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10" w:rsidRPr="00EC4398" w:rsidRDefault="00EF1110" w:rsidP="00EF1110">
      <w:pPr>
        <w:jc w:val="center"/>
      </w:pPr>
    </w:p>
    <w:p w:rsidR="00EF1110" w:rsidRDefault="00EF1110" w:rsidP="00EF1110">
      <w:pPr>
        <w:jc w:val="center"/>
      </w:pPr>
    </w:p>
    <w:p w:rsidR="00EF1110" w:rsidRPr="00EC4398" w:rsidRDefault="00EF1110" w:rsidP="00EF1110">
      <w:pPr>
        <w:jc w:val="center"/>
      </w:pPr>
    </w:p>
    <w:p w:rsidR="00EF1110" w:rsidRDefault="00EF1110" w:rsidP="00EF1110">
      <w:pPr>
        <w:jc w:val="center"/>
      </w:pPr>
    </w:p>
    <w:p w:rsidR="00EF1110" w:rsidRDefault="00EF1110" w:rsidP="00EF1110">
      <w:pPr>
        <w:jc w:val="center"/>
      </w:pPr>
    </w:p>
    <w:p w:rsidR="00EF1110" w:rsidRDefault="00EF1110" w:rsidP="00EF1110">
      <w:pPr>
        <w:jc w:val="center"/>
      </w:pPr>
    </w:p>
    <w:p w:rsidR="00EF1110" w:rsidRDefault="00EF1110" w:rsidP="00EF1110">
      <w:pPr>
        <w:jc w:val="center"/>
      </w:pPr>
    </w:p>
    <w:p w:rsidR="00EF1110" w:rsidRDefault="00EF1110" w:rsidP="00EF1110">
      <w:pPr>
        <w:jc w:val="center"/>
      </w:pPr>
    </w:p>
    <w:p w:rsidR="00EF1110" w:rsidRDefault="00EF1110" w:rsidP="00EF1110">
      <w:pPr>
        <w:jc w:val="center"/>
      </w:pPr>
    </w:p>
    <w:p w:rsidR="00EF1110" w:rsidRPr="00EC4398" w:rsidRDefault="00EF1110" w:rsidP="00EF1110">
      <w:pPr>
        <w:jc w:val="center"/>
      </w:pPr>
      <w:r>
        <w:rPr>
          <w:noProof/>
        </w:rPr>
        <w:drawing>
          <wp:inline distT="0" distB="0" distL="0" distR="0" wp14:anchorId="4C9DFB7D" wp14:editId="63C5BCFB">
            <wp:extent cx="5653377" cy="326579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957" cy="32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110" w:rsidRPr="00EC4398" w:rsidRDefault="00EF1110" w:rsidP="00EF1110"/>
    <w:p w:rsidR="00EF1110" w:rsidRPr="00EC4398" w:rsidRDefault="00EF1110" w:rsidP="00EF1110">
      <w:pPr>
        <w:jc w:val="both"/>
      </w:pPr>
      <w:r>
        <w:rPr>
          <w:rFonts w:ascii="Arial" w:hAnsi="Arial" w:cs="Arial"/>
          <w:b/>
        </w:rPr>
        <w:t>Supplemental Figure 6</w:t>
      </w:r>
      <w:r w:rsidRPr="00EC4398">
        <w:rPr>
          <w:rFonts w:ascii="Arial" w:hAnsi="Arial" w:cs="Arial"/>
          <w:b/>
        </w:rPr>
        <w:t xml:space="preserve">. </w:t>
      </w:r>
      <w:r w:rsidRPr="00EC4398">
        <w:rPr>
          <w:rFonts w:ascii="Arial" w:hAnsi="Arial" w:cs="Arial"/>
        </w:rPr>
        <w:t xml:space="preserve">Weights were collected from n=7 to 20 </w:t>
      </w:r>
      <w:proofErr w:type="spellStart"/>
      <w:r w:rsidRPr="00EC4398">
        <w:rPr>
          <w:rFonts w:ascii="Arial" w:hAnsi="Arial" w:cs="Arial"/>
        </w:rPr>
        <w:t>TgMMTV-neu</w:t>
      </w:r>
      <w:proofErr w:type="spellEnd"/>
      <w:r w:rsidRPr="00EC4398">
        <w:rPr>
          <w:rFonts w:ascii="Arial" w:hAnsi="Arial" w:cs="Arial"/>
        </w:rPr>
        <w:t xml:space="preserve"> mice per group at various times throughout the study; average weight is represented over age of untreated (</w:t>
      </w:r>
      <w:r w:rsidR="00EE4F2B">
        <w:rPr>
          <w:rFonts w:ascii="Arial" w:hAnsi="Arial" w:cs="Arial"/>
        </w:rPr>
        <w:t>circle</w:t>
      </w:r>
      <w:r w:rsidRPr="00EC4398">
        <w:rPr>
          <w:rFonts w:ascii="Arial" w:hAnsi="Arial" w:cs="Arial"/>
        </w:rPr>
        <w:t>), 20mM 2FF (</w:t>
      </w:r>
      <w:r w:rsidR="00EE4F2B">
        <w:rPr>
          <w:rFonts w:ascii="Arial" w:hAnsi="Arial" w:cs="Arial"/>
        </w:rPr>
        <w:t>square</w:t>
      </w:r>
      <w:r w:rsidRPr="00EC4398">
        <w:rPr>
          <w:rFonts w:ascii="Arial" w:hAnsi="Arial" w:cs="Arial"/>
        </w:rPr>
        <w:t>) and 50mM 2FF (</w:t>
      </w:r>
      <w:r w:rsidR="00EE4F2B">
        <w:rPr>
          <w:rFonts w:ascii="Arial" w:hAnsi="Arial" w:cs="Arial"/>
        </w:rPr>
        <w:t>triangle</w:t>
      </w:r>
      <w:r w:rsidRPr="00EC4398">
        <w:rPr>
          <w:rFonts w:ascii="Arial" w:hAnsi="Arial" w:cs="Arial"/>
        </w:rPr>
        <w:t>) treated mice.  The solid gray arrow represents end of 50mM 2FF treatment, dashed black arrow represents end of 20mM 2FF treatment.</w:t>
      </w:r>
    </w:p>
    <w:p w:rsidR="004808F4" w:rsidRDefault="004808F4">
      <w:bookmarkStart w:id="0" w:name="_GoBack"/>
      <w:bookmarkEnd w:id="0"/>
    </w:p>
    <w:sectPr w:rsidR="00480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10"/>
    <w:rsid w:val="004808F4"/>
    <w:rsid w:val="00EE4F2B"/>
    <w:rsid w:val="00E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FB71"/>
  <w15:chartTrackingRefBased/>
  <w15:docId w15:val="{4F50D213-E855-4D63-8543-A7017013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11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Corulli, Lauren</dc:creator>
  <cp:keywords/>
  <dc:description/>
  <cp:lastModifiedBy>Corulli, Lauren</cp:lastModifiedBy>
  <cp:revision>2</cp:revision>
  <dcterms:created xsi:type="dcterms:W3CDTF">2020-02-18T16:37:00Z</dcterms:created>
  <dcterms:modified xsi:type="dcterms:W3CDTF">2020-02-18T16:57:00Z</dcterms:modified>
</cp:coreProperties>
</file>