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F1" w:rsidRDefault="00AF5EF1" w:rsidP="00AF5E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7E6609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8714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F5EF1" w:rsidRDefault="00AF5EF1" w:rsidP="00AF5E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5EF1" w:rsidRDefault="00AF5EF1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45C60C" wp14:editId="02CB8478">
            <wp:extent cx="3456432" cy="2578608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A24B735-3266-454C-8FC0-5F38EB2CAF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A24B735-3266-454C-8FC0-5F38EB2CAF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F1" w:rsidRDefault="00AF5EF1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5EF1" w:rsidRPr="00F263B3" w:rsidRDefault="00AF5EF1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9871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F5EF1">
        <w:rPr>
          <w:rFonts w:ascii="Times New Roman" w:hAnsi="Times New Roman" w:cs="Times New Roman"/>
          <w:sz w:val="24"/>
          <w:szCs w:val="24"/>
        </w:rPr>
        <w:t>Antitumor efficacy of combination therapy in the L55 NSCLC tumor xenograft model.</w:t>
      </w:r>
      <w:r>
        <w:t xml:space="preserve">  </w:t>
      </w:r>
      <w:r w:rsidRPr="00AF5EF1">
        <w:rPr>
          <w:rFonts w:ascii="Times New Roman" w:hAnsi="Times New Roman" w:cs="Times New Roman"/>
          <w:sz w:val="24"/>
          <w:szCs w:val="24"/>
        </w:rPr>
        <w:t>On day 28 post L55 tumor cell implantation, human PBMCs were injected into NSG mice and treatment initiated.  Mice received 10mg/kg of control human IgG1, 7A5, anti-PD-L1 antibody, or the combination of both 7A5 and anti-PD-L1.  Weekly dosing is indicated by solid arrow (anti-PD-L1 and IgG) and dashed arrow (7A5).  Tumor volume data was analyzed from day 28 through day 55.  Geometric tumor volumes are presented as mean ± SEM.  Monotherapy did not inhibit tumor growth (7A5 T/C% =99, P=0.832 and anti-PD-L1 T/C% =77, P=0.079) whereas combination of both agents showed antitumor efficacy (T/C% =49, P&lt;0.001).  The combination effect was additive as defined by Bliss Independence Method (P=0.03 vs anti-PD-L1, P&lt;0.001 vs 7A5).</w:t>
      </w:r>
    </w:p>
    <w:sectPr w:rsidR="00AF5EF1" w:rsidRPr="00F263B3" w:rsidSect="00AB6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D3" w:rsidRDefault="00F116D3" w:rsidP="008C0A54">
      <w:pPr>
        <w:spacing w:after="0" w:line="240" w:lineRule="auto"/>
      </w:pPr>
      <w:r>
        <w:separator/>
      </w:r>
    </w:p>
  </w:endnote>
  <w:endnote w:type="continuationSeparator" w:id="0">
    <w:p w:rsidR="00F116D3" w:rsidRDefault="00F116D3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D3" w:rsidRDefault="00F116D3" w:rsidP="008C0A54">
      <w:pPr>
        <w:spacing w:after="0" w:line="240" w:lineRule="auto"/>
      </w:pPr>
      <w:r>
        <w:separator/>
      </w:r>
    </w:p>
  </w:footnote>
  <w:footnote w:type="continuationSeparator" w:id="0">
    <w:p w:rsidR="00F116D3" w:rsidRDefault="00F116D3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81D4A"/>
    <w:rsid w:val="000958E8"/>
    <w:rsid w:val="000A04CE"/>
    <w:rsid w:val="000A1ABA"/>
    <w:rsid w:val="000A3BF3"/>
    <w:rsid w:val="000D02A8"/>
    <w:rsid w:val="000D15BD"/>
    <w:rsid w:val="000F7F17"/>
    <w:rsid w:val="0012219B"/>
    <w:rsid w:val="00144179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85339"/>
    <w:rsid w:val="002B34D0"/>
    <w:rsid w:val="002E0CB2"/>
    <w:rsid w:val="002E2E89"/>
    <w:rsid w:val="002E353F"/>
    <w:rsid w:val="003179C9"/>
    <w:rsid w:val="00333824"/>
    <w:rsid w:val="003371E3"/>
    <w:rsid w:val="00344889"/>
    <w:rsid w:val="00350195"/>
    <w:rsid w:val="003C344D"/>
    <w:rsid w:val="003C602E"/>
    <w:rsid w:val="003C7070"/>
    <w:rsid w:val="003D30C2"/>
    <w:rsid w:val="003E781C"/>
    <w:rsid w:val="003E7E41"/>
    <w:rsid w:val="00401E02"/>
    <w:rsid w:val="00405EFE"/>
    <w:rsid w:val="00412D17"/>
    <w:rsid w:val="0041699D"/>
    <w:rsid w:val="00417124"/>
    <w:rsid w:val="0042131D"/>
    <w:rsid w:val="004264F9"/>
    <w:rsid w:val="0043420D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F40C3"/>
    <w:rsid w:val="004F4B3B"/>
    <w:rsid w:val="004F5381"/>
    <w:rsid w:val="00514EAE"/>
    <w:rsid w:val="0051624C"/>
    <w:rsid w:val="005164CC"/>
    <w:rsid w:val="005213F5"/>
    <w:rsid w:val="0057494B"/>
    <w:rsid w:val="005776AC"/>
    <w:rsid w:val="00594B8D"/>
    <w:rsid w:val="005A0DB3"/>
    <w:rsid w:val="005C769C"/>
    <w:rsid w:val="005F5927"/>
    <w:rsid w:val="005F6288"/>
    <w:rsid w:val="005F6C51"/>
    <w:rsid w:val="00601226"/>
    <w:rsid w:val="00607DDB"/>
    <w:rsid w:val="00623E27"/>
    <w:rsid w:val="006336C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84F91"/>
    <w:rsid w:val="007939FF"/>
    <w:rsid w:val="007A59E5"/>
    <w:rsid w:val="007E6609"/>
    <w:rsid w:val="007F045C"/>
    <w:rsid w:val="00803679"/>
    <w:rsid w:val="008574AA"/>
    <w:rsid w:val="008668F3"/>
    <w:rsid w:val="008977BB"/>
    <w:rsid w:val="008A516E"/>
    <w:rsid w:val="008A6281"/>
    <w:rsid w:val="008C0A54"/>
    <w:rsid w:val="00901CDE"/>
    <w:rsid w:val="00911EE4"/>
    <w:rsid w:val="0094216A"/>
    <w:rsid w:val="00947D9E"/>
    <w:rsid w:val="00963861"/>
    <w:rsid w:val="00975A15"/>
    <w:rsid w:val="0098714D"/>
    <w:rsid w:val="009A03B0"/>
    <w:rsid w:val="009A34D8"/>
    <w:rsid w:val="009A4C3F"/>
    <w:rsid w:val="009A7B44"/>
    <w:rsid w:val="009B2AF3"/>
    <w:rsid w:val="009B5B42"/>
    <w:rsid w:val="009C23C8"/>
    <w:rsid w:val="009D1D30"/>
    <w:rsid w:val="00A1437D"/>
    <w:rsid w:val="00A17429"/>
    <w:rsid w:val="00A2651B"/>
    <w:rsid w:val="00A55E7D"/>
    <w:rsid w:val="00A625E6"/>
    <w:rsid w:val="00A70F97"/>
    <w:rsid w:val="00A74712"/>
    <w:rsid w:val="00A80E40"/>
    <w:rsid w:val="00A821C8"/>
    <w:rsid w:val="00AB64DC"/>
    <w:rsid w:val="00AD3F5B"/>
    <w:rsid w:val="00AF2C64"/>
    <w:rsid w:val="00AF3ECC"/>
    <w:rsid w:val="00AF5EF1"/>
    <w:rsid w:val="00B260ED"/>
    <w:rsid w:val="00B415C7"/>
    <w:rsid w:val="00B451D5"/>
    <w:rsid w:val="00B53CF4"/>
    <w:rsid w:val="00B668BE"/>
    <w:rsid w:val="00B758CE"/>
    <w:rsid w:val="00B75E15"/>
    <w:rsid w:val="00B82B2A"/>
    <w:rsid w:val="00B8399C"/>
    <w:rsid w:val="00B93216"/>
    <w:rsid w:val="00BA424C"/>
    <w:rsid w:val="00BA770B"/>
    <w:rsid w:val="00BC2403"/>
    <w:rsid w:val="00BC3292"/>
    <w:rsid w:val="00BC6E0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12F57"/>
    <w:rsid w:val="00D61DF1"/>
    <w:rsid w:val="00D853B6"/>
    <w:rsid w:val="00DB6F9D"/>
    <w:rsid w:val="00DD0488"/>
    <w:rsid w:val="00E07B01"/>
    <w:rsid w:val="00E1089B"/>
    <w:rsid w:val="00E179CA"/>
    <w:rsid w:val="00E4234B"/>
    <w:rsid w:val="00E4767F"/>
    <w:rsid w:val="00E5001B"/>
    <w:rsid w:val="00E509FE"/>
    <w:rsid w:val="00EB5435"/>
    <w:rsid w:val="00EC0614"/>
    <w:rsid w:val="00EC0EFD"/>
    <w:rsid w:val="00EE5EA4"/>
    <w:rsid w:val="00F116D3"/>
    <w:rsid w:val="00F124E4"/>
    <w:rsid w:val="00F1790C"/>
    <w:rsid w:val="00F17BCB"/>
    <w:rsid w:val="00F263B3"/>
    <w:rsid w:val="00F30459"/>
    <w:rsid w:val="00F461F8"/>
    <w:rsid w:val="00F541FC"/>
    <w:rsid w:val="00F62FE2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2</cp:revision>
  <dcterms:created xsi:type="dcterms:W3CDTF">2019-12-17T17:02:00Z</dcterms:created>
  <dcterms:modified xsi:type="dcterms:W3CDTF">2019-12-17T17:02:00Z</dcterms:modified>
</cp:coreProperties>
</file>