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9A95" w14:textId="67646BE7" w:rsidR="00342B01" w:rsidRPr="006143FE" w:rsidRDefault="00342B01" w:rsidP="00342B01">
      <w:r w:rsidRPr="00A665BA">
        <w:rPr>
          <w:rFonts w:ascii="Times New Roman" w:hAnsi="Times New Roman" w:cs="Times New Roman"/>
          <w:b/>
        </w:rPr>
        <w:t>Supplemental Table 2</w:t>
      </w:r>
      <w:r w:rsidR="006143FE">
        <w:t xml:space="preserve"> </w:t>
      </w:r>
      <w:r w:rsidR="006143FE" w:rsidRPr="00A665BA">
        <w:rPr>
          <w:rFonts w:ascii="Times New Roman" w:hAnsi="Times New Roman" w:cs="Times New Roman"/>
        </w:rPr>
        <w:t xml:space="preserve">AO-176 is cytotoxic to tumor cell </w:t>
      </w:r>
      <w:proofErr w:type="spellStart"/>
      <w:r w:rsidR="006143FE" w:rsidRPr="00A665BA">
        <w:rPr>
          <w:rFonts w:ascii="Times New Roman" w:hAnsi="Times New Roman" w:cs="Times New Roman"/>
        </w:rPr>
        <w:t>ines</w:t>
      </w:r>
      <w:proofErr w:type="spellEnd"/>
      <w:r w:rsidR="006143FE" w:rsidRPr="00A665BA">
        <w:rPr>
          <w:rFonts w:ascii="Times New Roman" w:hAnsi="Times New Roman" w:cs="Times New Roman"/>
        </w:rPr>
        <w:t xml:space="preserve"> </w:t>
      </w:r>
    </w:p>
    <w:tbl>
      <w:tblPr>
        <w:tblW w:w="7555" w:type="dxa"/>
        <w:tblLook w:val="04A0" w:firstRow="1" w:lastRow="0" w:firstColumn="1" w:lastColumn="0" w:noHBand="0" w:noVBand="1"/>
      </w:tblPr>
      <w:tblGrid>
        <w:gridCol w:w="1256"/>
        <w:gridCol w:w="3192"/>
        <w:gridCol w:w="1487"/>
        <w:gridCol w:w="1620"/>
      </w:tblGrid>
      <w:tr w:rsidR="00342B01" w:rsidRPr="0025128F" w14:paraId="3F9A919F" w14:textId="77777777" w:rsidTr="002E44D6">
        <w:trPr>
          <w:trHeight w:val="94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3793" w14:textId="77777777" w:rsidR="00342B01" w:rsidRPr="00295437" w:rsidRDefault="00342B01" w:rsidP="002E4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4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Cell Line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B62D" w14:textId="77777777" w:rsidR="00342B01" w:rsidRPr="00295437" w:rsidRDefault="00342B01" w:rsidP="002E4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4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Tumor Type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C9E4" w14:textId="77777777" w:rsidR="00342B01" w:rsidRPr="00295437" w:rsidRDefault="00342B01" w:rsidP="002E4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4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</w:t>
            </w:r>
            <w:r w:rsidRPr="0029543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1F40" w14:textId="77777777" w:rsidR="00342B01" w:rsidRPr="00295437" w:rsidRDefault="00342B01" w:rsidP="002E4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4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 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954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AV+</w:t>
            </w:r>
          </w:p>
        </w:tc>
      </w:tr>
      <w:tr w:rsidR="00342B01" w:rsidRPr="0025128F" w14:paraId="02B75957" w14:textId="77777777" w:rsidTr="002E44D6">
        <w:trPr>
          <w:trHeight w:val="6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6385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Jurkat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A83B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Acute lymphoblastic leukemia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9AC8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6.7 </w:t>
            </w:r>
            <w:proofErr w:type="spellStart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>nM</w:t>
            </w:r>
            <w:proofErr w:type="spellEnd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proofErr w:type="gramStart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>1 µg/ml)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98BD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342B01" w:rsidRPr="0025128F" w14:paraId="78DE0AE0" w14:textId="77777777" w:rsidTr="002E44D6">
        <w:trPr>
          <w:trHeight w:val="6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0771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Raji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53AB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B cell lymphoma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9AE5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67 </w:t>
            </w:r>
            <w:proofErr w:type="spellStart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>nM</w:t>
            </w:r>
            <w:proofErr w:type="spellEnd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proofErr w:type="gramStart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>10 µg/ml)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F984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00372" w:rsidRPr="0025128F" w14:paraId="191D0E0A" w14:textId="77777777" w:rsidTr="002E44D6">
        <w:trPr>
          <w:trHeight w:val="6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6428" w14:textId="50D5C1EB" w:rsidR="00F00372" w:rsidRPr="0025128F" w:rsidRDefault="00F00372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SNU-1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3F1B" w14:textId="19B6110F" w:rsidR="00F00372" w:rsidRPr="0025128F" w:rsidRDefault="00F00372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Gastric Carcinoma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A1F3" w14:textId="77777777" w:rsidR="00F00372" w:rsidRDefault="002841CD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nM</w:t>
            </w:r>
            <w:proofErr w:type="spellEnd"/>
          </w:p>
          <w:p w14:paraId="37D4A9EE" w14:textId="6D54430A" w:rsidR="002841CD" w:rsidRPr="0025128F" w:rsidRDefault="002841CD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(1.8 </w:t>
            </w: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µg/ml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CEFF" w14:textId="46C5045A" w:rsidR="00F00372" w:rsidRPr="0025128F" w:rsidRDefault="002841CD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19.4</w:t>
            </w:r>
          </w:p>
        </w:tc>
      </w:tr>
      <w:tr w:rsidR="00342B01" w:rsidRPr="0025128F" w14:paraId="5EBD4F0E" w14:textId="77777777" w:rsidTr="002E44D6">
        <w:trPr>
          <w:trHeight w:val="6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2FFA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OV90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8CB9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Ovarian carcinoma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5545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7.3 µM    </w:t>
            </w:r>
            <w:proofErr w:type="gramStart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>1.1 µg/ml)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1D85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342B01" w:rsidRPr="0025128F" w14:paraId="003A25BC" w14:textId="77777777" w:rsidTr="002E44D6">
        <w:trPr>
          <w:trHeight w:val="6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C0D4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Detroit562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3857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Pharyngeal carcinoma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4BB3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50 </w:t>
            </w:r>
            <w:proofErr w:type="spellStart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>nM</w:t>
            </w:r>
            <w:proofErr w:type="spellEnd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gramStart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>7.5 µg/ml)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1A05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52.9</w:t>
            </w:r>
          </w:p>
        </w:tc>
      </w:tr>
      <w:tr w:rsidR="00342B01" w:rsidRPr="0025128F" w14:paraId="67AA7DFC" w14:textId="77777777" w:rsidTr="002E44D6">
        <w:trPr>
          <w:trHeight w:val="6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50B2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>FaDu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ADBC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Squamous cell carcinoma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CAD5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123 </w:t>
            </w:r>
            <w:proofErr w:type="spellStart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>nM</w:t>
            </w:r>
            <w:proofErr w:type="spellEnd"/>
            <w:proofErr w:type="gramStart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>18.5 µg/ml)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166F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20.3</w:t>
            </w:r>
          </w:p>
        </w:tc>
      </w:tr>
      <w:tr w:rsidR="00342B01" w:rsidRPr="0025128F" w14:paraId="26D13A1E" w14:textId="77777777" w:rsidTr="002E44D6">
        <w:trPr>
          <w:trHeight w:val="6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0856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NCI-H1437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9247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Lung adenocarcinoma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68C3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66 </w:t>
            </w:r>
            <w:proofErr w:type="spellStart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>nM</w:t>
            </w:r>
            <w:proofErr w:type="spellEnd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Start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>9.9 µg/ml)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D8CD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34.4</w:t>
            </w:r>
          </w:p>
        </w:tc>
      </w:tr>
      <w:tr w:rsidR="00342B01" w:rsidRPr="0025128F" w14:paraId="1850D6C0" w14:textId="77777777" w:rsidTr="002E44D6">
        <w:trPr>
          <w:trHeight w:val="6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5E4D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NCI-H1975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7BCD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Lung adenocarcinoma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3A6B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84 </w:t>
            </w:r>
            <w:proofErr w:type="spellStart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>nM</w:t>
            </w:r>
            <w:proofErr w:type="spellEnd"/>
            <w:proofErr w:type="gramStart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>12.6 µg/ml)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F7A1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342B01" w:rsidRPr="0025128F" w14:paraId="48C47DEF" w14:textId="77777777" w:rsidTr="002E44D6">
        <w:trPr>
          <w:trHeight w:val="6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2F81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CFPAC-1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6B11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Pancreatic adenocarcinoma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20C1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6.7 </w:t>
            </w:r>
            <w:proofErr w:type="spellStart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>nM</w:t>
            </w:r>
            <w:proofErr w:type="spellEnd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proofErr w:type="gramStart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25128F">
              <w:rPr>
                <w:rFonts w:ascii="Times New Roman" w:eastAsia="Times New Roman" w:hAnsi="Times New Roman" w:cs="Times New Roman"/>
                <w:color w:val="000000"/>
              </w:rPr>
              <w:t>1 µg/ml)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3AB8" w14:textId="77777777" w:rsidR="00342B01" w:rsidRPr="0025128F" w:rsidRDefault="00342B01" w:rsidP="002E44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28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</w:tbl>
    <w:p w14:paraId="35201E0B" w14:textId="77777777" w:rsidR="00342B01" w:rsidRPr="005943FF" w:rsidRDefault="00342B01" w:rsidP="00342B01">
      <w:pPr>
        <w:jc w:val="both"/>
        <w:rPr>
          <w:b/>
          <w:sz w:val="22"/>
        </w:rPr>
      </w:pPr>
      <w:r w:rsidRPr="005943FF">
        <w:rPr>
          <w:rFonts w:ascii="Times New Roman" w:hAnsi="Times New Roman" w:cs="Times New Roman"/>
          <w:sz w:val="22"/>
        </w:rPr>
        <w:t>IC</w:t>
      </w:r>
      <w:r w:rsidRPr="00902E06">
        <w:rPr>
          <w:rFonts w:ascii="Times New Roman" w:hAnsi="Times New Roman" w:cs="Times New Roman"/>
          <w:sz w:val="22"/>
          <w:vertAlign w:val="subscript"/>
        </w:rPr>
        <w:t>50</w:t>
      </w:r>
      <w:r w:rsidRPr="005943FF">
        <w:rPr>
          <w:rFonts w:ascii="Times New Roman" w:hAnsi="Times New Roman" w:cs="Times New Roman"/>
          <w:sz w:val="22"/>
        </w:rPr>
        <w:t xml:space="preserve"> values </w:t>
      </w:r>
      <w:r>
        <w:rPr>
          <w:rFonts w:ascii="Times New Roman" w:hAnsi="Times New Roman" w:cs="Times New Roman"/>
          <w:sz w:val="22"/>
        </w:rPr>
        <w:t xml:space="preserve">and maximum percent Annexin V positivity </w:t>
      </w:r>
      <w:r w:rsidRPr="005943FF">
        <w:rPr>
          <w:rFonts w:ascii="Times New Roman" w:hAnsi="Times New Roman" w:cs="Times New Roman"/>
          <w:sz w:val="22"/>
        </w:rPr>
        <w:t xml:space="preserve">for cell autonomous killing was measured in </w:t>
      </w:r>
      <w:r>
        <w:rPr>
          <w:rFonts w:ascii="Times New Roman" w:hAnsi="Times New Roman" w:cs="Times New Roman"/>
          <w:sz w:val="22"/>
        </w:rPr>
        <w:t xml:space="preserve">the hematologic and solid tumor cell lines shown at </w:t>
      </w:r>
      <w:r w:rsidRPr="005943FF">
        <w:rPr>
          <w:rFonts w:ascii="Times New Roman" w:hAnsi="Times New Roman" w:cs="Times New Roman"/>
          <w:sz w:val="22"/>
        </w:rPr>
        <w:t xml:space="preserve">various concentrations of AO-176 </w:t>
      </w:r>
      <w:r>
        <w:rPr>
          <w:rFonts w:ascii="Times New Roman" w:hAnsi="Times New Roman" w:cs="Times New Roman"/>
          <w:sz w:val="22"/>
        </w:rPr>
        <w:t xml:space="preserve">or an isotype control IgG2 </w:t>
      </w:r>
      <w:r w:rsidRPr="005943FF">
        <w:rPr>
          <w:rFonts w:ascii="Times New Roman" w:hAnsi="Times New Roman" w:cs="Times New Roman"/>
          <w:sz w:val="22"/>
        </w:rPr>
        <w:t xml:space="preserve">for 24 hours at 37°C. </w:t>
      </w:r>
      <w:r>
        <w:rPr>
          <w:rFonts w:ascii="Times New Roman" w:hAnsi="Times New Roman" w:cs="Times New Roman"/>
          <w:sz w:val="22"/>
        </w:rPr>
        <w:t>Detailed method can be found in the materials and methods of this manuscript.</w:t>
      </w:r>
    </w:p>
    <w:p w14:paraId="2C2D507B" w14:textId="77777777" w:rsidR="00342B01" w:rsidRPr="00DE1DAD" w:rsidRDefault="00342B01" w:rsidP="00342B01">
      <w:pPr>
        <w:rPr>
          <w:b/>
        </w:rPr>
      </w:pPr>
      <w:bookmarkStart w:id="0" w:name="_GoBack"/>
      <w:bookmarkEnd w:id="0"/>
    </w:p>
    <w:sectPr w:rsidR="00342B01" w:rsidRPr="00DE1DAD" w:rsidSect="00A10599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4A840" w14:textId="77777777" w:rsidR="00A46825" w:rsidRDefault="00A46825">
      <w:r>
        <w:separator/>
      </w:r>
    </w:p>
  </w:endnote>
  <w:endnote w:type="continuationSeparator" w:id="0">
    <w:p w14:paraId="74909106" w14:textId="77777777" w:rsidR="00A46825" w:rsidRDefault="00A4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745B1" w14:textId="77777777" w:rsidR="007B73E6" w:rsidRDefault="00A46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025AA" w14:textId="77777777" w:rsidR="00A46825" w:rsidRDefault="00A46825">
      <w:r>
        <w:separator/>
      </w:r>
    </w:p>
  </w:footnote>
  <w:footnote w:type="continuationSeparator" w:id="0">
    <w:p w14:paraId="205DD1FB" w14:textId="77777777" w:rsidR="00A46825" w:rsidRDefault="00A4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7B03" w14:textId="77777777" w:rsidR="007B73E6" w:rsidRDefault="00953D1E" w:rsidP="00A105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BFA34" w14:textId="77777777" w:rsidR="007B73E6" w:rsidRDefault="00A46825" w:rsidP="009B76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8D56" w14:textId="77777777" w:rsidR="007B73E6" w:rsidRDefault="00953D1E" w:rsidP="00A105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14:paraId="0F0CC275" w14:textId="77777777" w:rsidR="007B73E6" w:rsidRDefault="00A46825" w:rsidP="0058208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01"/>
    <w:rsid w:val="00087FDA"/>
    <w:rsid w:val="000A48AD"/>
    <w:rsid w:val="002841CD"/>
    <w:rsid w:val="002906C9"/>
    <w:rsid w:val="002D53EB"/>
    <w:rsid w:val="0031048C"/>
    <w:rsid w:val="00342B01"/>
    <w:rsid w:val="0045188D"/>
    <w:rsid w:val="00533403"/>
    <w:rsid w:val="006143FE"/>
    <w:rsid w:val="008B61B9"/>
    <w:rsid w:val="00953D1E"/>
    <w:rsid w:val="00A46825"/>
    <w:rsid w:val="00A665BA"/>
    <w:rsid w:val="00BA5E14"/>
    <w:rsid w:val="00D07858"/>
    <w:rsid w:val="00D64A86"/>
    <w:rsid w:val="00F00372"/>
    <w:rsid w:val="00F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DC36"/>
  <w15:chartTrackingRefBased/>
  <w15:docId w15:val="{9DF11D47-EAE6-42AB-A874-9F4D6A3C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B0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B01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42B01"/>
  </w:style>
  <w:style w:type="paragraph" w:styleId="Footer">
    <w:name w:val="footer"/>
    <w:basedOn w:val="Normal"/>
    <w:link w:val="FooterChar"/>
    <w:uiPriority w:val="99"/>
    <w:unhideWhenUsed/>
    <w:rsid w:val="00342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B01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342B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Puro Robyn</dc:creator>
  <cp:keywords/>
  <dc:description/>
  <cp:lastModifiedBy>Robyn Puro</cp:lastModifiedBy>
  <cp:revision>3</cp:revision>
  <cp:lastPrinted>2019-11-18T17:08:00Z</cp:lastPrinted>
  <dcterms:created xsi:type="dcterms:W3CDTF">2019-12-12T21:44:00Z</dcterms:created>
  <dcterms:modified xsi:type="dcterms:W3CDTF">2019-12-12T21:44:00Z</dcterms:modified>
</cp:coreProperties>
</file>