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2ABC" w14:textId="263DB795" w:rsidR="00F73902" w:rsidRPr="000A3BBA" w:rsidRDefault="00A37C4D">
      <w:pPr>
        <w:rPr>
          <w:rFonts w:ascii="Times New Roman" w:hAnsi="Times New Roman" w:cs="Times New Roman"/>
        </w:rPr>
      </w:pPr>
      <w:r w:rsidRPr="000A3BBA">
        <w:rPr>
          <w:rFonts w:ascii="Times New Roman" w:hAnsi="Times New Roman" w:cs="Times New Roman"/>
        </w:rPr>
        <w:t xml:space="preserve">Table </w:t>
      </w:r>
      <w:r w:rsidR="00B7029D">
        <w:rPr>
          <w:rFonts w:ascii="Times New Roman" w:hAnsi="Times New Roman" w:cs="Times New Roman"/>
        </w:rPr>
        <w:t>S</w:t>
      </w:r>
      <w:r w:rsidR="000E4B86">
        <w:rPr>
          <w:rFonts w:ascii="Times New Roman" w:hAnsi="Times New Roman" w:cs="Times New Roman"/>
        </w:rPr>
        <w:t>2</w:t>
      </w:r>
      <w:r w:rsidRPr="000A3BBA">
        <w:rPr>
          <w:rFonts w:ascii="Times New Roman" w:hAnsi="Times New Roman" w:cs="Times New Roman"/>
        </w:rPr>
        <w:t xml:space="preserve">. </w:t>
      </w:r>
      <w:r w:rsidR="00ED69AE">
        <w:rPr>
          <w:rFonts w:ascii="Times New Roman" w:hAnsi="Times New Roman" w:cs="Times New Roman"/>
        </w:rPr>
        <w:t xml:space="preserve">Copy number alteration </w:t>
      </w:r>
      <w:r w:rsidRPr="000A3BBA">
        <w:rPr>
          <w:rFonts w:ascii="Times New Roman" w:hAnsi="Times New Roman" w:cs="Times New Roman"/>
        </w:rPr>
        <w:t xml:space="preserve">frequency </w:t>
      </w:r>
      <w:r w:rsidR="00ED69AE">
        <w:rPr>
          <w:rFonts w:ascii="Times New Roman" w:hAnsi="Times New Roman" w:cs="Times New Roman"/>
        </w:rPr>
        <w:t>in</w:t>
      </w:r>
      <w:r w:rsidRPr="000A3BBA">
        <w:rPr>
          <w:rFonts w:ascii="Times New Roman" w:hAnsi="Times New Roman" w:cs="Times New Roman"/>
        </w:rPr>
        <w:t xml:space="preserve"> appendiceal </w:t>
      </w:r>
      <w:r w:rsidR="00ED69AE">
        <w:rPr>
          <w:rFonts w:ascii="Times New Roman" w:hAnsi="Times New Roman" w:cs="Times New Roman"/>
        </w:rPr>
        <w:t xml:space="preserve">adenocarcinoma, </w:t>
      </w:r>
      <w:r w:rsidR="003B2239">
        <w:rPr>
          <w:rFonts w:ascii="Times New Roman" w:hAnsi="Times New Roman" w:cs="Times New Roman"/>
        </w:rPr>
        <w:t>NET</w:t>
      </w:r>
      <w:r w:rsidR="00ED69AE">
        <w:rPr>
          <w:rFonts w:ascii="Times New Roman" w:hAnsi="Times New Roman" w:cs="Times New Roman"/>
        </w:rPr>
        <w:t xml:space="preserve"> and GCC</w:t>
      </w:r>
    </w:p>
    <w:tbl>
      <w:tblPr>
        <w:tblStyle w:val="a3"/>
        <w:tblW w:w="17798" w:type="dxa"/>
        <w:tblBorders>
          <w:top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714"/>
        <w:gridCol w:w="703"/>
        <w:gridCol w:w="896"/>
        <w:gridCol w:w="714"/>
        <w:gridCol w:w="703"/>
        <w:gridCol w:w="896"/>
        <w:gridCol w:w="714"/>
        <w:gridCol w:w="764"/>
        <w:gridCol w:w="896"/>
        <w:gridCol w:w="1778"/>
        <w:gridCol w:w="714"/>
        <w:gridCol w:w="764"/>
        <w:gridCol w:w="896"/>
        <w:gridCol w:w="714"/>
        <w:gridCol w:w="703"/>
        <w:gridCol w:w="896"/>
        <w:gridCol w:w="819"/>
        <w:gridCol w:w="805"/>
        <w:gridCol w:w="999"/>
      </w:tblGrid>
      <w:tr w:rsidR="00D25596" w:rsidRPr="000A3BBA" w14:paraId="27D8BFC3" w14:textId="77777777" w:rsidTr="00D25596">
        <w:trPr>
          <w:trHeight w:val="321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0F2F2F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231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920374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231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9B49C4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</w:p>
        </w:tc>
        <w:tc>
          <w:tcPr>
            <w:tcW w:w="23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69A8C4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7C2265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237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406990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231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1E903B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</w:p>
        </w:tc>
        <w:tc>
          <w:tcPr>
            <w:tcW w:w="26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8FF5E2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</w:tr>
      <w:tr w:rsidR="00D25596" w:rsidRPr="000A3BBA" w14:paraId="4CA5FE48" w14:textId="77777777" w:rsidTr="00D25596">
        <w:trPr>
          <w:trHeight w:val="321"/>
        </w:trPr>
        <w:tc>
          <w:tcPr>
            <w:tcW w:w="1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415B74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5E5327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CNA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A8A2C2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78D107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14:paraId="09F7F09C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rate (%)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D635D7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CNA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DC302E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311B97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14:paraId="5FFC699D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rate (%)</w:t>
            </w:r>
          </w:p>
        </w:tc>
        <w:tc>
          <w:tcPr>
            <w:tcW w:w="714" w:type="dxa"/>
            <w:vAlign w:val="center"/>
          </w:tcPr>
          <w:p w14:paraId="716C8C51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CNA</w:t>
            </w:r>
          </w:p>
        </w:tc>
        <w:tc>
          <w:tcPr>
            <w:tcW w:w="764" w:type="dxa"/>
            <w:vAlign w:val="center"/>
          </w:tcPr>
          <w:p w14:paraId="6C4FE8EC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14:paraId="50A79C58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14:paraId="4925CA7D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rate (%)</w:t>
            </w:r>
          </w:p>
        </w:tc>
        <w:tc>
          <w:tcPr>
            <w:tcW w:w="1778" w:type="dxa"/>
            <w:vMerge/>
            <w:tcBorders>
              <w:left w:val="single" w:sz="12" w:space="0" w:color="auto"/>
            </w:tcBorders>
            <w:vAlign w:val="center"/>
          </w:tcPr>
          <w:p w14:paraId="49D5F42D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05493A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D6F89B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0C378A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CNA</w:t>
            </w:r>
          </w:p>
          <w:p w14:paraId="76BB6BD1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rate (%)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242418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CNA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89673C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4A63AE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CNA</w:t>
            </w:r>
          </w:p>
          <w:p w14:paraId="22DEDFDB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rate (%)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3E9FA3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7F0A35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otal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74C81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2FE9BA7" w14:textId="77777777" w:rsidR="00D25596" w:rsidRPr="009B5CFE" w:rsidRDefault="00D25596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rate (%)</w:t>
            </w:r>
          </w:p>
        </w:tc>
      </w:tr>
      <w:tr w:rsidR="00D25596" w:rsidRPr="000A3BBA" w14:paraId="583EC887" w14:textId="77777777" w:rsidTr="00D25596">
        <w:trPr>
          <w:trHeight w:val="106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18E05F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30644DF7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130FD214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14:paraId="60FAF878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171AFE12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0191B04A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14:paraId="4D24BFC1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15DD23C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14:paraId="5FB29EB3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7F1A35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1D53A6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AURKA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1D1ECC77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14:paraId="4196BDCF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14:paraId="4EFC7A1A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6E5115C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5CD7CF10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14:paraId="5E2F6E1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14:paraId="5C9EEA3A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14:paraId="578CA1AA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22D47E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5596" w:rsidRPr="000A3BBA" w14:paraId="759EB24A" w14:textId="77777777" w:rsidTr="00D25596">
        <w:trPr>
          <w:trHeight w:val="106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9FCC50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CCND1</w:t>
            </w:r>
          </w:p>
        </w:tc>
        <w:tc>
          <w:tcPr>
            <w:tcW w:w="714" w:type="dxa"/>
            <w:vAlign w:val="center"/>
          </w:tcPr>
          <w:p w14:paraId="3C6E2122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703" w:type="dxa"/>
            <w:vAlign w:val="center"/>
          </w:tcPr>
          <w:p w14:paraId="67F9E9CB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14:paraId="798B05C8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14" w:type="dxa"/>
            <w:vAlign w:val="center"/>
          </w:tcPr>
          <w:p w14:paraId="6569BF37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24D9A10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4C039A01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4" w:type="dxa"/>
            <w:vAlign w:val="center"/>
          </w:tcPr>
          <w:p w14:paraId="4137F9FF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14:paraId="1B7E791D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14:paraId="5DF92054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14:paraId="395A2BB4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CCND2</w:t>
            </w:r>
          </w:p>
        </w:tc>
        <w:tc>
          <w:tcPr>
            <w:tcW w:w="714" w:type="dxa"/>
            <w:vAlign w:val="center"/>
          </w:tcPr>
          <w:p w14:paraId="534B7587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  <w:vAlign w:val="center"/>
          </w:tcPr>
          <w:p w14:paraId="10E88D6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96" w:type="dxa"/>
            <w:vAlign w:val="center"/>
          </w:tcPr>
          <w:p w14:paraId="4485FF63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63A357AC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0C67521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72C58982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19" w:type="dxa"/>
            <w:vAlign w:val="center"/>
          </w:tcPr>
          <w:p w14:paraId="1F3926CE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805" w:type="dxa"/>
            <w:vAlign w:val="center"/>
          </w:tcPr>
          <w:p w14:paraId="6E9279EF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5CC282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5596" w:rsidRPr="000A3BBA" w14:paraId="51C2E667" w14:textId="77777777" w:rsidTr="00D25596">
        <w:trPr>
          <w:trHeight w:val="102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2AC282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F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GF19</w:t>
            </w:r>
          </w:p>
        </w:tc>
        <w:tc>
          <w:tcPr>
            <w:tcW w:w="714" w:type="dxa"/>
            <w:vAlign w:val="center"/>
          </w:tcPr>
          <w:p w14:paraId="5774D85B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703" w:type="dxa"/>
            <w:vAlign w:val="center"/>
          </w:tcPr>
          <w:p w14:paraId="389D00D0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96" w:type="dxa"/>
            <w:vAlign w:val="center"/>
          </w:tcPr>
          <w:p w14:paraId="7A34F8A9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14" w:type="dxa"/>
            <w:vAlign w:val="center"/>
          </w:tcPr>
          <w:p w14:paraId="5D346813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3E898455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3CA68C2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4" w:type="dxa"/>
            <w:vAlign w:val="center"/>
          </w:tcPr>
          <w:p w14:paraId="5C5B240F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14:paraId="2F832B4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14:paraId="561FA50C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14:paraId="170B92EE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EXT1</w:t>
            </w:r>
          </w:p>
        </w:tc>
        <w:tc>
          <w:tcPr>
            <w:tcW w:w="714" w:type="dxa"/>
            <w:vAlign w:val="center"/>
          </w:tcPr>
          <w:p w14:paraId="32107892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  <w:vAlign w:val="center"/>
          </w:tcPr>
          <w:p w14:paraId="3CEE5726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96" w:type="dxa"/>
            <w:vAlign w:val="center"/>
          </w:tcPr>
          <w:p w14:paraId="1E922C0A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68B0504D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4F057D8D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20AE736D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19" w:type="dxa"/>
            <w:vAlign w:val="center"/>
          </w:tcPr>
          <w:p w14:paraId="5F8ED0F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805" w:type="dxa"/>
            <w:vAlign w:val="center"/>
          </w:tcPr>
          <w:p w14:paraId="04F3B907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0DE97C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5596" w:rsidRPr="000A3BBA" w14:paraId="55D28C3D" w14:textId="77777777" w:rsidTr="00D25596">
        <w:trPr>
          <w:trHeight w:val="106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0DEBA3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FGF4</w:t>
            </w:r>
          </w:p>
        </w:tc>
        <w:tc>
          <w:tcPr>
            <w:tcW w:w="714" w:type="dxa"/>
            <w:vAlign w:val="center"/>
          </w:tcPr>
          <w:p w14:paraId="5A15AD78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vAlign w:val="center"/>
          </w:tcPr>
          <w:p w14:paraId="0CACCBF5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96" w:type="dxa"/>
            <w:vAlign w:val="center"/>
          </w:tcPr>
          <w:p w14:paraId="5C19370A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14" w:type="dxa"/>
            <w:vAlign w:val="center"/>
          </w:tcPr>
          <w:p w14:paraId="4E616DF2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0AC3CBA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1468D7B5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4" w:type="dxa"/>
            <w:vAlign w:val="center"/>
          </w:tcPr>
          <w:p w14:paraId="1527EEE8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14:paraId="3804FDF1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14:paraId="328EE137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14:paraId="2E62CC94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HNRNPA2B1</w:t>
            </w:r>
          </w:p>
        </w:tc>
        <w:tc>
          <w:tcPr>
            <w:tcW w:w="714" w:type="dxa"/>
            <w:vAlign w:val="center"/>
          </w:tcPr>
          <w:p w14:paraId="1F4F1C30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  <w:vAlign w:val="center"/>
          </w:tcPr>
          <w:p w14:paraId="38F92FC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96" w:type="dxa"/>
            <w:vAlign w:val="center"/>
          </w:tcPr>
          <w:p w14:paraId="4AAAFD66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1CC8018E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3FF073B6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0693DFC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19" w:type="dxa"/>
            <w:vAlign w:val="center"/>
          </w:tcPr>
          <w:p w14:paraId="71FC2317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805" w:type="dxa"/>
            <w:vAlign w:val="center"/>
          </w:tcPr>
          <w:p w14:paraId="70DB0EB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ED112FF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D25596" w:rsidRPr="000A3BBA" w14:paraId="46F37927" w14:textId="77777777" w:rsidTr="00D25596">
        <w:trPr>
          <w:trHeight w:val="106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5AE491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FGF3</w:t>
            </w:r>
          </w:p>
        </w:tc>
        <w:tc>
          <w:tcPr>
            <w:tcW w:w="714" w:type="dxa"/>
            <w:vAlign w:val="center"/>
          </w:tcPr>
          <w:p w14:paraId="7EFF516F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14:paraId="23E40976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896" w:type="dxa"/>
            <w:vAlign w:val="center"/>
          </w:tcPr>
          <w:p w14:paraId="7E4BAA56" w14:textId="77777777" w:rsidR="00B7029D" w:rsidRPr="009B5CFE" w:rsidRDefault="00ED69A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14" w:type="dxa"/>
            <w:vAlign w:val="center"/>
          </w:tcPr>
          <w:p w14:paraId="37D2A778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276F74BF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79DE882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4" w:type="dxa"/>
            <w:vAlign w:val="center"/>
          </w:tcPr>
          <w:p w14:paraId="691AD015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14:paraId="44AD9636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14:paraId="526874A0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14:paraId="0C4F0441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B7029D" w:rsidRPr="009B5CFE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K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DM5A</w:t>
            </w:r>
          </w:p>
        </w:tc>
        <w:tc>
          <w:tcPr>
            <w:tcW w:w="714" w:type="dxa"/>
            <w:vAlign w:val="center"/>
          </w:tcPr>
          <w:p w14:paraId="4E62FB31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  <w:vAlign w:val="center"/>
          </w:tcPr>
          <w:p w14:paraId="464B6EE0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96" w:type="dxa"/>
            <w:vAlign w:val="center"/>
          </w:tcPr>
          <w:p w14:paraId="56E96CAD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53FB18DD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62F5C55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09A008B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19" w:type="dxa"/>
            <w:vAlign w:val="center"/>
          </w:tcPr>
          <w:p w14:paraId="5B7A850E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805" w:type="dxa"/>
            <w:vAlign w:val="center"/>
          </w:tcPr>
          <w:p w14:paraId="064F559D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940E40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5596" w:rsidRPr="000A3BBA" w14:paraId="2392440D" w14:textId="77777777" w:rsidTr="00D25596">
        <w:trPr>
          <w:trHeight w:val="106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7BA716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CDX2</w:t>
            </w:r>
          </w:p>
        </w:tc>
        <w:tc>
          <w:tcPr>
            <w:tcW w:w="714" w:type="dxa"/>
            <w:vAlign w:val="center"/>
          </w:tcPr>
          <w:p w14:paraId="73C5A94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14:paraId="00FB9157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96" w:type="dxa"/>
            <w:vAlign w:val="center"/>
          </w:tcPr>
          <w:p w14:paraId="4E035EFE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14" w:type="dxa"/>
            <w:vAlign w:val="center"/>
          </w:tcPr>
          <w:p w14:paraId="72600C70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69CA2C01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0C07245E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029D" w:rsidRPr="009B5C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14" w:type="dxa"/>
            <w:vAlign w:val="center"/>
          </w:tcPr>
          <w:p w14:paraId="090AE33F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14:paraId="01BCAB1A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14:paraId="3DFCB54D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14:paraId="22C40EF0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C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DK6</w:t>
            </w:r>
          </w:p>
        </w:tc>
        <w:tc>
          <w:tcPr>
            <w:tcW w:w="714" w:type="dxa"/>
            <w:vAlign w:val="center"/>
          </w:tcPr>
          <w:p w14:paraId="567DCE00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  <w:vAlign w:val="center"/>
          </w:tcPr>
          <w:p w14:paraId="3354B46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896" w:type="dxa"/>
            <w:vAlign w:val="center"/>
          </w:tcPr>
          <w:p w14:paraId="5399F4E3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54549303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4B98BF2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3DEAAFBC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19" w:type="dxa"/>
            <w:vAlign w:val="center"/>
          </w:tcPr>
          <w:p w14:paraId="6F649457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805" w:type="dxa"/>
            <w:vAlign w:val="center"/>
          </w:tcPr>
          <w:p w14:paraId="009BADA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622780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D25596" w:rsidRPr="000A3BBA" w14:paraId="25583C35" w14:textId="77777777" w:rsidTr="00D25596">
        <w:trPr>
          <w:trHeight w:val="106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4970FA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ERC1</w:t>
            </w:r>
          </w:p>
        </w:tc>
        <w:tc>
          <w:tcPr>
            <w:tcW w:w="714" w:type="dxa"/>
            <w:vAlign w:val="center"/>
          </w:tcPr>
          <w:p w14:paraId="458000E2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14:paraId="5AAEC4AD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96" w:type="dxa"/>
            <w:vAlign w:val="center"/>
          </w:tcPr>
          <w:p w14:paraId="7DBC143C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14" w:type="dxa"/>
            <w:vAlign w:val="center"/>
          </w:tcPr>
          <w:p w14:paraId="33613783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339B5DDA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6A6C560D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4" w:type="dxa"/>
            <w:vAlign w:val="center"/>
          </w:tcPr>
          <w:p w14:paraId="592E131A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14:paraId="579FB93D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14:paraId="25924F79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14:paraId="78FFA786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FOXO1</w:t>
            </w:r>
          </w:p>
        </w:tc>
        <w:tc>
          <w:tcPr>
            <w:tcW w:w="714" w:type="dxa"/>
            <w:vAlign w:val="center"/>
          </w:tcPr>
          <w:p w14:paraId="02CAC65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14:paraId="382747BA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96" w:type="dxa"/>
            <w:vAlign w:val="center"/>
          </w:tcPr>
          <w:p w14:paraId="55F781CA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133AFD5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59160670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3D01DEFD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19" w:type="dxa"/>
            <w:vAlign w:val="center"/>
          </w:tcPr>
          <w:p w14:paraId="0BD463C2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805" w:type="dxa"/>
            <w:vAlign w:val="center"/>
          </w:tcPr>
          <w:p w14:paraId="6E03C6C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1ED3D5F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5596" w:rsidRPr="000A3BBA" w14:paraId="676A7E60" w14:textId="77777777" w:rsidTr="00D25596">
        <w:trPr>
          <w:trHeight w:val="106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0A76CD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MYB</w:t>
            </w:r>
          </w:p>
        </w:tc>
        <w:tc>
          <w:tcPr>
            <w:tcW w:w="714" w:type="dxa"/>
            <w:vAlign w:val="center"/>
          </w:tcPr>
          <w:p w14:paraId="3D7C5D21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14:paraId="670D9FD7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96" w:type="dxa"/>
            <w:vAlign w:val="center"/>
          </w:tcPr>
          <w:p w14:paraId="10B9E7AE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14" w:type="dxa"/>
            <w:vAlign w:val="center"/>
          </w:tcPr>
          <w:p w14:paraId="46F9B941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7544D18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6C27C704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4" w:type="dxa"/>
            <w:vAlign w:val="center"/>
          </w:tcPr>
          <w:p w14:paraId="4D0AD8A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14:paraId="3426E77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14:paraId="538ACE25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14:paraId="0F133C55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H3F3A</w:t>
            </w:r>
          </w:p>
        </w:tc>
        <w:tc>
          <w:tcPr>
            <w:tcW w:w="714" w:type="dxa"/>
            <w:vAlign w:val="center"/>
          </w:tcPr>
          <w:p w14:paraId="6FFE490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14:paraId="09440AE1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96" w:type="dxa"/>
            <w:vAlign w:val="center"/>
          </w:tcPr>
          <w:p w14:paraId="126206EC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55B0538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6880C93D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2FB524A5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19" w:type="dxa"/>
            <w:vAlign w:val="center"/>
          </w:tcPr>
          <w:p w14:paraId="534B8E9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805" w:type="dxa"/>
            <w:vAlign w:val="center"/>
          </w:tcPr>
          <w:p w14:paraId="14AAA0C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0E6F5A4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5596" w:rsidRPr="000A3BBA" w14:paraId="26C2ECEC" w14:textId="77777777" w:rsidTr="00D25596">
        <w:trPr>
          <w:trHeight w:val="106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7F14FE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SS18</w:t>
            </w:r>
          </w:p>
        </w:tc>
        <w:tc>
          <w:tcPr>
            <w:tcW w:w="714" w:type="dxa"/>
            <w:vAlign w:val="center"/>
          </w:tcPr>
          <w:p w14:paraId="5555589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14:paraId="4634B707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6" w:type="dxa"/>
            <w:vAlign w:val="center"/>
          </w:tcPr>
          <w:p w14:paraId="6F5E7263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714" w:type="dxa"/>
            <w:vAlign w:val="center"/>
          </w:tcPr>
          <w:p w14:paraId="155740E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4F624213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078DB06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14" w:type="dxa"/>
            <w:vAlign w:val="center"/>
          </w:tcPr>
          <w:p w14:paraId="61B5A05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14:paraId="0FD5B8B3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14:paraId="151B6540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14:paraId="570800E5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FGF23</w:t>
            </w:r>
          </w:p>
        </w:tc>
        <w:tc>
          <w:tcPr>
            <w:tcW w:w="714" w:type="dxa"/>
            <w:vAlign w:val="center"/>
          </w:tcPr>
          <w:p w14:paraId="69173751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14:paraId="3AB20E5F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96" w:type="dxa"/>
            <w:vAlign w:val="center"/>
          </w:tcPr>
          <w:p w14:paraId="5BDE1439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71BAB402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2298A0BF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545B882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19" w:type="dxa"/>
            <w:vAlign w:val="center"/>
          </w:tcPr>
          <w:p w14:paraId="5682B53A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14:paraId="6F6F5E57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E831B81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D25596" w:rsidRPr="000A3BBA" w14:paraId="3A9DE77C" w14:textId="77777777" w:rsidTr="00D25596">
        <w:trPr>
          <w:trHeight w:val="106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07D109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FLT3</w:t>
            </w:r>
          </w:p>
        </w:tc>
        <w:tc>
          <w:tcPr>
            <w:tcW w:w="714" w:type="dxa"/>
            <w:vAlign w:val="center"/>
          </w:tcPr>
          <w:p w14:paraId="09EAFBB2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14:paraId="16C6A2B3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96" w:type="dxa"/>
            <w:vAlign w:val="center"/>
          </w:tcPr>
          <w:p w14:paraId="5D5C67FF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3D0E799A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6F5BEC3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34823A66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4" w:type="dxa"/>
            <w:vAlign w:val="center"/>
          </w:tcPr>
          <w:p w14:paraId="03071FE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14:paraId="43602B13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14:paraId="5B61544A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14:paraId="3FEB8A4D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MDM2</w:t>
            </w:r>
          </w:p>
        </w:tc>
        <w:tc>
          <w:tcPr>
            <w:tcW w:w="714" w:type="dxa"/>
            <w:vAlign w:val="center"/>
          </w:tcPr>
          <w:p w14:paraId="4A2589A2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14:paraId="1D1DE7A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896" w:type="dxa"/>
            <w:vAlign w:val="center"/>
          </w:tcPr>
          <w:p w14:paraId="1F4C459D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4C175301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35D8255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401CEACC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19" w:type="dxa"/>
            <w:vAlign w:val="center"/>
          </w:tcPr>
          <w:p w14:paraId="30686170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05" w:type="dxa"/>
            <w:vAlign w:val="center"/>
          </w:tcPr>
          <w:p w14:paraId="2F6ECA8C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5D33ED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D25596" w:rsidRPr="000A3BBA" w14:paraId="1CEF5A75" w14:textId="77777777" w:rsidTr="00D25596">
        <w:trPr>
          <w:trHeight w:val="106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C65876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HSP90AB1</w:t>
            </w:r>
          </w:p>
        </w:tc>
        <w:tc>
          <w:tcPr>
            <w:tcW w:w="714" w:type="dxa"/>
            <w:vAlign w:val="center"/>
          </w:tcPr>
          <w:p w14:paraId="123C8D9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14:paraId="3810DB2F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96" w:type="dxa"/>
            <w:vAlign w:val="center"/>
          </w:tcPr>
          <w:p w14:paraId="79B5612E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3E5E0A03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38B2E8EF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429EFC7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14" w:type="dxa"/>
            <w:vAlign w:val="center"/>
          </w:tcPr>
          <w:p w14:paraId="6848C47C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14:paraId="4AA6C607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14:paraId="7B07D37B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14:paraId="764906D3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FUS</w:t>
            </w:r>
          </w:p>
        </w:tc>
        <w:tc>
          <w:tcPr>
            <w:tcW w:w="714" w:type="dxa"/>
            <w:vAlign w:val="center"/>
          </w:tcPr>
          <w:p w14:paraId="6A97B147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14:paraId="5878EEE5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896" w:type="dxa"/>
            <w:vAlign w:val="center"/>
          </w:tcPr>
          <w:p w14:paraId="3271BBEE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4" w:type="dxa"/>
            <w:vAlign w:val="center"/>
          </w:tcPr>
          <w:p w14:paraId="50437326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46A562E7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14:paraId="51D0198C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19" w:type="dxa"/>
            <w:vAlign w:val="center"/>
          </w:tcPr>
          <w:p w14:paraId="377103B3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14:paraId="05A7BCD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03B97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D25596" w:rsidRPr="000A3BBA" w14:paraId="0404D6E8" w14:textId="77777777" w:rsidTr="00D25596">
        <w:trPr>
          <w:trHeight w:val="106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6E0BE1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GNAS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CA7442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DAC053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10FA69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B5CFE" w:rsidRPr="009B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6341D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E1E20D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A9BEE2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0CBA7B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5AA638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7B2A0" w14:textId="77777777" w:rsidR="00B7029D" w:rsidRPr="009B5CFE" w:rsidRDefault="00B7029D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7C5667" w14:textId="77777777" w:rsidR="00B7029D" w:rsidRPr="009B5CFE" w:rsidRDefault="00D25596" w:rsidP="009B5CF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Amp-</w:t>
            </w:r>
            <w:r w:rsidR="00ED69AE" w:rsidRPr="009B5CFE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S</w:t>
            </w:r>
            <w:r w:rsidR="00ED69AE" w:rsidRPr="009B5C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F3B1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0B82B0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A16889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343E5E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495386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15F812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DAB3D0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31144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E36F83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9C344" w14:textId="77777777" w:rsidR="00B7029D" w:rsidRPr="009B5CFE" w:rsidRDefault="009B5CFE" w:rsidP="009B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E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9B5C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</w:tbl>
    <w:p w14:paraId="48B53588" w14:textId="77777777" w:rsidR="00F73902" w:rsidRPr="007937F4" w:rsidRDefault="00D25596" w:rsidP="00836D6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AC, adenocarcinoma; Amp, amplification; CNA, copy number alteration; </w:t>
      </w:r>
      <w:r w:rsidR="00836D67" w:rsidRPr="007937F4">
        <w:rPr>
          <w:rFonts w:ascii="Times New Roman" w:hAnsi="Times New Roman" w:cs="Times New Roman"/>
          <w:sz w:val="18"/>
          <w:szCs w:val="18"/>
        </w:rPr>
        <w:t xml:space="preserve">GCC, goblet cell carcinoid; </w:t>
      </w:r>
      <w:r w:rsidR="003B2239">
        <w:rPr>
          <w:rFonts w:ascii="Times New Roman" w:hAnsi="Times New Roman" w:cs="Times New Roman"/>
          <w:sz w:val="18"/>
          <w:szCs w:val="18"/>
        </w:rPr>
        <w:t>NET, neuroendocrine tumor</w:t>
      </w:r>
      <w:r w:rsidR="00836D67" w:rsidRPr="007937F4">
        <w:rPr>
          <w:rFonts w:ascii="Times New Roman" w:hAnsi="Times New Roman" w:cs="Times New Roman"/>
          <w:sz w:val="18"/>
          <w:szCs w:val="18"/>
        </w:rPr>
        <w:t>.</w:t>
      </w:r>
    </w:p>
    <w:sectPr w:rsidR="00F73902" w:rsidRPr="007937F4" w:rsidSect="00ED69AE">
      <w:pgSz w:w="20636" w:h="14570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3CAC" w14:textId="77777777" w:rsidR="003B2239" w:rsidRDefault="003B2239" w:rsidP="003B2239">
      <w:r>
        <w:separator/>
      </w:r>
    </w:p>
  </w:endnote>
  <w:endnote w:type="continuationSeparator" w:id="0">
    <w:p w14:paraId="5B771C4A" w14:textId="77777777" w:rsidR="003B2239" w:rsidRDefault="003B2239" w:rsidP="003B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38589" w14:textId="77777777" w:rsidR="003B2239" w:rsidRDefault="003B2239" w:rsidP="003B2239">
      <w:r>
        <w:separator/>
      </w:r>
    </w:p>
  </w:footnote>
  <w:footnote w:type="continuationSeparator" w:id="0">
    <w:p w14:paraId="30B7E7EF" w14:textId="77777777" w:rsidR="003B2239" w:rsidRDefault="003B2239" w:rsidP="003B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4D"/>
    <w:rsid w:val="00031E8C"/>
    <w:rsid w:val="000A3BBA"/>
    <w:rsid w:val="000E4B86"/>
    <w:rsid w:val="002502D7"/>
    <w:rsid w:val="00294CB0"/>
    <w:rsid w:val="00381BE9"/>
    <w:rsid w:val="003937C2"/>
    <w:rsid w:val="003B2239"/>
    <w:rsid w:val="00442FC0"/>
    <w:rsid w:val="004678D8"/>
    <w:rsid w:val="00470C71"/>
    <w:rsid w:val="004A7DBB"/>
    <w:rsid w:val="004C7C31"/>
    <w:rsid w:val="00635041"/>
    <w:rsid w:val="00712AB9"/>
    <w:rsid w:val="007261E7"/>
    <w:rsid w:val="007604F1"/>
    <w:rsid w:val="00782FE5"/>
    <w:rsid w:val="007937F4"/>
    <w:rsid w:val="00836D67"/>
    <w:rsid w:val="00904EA8"/>
    <w:rsid w:val="0098455F"/>
    <w:rsid w:val="009B5CFE"/>
    <w:rsid w:val="00A37C4D"/>
    <w:rsid w:val="00B50796"/>
    <w:rsid w:val="00B7029D"/>
    <w:rsid w:val="00BD091D"/>
    <w:rsid w:val="00C23476"/>
    <w:rsid w:val="00C23C61"/>
    <w:rsid w:val="00C359FD"/>
    <w:rsid w:val="00CC3C48"/>
    <w:rsid w:val="00D25596"/>
    <w:rsid w:val="00E84461"/>
    <w:rsid w:val="00EA2714"/>
    <w:rsid w:val="00ED69AE"/>
    <w:rsid w:val="00F62B6E"/>
    <w:rsid w:val="00F73902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51F608"/>
  <w15:chartTrackingRefBased/>
  <w15:docId w15:val="{D41FED69-4DFD-4EBD-B720-DC71EC6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3C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2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239"/>
  </w:style>
  <w:style w:type="paragraph" w:styleId="a6">
    <w:name w:val="footer"/>
    <w:basedOn w:val="a"/>
    <w:link w:val="a7"/>
    <w:uiPriority w:val="99"/>
    <w:unhideWhenUsed/>
    <w:rsid w:val="003B2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裕之 新井</dc:creator>
  <cp:keywords/>
  <dc:description/>
  <cp:lastModifiedBy>裕之 新井</cp:lastModifiedBy>
  <cp:revision>30</cp:revision>
  <dcterms:created xsi:type="dcterms:W3CDTF">2020-03-16T00:52:00Z</dcterms:created>
  <dcterms:modified xsi:type="dcterms:W3CDTF">2020-07-21T02:42:00Z</dcterms:modified>
</cp:coreProperties>
</file>