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A526F" w14:textId="77777777" w:rsidR="00A16CAC" w:rsidRPr="00317CD5" w:rsidRDefault="00A16CAC" w:rsidP="008D54A3">
      <w:pPr>
        <w:spacing w:line="480" w:lineRule="auto"/>
        <w:rPr>
          <w:rFonts w:eastAsia="Arial" w:cs="Arial"/>
          <w:b/>
          <w:szCs w:val="22"/>
          <w:lang w:val="en-US"/>
        </w:rPr>
      </w:pPr>
      <w:r w:rsidRPr="00317CD5">
        <w:rPr>
          <w:rFonts w:eastAsia="Arial" w:cs="Arial"/>
          <w:b/>
          <w:szCs w:val="22"/>
          <w:lang w:val="en-US"/>
        </w:rPr>
        <w:t>Reference</w:t>
      </w:r>
    </w:p>
    <w:p w14:paraId="66F94C88" w14:textId="7583A1EC" w:rsidR="00A16CAC" w:rsidRDefault="00A16CAC" w:rsidP="008D54A3">
      <w:pPr>
        <w:pStyle w:val="Paragraphedeliste"/>
        <w:numPr>
          <w:ilvl w:val="0"/>
          <w:numId w:val="25"/>
        </w:numPr>
        <w:spacing w:line="480" w:lineRule="auto"/>
        <w:ind w:left="567" w:hanging="567"/>
        <w:contextualSpacing w:val="0"/>
        <w:rPr>
          <w:rFonts w:eastAsia="Arial" w:cs="Arial"/>
          <w:szCs w:val="22"/>
          <w:lang w:val="en-US"/>
        </w:rPr>
      </w:pPr>
      <w:proofErr w:type="spellStart"/>
      <w:r w:rsidRPr="00317CD5">
        <w:rPr>
          <w:rFonts w:eastAsia="Arial" w:cs="Arial"/>
          <w:szCs w:val="22"/>
          <w:lang w:val="en-US"/>
        </w:rPr>
        <w:t>Okeley</w:t>
      </w:r>
      <w:proofErr w:type="spellEnd"/>
      <w:r w:rsidRPr="00317CD5">
        <w:rPr>
          <w:rFonts w:eastAsia="Arial" w:cs="Arial"/>
          <w:szCs w:val="22"/>
          <w:lang w:val="en-US"/>
        </w:rPr>
        <w:t xml:space="preserve"> NM, Miyamoto JB, Zhang X, Sanderson RJ, Benjamin DR, Sievers EL, et al. Intracellular activation of SGN-35, a potent anti-CD30 antibody-drug conjugate. Clin Cancer Res </w:t>
      </w:r>
      <w:proofErr w:type="gramStart"/>
      <w:r w:rsidRPr="00317CD5">
        <w:rPr>
          <w:rFonts w:eastAsia="Arial" w:cs="Arial"/>
          <w:szCs w:val="22"/>
          <w:lang w:val="en-US"/>
        </w:rPr>
        <w:t>2010;16:888</w:t>
      </w:r>
      <w:proofErr w:type="gramEnd"/>
      <w:r w:rsidRPr="00317CD5">
        <w:rPr>
          <w:rFonts w:eastAsia="Arial" w:cs="Arial"/>
          <w:szCs w:val="22"/>
          <w:lang w:val="en-US"/>
        </w:rPr>
        <w:t>–97.</w:t>
      </w:r>
    </w:p>
    <w:p w14:paraId="55E7C1FC" w14:textId="26783E1F" w:rsidR="00C639B9" w:rsidRDefault="00CB206E" w:rsidP="008D54A3">
      <w:pPr>
        <w:pStyle w:val="Paragraphedeliste"/>
        <w:numPr>
          <w:ilvl w:val="0"/>
          <w:numId w:val="25"/>
        </w:numPr>
        <w:spacing w:line="480" w:lineRule="auto"/>
        <w:ind w:left="567" w:hanging="567"/>
        <w:contextualSpacing w:val="0"/>
        <w:rPr>
          <w:rFonts w:eastAsia="Arial" w:cs="Arial"/>
          <w:szCs w:val="22"/>
          <w:lang w:val="en-US"/>
        </w:rPr>
      </w:pPr>
      <w:proofErr w:type="spellStart"/>
      <w:r w:rsidRPr="00CB206E">
        <w:rPr>
          <w:rFonts w:eastAsia="Arial" w:cs="Arial"/>
          <w:szCs w:val="22"/>
          <w:lang w:val="en-US"/>
        </w:rPr>
        <w:t>Rillatt</w:t>
      </w:r>
      <w:proofErr w:type="spellEnd"/>
      <w:r w:rsidRPr="00CB206E">
        <w:rPr>
          <w:rFonts w:eastAsia="Arial" w:cs="Arial"/>
          <w:szCs w:val="22"/>
          <w:lang w:val="en-US"/>
        </w:rPr>
        <w:t xml:space="preserve"> I, Perez M, </w:t>
      </w:r>
      <w:proofErr w:type="spellStart"/>
      <w:r w:rsidRPr="00CB206E">
        <w:rPr>
          <w:rFonts w:eastAsia="Arial" w:cs="Arial"/>
          <w:szCs w:val="22"/>
          <w:lang w:val="en-US"/>
        </w:rPr>
        <w:t>Goetsch</w:t>
      </w:r>
      <w:proofErr w:type="spellEnd"/>
      <w:r w:rsidRPr="00CB206E">
        <w:rPr>
          <w:rFonts w:eastAsia="Arial" w:cs="Arial"/>
          <w:szCs w:val="22"/>
          <w:lang w:val="en-US"/>
        </w:rPr>
        <w:t xml:space="preserve"> L, </w:t>
      </w:r>
      <w:proofErr w:type="spellStart"/>
      <w:r w:rsidRPr="00CB206E">
        <w:rPr>
          <w:rFonts w:eastAsia="Arial" w:cs="Arial"/>
          <w:szCs w:val="22"/>
          <w:lang w:val="en-US"/>
        </w:rPr>
        <w:t>Broussas</w:t>
      </w:r>
      <w:proofErr w:type="spellEnd"/>
      <w:r w:rsidRPr="00CB206E">
        <w:rPr>
          <w:rFonts w:eastAsia="Arial" w:cs="Arial"/>
          <w:szCs w:val="22"/>
          <w:lang w:val="en-US"/>
        </w:rPr>
        <w:t xml:space="preserve"> M, Beau-</w:t>
      </w:r>
      <w:proofErr w:type="spellStart"/>
      <w:r w:rsidRPr="00CB206E">
        <w:rPr>
          <w:rFonts w:eastAsia="Arial" w:cs="Arial"/>
          <w:szCs w:val="22"/>
          <w:lang w:val="en-US"/>
        </w:rPr>
        <w:t>Larvor</w:t>
      </w:r>
      <w:proofErr w:type="spellEnd"/>
      <w:r w:rsidRPr="00CB206E">
        <w:rPr>
          <w:rFonts w:eastAsia="Arial" w:cs="Arial"/>
          <w:szCs w:val="22"/>
          <w:lang w:val="en-US"/>
        </w:rPr>
        <w:t xml:space="preserve"> C, </w:t>
      </w:r>
      <w:proofErr w:type="spellStart"/>
      <w:r w:rsidRPr="00CB206E">
        <w:rPr>
          <w:rFonts w:eastAsia="Arial" w:cs="Arial"/>
          <w:szCs w:val="22"/>
          <w:lang w:val="en-US"/>
        </w:rPr>
        <w:t>Haeuw</w:t>
      </w:r>
      <w:proofErr w:type="spellEnd"/>
      <w:r w:rsidRPr="00CB206E">
        <w:rPr>
          <w:rFonts w:eastAsia="Arial" w:cs="Arial"/>
          <w:szCs w:val="22"/>
          <w:lang w:val="en-US"/>
        </w:rPr>
        <w:t xml:space="preserve"> JF, Champion T, Robert A. IGF-1R Antibody-Drug-Conjugate and its use for the t</w:t>
      </w:r>
      <w:r>
        <w:rPr>
          <w:rFonts w:eastAsia="Arial" w:cs="Arial"/>
          <w:szCs w:val="22"/>
          <w:lang w:val="en-US"/>
        </w:rPr>
        <w:t xml:space="preserve">reatment of cancer. </w:t>
      </w:r>
      <w:r w:rsidRPr="00CB206E">
        <w:rPr>
          <w:rFonts w:eastAsia="Arial" w:cs="Arial"/>
          <w:szCs w:val="22"/>
          <w:lang w:val="en-US"/>
        </w:rPr>
        <w:t>WO2015/16229</w:t>
      </w:r>
      <w:r w:rsidR="00F75A54">
        <w:rPr>
          <w:rFonts w:eastAsia="Arial" w:cs="Arial"/>
          <w:szCs w:val="22"/>
          <w:lang w:val="en-US"/>
        </w:rPr>
        <w:t>2</w:t>
      </w:r>
      <w:r>
        <w:rPr>
          <w:rFonts w:eastAsia="Arial" w:cs="Arial"/>
          <w:szCs w:val="22"/>
          <w:lang w:val="en-US"/>
        </w:rPr>
        <w:t xml:space="preserve">. </w:t>
      </w:r>
    </w:p>
    <w:p w14:paraId="340F4739" w14:textId="2AC5BD14" w:rsidR="00F75A54" w:rsidRPr="00F75A54" w:rsidRDefault="00F75A54" w:rsidP="00F75A54">
      <w:pPr>
        <w:spacing w:after="160" w:line="259" w:lineRule="auto"/>
        <w:ind w:left="360"/>
        <w:rPr>
          <w:rFonts w:eastAsia="Calibri" w:cs="Arial"/>
          <w:szCs w:val="22"/>
          <w:lang w:val="en-US" w:eastAsia="en-US"/>
        </w:rPr>
      </w:pPr>
      <w:r w:rsidRPr="00F75A54">
        <w:rPr>
          <w:rFonts w:eastAsia="Calibri" w:cs="Arial"/>
          <w:szCs w:val="22"/>
          <w:lang w:val="en-US" w:eastAsia="en-US"/>
        </w:rPr>
        <w:t>hz208F2 Heavy chain HO77 full length: SEQ ID N° 81</w:t>
      </w:r>
    </w:p>
    <w:p w14:paraId="51152E2B" w14:textId="77777777" w:rsidR="00F75A54" w:rsidRPr="00F75A54" w:rsidRDefault="00F75A54" w:rsidP="00F75A54">
      <w:pPr>
        <w:tabs>
          <w:tab w:val="left" w:pos="960"/>
        </w:tabs>
        <w:autoSpaceDE w:val="0"/>
        <w:autoSpaceDN w:val="0"/>
        <w:adjustRightInd w:val="0"/>
        <w:spacing w:line="240" w:lineRule="auto"/>
        <w:ind w:left="960" w:hanging="960"/>
        <w:rPr>
          <w:rFonts w:ascii="Courier New" w:eastAsia="Times New Roman" w:hAnsi="Courier New" w:cs="Courier New"/>
          <w:color w:val="000000"/>
          <w:szCs w:val="22"/>
          <w:lang w:val="en-GB" w:eastAsia="fr-FR"/>
        </w:rPr>
      </w:pPr>
      <w:r w:rsidRPr="00F75A54">
        <w:rPr>
          <w:rFonts w:ascii="Courier New" w:eastAsia="Times New Roman" w:hAnsi="Courier New" w:cs="Courier New"/>
          <w:color w:val="800000"/>
          <w:szCs w:val="22"/>
          <w:lang w:val="en-GB" w:eastAsia="fr-FR"/>
        </w:rPr>
        <w:t xml:space="preserve">       1</w:t>
      </w:r>
      <w:r w:rsidRPr="00F75A54">
        <w:rPr>
          <w:rFonts w:ascii="Courier New" w:eastAsia="Times New Roman" w:hAnsi="Courier New" w:cs="Courier New"/>
          <w:color w:val="800000"/>
          <w:szCs w:val="22"/>
          <w:lang w:val="en-GB" w:eastAsia="fr-FR"/>
        </w:rPr>
        <w:tab/>
      </w:r>
      <w:r w:rsidRPr="00F75A54">
        <w:rPr>
          <w:rFonts w:ascii="Courier New" w:eastAsia="Times New Roman" w:hAnsi="Courier New" w:cs="Courier New"/>
          <w:color w:val="000000"/>
          <w:szCs w:val="22"/>
          <w:lang w:val="en-GB" w:eastAsia="fr-FR"/>
        </w:rPr>
        <w:t>QVQLVQSGAE VKKPGASVKV SCKASGYTFT SYYIHWVRQA PGQGLEWMGW</w:t>
      </w:r>
    </w:p>
    <w:p w14:paraId="34990BA7" w14:textId="77777777" w:rsidR="00F75A54" w:rsidRPr="00F75A54" w:rsidRDefault="00F75A54" w:rsidP="00F75A54">
      <w:pPr>
        <w:tabs>
          <w:tab w:val="left" w:pos="960"/>
        </w:tabs>
        <w:autoSpaceDE w:val="0"/>
        <w:autoSpaceDN w:val="0"/>
        <w:adjustRightInd w:val="0"/>
        <w:spacing w:line="240" w:lineRule="auto"/>
        <w:ind w:left="960" w:hanging="960"/>
        <w:rPr>
          <w:rFonts w:ascii="Courier New" w:eastAsia="Times New Roman" w:hAnsi="Courier New" w:cs="Courier New"/>
          <w:color w:val="000000"/>
          <w:szCs w:val="22"/>
          <w:lang w:val="en-GB" w:eastAsia="fr-FR"/>
        </w:rPr>
      </w:pPr>
      <w:r w:rsidRPr="00F75A54">
        <w:rPr>
          <w:rFonts w:ascii="Courier New" w:eastAsia="Times New Roman" w:hAnsi="Courier New" w:cs="Courier New"/>
          <w:color w:val="800000"/>
          <w:szCs w:val="22"/>
          <w:lang w:val="en-GB" w:eastAsia="fr-FR"/>
        </w:rPr>
        <w:t xml:space="preserve">      51</w:t>
      </w:r>
      <w:r w:rsidRPr="00F75A54">
        <w:rPr>
          <w:rFonts w:ascii="Courier New" w:eastAsia="Times New Roman" w:hAnsi="Courier New" w:cs="Courier New"/>
          <w:color w:val="800000"/>
          <w:szCs w:val="22"/>
          <w:lang w:val="en-GB" w:eastAsia="fr-FR"/>
        </w:rPr>
        <w:tab/>
      </w:r>
      <w:r w:rsidRPr="00F75A54">
        <w:rPr>
          <w:rFonts w:ascii="Courier New" w:eastAsia="Times New Roman" w:hAnsi="Courier New" w:cs="Courier New"/>
          <w:color w:val="000000"/>
          <w:szCs w:val="22"/>
          <w:lang w:val="en-GB" w:eastAsia="fr-FR"/>
        </w:rPr>
        <w:t>IWPGDGSTKY AQKFQGRVTM TRDTSTSTVY MELSSLRSED TAVYFCASPM</w:t>
      </w:r>
    </w:p>
    <w:p w14:paraId="6E60CBF3" w14:textId="77777777" w:rsidR="00F75A54" w:rsidRPr="00F75A54" w:rsidRDefault="00F75A54" w:rsidP="00F75A54">
      <w:pPr>
        <w:tabs>
          <w:tab w:val="left" w:pos="960"/>
        </w:tabs>
        <w:autoSpaceDE w:val="0"/>
        <w:autoSpaceDN w:val="0"/>
        <w:adjustRightInd w:val="0"/>
        <w:spacing w:line="240" w:lineRule="auto"/>
        <w:ind w:left="960" w:hanging="960"/>
        <w:rPr>
          <w:rFonts w:ascii="Courier New" w:eastAsia="Times New Roman" w:hAnsi="Courier New" w:cs="Courier New"/>
          <w:color w:val="000000"/>
          <w:szCs w:val="22"/>
          <w:lang w:val="en-GB" w:eastAsia="fr-FR"/>
        </w:rPr>
      </w:pPr>
      <w:r w:rsidRPr="00F75A54">
        <w:rPr>
          <w:rFonts w:ascii="Courier New" w:eastAsia="Times New Roman" w:hAnsi="Courier New" w:cs="Courier New"/>
          <w:color w:val="800000"/>
          <w:szCs w:val="22"/>
          <w:lang w:val="en-GB" w:eastAsia="fr-FR"/>
        </w:rPr>
        <w:t xml:space="preserve">     101</w:t>
      </w:r>
      <w:r w:rsidRPr="00F75A54">
        <w:rPr>
          <w:rFonts w:ascii="Courier New" w:eastAsia="Times New Roman" w:hAnsi="Courier New" w:cs="Courier New"/>
          <w:color w:val="800000"/>
          <w:szCs w:val="22"/>
          <w:lang w:val="en-GB" w:eastAsia="fr-FR"/>
        </w:rPr>
        <w:tab/>
      </w:r>
      <w:r w:rsidRPr="00F75A54">
        <w:rPr>
          <w:rFonts w:ascii="Courier New" w:eastAsia="Times New Roman" w:hAnsi="Courier New" w:cs="Courier New"/>
          <w:color w:val="000000"/>
          <w:szCs w:val="22"/>
          <w:lang w:val="en-GB" w:eastAsia="fr-FR"/>
        </w:rPr>
        <w:t>ITPNYAMDYW GQGTLVTVSS ASTKGPSVFP LAPSSKSTSG GTAALGCLVK</w:t>
      </w:r>
    </w:p>
    <w:p w14:paraId="127D11A8" w14:textId="77777777" w:rsidR="00F75A54" w:rsidRPr="00F75A54" w:rsidRDefault="00F75A54" w:rsidP="00F75A54">
      <w:pPr>
        <w:tabs>
          <w:tab w:val="left" w:pos="960"/>
        </w:tabs>
        <w:autoSpaceDE w:val="0"/>
        <w:autoSpaceDN w:val="0"/>
        <w:adjustRightInd w:val="0"/>
        <w:spacing w:line="240" w:lineRule="auto"/>
        <w:ind w:left="960" w:hanging="960"/>
        <w:rPr>
          <w:rFonts w:ascii="Courier New" w:eastAsia="Times New Roman" w:hAnsi="Courier New" w:cs="Courier New"/>
          <w:color w:val="000000"/>
          <w:szCs w:val="22"/>
          <w:lang w:val="en-GB" w:eastAsia="fr-FR"/>
        </w:rPr>
      </w:pPr>
      <w:r w:rsidRPr="00F75A54">
        <w:rPr>
          <w:rFonts w:ascii="Courier New" w:eastAsia="Times New Roman" w:hAnsi="Courier New" w:cs="Courier New"/>
          <w:color w:val="800000"/>
          <w:szCs w:val="22"/>
          <w:lang w:val="en-GB" w:eastAsia="fr-FR"/>
        </w:rPr>
        <w:t xml:space="preserve">     151</w:t>
      </w:r>
      <w:r w:rsidRPr="00F75A54">
        <w:rPr>
          <w:rFonts w:ascii="Courier New" w:eastAsia="Times New Roman" w:hAnsi="Courier New" w:cs="Courier New"/>
          <w:color w:val="800000"/>
          <w:szCs w:val="22"/>
          <w:lang w:val="en-GB" w:eastAsia="fr-FR"/>
        </w:rPr>
        <w:tab/>
      </w:r>
      <w:r w:rsidRPr="00F75A54">
        <w:rPr>
          <w:rFonts w:ascii="Courier New" w:eastAsia="Times New Roman" w:hAnsi="Courier New" w:cs="Courier New"/>
          <w:color w:val="000000"/>
          <w:szCs w:val="22"/>
          <w:lang w:val="en-GB" w:eastAsia="fr-FR"/>
        </w:rPr>
        <w:t>DYFPEPVTVS WNSGALTSGV HTFPAVLQSS GLYSLSSVVT VPSSSLGTQT</w:t>
      </w:r>
    </w:p>
    <w:p w14:paraId="631B0E8E" w14:textId="77777777" w:rsidR="00F75A54" w:rsidRPr="00F75A54" w:rsidRDefault="00F75A54" w:rsidP="00F75A54">
      <w:pPr>
        <w:tabs>
          <w:tab w:val="left" w:pos="960"/>
        </w:tabs>
        <w:autoSpaceDE w:val="0"/>
        <w:autoSpaceDN w:val="0"/>
        <w:adjustRightInd w:val="0"/>
        <w:spacing w:line="240" w:lineRule="auto"/>
        <w:ind w:left="960" w:hanging="960"/>
        <w:rPr>
          <w:rFonts w:ascii="Courier New" w:eastAsia="Times New Roman" w:hAnsi="Courier New" w:cs="Courier New"/>
          <w:color w:val="000000"/>
          <w:szCs w:val="22"/>
          <w:lang w:val="en-GB" w:eastAsia="fr-FR"/>
        </w:rPr>
      </w:pPr>
      <w:r w:rsidRPr="00F75A54">
        <w:rPr>
          <w:rFonts w:ascii="Courier New" w:eastAsia="Times New Roman" w:hAnsi="Courier New" w:cs="Courier New"/>
          <w:color w:val="800000"/>
          <w:szCs w:val="22"/>
          <w:lang w:val="en-GB" w:eastAsia="fr-FR"/>
        </w:rPr>
        <w:t xml:space="preserve">     201</w:t>
      </w:r>
      <w:r w:rsidRPr="00F75A54">
        <w:rPr>
          <w:rFonts w:ascii="Courier New" w:eastAsia="Times New Roman" w:hAnsi="Courier New" w:cs="Courier New"/>
          <w:color w:val="800000"/>
          <w:szCs w:val="22"/>
          <w:lang w:val="en-GB" w:eastAsia="fr-FR"/>
        </w:rPr>
        <w:tab/>
      </w:r>
      <w:r w:rsidRPr="00F75A54">
        <w:rPr>
          <w:rFonts w:ascii="Courier New" w:eastAsia="Times New Roman" w:hAnsi="Courier New" w:cs="Courier New"/>
          <w:color w:val="000000"/>
          <w:szCs w:val="22"/>
          <w:lang w:val="en-GB" w:eastAsia="fr-FR"/>
        </w:rPr>
        <w:t>YICNVNHKPS NTKVDKRVEP KSCDKTHTCP PCPAPELLGG PSVFLFPPKP</w:t>
      </w:r>
    </w:p>
    <w:p w14:paraId="200A4417" w14:textId="77777777" w:rsidR="00F75A54" w:rsidRPr="00F75A54" w:rsidRDefault="00F75A54" w:rsidP="00F75A54">
      <w:pPr>
        <w:tabs>
          <w:tab w:val="left" w:pos="960"/>
        </w:tabs>
        <w:autoSpaceDE w:val="0"/>
        <w:autoSpaceDN w:val="0"/>
        <w:adjustRightInd w:val="0"/>
        <w:spacing w:line="240" w:lineRule="auto"/>
        <w:ind w:left="960" w:hanging="960"/>
        <w:rPr>
          <w:rFonts w:ascii="Courier New" w:eastAsia="Times New Roman" w:hAnsi="Courier New" w:cs="Courier New"/>
          <w:color w:val="000000"/>
          <w:szCs w:val="22"/>
          <w:lang w:val="en-GB" w:eastAsia="fr-FR"/>
        </w:rPr>
      </w:pPr>
      <w:r w:rsidRPr="00F75A54">
        <w:rPr>
          <w:rFonts w:ascii="Courier New" w:eastAsia="Times New Roman" w:hAnsi="Courier New" w:cs="Courier New"/>
          <w:color w:val="800000"/>
          <w:szCs w:val="22"/>
          <w:lang w:val="en-GB" w:eastAsia="fr-FR"/>
        </w:rPr>
        <w:t xml:space="preserve">     251</w:t>
      </w:r>
      <w:r w:rsidRPr="00F75A54">
        <w:rPr>
          <w:rFonts w:ascii="Courier New" w:eastAsia="Times New Roman" w:hAnsi="Courier New" w:cs="Courier New"/>
          <w:color w:val="800000"/>
          <w:szCs w:val="22"/>
          <w:lang w:val="en-GB" w:eastAsia="fr-FR"/>
        </w:rPr>
        <w:tab/>
      </w:r>
      <w:r w:rsidRPr="00F75A54">
        <w:rPr>
          <w:rFonts w:ascii="Courier New" w:eastAsia="Times New Roman" w:hAnsi="Courier New" w:cs="Courier New"/>
          <w:color w:val="000000"/>
          <w:szCs w:val="22"/>
          <w:lang w:val="en-GB" w:eastAsia="fr-FR"/>
        </w:rPr>
        <w:t>KDTLMISRTP EVTCVVVDVS HEDPEVKFNW YVDGVEVHNA KTKPREEQYN</w:t>
      </w:r>
    </w:p>
    <w:p w14:paraId="44E2EC6A" w14:textId="77777777" w:rsidR="00F75A54" w:rsidRPr="00F75A54" w:rsidRDefault="00F75A54" w:rsidP="00F75A54">
      <w:pPr>
        <w:tabs>
          <w:tab w:val="left" w:pos="960"/>
        </w:tabs>
        <w:autoSpaceDE w:val="0"/>
        <w:autoSpaceDN w:val="0"/>
        <w:adjustRightInd w:val="0"/>
        <w:spacing w:line="240" w:lineRule="auto"/>
        <w:ind w:left="960" w:hanging="960"/>
        <w:rPr>
          <w:rFonts w:ascii="Courier New" w:eastAsia="Times New Roman" w:hAnsi="Courier New" w:cs="Courier New"/>
          <w:color w:val="000000"/>
          <w:szCs w:val="22"/>
          <w:lang w:val="en-GB" w:eastAsia="fr-FR"/>
        </w:rPr>
      </w:pPr>
      <w:r w:rsidRPr="00F75A54">
        <w:rPr>
          <w:rFonts w:ascii="Courier New" w:eastAsia="Times New Roman" w:hAnsi="Courier New" w:cs="Courier New"/>
          <w:color w:val="800000"/>
          <w:szCs w:val="22"/>
          <w:lang w:val="en-GB" w:eastAsia="fr-FR"/>
        </w:rPr>
        <w:t xml:space="preserve">     301</w:t>
      </w:r>
      <w:r w:rsidRPr="00F75A54">
        <w:rPr>
          <w:rFonts w:ascii="Courier New" w:eastAsia="Times New Roman" w:hAnsi="Courier New" w:cs="Courier New"/>
          <w:color w:val="800000"/>
          <w:szCs w:val="22"/>
          <w:lang w:val="en-GB" w:eastAsia="fr-FR"/>
        </w:rPr>
        <w:tab/>
      </w:r>
      <w:r w:rsidRPr="00F75A54">
        <w:rPr>
          <w:rFonts w:ascii="Courier New" w:eastAsia="Times New Roman" w:hAnsi="Courier New" w:cs="Courier New"/>
          <w:color w:val="000000"/>
          <w:szCs w:val="22"/>
          <w:lang w:val="en-GB" w:eastAsia="fr-FR"/>
        </w:rPr>
        <w:t>STYRVVSVLT VLHQDWLNGK EYKCKVSNKA LPAPIEKTIS KAKGQPREPQ</w:t>
      </w:r>
    </w:p>
    <w:p w14:paraId="509471FA" w14:textId="77777777" w:rsidR="00F75A54" w:rsidRPr="00F75A54" w:rsidRDefault="00F75A54" w:rsidP="00F75A54">
      <w:pPr>
        <w:tabs>
          <w:tab w:val="left" w:pos="960"/>
        </w:tabs>
        <w:autoSpaceDE w:val="0"/>
        <w:autoSpaceDN w:val="0"/>
        <w:adjustRightInd w:val="0"/>
        <w:spacing w:line="240" w:lineRule="auto"/>
        <w:ind w:left="960" w:hanging="960"/>
        <w:rPr>
          <w:rFonts w:ascii="Courier New" w:eastAsia="Times New Roman" w:hAnsi="Courier New" w:cs="Courier New"/>
          <w:color w:val="000000"/>
          <w:szCs w:val="22"/>
          <w:lang w:val="en-GB" w:eastAsia="fr-FR"/>
        </w:rPr>
      </w:pPr>
      <w:r w:rsidRPr="00F75A54">
        <w:rPr>
          <w:rFonts w:ascii="Courier New" w:eastAsia="Times New Roman" w:hAnsi="Courier New" w:cs="Courier New"/>
          <w:color w:val="800000"/>
          <w:szCs w:val="22"/>
          <w:lang w:val="en-GB" w:eastAsia="fr-FR"/>
        </w:rPr>
        <w:t xml:space="preserve">     351</w:t>
      </w:r>
      <w:r w:rsidRPr="00F75A54">
        <w:rPr>
          <w:rFonts w:ascii="Courier New" w:eastAsia="Times New Roman" w:hAnsi="Courier New" w:cs="Courier New"/>
          <w:color w:val="800000"/>
          <w:szCs w:val="22"/>
          <w:lang w:val="en-GB" w:eastAsia="fr-FR"/>
        </w:rPr>
        <w:tab/>
      </w:r>
      <w:r w:rsidRPr="00F75A54">
        <w:rPr>
          <w:rFonts w:ascii="Courier New" w:eastAsia="Times New Roman" w:hAnsi="Courier New" w:cs="Courier New"/>
          <w:color w:val="000000"/>
          <w:szCs w:val="22"/>
          <w:lang w:val="en-GB" w:eastAsia="fr-FR"/>
        </w:rPr>
        <w:t>VYTLPPSREE MTKNQVSLTC LVKGFYPSDI AVEWESNGQP ENNYKTTPPV</w:t>
      </w:r>
    </w:p>
    <w:p w14:paraId="69E56AFF" w14:textId="77777777" w:rsidR="00F75A54" w:rsidRPr="00F75A54" w:rsidRDefault="00F75A54" w:rsidP="00F75A54">
      <w:pPr>
        <w:tabs>
          <w:tab w:val="left" w:pos="960"/>
        </w:tabs>
        <w:autoSpaceDE w:val="0"/>
        <w:autoSpaceDN w:val="0"/>
        <w:adjustRightInd w:val="0"/>
        <w:spacing w:line="240" w:lineRule="auto"/>
        <w:ind w:left="960" w:hanging="960"/>
        <w:rPr>
          <w:rFonts w:ascii="Courier New" w:eastAsia="Times New Roman" w:hAnsi="Courier New" w:cs="Courier New"/>
          <w:color w:val="000000"/>
          <w:szCs w:val="22"/>
          <w:lang w:val="en-GB" w:eastAsia="fr-FR"/>
        </w:rPr>
      </w:pPr>
      <w:r w:rsidRPr="00F75A54">
        <w:rPr>
          <w:rFonts w:ascii="Courier New" w:eastAsia="Times New Roman" w:hAnsi="Courier New" w:cs="Courier New"/>
          <w:color w:val="800000"/>
          <w:szCs w:val="22"/>
          <w:lang w:val="en-GB" w:eastAsia="fr-FR"/>
        </w:rPr>
        <w:t xml:space="preserve">     401</w:t>
      </w:r>
      <w:r w:rsidRPr="00F75A54">
        <w:rPr>
          <w:rFonts w:ascii="Courier New" w:eastAsia="Times New Roman" w:hAnsi="Courier New" w:cs="Courier New"/>
          <w:color w:val="800000"/>
          <w:szCs w:val="22"/>
          <w:lang w:val="en-GB" w:eastAsia="fr-FR"/>
        </w:rPr>
        <w:tab/>
      </w:r>
      <w:r w:rsidRPr="00F75A54">
        <w:rPr>
          <w:rFonts w:ascii="Courier New" w:eastAsia="Times New Roman" w:hAnsi="Courier New" w:cs="Courier New"/>
          <w:color w:val="000000"/>
          <w:szCs w:val="22"/>
          <w:lang w:val="en-GB" w:eastAsia="fr-FR"/>
        </w:rPr>
        <w:t>LDSDGSFFLY SKLTVDKSRW QQGNVFSCSV MHEALHNHYT QKSLSLSPG</w:t>
      </w:r>
    </w:p>
    <w:p w14:paraId="7EF383D3" w14:textId="77777777" w:rsidR="00F75A54" w:rsidRPr="00F75A54" w:rsidRDefault="00F75A54" w:rsidP="00F75A54">
      <w:pPr>
        <w:spacing w:after="160" w:line="259" w:lineRule="auto"/>
        <w:ind w:left="360"/>
        <w:rPr>
          <w:rFonts w:ascii="Calibri" w:eastAsia="Calibri" w:hAnsi="Calibri"/>
          <w:szCs w:val="22"/>
          <w:lang w:val="en-US" w:eastAsia="en-US"/>
        </w:rPr>
      </w:pPr>
    </w:p>
    <w:p w14:paraId="492C1C70" w14:textId="0EE18A58" w:rsidR="00F75A54" w:rsidRPr="00F75A54" w:rsidRDefault="00F75A54" w:rsidP="00F75A54">
      <w:pPr>
        <w:spacing w:after="160" w:line="259" w:lineRule="auto"/>
        <w:ind w:left="360"/>
        <w:rPr>
          <w:rFonts w:eastAsia="Calibri" w:cs="Arial"/>
          <w:szCs w:val="22"/>
          <w:lang w:val="en-US" w:eastAsia="en-US"/>
        </w:rPr>
      </w:pPr>
      <w:r w:rsidRPr="00F75A54">
        <w:rPr>
          <w:rFonts w:eastAsia="Calibri" w:cs="Arial"/>
          <w:szCs w:val="22"/>
          <w:lang w:val="en-US" w:eastAsia="en-US"/>
        </w:rPr>
        <w:t>hz208F2 light chain L018 full length: SEQ ID N°59</w:t>
      </w:r>
    </w:p>
    <w:p w14:paraId="51D51121" w14:textId="77777777" w:rsidR="00F75A54" w:rsidRPr="00F75A54" w:rsidRDefault="00F75A54" w:rsidP="00F75A54">
      <w:pPr>
        <w:tabs>
          <w:tab w:val="left" w:pos="960"/>
        </w:tabs>
        <w:autoSpaceDE w:val="0"/>
        <w:autoSpaceDN w:val="0"/>
        <w:adjustRightInd w:val="0"/>
        <w:spacing w:line="240" w:lineRule="auto"/>
        <w:ind w:left="960" w:hanging="960"/>
        <w:rPr>
          <w:rFonts w:ascii="Courier New" w:eastAsia="Times New Roman" w:hAnsi="Courier New" w:cs="Courier New"/>
          <w:color w:val="000000"/>
          <w:szCs w:val="22"/>
          <w:lang w:val="en-GB" w:eastAsia="fr-FR"/>
        </w:rPr>
      </w:pPr>
      <w:r w:rsidRPr="00F75A54">
        <w:rPr>
          <w:rFonts w:ascii="Courier New" w:eastAsia="Times New Roman" w:hAnsi="Courier New" w:cs="Courier New"/>
          <w:color w:val="800000"/>
          <w:szCs w:val="22"/>
          <w:lang w:val="en-GB" w:eastAsia="fr-FR"/>
        </w:rPr>
        <w:t xml:space="preserve">      1</w:t>
      </w:r>
      <w:r w:rsidRPr="00F75A54">
        <w:rPr>
          <w:rFonts w:ascii="Courier New" w:eastAsia="Times New Roman" w:hAnsi="Courier New" w:cs="Courier New"/>
          <w:color w:val="800000"/>
          <w:szCs w:val="22"/>
          <w:lang w:val="en-GB" w:eastAsia="fr-FR"/>
        </w:rPr>
        <w:tab/>
      </w:r>
      <w:r w:rsidRPr="00F75A54">
        <w:rPr>
          <w:rFonts w:ascii="Courier New" w:eastAsia="Times New Roman" w:hAnsi="Courier New" w:cs="Courier New"/>
          <w:color w:val="800000"/>
          <w:szCs w:val="22"/>
          <w:lang w:val="en-GB" w:eastAsia="fr-FR"/>
        </w:rPr>
        <w:tab/>
      </w:r>
      <w:r w:rsidRPr="00F75A54">
        <w:rPr>
          <w:rFonts w:ascii="Courier New" w:eastAsia="Times New Roman" w:hAnsi="Courier New" w:cs="Courier New"/>
          <w:color w:val="000000"/>
          <w:szCs w:val="22"/>
          <w:lang w:val="en-GB" w:eastAsia="fr-FR"/>
        </w:rPr>
        <w:t>DIQMTQSPSS LSASVGDRVT ITCRASQDIS KYLNWYQQKP GKAPKLLIYY</w:t>
      </w:r>
    </w:p>
    <w:p w14:paraId="75FF06E9" w14:textId="77777777" w:rsidR="00F75A54" w:rsidRPr="00F75A54" w:rsidRDefault="00F75A54" w:rsidP="00F75A54">
      <w:pPr>
        <w:tabs>
          <w:tab w:val="left" w:pos="960"/>
        </w:tabs>
        <w:autoSpaceDE w:val="0"/>
        <w:autoSpaceDN w:val="0"/>
        <w:adjustRightInd w:val="0"/>
        <w:spacing w:line="240" w:lineRule="auto"/>
        <w:ind w:left="960" w:hanging="960"/>
        <w:rPr>
          <w:rFonts w:ascii="Courier New" w:eastAsia="Times New Roman" w:hAnsi="Courier New" w:cs="Courier New"/>
          <w:color w:val="000000"/>
          <w:szCs w:val="22"/>
          <w:lang w:val="en-GB" w:eastAsia="fr-FR"/>
        </w:rPr>
      </w:pPr>
      <w:r w:rsidRPr="00F75A54">
        <w:rPr>
          <w:rFonts w:ascii="Courier New" w:eastAsia="Times New Roman" w:hAnsi="Courier New" w:cs="Courier New"/>
          <w:color w:val="800000"/>
          <w:szCs w:val="22"/>
          <w:lang w:val="en-GB" w:eastAsia="fr-FR"/>
        </w:rPr>
        <w:t xml:space="preserve">      51</w:t>
      </w:r>
      <w:r w:rsidRPr="00F75A54">
        <w:rPr>
          <w:rFonts w:ascii="Courier New" w:eastAsia="Times New Roman" w:hAnsi="Courier New" w:cs="Courier New"/>
          <w:color w:val="800000"/>
          <w:szCs w:val="22"/>
          <w:lang w:val="en-GB" w:eastAsia="fr-FR"/>
        </w:rPr>
        <w:tab/>
      </w:r>
      <w:r w:rsidRPr="00F75A54">
        <w:rPr>
          <w:rFonts w:ascii="Courier New" w:eastAsia="Times New Roman" w:hAnsi="Courier New" w:cs="Courier New"/>
          <w:color w:val="000000"/>
          <w:szCs w:val="22"/>
          <w:lang w:val="en-GB" w:eastAsia="fr-FR"/>
        </w:rPr>
        <w:t>TSRLQSGVPS RFSGRGSGTD YSLTISSLQP EDFATYFCQQ GSTLPYTFGG</w:t>
      </w:r>
    </w:p>
    <w:p w14:paraId="53B91660" w14:textId="77777777" w:rsidR="00F75A54" w:rsidRPr="00F75A54" w:rsidRDefault="00F75A54" w:rsidP="00F75A54">
      <w:pPr>
        <w:tabs>
          <w:tab w:val="left" w:pos="960"/>
        </w:tabs>
        <w:autoSpaceDE w:val="0"/>
        <w:autoSpaceDN w:val="0"/>
        <w:adjustRightInd w:val="0"/>
        <w:spacing w:line="240" w:lineRule="auto"/>
        <w:ind w:left="960" w:hanging="960"/>
        <w:rPr>
          <w:rFonts w:ascii="Courier New" w:eastAsia="Times New Roman" w:hAnsi="Courier New" w:cs="Courier New"/>
          <w:color w:val="000000"/>
          <w:szCs w:val="22"/>
          <w:lang w:val="en-GB" w:eastAsia="fr-FR"/>
        </w:rPr>
      </w:pPr>
      <w:r w:rsidRPr="00F75A54">
        <w:rPr>
          <w:rFonts w:ascii="Courier New" w:eastAsia="Times New Roman" w:hAnsi="Courier New" w:cs="Courier New"/>
          <w:color w:val="800000"/>
          <w:szCs w:val="22"/>
          <w:lang w:val="en-GB" w:eastAsia="fr-FR"/>
        </w:rPr>
        <w:t xml:space="preserve">     101</w:t>
      </w:r>
      <w:r w:rsidRPr="00F75A54">
        <w:rPr>
          <w:rFonts w:ascii="Courier New" w:eastAsia="Times New Roman" w:hAnsi="Courier New" w:cs="Courier New"/>
          <w:color w:val="800000"/>
          <w:szCs w:val="22"/>
          <w:lang w:val="en-GB" w:eastAsia="fr-FR"/>
        </w:rPr>
        <w:tab/>
      </w:r>
      <w:r w:rsidRPr="00F75A54">
        <w:rPr>
          <w:rFonts w:ascii="Courier New" w:eastAsia="Times New Roman" w:hAnsi="Courier New" w:cs="Courier New"/>
          <w:color w:val="000000"/>
          <w:szCs w:val="22"/>
          <w:lang w:val="en-GB" w:eastAsia="fr-FR"/>
        </w:rPr>
        <w:t>GTKVEIKRTV AAPSVFIFPP SDEQLKSGTA SVVCLLNNFY PREAKVQWKV</w:t>
      </w:r>
    </w:p>
    <w:p w14:paraId="7E9C32EB" w14:textId="77777777" w:rsidR="00F75A54" w:rsidRPr="00F75A54" w:rsidRDefault="00F75A54" w:rsidP="00F75A54">
      <w:pPr>
        <w:tabs>
          <w:tab w:val="left" w:pos="960"/>
        </w:tabs>
        <w:autoSpaceDE w:val="0"/>
        <w:autoSpaceDN w:val="0"/>
        <w:adjustRightInd w:val="0"/>
        <w:spacing w:line="240" w:lineRule="auto"/>
        <w:ind w:left="960" w:hanging="960"/>
        <w:rPr>
          <w:rFonts w:ascii="Courier New" w:eastAsia="Times New Roman" w:hAnsi="Courier New" w:cs="Courier New"/>
          <w:color w:val="000000"/>
          <w:szCs w:val="22"/>
          <w:lang w:val="en-GB" w:eastAsia="fr-FR"/>
        </w:rPr>
      </w:pPr>
      <w:r w:rsidRPr="00F75A54">
        <w:rPr>
          <w:rFonts w:ascii="Courier New" w:eastAsia="Times New Roman" w:hAnsi="Courier New" w:cs="Courier New"/>
          <w:color w:val="800000"/>
          <w:szCs w:val="22"/>
          <w:lang w:val="en-GB" w:eastAsia="fr-FR"/>
        </w:rPr>
        <w:t xml:space="preserve">     151</w:t>
      </w:r>
      <w:r w:rsidRPr="00F75A54">
        <w:rPr>
          <w:rFonts w:ascii="Courier New" w:eastAsia="Times New Roman" w:hAnsi="Courier New" w:cs="Courier New"/>
          <w:color w:val="800000"/>
          <w:szCs w:val="22"/>
          <w:lang w:val="en-GB" w:eastAsia="fr-FR"/>
        </w:rPr>
        <w:tab/>
      </w:r>
      <w:r w:rsidRPr="00F75A54">
        <w:rPr>
          <w:rFonts w:ascii="Courier New" w:eastAsia="Times New Roman" w:hAnsi="Courier New" w:cs="Courier New"/>
          <w:color w:val="000000"/>
          <w:szCs w:val="22"/>
          <w:lang w:val="en-GB" w:eastAsia="fr-FR"/>
        </w:rPr>
        <w:t>DNALQSGNSQ ESVTEQDSKD STYSLSSTLT LSKADYEKHK VYACEVTHQG</w:t>
      </w:r>
    </w:p>
    <w:p w14:paraId="495A5D9A" w14:textId="77777777" w:rsidR="00F75A54" w:rsidRPr="00F75A54" w:rsidRDefault="00F75A54" w:rsidP="00F75A54">
      <w:pPr>
        <w:tabs>
          <w:tab w:val="left" w:pos="960"/>
        </w:tabs>
        <w:autoSpaceDE w:val="0"/>
        <w:autoSpaceDN w:val="0"/>
        <w:adjustRightInd w:val="0"/>
        <w:spacing w:line="240" w:lineRule="auto"/>
        <w:ind w:left="960" w:hanging="960"/>
        <w:rPr>
          <w:rFonts w:ascii="Courier New" w:eastAsia="Times New Roman" w:hAnsi="Courier New" w:cs="Courier New"/>
          <w:color w:val="000000"/>
          <w:szCs w:val="22"/>
          <w:lang w:val="en-GB" w:eastAsia="fr-FR"/>
        </w:rPr>
      </w:pPr>
      <w:r w:rsidRPr="00F75A54">
        <w:rPr>
          <w:rFonts w:ascii="Courier New" w:eastAsia="Times New Roman" w:hAnsi="Courier New" w:cs="Courier New"/>
          <w:color w:val="800000"/>
          <w:szCs w:val="22"/>
          <w:lang w:val="en-GB" w:eastAsia="fr-FR"/>
        </w:rPr>
        <w:t xml:space="preserve">     201</w:t>
      </w:r>
      <w:r w:rsidRPr="00F75A54">
        <w:rPr>
          <w:rFonts w:ascii="Courier New" w:eastAsia="Times New Roman" w:hAnsi="Courier New" w:cs="Courier New"/>
          <w:color w:val="800000"/>
          <w:szCs w:val="22"/>
          <w:lang w:val="en-GB" w:eastAsia="fr-FR"/>
        </w:rPr>
        <w:tab/>
      </w:r>
      <w:r w:rsidRPr="00F75A54">
        <w:rPr>
          <w:rFonts w:ascii="Courier New" w:eastAsia="Times New Roman" w:hAnsi="Courier New" w:cs="Courier New"/>
          <w:color w:val="000000"/>
          <w:szCs w:val="22"/>
          <w:lang w:val="en-GB" w:eastAsia="fr-FR"/>
        </w:rPr>
        <w:t>LSSPVTKSFN RGEC</w:t>
      </w:r>
    </w:p>
    <w:p w14:paraId="7D850BE3" w14:textId="77777777" w:rsidR="00F75A54" w:rsidRPr="00F75A54" w:rsidRDefault="00F75A54" w:rsidP="00F75A54">
      <w:pPr>
        <w:spacing w:after="160" w:line="259" w:lineRule="auto"/>
        <w:ind w:left="360"/>
        <w:rPr>
          <w:rFonts w:ascii="Calibri" w:eastAsia="Calibri" w:hAnsi="Calibri"/>
          <w:szCs w:val="22"/>
          <w:lang w:val="en-US" w:eastAsia="en-US"/>
        </w:rPr>
      </w:pPr>
    </w:p>
    <w:p w14:paraId="6DF40074" w14:textId="77777777" w:rsidR="00F75A54" w:rsidRPr="00F75A54" w:rsidRDefault="00F75A54" w:rsidP="00F75A54">
      <w:pPr>
        <w:spacing w:line="480" w:lineRule="auto"/>
        <w:rPr>
          <w:rFonts w:eastAsia="Arial" w:cs="Arial"/>
          <w:szCs w:val="22"/>
          <w:lang w:val="en-US"/>
        </w:rPr>
      </w:pPr>
    </w:p>
    <w:p w14:paraId="0DA27A01" w14:textId="46A3A342" w:rsidR="00CD7F99" w:rsidRPr="00CB206E" w:rsidRDefault="00CD7F99" w:rsidP="008D54A3">
      <w:pPr>
        <w:spacing w:line="480" w:lineRule="auto"/>
        <w:rPr>
          <w:rFonts w:cs="Arial"/>
          <w:szCs w:val="22"/>
          <w:lang w:val="en-US"/>
        </w:rPr>
      </w:pPr>
    </w:p>
    <w:p w14:paraId="2D2F2BB1" w14:textId="77777777" w:rsidR="00901943" w:rsidRPr="00CB206E" w:rsidRDefault="00901943" w:rsidP="008D54A3">
      <w:pPr>
        <w:spacing w:line="480" w:lineRule="auto"/>
        <w:rPr>
          <w:rFonts w:cs="Arial"/>
          <w:szCs w:val="22"/>
          <w:lang w:val="en-US"/>
        </w:rPr>
      </w:pPr>
    </w:p>
    <w:p w14:paraId="05ABE90A" w14:textId="7B4F9384" w:rsidR="003F2BA7" w:rsidRPr="00CB206E" w:rsidRDefault="003F2BA7">
      <w:pPr>
        <w:spacing w:line="240" w:lineRule="auto"/>
        <w:rPr>
          <w:rFonts w:cs="Arial"/>
          <w:b/>
          <w:szCs w:val="22"/>
          <w:lang w:val="en-US"/>
        </w:rPr>
      </w:pPr>
      <w:r w:rsidRPr="00CB206E">
        <w:rPr>
          <w:rFonts w:cs="Arial"/>
          <w:b/>
          <w:szCs w:val="22"/>
          <w:lang w:val="en-US"/>
        </w:rPr>
        <w:br w:type="page"/>
      </w:r>
    </w:p>
    <w:p w14:paraId="24D6EFF7" w14:textId="3C1A2F2F" w:rsidR="00A31418" w:rsidRPr="00317CD5" w:rsidRDefault="00A31418" w:rsidP="00A31418">
      <w:pPr>
        <w:spacing w:line="240" w:lineRule="auto"/>
        <w:rPr>
          <w:rFonts w:cs="Arial"/>
          <w:b/>
          <w:bCs/>
          <w:szCs w:val="22"/>
          <w:lang w:val="en-US"/>
        </w:rPr>
      </w:pPr>
      <w:r w:rsidRPr="00317CD5">
        <w:rPr>
          <w:rFonts w:cs="Arial"/>
          <w:b/>
          <w:bCs/>
          <w:szCs w:val="22"/>
          <w:lang w:val="en-US"/>
        </w:rPr>
        <w:lastRenderedPageBreak/>
        <w:t xml:space="preserve">Supplementary Table S1: </w:t>
      </w:r>
      <w:r w:rsidRPr="00317CD5">
        <w:rPr>
          <w:rFonts w:cs="Arial"/>
          <w:bCs/>
          <w:szCs w:val="22"/>
          <w:lang w:val="en-US"/>
        </w:rPr>
        <w:t>Expression of IGF-1R on human specimens</w:t>
      </w:r>
      <w:r w:rsidR="0083012C" w:rsidRPr="00317CD5">
        <w:rPr>
          <w:rFonts w:cs="Arial"/>
          <w:bCs/>
          <w:szCs w:val="22"/>
          <w:lang w:val="en-US"/>
        </w:rPr>
        <w:t>. Expression of IGF-1R was carried out using paraffin-embedded tissue microarrays. The staining was performed with the m816C12 antibody on tumor tissues micro arrays.</w:t>
      </w:r>
    </w:p>
    <w:p w14:paraId="64C0A075" w14:textId="77777777" w:rsidR="00A31418" w:rsidRPr="00317CD5" w:rsidRDefault="00A31418" w:rsidP="00A31418">
      <w:pPr>
        <w:spacing w:line="240" w:lineRule="auto"/>
        <w:rPr>
          <w:rFonts w:cs="Arial"/>
          <w:b/>
          <w:bCs/>
          <w:szCs w:val="22"/>
          <w:lang w:val="en-US"/>
        </w:rPr>
      </w:pPr>
    </w:p>
    <w:tbl>
      <w:tblPr>
        <w:tblW w:w="10218" w:type="dxa"/>
        <w:tblCellMar>
          <w:left w:w="70" w:type="dxa"/>
          <w:right w:w="70" w:type="dxa"/>
        </w:tblCellMar>
        <w:tblLook w:val="04A0" w:firstRow="1" w:lastRow="0" w:firstColumn="1" w:lastColumn="0" w:noHBand="0" w:noVBand="1"/>
      </w:tblPr>
      <w:tblGrid>
        <w:gridCol w:w="3507"/>
        <w:gridCol w:w="907"/>
        <w:gridCol w:w="1823"/>
        <w:gridCol w:w="1418"/>
        <w:gridCol w:w="850"/>
        <w:gridCol w:w="851"/>
        <w:gridCol w:w="862"/>
      </w:tblGrid>
      <w:tr w:rsidR="00317CD5" w:rsidRPr="00317CD5" w14:paraId="6CC47348" w14:textId="77777777" w:rsidTr="004C59D8">
        <w:trPr>
          <w:trHeight w:val="259"/>
        </w:trPr>
        <w:tc>
          <w:tcPr>
            <w:tcW w:w="3507" w:type="dxa"/>
            <w:tcBorders>
              <w:top w:val="nil"/>
              <w:left w:val="nil"/>
              <w:bottom w:val="nil"/>
              <w:right w:val="nil"/>
            </w:tcBorders>
            <w:shd w:val="clear" w:color="000000" w:fill="FFFFFF"/>
            <w:noWrap/>
            <w:vAlign w:val="bottom"/>
            <w:hideMark/>
          </w:tcPr>
          <w:p w14:paraId="4CD89E84" w14:textId="77777777" w:rsidR="00A31418" w:rsidRPr="00317CD5" w:rsidRDefault="00A31418" w:rsidP="004C59D8">
            <w:pPr>
              <w:spacing w:line="240" w:lineRule="auto"/>
              <w:rPr>
                <w:rFonts w:eastAsia="Times New Roman" w:cs="Arial"/>
                <w:b/>
                <w:bCs/>
                <w:sz w:val="16"/>
                <w:szCs w:val="16"/>
                <w:lang w:val="en-US" w:eastAsia="fr-FR"/>
              </w:rPr>
            </w:pPr>
          </w:p>
        </w:tc>
        <w:tc>
          <w:tcPr>
            <w:tcW w:w="907" w:type="dxa"/>
            <w:tcBorders>
              <w:top w:val="nil"/>
              <w:left w:val="nil"/>
              <w:bottom w:val="nil"/>
              <w:right w:val="nil"/>
            </w:tcBorders>
            <w:shd w:val="clear" w:color="000000" w:fill="FFFFFF"/>
            <w:noWrap/>
            <w:vAlign w:val="bottom"/>
            <w:hideMark/>
          </w:tcPr>
          <w:p w14:paraId="2D460B04" w14:textId="77777777" w:rsidR="00A31418" w:rsidRPr="00317CD5" w:rsidRDefault="00A31418" w:rsidP="004C59D8">
            <w:pPr>
              <w:spacing w:line="240" w:lineRule="auto"/>
              <w:jc w:val="center"/>
              <w:rPr>
                <w:rFonts w:eastAsia="Times New Roman" w:cs="Arial"/>
                <w:sz w:val="16"/>
                <w:szCs w:val="16"/>
                <w:lang w:val="en-US" w:eastAsia="fr-FR"/>
              </w:rPr>
            </w:pPr>
            <w:r w:rsidRPr="00317CD5">
              <w:rPr>
                <w:rFonts w:eastAsia="Times New Roman" w:cs="Arial"/>
                <w:sz w:val="16"/>
                <w:szCs w:val="16"/>
                <w:lang w:val="en-US" w:eastAsia="fr-FR"/>
              </w:rPr>
              <w:t> </w:t>
            </w:r>
          </w:p>
        </w:tc>
        <w:tc>
          <w:tcPr>
            <w:tcW w:w="182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2162DB"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 xml:space="preserve">% of </w:t>
            </w:r>
            <w:proofErr w:type="spellStart"/>
            <w:r w:rsidRPr="00317CD5">
              <w:rPr>
                <w:rFonts w:eastAsia="Times New Roman" w:cs="Arial"/>
                <w:b/>
                <w:bCs/>
                <w:sz w:val="20"/>
                <w:szCs w:val="20"/>
                <w:lang w:val="fr-FR" w:eastAsia="fr-FR"/>
              </w:rPr>
              <w:t>negative</w:t>
            </w:r>
            <w:proofErr w:type="spellEnd"/>
            <w:r w:rsidRPr="00317CD5">
              <w:rPr>
                <w:rFonts w:eastAsia="Times New Roman" w:cs="Arial"/>
                <w:b/>
                <w:bCs/>
                <w:sz w:val="20"/>
                <w:szCs w:val="20"/>
                <w:lang w:val="fr-FR" w:eastAsia="fr-FR"/>
              </w:rPr>
              <w:t xml:space="preserve"> cases</w:t>
            </w:r>
          </w:p>
        </w:tc>
        <w:tc>
          <w:tcPr>
            <w:tcW w:w="3981"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62DA538F"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 of positive cases</w:t>
            </w:r>
          </w:p>
        </w:tc>
      </w:tr>
      <w:tr w:rsidR="00317CD5" w:rsidRPr="00317CD5" w14:paraId="3C848DD8" w14:textId="77777777" w:rsidTr="004C59D8">
        <w:trPr>
          <w:trHeight w:val="259"/>
        </w:trPr>
        <w:tc>
          <w:tcPr>
            <w:tcW w:w="3507" w:type="dxa"/>
            <w:tcBorders>
              <w:top w:val="single" w:sz="8" w:space="0" w:color="auto"/>
              <w:left w:val="single" w:sz="8" w:space="0" w:color="auto"/>
              <w:bottom w:val="single" w:sz="8" w:space="0" w:color="auto"/>
              <w:right w:val="nil"/>
            </w:tcBorders>
            <w:shd w:val="clear" w:color="auto" w:fill="auto"/>
            <w:noWrap/>
            <w:vAlign w:val="bottom"/>
            <w:hideMark/>
          </w:tcPr>
          <w:p w14:paraId="4787854C" w14:textId="77777777" w:rsidR="00A31418" w:rsidRPr="00317CD5" w:rsidRDefault="00A31418" w:rsidP="004C59D8">
            <w:pPr>
              <w:spacing w:line="240" w:lineRule="auto"/>
              <w:jc w:val="center"/>
              <w:rPr>
                <w:rFonts w:eastAsia="Times New Roman" w:cs="Arial"/>
                <w:b/>
                <w:bCs/>
                <w:sz w:val="20"/>
                <w:szCs w:val="20"/>
                <w:lang w:val="fr-FR" w:eastAsia="fr-FR"/>
              </w:rPr>
            </w:pPr>
            <w:proofErr w:type="spellStart"/>
            <w:r w:rsidRPr="00317CD5">
              <w:rPr>
                <w:rFonts w:eastAsia="Times New Roman" w:cs="Arial"/>
                <w:b/>
                <w:bCs/>
                <w:sz w:val="20"/>
                <w:szCs w:val="20"/>
                <w:lang w:val="fr-FR" w:eastAsia="fr-FR"/>
              </w:rPr>
              <w:t>Organ</w:t>
            </w:r>
            <w:proofErr w:type="spellEnd"/>
          </w:p>
        </w:tc>
        <w:tc>
          <w:tcPr>
            <w:tcW w:w="90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117D11"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Statue</w:t>
            </w:r>
          </w:p>
        </w:tc>
        <w:tc>
          <w:tcPr>
            <w:tcW w:w="1823" w:type="dxa"/>
            <w:tcBorders>
              <w:top w:val="nil"/>
              <w:left w:val="nil"/>
              <w:bottom w:val="single" w:sz="8" w:space="0" w:color="auto"/>
              <w:right w:val="single" w:sz="8" w:space="0" w:color="auto"/>
            </w:tcBorders>
            <w:shd w:val="clear" w:color="auto" w:fill="auto"/>
            <w:noWrap/>
            <w:vAlign w:val="bottom"/>
            <w:hideMark/>
          </w:tcPr>
          <w:p w14:paraId="7AF7C173"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0+</w:t>
            </w:r>
          </w:p>
        </w:tc>
        <w:tc>
          <w:tcPr>
            <w:tcW w:w="1418" w:type="dxa"/>
            <w:tcBorders>
              <w:top w:val="nil"/>
              <w:left w:val="nil"/>
              <w:bottom w:val="single" w:sz="8" w:space="0" w:color="auto"/>
              <w:right w:val="nil"/>
            </w:tcBorders>
            <w:shd w:val="clear" w:color="auto" w:fill="auto"/>
            <w:noWrap/>
            <w:vAlign w:val="bottom"/>
            <w:hideMark/>
          </w:tcPr>
          <w:p w14:paraId="0DC55589" w14:textId="77777777" w:rsidR="00A31418" w:rsidRPr="00317CD5" w:rsidRDefault="00A31418" w:rsidP="004C59D8">
            <w:pPr>
              <w:spacing w:line="240" w:lineRule="auto"/>
              <w:jc w:val="center"/>
              <w:rPr>
                <w:rFonts w:eastAsia="Times New Roman" w:cs="Arial"/>
                <w:b/>
                <w:bCs/>
                <w:sz w:val="20"/>
                <w:szCs w:val="20"/>
                <w:lang w:val="fr-FR" w:eastAsia="fr-FR"/>
              </w:rPr>
            </w:pPr>
            <w:proofErr w:type="gramStart"/>
            <w:r w:rsidRPr="00317CD5">
              <w:rPr>
                <w:rFonts w:eastAsia="Times New Roman" w:cs="Arial"/>
                <w:b/>
                <w:bCs/>
                <w:sz w:val="20"/>
                <w:szCs w:val="20"/>
                <w:lang w:val="fr-FR" w:eastAsia="fr-FR"/>
              </w:rPr>
              <w:t>total</w:t>
            </w:r>
            <w:proofErr w:type="gramEnd"/>
            <w:r w:rsidRPr="00317CD5">
              <w:rPr>
                <w:rFonts w:eastAsia="Times New Roman" w:cs="Arial"/>
                <w:b/>
                <w:bCs/>
                <w:sz w:val="20"/>
                <w:szCs w:val="20"/>
                <w:lang w:val="fr-FR" w:eastAsia="fr-FR"/>
              </w:rPr>
              <w:t xml:space="preserve"> (1+2+3)</w:t>
            </w:r>
          </w:p>
        </w:tc>
        <w:tc>
          <w:tcPr>
            <w:tcW w:w="850" w:type="dxa"/>
            <w:tcBorders>
              <w:top w:val="nil"/>
              <w:left w:val="single" w:sz="8" w:space="0" w:color="auto"/>
              <w:bottom w:val="single" w:sz="8" w:space="0" w:color="auto"/>
              <w:right w:val="single" w:sz="4" w:space="0" w:color="auto"/>
            </w:tcBorders>
            <w:shd w:val="clear" w:color="auto" w:fill="auto"/>
            <w:noWrap/>
            <w:vAlign w:val="bottom"/>
            <w:hideMark/>
          </w:tcPr>
          <w:p w14:paraId="666F2CE1"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1+</w:t>
            </w:r>
          </w:p>
        </w:tc>
        <w:tc>
          <w:tcPr>
            <w:tcW w:w="851" w:type="dxa"/>
            <w:tcBorders>
              <w:top w:val="nil"/>
              <w:left w:val="nil"/>
              <w:bottom w:val="single" w:sz="8" w:space="0" w:color="auto"/>
              <w:right w:val="single" w:sz="4" w:space="0" w:color="auto"/>
            </w:tcBorders>
            <w:shd w:val="clear" w:color="auto" w:fill="auto"/>
            <w:noWrap/>
            <w:vAlign w:val="bottom"/>
            <w:hideMark/>
          </w:tcPr>
          <w:p w14:paraId="521991D9"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2+</w:t>
            </w:r>
          </w:p>
        </w:tc>
        <w:tc>
          <w:tcPr>
            <w:tcW w:w="862" w:type="dxa"/>
            <w:tcBorders>
              <w:top w:val="nil"/>
              <w:left w:val="nil"/>
              <w:bottom w:val="single" w:sz="8" w:space="0" w:color="auto"/>
              <w:right w:val="single" w:sz="8" w:space="0" w:color="auto"/>
            </w:tcBorders>
            <w:shd w:val="clear" w:color="auto" w:fill="auto"/>
            <w:noWrap/>
            <w:vAlign w:val="bottom"/>
            <w:hideMark/>
          </w:tcPr>
          <w:p w14:paraId="39FD1111"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3+</w:t>
            </w:r>
          </w:p>
        </w:tc>
      </w:tr>
      <w:tr w:rsidR="00317CD5" w:rsidRPr="00317CD5" w14:paraId="60D0A9E3" w14:textId="77777777" w:rsidTr="004C59D8">
        <w:trPr>
          <w:trHeight w:val="244"/>
        </w:trPr>
        <w:tc>
          <w:tcPr>
            <w:tcW w:w="3507" w:type="dxa"/>
            <w:tcBorders>
              <w:top w:val="single" w:sz="4" w:space="0" w:color="auto"/>
              <w:left w:val="single" w:sz="8" w:space="0" w:color="auto"/>
              <w:bottom w:val="single" w:sz="4" w:space="0" w:color="auto"/>
              <w:right w:val="nil"/>
            </w:tcBorders>
            <w:shd w:val="clear" w:color="auto" w:fill="auto"/>
            <w:noWrap/>
            <w:vAlign w:val="bottom"/>
            <w:hideMark/>
          </w:tcPr>
          <w:p w14:paraId="44427B0C" w14:textId="77777777" w:rsidR="00A31418" w:rsidRPr="00317CD5" w:rsidRDefault="00A31418" w:rsidP="004C59D8">
            <w:pPr>
              <w:spacing w:line="240" w:lineRule="auto"/>
              <w:rPr>
                <w:rFonts w:eastAsia="Times New Roman" w:cs="Arial"/>
                <w:b/>
                <w:bCs/>
                <w:sz w:val="18"/>
                <w:szCs w:val="18"/>
                <w:lang w:val="fr-FR" w:eastAsia="fr-FR"/>
              </w:rPr>
            </w:pPr>
            <w:proofErr w:type="spellStart"/>
            <w:r w:rsidRPr="00317CD5">
              <w:rPr>
                <w:rFonts w:eastAsia="Times New Roman" w:cs="Arial"/>
                <w:b/>
                <w:bCs/>
                <w:sz w:val="18"/>
                <w:szCs w:val="18"/>
                <w:lang w:val="fr-FR" w:eastAsia="fr-FR"/>
              </w:rPr>
              <w:t>Breast</w:t>
            </w:r>
            <w:proofErr w:type="spellEnd"/>
            <w:r w:rsidRPr="00317CD5">
              <w:rPr>
                <w:rFonts w:eastAsia="Times New Roman" w:cs="Arial"/>
                <w:b/>
                <w:bCs/>
                <w:sz w:val="18"/>
                <w:szCs w:val="18"/>
                <w:lang w:val="fr-FR" w:eastAsia="fr-FR"/>
              </w:rPr>
              <w:t xml:space="preserve"> : 10 cases</w:t>
            </w:r>
          </w:p>
        </w:tc>
        <w:tc>
          <w:tcPr>
            <w:tcW w:w="90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577648F" w14:textId="77777777" w:rsidR="00A31418" w:rsidRPr="00317CD5" w:rsidRDefault="00A31418" w:rsidP="004C59D8">
            <w:pPr>
              <w:spacing w:line="240" w:lineRule="auto"/>
              <w:jc w:val="center"/>
              <w:rPr>
                <w:rFonts w:eastAsia="Times New Roman" w:cs="Arial"/>
                <w:b/>
                <w:bCs/>
                <w:i/>
                <w:iCs/>
                <w:sz w:val="16"/>
                <w:szCs w:val="16"/>
                <w:lang w:val="fr-FR" w:eastAsia="fr-FR"/>
              </w:rPr>
            </w:pPr>
            <w:proofErr w:type="gramStart"/>
            <w:r w:rsidRPr="00317CD5">
              <w:rPr>
                <w:rFonts w:eastAsia="Times New Roman" w:cs="Arial"/>
                <w:b/>
                <w:bCs/>
                <w:i/>
                <w:iCs/>
                <w:sz w:val="16"/>
                <w:szCs w:val="16"/>
                <w:lang w:val="fr-FR" w:eastAsia="fr-FR"/>
              </w:rPr>
              <w:t>normal</w:t>
            </w:r>
            <w:proofErr w:type="gramEnd"/>
            <w:r w:rsidRPr="00317CD5">
              <w:rPr>
                <w:rFonts w:eastAsia="Times New Roman" w:cs="Arial"/>
                <w:b/>
                <w:bCs/>
                <w:i/>
                <w:iCs/>
                <w:sz w:val="16"/>
                <w:szCs w:val="16"/>
                <w:lang w:val="fr-FR" w:eastAsia="fr-FR"/>
              </w:rPr>
              <w:t xml:space="preserve"> </w:t>
            </w:r>
          </w:p>
        </w:tc>
        <w:tc>
          <w:tcPr>
            <w:tcW w:w="1823" w:type="dxa"/>
            <w:tcBorders>
              <w:top w:val="single" w:sz="4" w:space="0" w:color="auto"/>
              <w:left w:val="nil"/>
              <w:bottom w:val="single" w:sz="4" w:space="0" w:color="auto"/>
              <w:right w:val="single" w:sz="8" w:space="0" w:color="auto"/>
            </w:tcBorders>
            <w:shd w:val="clear" w:color="auto" w:fill="auto"/>
            <w:noWrap/>
            <w:vAlign w:val="bottom"/>
            <w:hideMark/>
          </w:tcPr>
          <w:p w14:paraId="10599CB1"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90</w:t>
            </w:r>
          </w:p>
        </w:tc>
        <w:tc>
          <w:tcPr>
            <w:tcW w:w="1418" w:type="dxa"/>
            <w:tcBorders>
              <w:top w:val="nil"/>
              <w:left w:val="nil"/>
              <w:bottom w:val="single" w:sz="4" w:space="0" w:color="auto"/>
              <w:right w:val="single" w:sz="8" w:space="0" w:color="auto"/>
            </w:tcBorders>
            <w:shd w:val="clear" w:color="auto" w:fill="auto"/>
            <w:noWrap/>
            <w:vAlign w:val="bottom"/>
            <w:hideMark/>
          </w:tcPr>
          <w:p w14:paraId="58DCE480"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10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D36F72A"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0B4D8FB"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0</w:t>
            </w:r>
          </w:p>
        </w:tc>
        <w:tc>
          <w:tcPr>
            <w:tcW w:w="862" w:type="dxa"/>
            <w:tcBorders>
              <w:top w:val="single" w:sz="4" w:space="0" w:color="auto"/>
              <w:left w:val="nil"/>
              <w:bottom w:val="single" w:sz="4" w:space="0" w:color="auto"/>
              <w:right w:val="single" w:sz="8" w:space="0" w:color="auto"/>
            </w:tcBorders>
            <w:shd w:val="clear" w:color="auto" w:fill="auto"/>
            <w:noWrap/>
            <w:vAlign w:val="bottom"/>
            <w:hideMark/>
          </w:tcPr>
          <w:p w14:paraId="24F4DD0B"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0</w:t>
            </w:r>
          </w:p>
        </w:tc>
      </w:tr>
      <w:tr w:rsidR="00317CD5" w:rsidRPr="00317CD5" w14:paraId="6954E881" w14:textId="77777777" w:rsidTr="004C59D8">
        <w:trPr>
          <w:trHeight w:val="244"/>
        </w:trPr>
        <w:tc>
          <w:tcPr>
            <w:tcW w:w="3507" w:type="dxa"/>
            <w:tcBorders>
              <w:top w:val="nil"/>
              <w:left w:val="single" w:sz="8" w:space="0" w:color="auto"/>
              <w:bottom w:val="single" w:sz="4" w:space="0" w:color="auto"/>
              <w:right w:val="nil"/>
            </w:tcBorders>
            <w:shd w:val="clear" w:color="auto" w:fill="auto"/>
            <w:noWrap/>
            <w:vAlign w:val="bottom"/>
            <w:hideMark/>
          </w:tcPr>
          <w:p w14:paraId="401260D3" w14:textId="77777777" w:rsidR="00A31418" w:rsidRPr="00317CD5" w:rsidRDefault="00A31418" w:rsidP="004C59D8">
            <w:pPr>
              <w:spacing w:line="240" w:lineRule="auto"/>
              <w:rPr>
                <w:rFonts w:eastAsia="Times New Roman" w:cs="Arial"/>
                <w:b/>
                <w:bCs/>
                <w:sz w:val="18"/>
                <w:szCs w:val="18"/>
                <w:lang w:val="fr-FR" w:eastAsia="fr-FR"/>
              </w:rPr>
            </w:pPr>
            <w:r w:rsidRPr="00317CD5">
              <w:rPr>
                <w:rFonts w:eastAsia="Times New Roman" w:cs="Arial"/>
                <w:b/>
                <w:bCs/>
                <w:sz w:val="18"/>
                <w:szCs w:val="18"/>
                <w:lang w:val="fr-FR" w:eastAsia="fr-FR"/>
              </w:rPr>
              <w:t> </w:t>
            </w:r>
          </w:p>
        </w:tc>
        <w:tc>
          <w:tcPr>
            <w:tcW w:w="907" w:type="dxa"/>
            <w:tcBorders>
              <w:top w:val="nil"/>
              <w:left w:val="single" w:sz="8" w:space="0" w:color="auto"/>
              <w:bottom w:val="single" w:sz="4" w:space="0" w:color="auto"/>
              <w:right w:val="single" w:sz="8" w:space="0" w:color="auto"/>
            </w:tcBorders>
            <w:shd w:val="clear" w:color="auto" w:fill="auto"/>
            <w:noWrap/>
            <w:vAlign w:val="bottom"/>
            <w:hideMark/>
          </w:tcPr>
          <w:p w14:paraId="1C19660E" w14:textId="77777777" w:rsidR="00A31418" w:rsidRPr="00317CD5" w:rsidRDefault="00A31418" w:rsidP="004C59D8">
            <w:pPr>
              <w:spacing w:line="240" w:lineRule="auto"/>
              <w:jc w:val="center"/>
              <w:rPr>
                <w:rFonts w:eastAsia="Times New Roman" w:cs="Arial"/>
                <w:b/>
                <w:bCs/>
                <w:sz w:val="16"/>
                <w:szCs w:val="16"/>
                <w:lang w:val="fr-FR" w:eastAsia="fr-FR"/>
              </w:rPr>
            </w:pPr>
            <w:proofErr w:type="gramStart"/>
            <w:r w:rsidRPr="00317CD5">
              <w:rPr>
                <w:rFonts w:eastAsia="Times New Roman" w:cs="Arial"/>
                <w:b/>
                <w:bCs/>
                <w:sz w:val="16"/>
                <w:szCs w:val="16"/>
                <w:lang w:val="fr-FR" w:eastAsia="fr-FR"/>
              </w:rPr>
              <w:t>tumoral</w:t>
            </w:r>
            <w:proofErr w:type="gramEnd"/>
          </w:p>
        </w:tc>
        <w:tc>
          <w:tcPr>
            <w:tcW w:w="1823" w:type="dxa"/>
            <w:tcBorders>
              <w:top w:val="nil"/>
              <w:left w:val="nil"/>
              <w:bottom w:val="single" w:sz="4" w:space="0" w:color="auto"/>
              <w:right w:val="single" w:sz="8" w:space="0" w:color="auto"/>
            </w:tcBorders>
            <w:shd w:val="clear" w:color="auto" w:fill="auto"/>
            <w:noWrap/>
            <w:vAlign w:val="bottom"/>
            <w:hideMark/>
          </w:tcPr>
          <w:p w14:paraId="156CF40A"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0</w:t>
            </w:r>
          </w:p>
        </w:tc>
        <w:tc>
          <w:tcPr>
            <w:tcW w:w="1418" w:type="dxa"/>
            <w:tcBorders>
              <w:top w:val="nil"/>
              <w:left w:val="nil"/>
              <w:bottom w:val="single" w:sz="4" w:space="0" w:color="auto"/>
              <w:right w:val="single" w:sz="8" w:space="0" w:color="auto"/>
            </w:tcBorders>
            <w:shd w:val="clear" w:color="auto" w:fill="auto"/>
            <w:noWrap/>
            <w:vAlign w:val="bottom"/>
            <w:hideMark/>
          </w:tcPr>
          <w:p w14:paraId="0FDAEC04"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100</w:t>
            </w:r>
          </w:p>
        </w:tc>
        <w:tc>
          <w:tcPr>
            <w:tcW w:w="850" w:type="dxa"/>
            <w:tcBorders>
              <w:top w:val="nil"/>
              <w:left w:val="nil"/>
              <w:bottom w:val="single" w:sz="4" w:space="0" w:color="auto"/>
              <w:right w:val="single" w:sz="4" w:space="0" w:color="auto"/>
            </w:tcBorders>
            <w:shd w:val="clear" w:color="auto" w:fill="auto"/>
            <w:noWrap/>
            <w:vAlign w:val="bottom"/>
            <w:hideMark/>
          </w:tcPr>
          <w:p w14:paraId="5C9D1AC3"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10</w:t>
            </w:r>
          </w:p>
        </w:tc>
        <w:tc>
          <w:tcPr>
            <w:tcW w:w="851" w:type="dxa"/>
            <w:tcBorders>
              <w:top w:val="nil"/>
              <w:left w:val="nil"/>
              <w:bottom w:val="single" w:sz="4" w:space="0" w:color="auto"/>
              <w:right w:val="single" w:sz="4" w:space="0" w:color="auto"/>
            </w:tcBorders>
            <w:shd w:val="clear" w:color="auto" w:fill="auto"/>
            <w:noWrap/>
            <w:vAlign w:val="bottom"/>
            <w:hideMark/>
          </w:tcPr>
          <w:p w14:paraId="1218855B"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30</w:t>
            </w:r>
          </w:p>
        </w:tc>
        <w:tc>
          <w:tcPr>
            <w:tcW w:w="862" w:type="dxa"/>
            <w:tcBorders>
              <w:top w:val="nil"/>
              <w:left w:val="nil"/>
              <w:bottom w:val="single" w:sz="4" w:space="0" w:color="auto"/>
              <w:right w:val="single" w:sz="8" w:space="0" w:color="auto"/>
            </w:tcBorders>
            <w:shd w:val="clear" w:color="auto" w:fill="auto"/>
            <w:noWrap/>
            <w:vAlign w:val="bottom"/>
            <w:hideMark/>
          </w:tcPr>
          <w:p w14:paraId="51C0B7B8"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60</w:t>
            </w:r>
          </w:p>
        </w:tc>
      </w:tr>
      <w:tr w:rsidR="00317CD5" w:rsidRPr="00317CD5" w14:paraId="18C10143" w14:textId="77777777" w:rsidTr="004C59D8">
        <w:trPr>
          <w:trHeight w:val="72"/>
        </w:trPr>
        <w:tc>
          <w:tcPr>
            <w:tcW w:w="3507" w:type="dxa"/>
            <w:tcBorders>
              <w:top w:val="nil"/>
              <w:left w:val="single" w:sz="8" w:space="0" w:color="auto"/>
              <w:bottom w:val="single" w:sz="4" w:space="0" w:color="auto"/>
              <w:right w:val="nil"/>
            </w:tcBorders>
            <w:shd w:val="clear" w:color="auto" w:fill="FFFFFF" w:themeFill="background1"/>
            <w:noWrap/>
            <w:vAlign w:val="bottom"/>
            <w:hideMark/>
          </w:tcPr>
          <w:p w14:paraId="796894D2" w14:textId="77777777" w:rsidR="00A31418" w:rsidRPr="00317CD5" w:rsidRDefault="00A31418" w:rsidP="004C59D8">
            <w:pPr>
              <w:spacing w:line="240" w:lineRule="auto"/>
              <w:rPr>
                <w:rFonts w:eastAsia="Times New Roman" w:cs="Arial"/>
                <w:b/>
                <w:bCs/>
                <w:sz w:val="18"/>
                <w:szCs w:val="18"/>
                <w:lang w:val="fr-FR" w:eastAsia="fr-FR"/>
              </w:rPr>
            </w:pPr>
            <w:r w:rsidRPr="00317CD5">
              <w:rPr>
                <w:rFonts w:eastAsia="Times New Roman" w:cs="Arial"/>
                <w:b/>
                <w:bCs/>
                <w:sz w:val="18"/>
                <w:szCs w:val="18"/>
                <w:lang w:val="fr-FR" w:eastAsia="fr-FR"/>
              </w:rPr>
              <w:t> </w:t>
            </w:r>
          </w:p>
        </w:tc>
        <w:tc>
          <w:tcPr>
            <w:tcW w:w="907"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C223513" w14:textId="77777777" w:rsidR="00A31418" w:rsidRPr="00317CD5" w:rsidRDefault="00A31418" w:rsidP="004C59D8">
            <w:pPr>
              <w:spacing w:line="240" w:lineRule="auto"/>
              <w:jc w:val="center"/>
              <w:rPr>
                <w:rFonts w:eastAsia="Times New Roman" w:cs="Arial"/>
                <w:b/>
                <w:bCs/>
                <w:sz w:val="16"/>
                <w:szCs w:val="16"/>
                <w:lang w:val="fr-FR" w:eastAsia="fr-FR"/>
              </w:rPr>
            </w:pPr>
            <w:r w:rsidRPr="00317CD5">
              <w:rPr>
                <w:rFonts w:eastAsia="Times New Roman" w:cs="Arial"/>
                <w:b/>
                <w:bCs/>
                <w:sz w:val="16"/>
                <w:szCs w:val="16"/>
                <w:lang w:val="fr-FR" w:eastAsia="fr-FR"/>
              </w:rPr>
              <w:t> </w:t>
            </w:r>
          </w:p>
        </w:tc>
        <w:tc>
          <w:tcPr>
            <w:tcW w:w="1823" w:type="dxa"/>
            <w:tcBorders>
              <w:top w:val="nil"/>
              <w:left w:val="nil"/>
              <w:bottom w:val="single" w:sz="4" w:space="0" w:color="auto"/>
              <w:right w:val="single" w:sz="8" w:space="0" w:color="auto"/>
            </w:tcBorders>
            <w:shd w:val="clear" w:color="auto" w:fill="FFFFFF" w:themeFill="background1"/>
            <w:noWrap/>
            <w:vAlign w:val="bottom"/>
            <w:hideMark/>
          </w:tcPr>
          <w:p w14:paraId="075AEC41"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 </w:t>
            </w:r>
          </w:p>
        </w:tc>
        <w:tc>
          <w:tcPr>
            <w:tcW w:w="1418" w:type="dxa"/>
            <w:tcBorders>
              <w:top w:val="nil"/>
              <w:left w:val="nil"/>
              <w:bottom w:val="single" w:sz="4" w:space="0" w:color="auto"/>
              <w:right w:val="single" w:sz="8" w:space="0" w:color="auto"/>
            </w:tcBorders>
            <w:shd w:val="clear" w:color="auto" w:fill="FFFFFF" w:themeFill="background1"/>
            <w:noWrap/>
            <w:vAlign w:val="bottom"/>
            <w:hideMark/>
          </w:tcPr>
          <w:p w14:paraId="46261EA1" w14:textId="77777777" w:rsidR="00A31418" w:rsidRPr="00317CD5" w:rsidRDefault="00A31418" w:rsidP="004C59D8">
            <w:pPr>
              <w:spacing w:line="240" w:lineRule="auto"/>
              <w:jc w:val="center"/>
              <w:rPr>
                <w:rFonts w:eastAsia="Times New Roman" w:cs="Arial"/>
                <w:b/>
                <w:bCs/>
                <w:sz w:val="20"/>
                <w:szCs w:val="20"/>
                <w:lang w:val="fr-FR" w:eastAsia="fr-FR"/>
              </w:rPr>
            </w:pP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3F71D5FD"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D2B1A0A"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 </w:t>
            </w:r>
          </w:p>
        </w:tc>
        <w:tc>
          <w:tcPr>
            <w:tcW w:w="862" w:type="dxa"/>
            <w:tcBorders>
              <w:top w:val="nil"/>
              <w:left w:val="nil"/>
              <w:bottom w:val="single" w:sz="4" w:space="0" w:color="auto"/>
              <w:right w:val="single" w:sz="8" w:space="0" w:color="auto"/>
            </w:tcBorders>
            <w:shd w:val="clear" w:color="auto" w:fill="FFFFFF" w:themeFill="background1"/>
            <w:noWrap/>
            <w:vAlign w:val="bottom"/>
            <w:hideMark/>
          </w:tcPr>
          <w:p w14:paraId="49929DEA"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 </w:t>
            </w:r>
          </w:p>
        </w:tc>
      </w:tr>
      <w:tr w:rsidR="00317CD5" w:rsidRPr="00317CD5" w14:paraId="5811F8A7" w14:textId="77777777" w:rsidTr="004C59D8">
        <w:trPr>
          <w:trHeight w:val="244"/>
        </w:trPr>
        <w:tc>
          <w:tcPr>
            <w:tcW w:w="3507" w:type="dxa"/>
            <w:tcBorders>
              <w:top w:val="nil"/>
              <w:left w:val="single" w:sz="8" w:space="0" w:color="auto"/>
              <w:bottom w:val="single" w:sz="4" w:space="0" w:color="auto"/>
              <w:right w:val="nil"/>
            </w:tcBorders>
            <w:shd w:val="clear" w:color="auto" w:fill="auto"/>
            <w:noWrap/>
            <w:vAlign w:val="bottom"/>
            <w:hideMark/>
          </w:tcPr>
          <w:p w14:paraId="3F5A265B" w14:textId="77777777" w:rsidR="00A31418" w:rsidRPr="00317CD5" w:rsidRDefault="00A31418" w:rsidP="004C59D8">
            <w:pPr>
              <w:spacing w:line="240" w:lineRule="auto"/>
              <w:rPr>
                <w:rFonts w:eastAsia="Times New Roman" w:cs="Arial"/>
                <w:b/>
                <w:bCs/>
                <w:sz w:val="18"/>
                <w:szCs w:val="18"/>
                <w:lang w:val="fr-FR" w:eastAsia="fr-FR"/>
              </w:rPr>
            </w:pPr>
            <w:proofErr w:type="gramStart"/>
            <w:r w:rsidRPr="00317CD5">
              <w:rPr>
                <w:rFonts w:eastAsia="Times New Roman" w:cs="Arial"/>
                <w:b/>
                <w:bCs/>
                <w:sz w:val="18"/>
                <w:szCs w:val="18"/>
                <w:lang w:val="fr-FR" w:eastAsia="fr-FR"/>
              </w:rPr>
              <w:t>Lung:</w:t>
            </w:r>
            <w:proofErr w:type="gramEnd"/>
            <w:r w:rsidRPr="00317CD5">
              <w:rPr>
                <w:rFonts w:eastAsia="Times New Roman" w:cs="Arial"/>
                <w:b/>
                <w:bCs/>
                <w:sz w:val="18"/>
                <w:szCs w:val="18"/>
                <w:lang w:val="fr-FR" w:eastAsia="fr-FR"/>
              </w:rPr>
              <w:t xml:space="preserve"> 56 cases</w:t>
            </w:r>
          </w:p>
        </w:tc>
        <w:tc>
          <w:tcPr>
            <w:tcW w:w="907" w:type="dxa"/>
            <w:tcBorders>
              <w:top w:val="nil"/>
              <w:left w:val="single" w:sz="8" w:space="0" w:color="auto"/>
              <w:bottom w:val="single" w:sz="4" w:space="0" w:color="auto"/>
              <w:right w:val="single" w:sz="8" w:space="0" w:color="auto"/>
            </w:tcBorders>
            <w:shd w:val="clear" w:color="auto" w:fill="auto"/>
            <w:noWrap/>
            <w:vAlign w:val="bottom"/>
            <w:hideMark/>
          </w:tcPr>
          <w:p w14:paraId="007E41B0" w14:textId="77777777" w:rsidR="00A31418" w:rsidRPr="00317CD5" w:rsidRDefault="00A31418" w:rsidP="004C59D8">
            <w:pPr>
              <w:spacing w:line="240" w:lineRule="auto"/>
              <w:jc w:val="center"/>
              <w:rPr>
                <w:rFonts w:eastAsia="Times New Roman" w:cs="Arial"/>
                <w:b/>
                <w:bCs/>
                <w:i/>
                <w:iCs/>
                <w:sz w:val="16"/>
                <w:szCs w:val="16"/>
                <w:lang w:val="fr-FR" w:eastAsia="fr-FR"/>
              </w:rPr>
            </w:pPr>
            <w:proofErr w:type="gramStart"/>
            <w:r w:rsidRPr="00317CD5">
              <w:rPr>
                <w:rFonts w:eastAsia="Times New Roman" w:cs="Arial"/>
                <w:b/>
                <w:bCs/>
                <w:i/>
                <w:iCs/>
                <w:sz w:val="16"/>
                <w:szCs w:val="16"/>
                <w:lang w:val="fr-FR" w:eastAsia="fr-FR"/>
              </w:rPr>
              <w:t>normal</w:t>
            </w:r>
            <w:proofErr w:type="gramEnd"/>
            <w:r w:rsidRPr="00317CD5">
              <w:rPr>
                <w:rFonts w:eastAsia="Times New Roman" w:cs="Arial"/>
                <w:b/>
                <w:bCs/>
                <w:i/>
                <w:iCs/>
                <w:sz w:val="16"/>
                <w:szCs w:val="16"/>
                <w:lang w:val="fr-FR" w:eastAsia="fr-FR"/>
              </w:rPr>
              <w:t xml:space="preserve"> </w:t>
            </w:r>
          </w:p>
        </w:tc>
        <w:tc>
          <w:tcPr>
            <w:tcW w:w="1823" w:type="dxa"/>
            <w:tcBorders>
              <w:top w:val="nil"/>
              <w:left w:val="nil"/>
              <w:bottom w:val="single" w:sz="4" w:space="0" w:color="auto"/>
              <w:right w:val="single" w:sz="8" w:space="0" w:color="auto"/>
            </w:tcBorders>
            <w:shd w:val="clear" w:color="auto" w:fill="auto"/>
            <w:noWrap/>
            <w:vAlign w:val="bottom"/>
            <w:hideMark/>
          </w:tcPr>
          <w:p w14:paraId="06AA9B23"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100</w:t>
            </w:r>
          </w:p>
        </w:tc>
        <w:tc>
          <w:tcPr>
            <w:tcW w:w="1418" w:type="dxa"/>
            <w:tcBorders>
              <w:top w:val="nil"/>
              <w:left w:val="nil"/>
              <w:bottom w:val="single" w:sz="4" w:space="0" w:color="auto"/>
              <w:right w:val="single" w:sz="8" w:space="0" w:color="auto"/>
            </w:tcBorders>
            <w:shd w:val="clear" w:color="auto" w:fill="auto"/>
            <w:noWrap/>
            <w:vAlign w:val="bottom"/>
            <w:hideMark/>
          </w:tcPr>
          <w:p w14:paraId="5A0E48E8"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0</w:t>
            </w:r>
          </w:p>
        </w:tc>
        <w:tc>
          <w:tcPr>
            <w:tcW w:w="850" w:type="dxa"/>
            <w:tcBorders>
              <w:top w:val="nil"/>
              <w:left w:val="nil"/>
              <w:bottom w:val="single" w:sz="4" w:space="0" w:color="auto"/>
              <w:right w:val="single" w:sz="4" w:space="0" w:color="auto"/>
            </w:tcBorders>
            <w:shd w:val="clear" w:color="auto" w:fill="auto"/>
            <w:noWrap/>
            <w:vAlign w:val="bottom"/>
            <w:hideMark/>
          </w:tcPr>
          <w:p w14:paraId="710FE4A5"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14:paraId="09C39245"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0</w:t>
            </w:r>
          </w:p>
        </w:tc>
        <w:tc>
          <w:tcPr>
            <w:tcW w:w="862" w:type="dxa"/>
            <w:tcBorders>
              <w:top w:val="nil"/>
              <w:left w:val="nil"/>
              <w:bottom w:val="single" w:sz="4" w:space="0" w:color="auto"/>
              <w:right w:val="single" w:sz="8" w:space="0" w:color="auto"/>
            </w:tcBorders>
            <w:shd w:val="clear" w:color="auto" w:fill="auto"/>
            <w:noWrap/>
            <w:vAlign w:val="bottom"/>
            <w:hideMark/>
          </w:tcPr>
          <w:p w14:paraId="2ECF0C27"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0</w:t>
            </w:r>
          </w:p>
        </w:tc>
      </w:tr>
      <w:tr w:rsidR="00317CD5" w:rsidRPr="00317CD5" w14:paraId="0A7D6F4E" w14:textId="77777777" w:rsidTr="004C59D8">
        <w:trPr>
          <w:trHeight w:val="244"/>
        </w:trPr>
        <w:tc>
          <w:tcPr>
            <w:tcW w:w="3507" w:type="dxa"/>
            <w:tcBorders>
              <w:top w:val="nil"/>
              <w:left w:val="single" w:sz="8" w:space="0" w:color="auto"/>
              <w:bottom w:val="single" w:sz="4" w:space="0" w:color="auto"/>
              <w:right w:val="nil"/>
            </w:tcBorders>
            <w:shd w:val="clear" w:color="auto" w:fill="auto"/>
            <w:noWrap/>
            <w:vAlign w:val="bottom"/>
            <w:hideMark/>
          </w:tcPr>
          <w:p w14:paraId="447CF942" w14:textId="77777777" w:rsidR="00A31418" w:rsidRPr="00317CD5" w:rsidRDefault="00A31418" w:rsidP="004C59D8">
            <w:pPr>
              <w:spacing w:line="240" w:lineRule="auto"/>
              <w:jc w:val="right"/>
              <w:rPr>
                <w:rFonts w:eastAsia="Times New Roman" w:cs="Arial"/>
                <w:b/>
                <w:bCs/>
                <w:sz w:val="18"/>
                <w:szCs w:val="18"/>
                <w:lang w:val="fr-FR" w:eastAsia="fr-FR"/>
              </w:rPr>
            </w:pPr>
            <w:proofErr w:type="spellStart"/>
            <w:r w:rsidRPr="00317CD5">
              <w:rPr>
                <w:rFonts w:eastAsia="Times New Roman" w:cs="Arial"/>
                <w:b/>
                <w:bCs/>
                <w:sz w:val="18"/>
                <w:szCs w:val="18"/>
                <w:lang w:val="fr-FR" w:eastAsia="fr-FR"/>
              </w:rPr>
              <w:t>Squamous</w:t>
            </w:r>
            <w:proofErr w:type="spellEnd"/>
            <w:r w:rsidRPr="00317CD5">
              <w:rPr>
                <w:rFonts w:eastAsia="Times New Roman" w:cs="Arial"/>
                <w:b/>
                <w:bCs/>
                <w:sz w:val="18"/>
                <w:szCs w:val="18"/>
                <w:lang w:val="fr-FR" w:eastAsia="fr-FR"/>
              </w:rPr>
              <w:t xml:space="preserve">, </w:t>
            </w:r>
            <w:proofErr w:type="spellStart"/>
            <w:r w:rsidRPr="00317CD5">
              <w:rPr>
                <w:rFonts w:eastAsia="Times New Roman" w:cs="Arial"/>
                <w:b/>
                <w:bCs/>
                <w:sz w:val="18"/>
                <w:szCs w:val="18"/>
                <w:lang w:val="fr-FR" w:eastAsia="fr-FR"/>
              </w:rPr>
              <w:t>well</w:t>
            </w:r>
            <w:proofErr w:type="spellEnd"/>
            <w:r w:rsidRPr="00317CD5">
              <w:rPr>
                <w:rFonts w:eastAsia="Times New Roman" w:cs="Arial"/>
                <w:b/>
                <w:bCs/>
                <w:sz w:val="18"/>
                <w:szCs w:val="18"/>
                <w:lang w:val="fr-FR" w:eastAsia="fr-FR"/>
              </w:rPr>
              <w:t xml:space="preserve"> </w:t>
            </w:r>
            <w:proofErr w:type="spellStart"/>
            <w:r w:rsidRPr="00317CD5">
              <w:rPr>
                <w:rFonts w:eastAsia="Times New Roman" w:cs="Arial"/>
                <w:b/>
                <w:bCs/>
                <w:sz w:val="18"/>
                <w:szCs w:val="18"/>
                <w:lang w:val="fr-FR" w:eastAsia="fr-FR"/>
              </w:rPr>
              <w:t>differentiated</w:t>
            </w:r>
            <w:proofErr w:type="spellEnd"/>
            <w:r w:rsidRPr="00317CD5">
              <w:rPr>
                <w:rFonts w:eastAsia="Times New Roman" w:cs="Arial"/>
                <w:b/>
                <w:bCs/>
                <w:sz w:val="18"/>
                <w:szCs w:val="18"/>
                <w:lang w:val="fr-FR" w:eastAsia="fr-FR"/>
              </w:rPr>
              <w:t xml:space="preserve"> : 13 cases</w:t>
            </w:r>
          </w:p>
        </w:tc>
        <w:tc>
          <w:tcPr>
            <w:tcW w:w="907" w:type="dxa"/>
            <w:tcBorders>
              <w:top w:val="nil"/>
              <w:left w:val="single" w:sz="8" w:space="0" w:color="auto"/>
              <w:bottom w:val="single" w:sz="4" w:space="0" w:color="auto"/>
              <w:right w:val="single" w:sz="8" w:space="0" w:color="auto"/>
            </w:tcBorders>
            <w:shd w:val="clear" w:color="auto" w:fill="auto"/>
            <w:noWrap/>
            <w:vAlign w:val="bottom"/>
            <w:hideMark/>
          </w:tcPr>
          <w:p w14:paraId="0973239C" w14:textId="77777777" w:rsidR="00A31418" w:rsidRPr="00317CD5" w:rsidRDefault="00A31418" w:rsidP="004C59D8">
            <w:pPr>
              <w:spacing w:line="240" w:lineRule="auto"/>
              <w:jc w:val="center"/>
              <w:rPr>
                <w:rFonts w:eastAsia="Times New Roman" w:cs="Arial"/>
                <w:b/>
                <w:bCs/>
                <w:sz w:val="16"/>
                <w:szCs w:val="16"/>
                <w:lang w:val="fr-FR" w:eastAsia="fr-FR"/>
              </w:rPr>
            </w:pPr>
            <w:proofErr w:type="gramStart"/>
            <w:r w:rsidRPr="00317CD5">
              <w:rPr>
                <w:rFonts w:eastAsia="Times New Roman" w:cs="Arial"/>
                <w:b/>
                <w:bCs/>
                <w:sz w:val="16"/>
                <w:szCs w:val="16"/>
                <w:lang w:val="fr-FR" w:eastAsia="fr-FR"/>
              </w:rPr>
              <w:t>tumoral</w:t>
            </w:r>
            <w:proofErr w:type="gramEnd"/>
          </w:p>
        </w:tc>
        <w:tc>
          <w:tcPr>
            <w:tcW w:w="1823" w:type="dxa"/>
            <w:tcBorders>
              <w:top w:val="nil"/>
              <w:left w:val="nil"/>
              <w:bottom w:val="single" w:sz="4" w:space="0" w:color="auto"/>
              <w:right w:val="single" w:sz="8" w:space="0" w:color="auto"/>
            </w:tcBorders>
            <w:shd w:val="clear" w:color="auto" w:fill="auto"/>
            <w:noWrap/>
            <w:vAlign w:val="bottom"/>
            <w:hideMark/>
          </w:tcPr>
          <w:p w14:paraId="2129C7DA"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0</w:t>
            </w:r>
          </w:p>
        </w:tc>
        <w:tc>
          <w:tcPr>
            <w:tcW w:w="1418" w:type="dxa"/>
            <w:tcBorders>
              <w:top w:val="nil"/>
              <w:left w:val="nil"/>
              <w:bottom w:val="single" w:sz="4" w:space="0" w:color="auto"/>
              <w:right w:val="single" w:sz="8" w:space="0" w:color="auto"/>
            </w:tcBorders>
            <w:shd w:val="clear" w:color="auto" w:fill="auto"/>
            <w:noWrap/>
            <w:vAlign w:val="bottom"/>
            <w:hideMark/>
          </w:tcPr>
          <w:p w14:paraId="5AE4C82A"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100</w:t>
            </w:r>
          </w:p>
        </w:tc>
        <w:tc>
          <w:tcPr>
            <w:tcW w:w="850" w:type="dxa"/>
            <w:tcBorders>
              <w:top w:val="nil"/>
              <w:left w:val="nil"/>
              <w:bottom w:val="single" w:sz="4" w:space="0" w:color="auto"/>
              <w:right w:val="single" w:sz="4" w:space="0" w:color="auto"/>
            </w:tcBorders>
            <w:shd w:val="clear" w:color="auto" w:fill="auto"/>
            <w:noWrap/>
            <w:vAlign w:val="bottom"/>
            <w:hideMark/>
          </w:tcPr>
          <w:p w14:paraId="15DFE886"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14:paraId="49E81A6C"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55</w:t>
            </w:r>
          </w:p>
        </w:tc>
        <w:tc>
          <w:tcPr>
            <w:tcW w:w="862" w:type="dxa"/>
            <w:tcBorders>
              <w:top w:val="nil"/>
              <w:left w:val="nil"/>
              <w:bottom w:val="single" w:sz="4" w:space="0" w:color="auto"/>
              <w:right w:val="single" w:sz="8" w:space="0" w:color="auto"/>
            </w:tcBorders>
            <w:shd w:val="clear" w:color="auto" w:fill="auto"/>
            <w:noWrap/>
            <w:vAlign w:val="bottom"/>
            <w:hideMark/>
          </w:tcPr>
          <w:p w14:paraId="684A6E7C"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45</w:t>
            </w:r>
          </w:p>
        </w:tc>
      </w:tr>
      <w:tr w:rsidR="00317CD5" w:rsidRPr="00317CD5" w14:paraId="1E628516" w14:textId="77777777" w:rsidTr="004C59D8">
        <w:trPr>
          <w:trHeight w:val="244"/>
        </w:trPr>
        <w:tc>
          <w:tcPr>
            <w:tcW w:w="3507" w:type="dxa"/>
            <w:tcBorders>
              <w:top w:val="nil"/>
              <w:left w:val="single" w:sz="8" w:space="0" w:color="auto"/>
              <w:bottom w:val="single" w:sz="4" w:space="0" w:color="auto"/>
              <w:right w:val="nil"/>
            </w:tcBorders>
            <w:shd w:val="clear" w:color="auto" w:fill="auto"/>
            <w:noWrap/>
            <w:vAlign w:val="bottom"/>
            <w:hideMark/>
          </w:tcPr>
          <w:p w14:paraId="0923B82A" w14:textId="77777777" w:rsidR="00A31418" w:rsidRPr="00317CD5" w:rsidRDefault="00A31418" w:rsidP="004C59D8">
            <w:pPr>
              <w:spacing w:line="240" w:lineRule="auto"/>
              <w:jc w:val="right"/>
              <w:rPr>
                <w:rFonts w:eastAsia="Times New Roman" w:cs="Arial"/>
                <w:b/>
                <w:bCs/>
                <w:sz w:val="18"/>
                <w:szCs w:val="18"/>
                <w:lang w:val="fr-FR" w:eastAsia="fr-FR"/>
              </w:rPr>
            </w:pPr>
            <w:proofErr w:type="spellStart"/>
            <w:r w:rsidRPr="00317CD5">
              <w:rPr>
                <w:rFonts w:eastAsia="Times New Roman" w:cs="Arial"/>
                <w:b/>
                <w:bCs/>
                <w:sz w:val="18"/>
                <w:szCs w:val="18"/>
                <w:lang w:val="fr-FR" w:eastAsia="fr-FR"/>
              </w:rPr>
              <w:t>Squamous</w:t>
            </w:r>
            <w:proofErr w:type="spellEnd"/>
            <w:r w:rsidRPr="00317CD5">
              <w:rPr>
                <w:rFonts w:eastAsia="Times New Roman" w:cs="Arial"/>
                <w:b/>
                <w:bCs/>
                <w:sz w:val="18"/>
                <w:szCs w:val="18"/>
                <w:lang w:val="fr-FR" w:eastAsia="fr-FR"/>
              </w:rPr>
              <w:t xml:space="preserve">, </w:t>
            </w:r>
            <w:proofErr w:type="spellStart"/>
            <w:r w:rsidRPr="00317CD5">
              <w:rPr>
                <w:rFonts w:eastAsia="Times New Roman" w:cs="Arial"/>
                <w:b/>
                <w:bCs/>
                <w:sz w:val="18"/>
                <w:szCs w:val="18"/>
                <w:lang w:val="fr-FR" w:eastAsia="fr-FR"/>
              </w:rPr>
              <w:t>moderalty</w:t>
            </w:r>
            <w:proofErr w:type="spellEnd"/>
            <w:r w:rsidRPr="00317CD5">
              <w:rPr>
                <w:rFonts w:eastAsia="Times New Roman" w:cs="Arial"/>
                <w:b/>
                <w:bCs/>
                <w:sz w:val="18"/>
                <w:szCs w:val="18"/>
                <w:lang w:val="fr-FR" w:eastAsia="fr-FR"/>
              </w:rPr>
              <w:t xml:space="preserve"> </w:t>
            </w:r>
            <w:proofErr w:type="spellStart"/>
            <w:r w:rsidRPr="00317CD5">
              <w:rPr>
                <w:rFonts w:eastAsia="Times New Roman" w:cs="Arial"/>
                <w:b/>
                <w:bCs/>
                <w:sz w:val="18"/>
                <w:szCs w:val="18"/>
                <w:lang w:val="fr-FR" w:eastAsia="fr-FR"/>
              </w:rPr>
              <w:t>differentiated</w:t>
            </w:r>
            <w:proofErr w:type="spellEnd"/>
            <w:r w:rsidRPr="00317CD5">
              <w:rPr>
                <w:rFonts w:eastAsia="Times New Roman" w:cs="Arial"/>
                <w:b/>
                <w:bCs/>
                <w:sz w:val="18"/>
                <w:szCs w:val="18"/>
                <w:lang w:val="fr-FR" w:eastAsia="fr-FR"/>
              </w:rPr>
              <w:t xml:space="preserve"> : 15 cases</w:t>
            </w:r>
          </w:p>
        </w:tc>
        <w:tc>
          <w:tcPr>
            <w:tcW w:w="907" w:type="dxa"/>
            <w:tcBorders>
              <w:top w:val="nil"/>
              <w:left w:val="single" w:sz="8" w:space="0" w:color="auto"/>
              <w:bottom w:val="single" w:sz="4" w:space="0" w:color="auto"/>
              <w:right w:val="single" w:sz="8" w:space="0" w:color="auto"/>
            </w:tcBorders>
            <w:shd w:val="clear" w:color="auto" w:fill="auto"/>
            <w:noWrap/>
            <w:vAlign w:val="bottom"/>
            <w:hideMark/>
          </w:tcPr>
          <w:p w14:paraId="3A5CD8E8" w14:textId="77777777" w:rsidR="00A31418" w:rsidRPr="00317CD5" w:rsidRDefault="00A31418" w:rsidP="004C59D8">
            <w:pPr>
              <w:spacing w:line="240" w:lineRule="auto"/>
              <w:jc w:val="center"/>
              <w:rPr>
                <w:rFonts w:eastAsia="Times New Roman" w:cs="Arial"/>
                <w:b/>
                <w:bCs/>
                <w:sz w:val="16"/>
                <w:szCs w:val="16"/>
                <w:lang w:val="fr-FR" w:eastAsia="fr-FR"/>
              </w:rPr>
            </w:pPr>
            <w:proofErr w:type="gramStart"/>
            <w:r w:rsidRPr="00317CD5">
              <w:rPr>
                <w:rFonts w:eastAsia="Times New Roman" w:cs="Arial"/>
                <w:b/>
                <w:bCs/>
                <w:sz w:val="16"/>
                <w:szCs w:val="16"/>
                <w:lang w:val="fr-FR" w:eastAsia="fr-FR"/>
              </w:rPr>
              <w:t>tumoral</w:t>
            </w:r>
            <w:proofErr w:type="gramEnd"/>
          </w:p>
        </w:tc>
        <w:tc>
          <w:tcPr>
            <w:tcW w:w="1823" w:type="dxa"/>
            <w:tcBorders>
              <w:top w:val="nil"/>
              <w:left w:val="nil"/>
              <w:bottom w:val="single" w:sz="4" w:space="0" w:color="auto"/>
              <w:right w:val="single" w:sz="8" w:space="0" w:color="auto"/>
            </w:tcBorders>
            <w:shd w:val="clear" w:color="auto" w:fill="auto"/>
            <w:noWrap/>
            <w:vAlign w:val="bottom"/>
            <w:hideMark/>
          </w:tcPr>
          <w:p w14:paraId="16FA1839"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13</w:t>
            </w:r>
          </w:p>
        </w:tc>
        <w:tc>
          <w:tcPr>
            <w:tcW w:w="1418" w:type="dxa"/>
            <w:tcBorders>
              <w:top w:val="nil"/>
              <w:left w:val="nil"/>
              <w:bottom w:val="single" w:sz="4" w:space="0" w:color="auto"/>
              <w:right w:val="single" w:sz="8" w:space="0" w:color="auto"/>
            </w:tcBorders>
            <w:shd w:val="clear" w:color="auto" w:fill="auto"/>
            <w:noWrap/>
            <w:vAlign w:val="bottom"/>
            <w:hideMark/>
          </w:tcPr>
          <w:p w14:paraId="137FF151"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87</w:t>
            </w:r>
          </w:p>
        </w:tc>
        <w:tc>
          <w:tcPr>
            <w:tcW w:w="850" w:type="dxa"/>
            <w:tcBorders>
              <w:top w:val="nil"/>
              <w:left w:val="nil"/>
              <w:bottom w:val="single" w:sz="4" w:space="0" w:color="auto"/>
              <w:right w:val="single" w:sz="4" w:space="0" w:color="auto"/>
            </w:tcBorders>
            <w:shd w:val="clear" w:color="auto" w:fill="auto"/>
            <w:noWrap/>
            <w:vAlign w:val="bottom"/>
            <w:hideMark/>
          </w:tcPr>
          <w:p w14:paraId="2E596327"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14:paraId="363DA7E2"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27</w:t>
            </w:r>
          </w:p>
        </w:tc>
        <w:tc>
          <w:tcPr>
            <w:tcW w:w="862" w:type="dxa"/>
            <w:tcBorders>
              <w:top w:val="nil"/>
              <w:left w:val="nil"/>
              <w:bottom w:val="single" w:sz="4" w:space="0" w:color="auto"/>
              <w:right w:val="single" w:sz="8" w:space="0" w:color="auto"/>
            </w:tcBorders>
            <w:shd w:val="clear" w:color="auto" w:fill="auto"/>
            <w:noWrap/>
            <w:vAlign w:val="bottom"/>
            <w:hideMark/>
          </w:tcPr>
          <w:p w14:paraId="765E6556"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60</w:t>
            </w:r>
          </w:p>
        </w:tc>
      </w:tr>
      <w:tr w:rsidR="00317CD5" w:rsidRPr="00317CD5" w14:paraId="34A7A569" w14:textId="77777777" w:rsidTr="004C59D8">
        <w:trPr>
          <w:trHeight w:val="244"/>
        </w:trPr>
        <w:tc>
          <w:tcPr>
            <w:tcW w:w="3507" w:type="dxa"/>
            <w:tcBorders>
              <w:top w:val="nil"/>
              <w:left w:val="single" w:sz="8" w:space="0" w:color="auto"/>
              <w:bottom w:val="single" w:sz="4" w:space="0" w:color="auto"/>
              <w:right w:val="nil"/>
            </w:tcBorders>
            <w:shd w:val="clear" w:color="auto" w:fill="auto"/>
            <w:noWrap/>
            <w:vAlign w:val="bottom"/>
            <w:hideMark/>
          </w:tcPr>
          <w:p w14:paraId="449865BF" w14:textId="77777777" w:rsidR="00A31418" w:rsidRPr="00317CD5" w:rsidRDefault="00A31418" w:rsidP="004C59D8">
            <w:pPr>
              <w:spacing w:line="240" w:lineRule="auto"/>
              <w:jc w:val="right"/>
              <w:rPr>
                <w:rFonts w:eastAsia="Times New Roman" w:cs="Arial"/>
                <w:b/>
                <w:bCs/>
                <w:sz w:val="18"/>
                <w:szCs w:val="18"/>
                <w:lang w:val="fr-FR" w:eastAsia="fr-FR"/>
              </w:rPr>
            </w:pPr>
            <w:proofErr w:type="spellStart"/>
            <w:r w:rsidRPr="00317CD5">
              <w:rPr>
                <w:rFonts w:eastAsia="Times New Roman" w:cs="Arial"/>
                <w:b/>
                <w:bCs/>
                <w:sz w:val="18"/>
                <w:szCs w:val="18"/>
                <w:lang w:val="fr-FR" w:eastAsia="fr-FR"/>
              </w:rPr>
              <w:t>Squamous</w:t>
            </w:r>
            <w:proofErr w:type="spellEnd"/>
            <w:r w:rsidRPr="00317CD5">
              <w:rPr>
                <w:rFonts w:eastAsia="Times New Roman" w:cs="Arial"/>
                <w:b/>
                <w:bCs/>
                <w:sz w:val="18"/>
                <w:szCs w:val="18"/>
                <w:lang w:val="fr-FR" w:eastAsia="fr-FR"/>
              </w:rPr>
              <w:t xml:space="preserve">, </w:t>
            </w:r>
            <w:proofErr w:type="spellStart"/>
            <w:r w:rsidRPr="00317CD5">
              <w:rPr>
                <w:rFonts w:eastAsia="Times New Roman" w:cs="Arial"/>
                <w:b/>
                <w:bCs/>
                <w:sz w:val="18"/>
                <w:szCs w:val="18"/>
                <w:lang w:val="fr-FR" w:eastAsia="fr-FR"/>
              </w:rPr>
              <w:t>poorly</w:t>
            </w:r>
            <w:proofErr w:type="spellEnd"/>
            <w:r w:rsidRPr="00317CD5">
              <w:rPr>
                <w:rFonts w:eastAsia="Times New Roman" w:cs="Arial"/>
                <w:b/>
                <w:bCs/>
                <w:sz w:val="18"/>
                <w:szCs w:val="18"/>
                <w:lang w:val="fr-FR" w:eastAsia="fr-FR"/>
              </w:rPr>
              <w:t xml:space="preserve"> </w:t>
            </w:r>
            <w:proofErr w:type="spellStart"/>
            <w:r w:rsidRPr="00317CD5">
              <w:rPr>
                <w:rFonts w:eastAsia="Times New Roman" w:cs="Arial"/>
                <w:b/>
                <w:bCs/>
                <w:sz w:val="18"/>
                <w:szCs w:val="18"/>
                <w:lang w:val="fr-FR" w:eastAsia="fr-FR"/>
              </w:rPr>
              <w:t>differentiated</w:t>
            </w:r>
            <w:proofErr w:type="spellEnd"/>
            <w:r w:rsidRPr="00317CD5">
              <w:rPr>
                <w:rFonts w:eastAsia="Times New Roman" w:cs="Arial"/>
                <w:b/>
                <w:bCs/>
                <w:sz w:val="18"/>
                <w:szCs w:val="18"/>
                <w:lang w:val="fr-FR" w:eastAsia="fr-FR"/>
              </w:rPr>
              <w:t xml:space="preserve"> : 8 cases</w:t>
            </w:r>
          </w:p>
        </w:tc>
        <w:tc>
          <w:tcPr>
            <w:tcW w:w="907" w:type="dxa"/>
            <w:tcBorders>
              <w:top w:val="nil"/>
              <w:left w:val="single" w:sz="8" w:space="0" w:color="auto"/>
              <w:bottom w:val="single" w:sz="4" w:space="0" w:color="auto"/>
              <w:right w:val="single" w:sz="8" w:space="0" w:color="auto"/>
            </w:tcBorders>
            <w:shd w:val="clear" w:color="auto" w:fill="auto"/>
            <w:noWrap/>
            <w:vAlign w:val="bottom"/>
            <w:hideMark/>
          </w:tcPr>
          <w:p w14:paraId="2584388A" w14:textId="77777777" w:rsidR="00A31418" w:rsidRPr="00317CD5" w:rsidRDefault="00A31418" w:rsidP="004C59D8">
            <w:pPr>
              <w:spacing w:line="240" w:lineRule="auto"/>
              <w:jc w:val="center"/>
              <w:rPr>
                <w:rFonts w:eastAsia="Times New Roman" w:cs="Arial"/>
                <w:b/>
                <w:bCs/>
                <w:sz w:val="16"/>
                <w:szCs w:val="16"/>
                <w:lang w:val="fr-FR" w:eastAsia="fr-FR"/>
              </w:rPr>
            </w:pPr>
            <w:proofErr w:type="gramStart"/>
            <w:r w:rsidRPr="00317CD5">
              <w:rPr>
                <w:rFonts w:eastAsia="Times New Roman" w:cs="Arial"/>
                <w:b/>
                <w:bCs/>
                <w:sz w:val="16"/>
                <w:szCs w:val="16"/>
                <w:lang w:val="fr-FR" w:eastAsia="fr-FR"/>
              </w:rPr>
              <w:t>tumoral</w:t>
            </w:r>
            <w:proofErr w:type="gramEnd"/>
          </w:p>
        </w:tc>
        <w:tc>
          <w:tcPr>
            <w:tcW w:w="1823" w:type="dxa"/>
            <w:tcBorders>
              <w:top w:val="nil"/>
              <w:left w:val="nil"/>
              <w:bottom w:val="single" w:sz="4" w:space="0" w:color="auto"/>
              <w:right w:val="single" w:sz="8" w:space="0" w:color="auto"/>
            </w:tcBorders>
            <w:shd w:val="clear" w:color="auto" w:fill="auto"/>
            <w:noWrap/>
            <w:vAlign w:val="bottom"/>
            <w:hideMark/>
          </w:tcPr>
          <w:p w14:paraId="5C79CC0A"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24</w:t>
            </w:r>
          </w:p>
        </w:tc>
        <w:tc>
          <w:tcPr>
            <w:tcW w:w="1418" w:type="dxa"/>
            <w:tcBorders>
              <w:top w:val="nil"/>
              <w:left w:val="nil"/>
              <w:bottom w:val="single" w:sz="4" w:space="0" w:color="auto"/>
              <w:right w:val="single" w:sz="8" w:space="0" w:color="auto"/>
            </w:tcBorders>
            <w:shd w:val="clear" w:color="auto" w:fill="auto"/>
            <w:noWrap/>
            <w:vAlign w:val="bottom"/>
            <w:hideMark/>
          </w:tcPr>
          <w:p w14:paraId="47958788"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76</w:t>
            </w:r>
          </w:p>
        </w:tc>
        <w:tc>
          <w:tcPr>
            <w:tcW w:w="850" w:type="dxa"/>
            <w:tcBorders>
              <w:top w:val="nil"/>
              <w:left w:val="nil"/>
              <w:bottom w:val="single" w:sz="4" w:space="0" w:color="auto"/>
              <w:right w:val="single" w:sz="4" w:space="0" w:color="auto"/>
            </w:tcBorders>
            <w:shd w:val="clear" w:color="auto" w:fill="auto"/>
            <w:noWrap/>
            <w:vAlign w:val="bottom"/>
            <w:hideMark/>
          </w:tcPr>
          <w:p w14:paraId="4E7D3576"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14:paraId="3478CD87"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38</w:t>
            </w:r>
          </w:p>
        </w:tc>
        <w:tc>
          <w:tcPr>
            <w:tcW w:w="862" w:type="dxa"/>
            <w:tcBorders>
              <w:top w:val="nil"/>
              <w:left w:val="nil"/>
              <w:bottom w:val="single" w:sz="4" w:space="0" w:color="auto"/>
              <w:right w:val="single" w:sz="8" w:space="0" w:color="auto"/>
            </w:tcBorders>
            <w:shd w:val="clear" w:color="auto" w:fill="auto"/>
            <w:noWrap/>
            <w:vAlign w:val="bottom"/>
            <w:hideMark/>
          </w:tcPr>
          <w:p w14:paraId="19718FD5"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38</w:t>
            </w:r>
          </w:p>
        </w:tc>
      </w:tr>
      <w:tr w:rsidR="00317CD5" w:rsidRPr="00317CD5" w14:paraId="05F867C3" w14:textId="77777777" w:rsidTr="004C59D8">
        <w:trPr>
          <w:trHeight w:val="244"/>
        </w:trPr>
        <w:tc>
          <w:tcPr>
            <w:tcW w:w="3507" w:type="dxa"/>
            <w:tcBorders>
              <w:top w:val="nil"/>
              <w:left w:val="single" w:sz="8" w:space="0" w:color="auto"/>
              <w:bottom w:val="single" w:sz="4" w:space="0" w:color="auto"/>
              <w:right w:val="nil"/>
            </w:tcBorders>
            <w:shd w:val="clear" w:color="auto" w:fill="auto"/>
            <w:noWrap/>
            <w:vAlign w:val="bottom"/>
            <w:hideMark/>
          </w:tcPr>
          <w:p w14:paraId="1E818E7B" w14:textId="77777777" w:rsidR="00A31418" w:rsidRPr="00317CD5" w:rsidRDefault="00A31418" w:rsidP="004C59D8">
            <w:pPr>
              <w:spacing w:line="240" w:lineRule="auto"/>
              <w:jc w:val="right"/>
              <w:rPr>
                <w:rFonts w:eastAsia="Times New Roman" w:cs="Arial"/>
                <w:b/>
                <w:bCs/>
                <w:sz w:val="18"/>
                <w:szCs w:val="18"/>
                <w:lang w:val="fr-FR" w:eastAsia="fr-FR"/>
              </w:rPr>
            </w:pPr>
            <w:proofErr w:type="spellStart"/>
            <w:r w:rsidRPr="00317CD5">
              <w:rPr>
                <w:rFonts w:eastAsia="Times New Roman" w:cs="Arial"/>
                <w:b/>
                <w:bCs/>
                <w:sz w:val="18"/>
                <w:szCs w:val="18"/>
                <w:lang w:val="fr-FR" w:eastAsia="fr-FR"/>
              </w:rPr>
              <w:t>Adenocarcinoma</w:t>
            </w:r>
            <w:proofErr w:type="spellEnd"/>
            <w:r w:rsidRPr="00317CD5">
              <w:rPr>
                <w:rFonts w:eastAsia="Times New Roman" w:cs="Arial"/>
                <w:b/>
                <w:bCs/>
                <w:sz w:val="18"/>
                <w:szCs w:val="18"/>
                <w:lang w:val="fr-FR" w:eastAsia="fr-FR"/>
              </w:rPr>
              <w:t xml:space="preserve">, </w:t>
            </w:r>
            <w:proofErr w:type="spellStart"/>
            <w:r w:rsidRPr="00317CD5">
              <w:rPr>
                <w:rFonts w:eastAsia="Times New Roman" w:cs="Arial"/>
                <w:b/>
                <w:bCs/>
                <w:sz w:val="18"/>
                <w:szCs w:val="18"/>
                <w:lang w:val="fr-FR" w:eastAsia="fr-FR"/>
              </w:rPr>
              <w:t>well</w:t>
            </w:r>
            <w:proofErr w:type="spellEnd"/>
            <w:r w:rsidRPr="00317CD5">
              <w:rPr>
                <w:rFonts w:eastAsia="Times New Roman" w:cs="Arial"/>
                <w:b/>
                <w:bCs/>
                <w:sz w:val="18"/>
                <w:szCs w:val="18"/>
                <w:lang w:val="fr-FR" w:eastAsia="fr-FR"/>
              </w:rPr>
              <w:t xml:space="preserve"> </w:t>
            </w:r>
            <w:proofErr w:type="spellStart"/>
            <w:r w:rsidRPr="00317CD5">
              <w:rPr>
                <w:rFonts w:eastAsia="Times New Roman" w:cs="Arial"/>
                <w:b/>
                <w:bCs/>
                <w:sz w:val="18"/>
                <w:szCs w:val="18"/>
                <w:lang w:val="fr-FR" w:eastAsia="fr-FR"/>
              </w:rPr>
              <w:t>differentiated</w:t>
            </w:r>
            <w:proofErr w:type="spellEnd"/>
            <w:r w:rsidRPr="00317CD5">
              <w:rPr>
                <w:rFonts w:eastAsia="Times New Roman" w:cs="Arial"/>
                <w:b/>
                <w:bCs/>
                <w:sz w:val="18"/>
                <w:szCs w:val="18"/>
                <w:lang w:val="fr-FR" w:eastAsia="fr-FR"/>
              </w:rPr>
              <w:t xml:space="preserve"> : 4 cases</w:t>
            </w:r>
          </w:p>
        </w:tc>
        <w:tc>
          <w:tcPr>
            <w:tcW w:w="907" w:type="dxa"/>
            <w:tcBorders>
              <w:top w:val="nil"/>
              <w:left w:val="single" w:sz="8" w:space="0" w:color="auto"/>
              <w:bottom w:val="single" w:sz="4" w:space="0" w:color="auto"/>
              <w:right w:val="single" w:sz="8" w:space="0" w:color="auto"/>
            </w:tcBorders>
            <w:shd w:val="clear" w:color="auto" w:fill="auto"/>
            <w:noWrap/>
            <w:vAlign w:val="bottom"/>
            <w:hideMark/>
          </w:tcPr>
          <w:p w14:paraId="6B43B649" w14:textId="77777777" w:rsidR="00A31418" w:rsidRPr="00317CD5" w:rsidRDefault="00A31418" w:rsidP="004C59D8">
            <w:pPr>
              <w:spacing w:line="240" w:lineRule="auto"/>
              <w:jc w:val="center"/>
              <w:rPr>
                <w:rFonts w:eastAsia="Times New Roman" w:cs="Arial"/>
                <w:b/>
                <w:bCs/>
                <w:sz w:val="16"/>
                <w:szCs w:val="16"/>
                <w:lang w:val="fr-FR" w:eastAsia="fr-FR"/>
              </w:rPr>
            </w:pPr>
            <w:proofErr w:type="gramStart"/>
            <w:r w:rsidRPr="00317CD5">
              <w:rPr>
                <w:rFonts w:eastAsia="Times New Roman" w:cs="Arial"/>
                <w:b/>
                <w:bCs/>
                <w:sz w:val="16"/>
                <w:szCs w:val="16"/>
                <w:lang w:val="fr-FR" w:eastAsia="fr-FR"/>
              </w:rPr>
              <w:t>tumoral</w:t>
            </w:r>
            <w:proofErr w:type="gramEnd"/>
          </w:p>
        </w:tc>
        <w:tc>
          <w:tcPr>
            <w:tcW w:w="1823" w:type="dxa"/>
            <w:tcBorders>
              <w:top w:val="nil"/>
              <w:left w:val="nil"/>
              <w:bottom w:val="single" w:sz="4" w:space="0" w:color="auto"/>
              <w:right w:val="single" w:sz="8" w:space="0" w:color="auto"/>
            </w:tcBorders>
            <w:shd w:val="clear" w:color="auto" w:fill="auto"/>
            <w:noWrap/>
            <w:vAlign w:val="bottom"/>
            <w:hideMark/>
          </w:tcPr>
          <w:p w14:paraId="1FB4F1CD"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33</w:t>
            </w:r>
          </w:p>
        </w:tc>
        <w:tc>
          <w:tcPr>
            <w:tcW w:w="1418" w:type="dxa"/>
            <w:tcBorders>
              <w:top w:val="nil"/>
              <w:left w:val="nil"/>
              <w:bottom w:val="single" w:sz="4" w:space="0" w:color="auto"/>
              <w:right w:val="single" w:sz="8" w:space="0" w:color="auto"/>
            </w:tcBorders>
            <w:shd w:val="clear" w:color="auto" w:fill="auto"/>
            <w:noWrap/>
            <w:vAlign w:val="bottom"/>
            <w:hideMark/>
          </w:tcPr>
          <w:p w14:paraId="7BAD12DF"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66</w:t>
            </w:r>
          </w:p>
        </w:tc>
        <w:tc>
          <w:tcPr>
            <w:tcW w:w="850" w:type="dxa"/>
            <w:tcBorders>
              <w:top w:val="nil"/>
              <w:left w:val="nil"/>
              <w:bottom w:val="single" w:sz="4" w:space="0" w:color="auto"/>
              <w:right w:val="single" w:sz="4" w:space="0" w:color="auto"/>
            </w:tcBorders>
            <w:shd w:val="clear" w:color="auto" w:fill="auto"/>
            <w:noWrap/>
            <w:vAlign w:val="bottom"/>
            <w:hideMark/>
          </w:tcPr>
          <w:p w14:paraId="39B9E734"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33</w:t>
            </w:r>
          </w:p>
        </w:tc>
        <w:tc>
          <w:tcPr>
            <w:tcW w:w="851" w:type="dxa"/>
            <w:tcBorders>
              <w:top w:val="nil"/>
              <w:left w:val="nil"/>
              <w:bottom w:val="single" w:sz="4" w:space="0" w:color="auto"/>
              <w:right w:val="single" w:sz="4" w:space="0" w:color="auto"/>
            </w:tcBorders>
            <w:shd w:val="clear" w:color="auto" w:fill="auto"/>
            <w:noWrap/>
            <w:vAlign w:val="bottom"/>
            <w:hideMark/>
          </w:tcPr>
          <w:p w14:paraId="2BE788D6"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33</w:t>
            </w:r>
          </w:p>
        </w:tc>
        <w:tc>
          <w:tcPr>
            <w:tcW w:w="862" w:type="dxa"/>
            <w:tcBorders>
              <w:top w:val="nil"/>
              <w:left w:val="nil"/>
              <w:bottom w:val="single" w:sz="4" w:space="0" w:color="auto"/>
              <w:right w:val="single" w:sz="8" w:space="0" w:color="auto"/>
            </w:tcBorders>
            <w:shd w:val="clear" w:color="auto" w:fill="auto"/>
            <w:noWrap/>
            <w:vAlign w:val="bottom"/>
            <w:hideMark/>
          </w:tcPr>
          <w:p w14:paraId="6C795680"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0</w:t>
            </w:r>
          </w:p>
        </w:tc>
      </w:tr>
      <w:tr w:rsidR="00317CD5" w:rsidRPr="00317CD5" w14:paraId="64AF6FE4" w14:textId="77777777" w:rsidTr="004C59D8">
        <w:trPr>
          <w:trHeight w:val="244"/>
        </w:trPr>
        <w:tc>
          <w:tcPr>
            <w:tcW w:w="3507" w:type="dxa"/>
            <w:tcBorders>
              <w:top w:val="nil"/>
              <w:left w:val="single" w:sz="8" w:space="0" w:color="auto"/>
              <w:bottom w:val="single" w:sz="4" w:space="0" w:color="auto"/>
              <w:right w:val="nil"/>
            </w:tcBorders>
            <w:shd w:val="clear" w:color="auto" w:fill="auto"/>
            <w:noWrap/>
            <w:vAlign w:val="bottom"/>
            <w:hideMark/>
          </w:tcPr>
          <w:p w14:paraId="25B14FAD" w14:textId="77777777" w:rsidR="00A31418" w:rsidRPr="00317CD5" w:rsidRDefault="00A31418" w:rsidP="004C59D8">
            <w:pPr>
              <w:spacing w:line="240" w:lineRule="auto"/>
              <w:jc w:val="right"/>
              <w:rPr>
                <w:rFonts w:eastAsia="Times New Roman" w:cs="Arial"/>
                <w:b/>
                <w:bCs/>
                <w:sz w:val="18"/>
                <w:szCs w:val="18"/>
                <w:lang w:val="fr-FR" w:eastAsia="fr-FR"/>
              </w:rPr>
            </w:pPr>
            <w:proofErr w:type="spellStart"/>
            <w:r w:rsidRPr="00317CD5">
              <w:rPr>
                <w:rFonts w:eastAsia="Times New Roman" w:cs="Arial"/>
                <w:b/>
                <w:bCs/>
                <w:sz w:val="18"/>
                <w:szCs w:val="18"/>
                <w:lang w:val="fr-FR" w:eastAsia="fr-FR"/>
              </w:rPr>
              <w:t>Adenocarcinoma</w:t>
            </w:r>
            <w:proofErr w:type="spellEnd"/>
            <w:r w:rsidRPr="00317CD5">
              <w:rPr>
                <w:rFonts w:eastAsia="Times New Roman" w:cs="Arial"/>
                <w:b/>
                <w:bCs/>
                <w:sz w:val="18"/>
                <w:szCs w:val="18"/>
                <w:lang w:val="fr-FR" w:eastAsia="fr-FR"/>
              </w:rPr>
              <w:t xml:space="preserve">, </w:t>
            </w:r>
            <w:proofErr w:type="spellStart"/>
            <w:r w:rsidRPr="00317CD5">
              <w:rPr>
                <w:rFonts w:eastAsia="Times New Roman" w:cs="Arial"/>
                <w:b/>
                <w:bCs/>
                <w:sz w:val="18"/>
                <w:szCs w:val="18"/>
                <w:lang w:val="fr-FR" w:eastAsia="fr-FR"/>
              </w:rPr>
              <w:t>moderatly</w:t>
            </w:r>
            <w:proofErr w:type="spellEnd"/>
            <w:r w:rsidRPr="00317CD5">
              <w:rPr>
                <w:rFonts w:eastAsia="Times New Roman" w:cs="Arial"/>
                <w:b/>
                <w:bCs/>
                <w:sz w:val="18"/>
                <w:szCs w:val="18"/>
                <w:lang w:val="fr-FR" w:eastAsia="fr-FR"/>
              </w:rPr>
              <w:t xml:space="preserve"> </w:t>
            </w:r>
            <w:proofErr w:type="spellStart"/>
            <w:r w:rsidRPr="00317CD5">
              <w:rPr>
                <w:rFonts w:eastAsia="Times New Roman" w:cs="Arial"/>
                <w:b/>
                <w:bCs/>
                <w:sz w:val="18"/>
                <w:szCs w:val="18"/>
                <w:lang w:val="fr-FR" w:eastAsia="fr-FR"/>
              </w:rPr>
              <w:t>differentiated</w:t>
            </w:r>
            <w:proofErr w:type="spellEnd"/>
            <w:r w:rsidRPr="00317CD5">
              <w:rPr>
                <w:rFonts w:eastAsia="Times New Roman" w:cs="Arial"/>
                <w:b/>
                <w:bCs/>
                <w:sz w:val="18"/>
                <w:szCs w:val="18"/>
                <w:lang w:val="fr-FR" w:eastAsia="fr-FR"/>
              </w:rPr>
              <w:t xml:space="preserve"> : 3 cases</w:t>
            </w:r>
          </w:p>
        </w:tc>
        <w:tc>
          <w:tcPr>
            <w:tcW w:w="907" w:type="dxa"/>
            <w:tcBorders>
              <w:top w:val="nil"/>
              <w:left w:val="single" w:sz="8" w:space="0" w:color="auto"/>
              <w:bottom w:val="single" w:sz="4" w:space="0" w:color="auto"/>
              <w:right w:val="single" w:sz="8" w:space="0" w:color="auto"/>
            </w:tcBorders>
            <w:shd w:val="clear" w:color="auto" w:fill="auto"/>
            <w:noWrap/>
            <w:vAlign w:val="bottom"/>
            <w:hideMark/>
          </w:tcPr>
          <w:p w14:paraId="1E4A5D4B" w14:textId="77777777" w:rsidR="00A31418" w:rsidRPr="00317CD5" w:rsidRDefault="00A31418" w:rsidP="004C59D8">
            <w:pPr>
              <w:spacing w:line="240" w:lineRule="auto"/>
              <w:jc w:val="center"/>
              <w:rPr>
                <w:rFonts w:eastAsia="Times New Roman" w:cs="Arial"/>
                <w:b/>
                <w:bCs/>
                <w:sz w:val="16"/>
                <w:szCs w:val="16"/>
                <w:lang w:val="fr-FR" w:eastAsia="fr-FR"/>
              </w:rPr>
            </w:pPr>
            <w:proofErr w:type="gramStart"/>
            <w:r w:rsidRPr="00317CD5">
              <w:rPr>
                <w:rFonts w:eastAsia="Times New Roman" w:cs="Arial"/>
                <w:b/>
                <w:bCs/>
                <w:sz w:val="16"/>
                <w:szCs w:val="16"/>
                <w:lang w:val="fr-FR" w:eastAsia="fr-FR"/>
              </w:rPr>
              <w:t>tumoral</w:t>
            </w:r>
            <w:proofErr w:type="gramEnd"/>
          </w:p>
        </w:tc>
        <w:tc>
          <w:tcPr>
            <w:tcW w:w="1823" w:type="dxa"/>
            <w:tcBorders>
              <w:top w:val="nil"/>
              <w:left w:val="nil"/>
              <w:bottom w:val="single" w:sz="4" w:space="0" w:color="auto"/>
              <w:right w:val="single" w:sz="8" w:space="0" w:color="auto"/>
            </w:tcBorders>
            <w:shd w:val="clear" w:color="auto" w:fill="auto"/>
            <w:noWrap/>
            <w:vAlign w:val="bottom"/>
            <w:hideMark/>
          </w:tcPr>
          <w:p w14:paraId="25E9B7A0"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0</w:t>
            </w:r>
          </w:p>
        </w:tc>
        <w:tc>
          <w:tcPr>
            <w:tcW w:w="1418" w:type="dxa"/>
            <w:tcBorders>
              <w:top w:val="nil"/>
              <w:left w:val="nil"/>
              <w:bottom w:val="single" w:sz="4" w:space="0" w:color="auto"/>
              <w:right w:val="single" w:sz="8" w:space="0" w:color="auto"/>
            </w:tcBorders>
            <w:shd w:val="clear" w:color="auto" w:fill="auto"/>
            <w:noWrap/>
            <w:vAlign w:val="bottom"/>
            <w:hideMark/>
          </w:tcPr>
          <w:p w14:paraId="12364381"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100</w:t>
            </w:r>
          </w:p>
        </w:tc>
        <w:tc>
          <w:tcPr>
            <w:tcW w:w="850" w:type="dxa"/>
            <w:tcBorders>
              <w:top w:val="nil"/>
              <w:left w:val="nil"/>
              <w:bottom w:val="single" w:sz="4" w:space="0" w:color="auto"/>
              <w:right w:val="single" w:sz="4" w:space="0" w:color="auto"/>
            </w:tcBorders>
            <w:shd w:val="clear" w:color="auto" w:fill="auto"/>
            <w:noWrap/>
            <w:vAlign w:val="bottom"/>
            <w:hideMark/>
          </w:tcPr>
          <w:p w14:paraId="46C85F30"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75</w:t>
            </w:r>
          </w:p>
        </w:tc>
        <w:tc>
          <w:tcPr>
            <w:tcW w:w="851" w:type="dxa"/>
            <w:tcBorders>
              <w:top w:val="nil"/>
              <w:left w:val="nil"/>
              <w:bottom w:val="single" w:sz="4" w:space="0" w:color="auto"/>
              <w:right w:val="single" w:sz="4" w:space="0" w:color="auto"/>
            </w:tcBorders>
            <w:shd w:val="clear" w:color="auto" w:fill="auto"/>
            <w:noWrap/>
            <w:vAlign w:val="bottom"/>
            <w:hideMark/>
          </w:tcPr>
          <w:p w14:paraId="0FF89E8A"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25</w:t>
            </w:r>
          </w:p>
        </w:tc>
        <w:tc>
          <w:tcPr>
            <w:tcW w:w="862" w:type="dxa"/>
            <w:tcBorders>
              <w:top w:val="nil"/>
              <w:left w:val="nil"/>
              <w:bottom w:val="single" w:sz="4" w:space="0" w:color="auto"/>
              <w:right w:val="single" w:sz="8" w:space="0" w:color="auto"/>
            </w:tcBorders>
            <w:shd w:val="clear" w:color="auto" w:fill="auto"/>
            <w:noWrap/>
            <w:vAlign w:val="bottom"/>
            <w:hideMark/>
          </w:tcPr>
          <w:p w14:paraId="4FE6CF67"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0</w:t>
            </w:r>
          </w:p>
        </w:tc>
      </w:tr>
      <w:tr w:rsidR="00317CD5" w:rsidRPr="00317CD5" w14:paraId="51C3BE70" w14:textId="77777777" w:rsidTr="004C59D8">
        <w:trPr>
          <w:trHeight w:val="244"/>
        </w:trPr>
        <w:tc>
          <w:tcPr>
            <w:tcW w:w="3507" w:type="dxa"/>
            <w:tcBorders>
              <w:top w:val="nil"/>
              <w:left w:val="single" w:sz="8" w:space="0" w:color="auto"/>
              <w:bottom w:val="nil"/>
              <w:right w:val="nil"/>
            </w:tcBorders>
            <w:shd w:val="clear" w:color="auto" w:fill="auto"/>
            <w:noWrap/>
            <w:vAlign w:val="bottom"/>
            <w:hideMark/>
          </w:tcPr>
          <w:p w14:paraId="396476FD" w14:textId="77777777" w:rsidR="00A31418" w:rsidRPr="00317CD5" w:rsidRDefault="00A31418" w:rsidP="004C59D8">
            <w:pPr>
              <w:spacing w:line="240" w:lineRule="auto"/>
              <w:jc w:val="right"/>
              <w:rPr>
                <w:rFonts w:eastAsia="Times New Roman" w:cs="Arial"/>
                <w:b/>
                <w:bCs/>
                <w:sz w:val="18"/>
                <w:szCs w:val="18"/>
                <w:lang w:val="fr-FR" w:eastAsia="fr-FR"/>
              </w:rPr>
            </w:pPr>
            <w:proofErr w:type="spellStart"/>
            <w:r w:rsidRPr="00317CD5">
              <w:rPr>
                <w:rFonts w:eastAsia="Times New Roman" w:cs="Arial"/>
                <w:b/>
                <w:bCs/>
                <w:sz w:val="18"/>
                <w:szCs w:val="18"/>
                <w:lang w:val="fr-FR" w:eastAsia="fr-FR"/>
              </w:rPr>
              <w:t>Bronchioalveolar</w:t>
            </w:r>
            <w:proofErr w:type="spellEnd"/>
            <w:r w:rsidRPr="00317CD5">
              <w:rPr>
                <w:rFonts w:eastAsia="Times New Roman" w:cs="Arial"/>
                <w:b/>
                <w:bCs/>
                <w:sz w:val="18"/>
                <w:szCs w:val="18"/>
                <w:lang w:val="fr-FR" w:eastAsia="fr-FR"/>
              </w:rPr>
              <w:t xml:space="preserve"> </w:t>
            </w:r>
            <w:proofErr w:type="spellStart"/>
            <w:r w:rsidRPr="00317CD5">
              <w:rPr>
                <w:rFonts w:eastAsia="Times New Roman" w:cs="Arial"/>
                <w:b/>
                <w:bCs/>
                <w:sz w:val="18"/>
                <w:szCs w:val="18"/>
                <w:lang w:val="fr-FR" w:eastAsia="fr-FR"/>
              </w:rPr>
              <w:t>carcinoma</w:t>
            </w:r>
            <w:proofErr w:type="spellEnd"/>
            <w:r w:rsidRPr="00317CD5">
              <w:rPr>
                <w:rFonts w:eastAsia="Times New Roman" w:cs="Arial"/>
                <w:b/>
                <w:bCs/>
                <w:sz w:val="18"/>
                <w:szCs w:val="18"/>
                <w:lang w:val="fr-FR" w:eastAsia="fr-FR"/>
              </w:rPr>
              <w:t xml:space="preserve"> : 6 cases</w:t>
            </w:r>
          </w:p>
        </w:tc>
        <w:tc>
          <w:tcPr>
            <w:tcW w:w="907" w:type="dxa"/>
            <w:tcBorders>
              <w:top w:val="nil"/>
              <w:left w:val="single" w:sz="8" w:space="0" w:color="auto"/>
              <w:bottom w:val="nil"/>
              <w:right w:val="single" w:sz="8" w:space="0" w:color="auto"/>
            </w:tcBorders>
            <w:shd w:val="clear" w:color="auto" w:fill="auto"/>
            <w:noWrap/>
            <w:vAlign w:val="bottom"/>
            <w:hideMark/>
          </w:tcPr>
          <w:p w14:paraId="5E3596BC" w14:textId="77777777" w:rsidR="00A31418" w:rsidRPr="00317CD5" w:rsidRDefault="00A31418" w:rsidP="004C59D8">
            <w:pPr>
              <w:spacing w:line="240" w:lineRule="auto"/>
              <w:jc w:val="center"/>
              <w:rPr>
                <w:rFonts w:eastAsia="Times New Roman" w:cs="Arial"/>
                <w:b/>
                <w:bCs/>
                <w:sz w:val="16"/>
                <w:szCs w:val="16"/>
                <w:lang w:val="fr-FR" w:eastAsia="fr-FR"/>
              </w:rPr>
            </w:pPr>
            <w:proofErr w:type="gramStart"/>
            <w:r w:rsidRPr="00317CD5">
              <w:rPr>
                <w:rFonts w:eastAsia="Times New Roman" w:cs="Arial"/>
                <w:b/>
                <w:bCs/>
                <w:sz w:val="16"/>
                <w:szCs w:val="16"/>
                <w:lang w:val="fr-FR" w:eastAsia="fr-FR"/>
              </w:rPr>
              <w:t>tumoral</w:t>
            </w:r>
            <w:proofErr w:type="gramEnd"/>
          </w:p>
        </w:tc>
        <w:tc>
          <w:tcPr>
            <w:tcW w:w="1823" w:type="dxa"/>
            <w:tcBorders>
              <w:top w:val="nil"/>
              <w:left w:val="nil"/>
              <w:bottom w:val="nil"/>
              <w:right w:val="single" w:sz="8" w:space="0" w:color="auto"/>
            </w:tcBorders>
            <w:shd w:val="clear" w:color="auto" w:fill="auto"/>
            <w:noWrap/>
            <w:vAlign w:val="bottom"/>
            <w:hideMark/>
          </w:tcPr>
          <w:p w14:paraId="48E4876F"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33</w:t>
            </w:r>
          </w:p>
        </w:tc>
        <w:tc>
          <w:tcPr>
            <w:tcW w:w="1418" w:type="dxa"/>
            <w:tcBorders>
              <w:top w:val="nil"/>
              <w:left w:val="nil"/>
              <w:bottom w:val="single" w:sz="4" w:space="0" w:color="auto"/>
              <w:right w:val="single" w:sz="8" w:space="0" w:color="auto"/>
            </w:tcBorders>
            <w:shd w:val="clear" w:color="auto" w:fill="auto"/>
            <w:noWrap/>
            <w:vAlign w:val="bottom"/>
            <w:hideMark/>
          </w:tcPr>
          <w:p w14:paraId="022C7EB3"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66</w:t>
            </w:r>
          </w:p>
        </w:tc>
        <w:tc>
          <w:tcPr>
            <w:tcW w:w="850" w:type="dxa"/>
            <w:tcBorders>
              <w:top w:val="nil"/>
              <w:left w:val="nil"/>
              <w:bottom w:val="nil"/>
              <w:right w:val="single" w:sz="4" w:space="0" w:color="auto"/>
            </w:tcBorders>
            <w:shd w:val="clear" w:color="auto" w:fill="auto"/>
            <w:noWrap/>
            <w:vAlign w:val="bottom"/>
            <w:hideMark/>
          </w:tcPr>
          <w:p w14:paraId="0005568C"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0</w:t>
            </w:r>
          </w:p>
        </w:tc>
        <w:tc>
          <w:tcPr>
            <w:tcW w:w="851" w:type="dxa"/>
            <w:tcBorders>
              <w:top w:val="nil"/>
              <w:left w:val="nil"/>
              <w:bottom w:val="nil"/>
              <w:right w:val="single" w:sz="4" w:space="0" w:color="auto"/>
            </w:tcBorders>
            <w:shd w:val="clear" w:color="auto" w:fill="auto"/>
            <w:noWrap/>
            <w:vAlign w:val="bottom"/>
            <w:hideMark/>
          </w:tcPr>
          <w:p w14:paraId="67D5F135"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33</w:t>
            </w:r>
          </w:p>
        </w:tc>
        <w:tc>
          <w:tcPr>
            <w:tcW w:w="862" w:type="dxa"/>
            <w:tcBorders>
              <w:top w:val="nil"/>
              <w:left w:val="nil"/>
              <w:bottom w:val="nil"/>
              <w:right w:val="single" w:sz="8" w:space="0" w:color="auto"/>
            </w:tcBorders>
            <w:shd w:val="clear" w:color="auto" w:fill="auto"/>
            <w:noWrap/>
            <w:vAlign w:val="bottom"/>
            <w:hideMark/>
          </w:tcPr>
          <w:p w14:paraId="15935F82"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33</w:t>
            </w:r>
          </w:p>
        </w:tc>
      </w:tr>
      <w:tr w:rsidR="00317CD5" w:rsidRPr="00317CD5" w14:paraId="39520042" w14:textId="77777777" w:rsidTr="004C59D8">
        <w:trPr>
          <w:trHeight w:val="259"/>
        </w:trPr>
        <w:tc>
          <w:tcPr>
            <w:tcW w:w="3507" w:type="dxa"/>
            <w:tcBorders>
              <w:top w:val="single" w:sz="4" w:space="0" w:color="auto"/>
              <w:left w:val="single" w:sz="8" w:space="0" w:color="auto"/>
              <w:bottom w:val="single" w:sz="8" w:space="0" w:color="auto"/>
              <w:right w:val="nil"/>
            </w:tcBorders>
            <w:shd w:val="clear" w:color="auto" w:fill="auto"/>
            <w:noWrap/>
            <w:vAlign w:val="bottom"/>
            <w:hideMark/>
          </w:tcPr>
          <w:p w14:paraId="5D6DC213" w14:textId="77777777" w:rsidR="00A31418" w:rsidRPr="00317CD5" w:rsidRDefault="00A31418" w:rsidP="004C59D8">
            <w:pPr>
              <w:spacing w:line="240" w:lineRule="auto"/>
              <w:jc w:val="right"/>
              <w:rPr>
                <w:rFonts w:eastAsia="Times New Roman" w:cs="Arial"/>
                <w:b/>
                <w:bCs/>
                <w:sz w:val="18"/>
                <w:szCs w:val="18"/>
                <w:lang w:val="fr-FR" w:eastAsia="fr-FR"/>
              </w:rPr>
            </w:pPr>
            <w:r w:rsidRPr="00317CD5">
              <w:rPr>
                <w:rFonts w:eastAsia="Times New Roman" w:cs="Arial"/>
                <w:b/>
                <w:bCs/>
                <w:sz w:val="18"/>
                <w:szCs w:val="18"/>
                <w:lang w:val="fr-FR" w:eastAsia="fr-FR"/>
              </w:rPr>
              <w:t xml:space="preserve">Large </w:t>
            </w:r>
            <w:proofErr w:type="spellStart"/>
            <w:r w:rsidRPr="00317CD5">
              <w:rPr>
                <w:rFonts w:eastAsia="Times New Roman" w:cs="Arial"/>
                <w:b/>
                <w:bCs/>
                <w:sz w:val="18"/>
                <w:szCs w:val="18"/>
                <w:lang w:val="fr-FR" w:eastAsia="fr-FR"/>
              </w:rPr>
              <w:t>cell</w:t>
            </w:r>
            <w:proofErr w:type="spellEnd"/>
            <w:r w:rsidRPr="00317CD5">
              <w:rPr>
                <w:rFonts w:eastAsia="Times New Roman" w:cs="Arial"/>
                <w:b/>
                <w:bCs/>
                <w:sz w:val="18"/>
                <w:szCs w:val="18"/>
                <w:lang w:val="fr-FR" w:eastAsia="fr-FR"/>
              </w:rPr>
              <w:t xml:space="preserve"> : 7 cases </w:t>
            </w:r>
          </w:p>
        </w:tc>
        <w:tc>
          <w:tcPr>
            <w:tcW w:w="90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56BB489D" w14:textId="77777777" w:rsidR="00A31418" w:rsidRPr="00317CD5" w:rsidRDefault="00A31418" w:rsidP="004C59D8">
            <w:pPr>
              <w:spacing w:line="240" w:lineRule="auto"/>
              <w:jc w:val="center"/>
              <w:rPr>
                <w:rFonts w:eastAsia="Times New Roman" w:cs="Arial"/>
                <w:b/>
                <w:bCs/>
                <w:sz w:val="16"/>
                <w:szCs w:val="16"/>
                <w:lang w:val="fr-FR" w:eastAsia="fr-FR"/>
              </w:rPr>
            </w:pPr>
            <w:proofErr w:type="gramStart"/>
            <w:r w:rsidRPr="00317CD5">
              <w:rPr>
                <w:rFonts w:eastAsia="Times New Roman" w:cs="Arial"/>
                <w:b/>
                <w:bCs/>
                <w:sz w:val="16"/>
                <w:szCs w:val="16"/>
                <w:lang w:val="fr-FR" w:eastAsia="fr-FR"/>
              </w:rPr>
              <w:t>tumoral</w:t>
            </w:r>
            <w:proofErr w:type="gramEnd"/>
          </w:p>
        </w:tc>
        <w:tc>
          <w:tcPr>
            <w:tcW w:w="1823" w:type="dxa"/>
            <w:tcBorders>
              <w:top w:val="single" w:sz="4" w:space="0" w:color="auto"/>
              <w:left w:val="nil"/>
              <w:bottom w:val="single" w:sz="8" w:space="0" w:color="auto"/>
              <w:right w:val="single" w:sz="8" w:space="0" w:color="auto"/>
            </w:tcBorders>
            <w:shd w:val="clear" w:color="auto" w:fill="auto"/>
            <w:noWrap/>
            <w:vAlign w:val="bottom"/>
            <w:hideMark/>
          </w:tcPr>
          <w:p w14:paraId="69DD9695"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0</w:t>
            </w:r>
          </w:p>
        </w:tc>
        <w:tc>
          <w:tcPr>
            <w:tcW w:w="1418" w:type="dxa"/>
            <w:tcBorders>
              <w:top w:val="nil"/>
              <w:left w:val="nil"/>
              <w:bottom w:val="single" w:sz="8" w:space="0" w:color="auto"/>
              <w:right w:val="single" w:sz="8" w:space="0" w:color="auto"/>
            </w:tcBorders>
            <w:shd w:val="clear" w:color="auto" w:fill="auto"/>
            <w:noWrap/>
            <w:vAlign w:val="bottom"/>
            <w:hideMark/>
          </w:tcPr>
          <w:p w14:paraId="74E6D361"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100</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564816BD"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20</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14:paraId="269D3D15"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60</w:t>
            </w:r>
          </w:p>
        </w:tc>
        <w:tc>
          <w:tcPr>
            <w:tcW w:w="862" w:type="dxa"/>
            <w:tcBorders>
              <w:top w:val="single" w:sz="4" w:space="0" w:color="auto"/>
              <w:left w:val="nil"/>
              <w:bottom w:val="single" w:sz="8" w:space="0" w:color="auto"/>
              <w:right w:val="single" w:sz="8" w:space="0" w:color="auto"/>
            </w:tcBorders>
            <w:shd w:val="clear" w:color="auto" w:fill="auto"/>
            <w:noWrap/>
            <w:vAlign w:val="bottom"/>
            <w:hideMark/>
          </w:tcPr>
          <w:p w14:paraId="793D2219"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20</w:t>
            </w:r>
          </w:p>
        </w:tc>
      </w:tr>
      <w:tr w:rsidR="00317CD5" w:rsidRPr="00317CD5" w14:paraId="581E4128" w14:textId="77777777" w:rsidTr="004C59D8">
        <w:trPr>
          <w:trHeight w:val="86"/>
        </w:trPr>
        <w:tc>
          <w:tcPr>
            <w:tcW w:w="3507" w:type="dxa"/>
            <w:tcBorders>
              <w:top w:val="single" w:sz="4" w:space="0" w:color="auto"/>
              <w:left w:val="single" w:sz="8" w:space="0" w:color="auto"/>
              <w:bottom w:val="single" w:sz="4" w:space="0" w:color="auto"/>
              <w:right w:val="nil"/>
            </w:tcBorders>
            <w:shd w:val="clear" w:color="auto" w:fill="FFFFFF" w:themeFill="background1"/>
            <w:noWrap/>
            <w:vAlign w:val="bottom"/>
            <w:hideMark/>
          </w:tcPr>
          <w:p w14:paraId="19E0C277" w14:textId="77777777" w:rsidR="00A31418" w:rsidRPr="00317CD5" w:rsidRDefault="00A31418" w:rsidP="004C59D8">
            <w:pPr>
              <w:spacing w:line="240" w:lineRule="auto"/>
              <w:rPr>
                <w:rFonts w:eastAsia="Times New Roman" w:cs="Arial"/>
                <w:b/>
                <w:bCs/>
                <w:sz w:val="18"/>
                <w:szCs w:val="18"/>
                <w:lang w:val="fr-FR" w:eastAsia="fr-FR"/>
              </w:rPr>
            </w:pPr>
            <w:r w:rsidRPr="00317CD5">
              <w:rPr>
                <w:rFonts w:eastAsia="Times New Roman" w:cs="Arial"/>
                <w:b/>
                <w:bCs/>
                <w:sz w:val="18"/>
                <w:szCs w:val="18"/>
                <w:lang w:val="fr-FR" w:eastAsia="fr-FR"/>
              </w:rPr>
              <w:t> </w:t>
            </w:r>
          </w:p>
        </w:tc>
        <w:tc>
          <w:tcPr>
            <w:tcW w:w="907"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5E910494" w14:textId="77777777" w:rsidR="00A31418" w:rsidRPr="00317CD5" w:rsidRDefault="00A31418" w:rsidP="004C59D8">
            <w:pPr>
              <w:spacing w:line="240" w:lineRule="auto"/>
              <w:jc w:val="center"/>
              <w:rPr>
                <w:rFonts w:eastAsia="Times New Roman" w:cs="Arial"/>
                <w:b/>
                <w:bCs/>
                <w:sz w:val="16"/>
                <w:szCs w:val="16"/>
                <w:lang w:val="fr-FR" w:eastAsia="fr-FR"/>
              </w:rPr>
            </w:pPr>
            <w:r w:rsidRPr="00317CD5">
              <w:rPr>
                <w:rFonts w:eastAsia="Times New Roman" w:cs="Arial"/>
                <w:b/>
                <w:bCs/>
                <w:sz w:val="16"/>
                <w:szCs w:val="16"/>
                <w:lang w:val="fr-FR" w:eastAsia="fr-FR"/>
              </w:rPr>
              <w:t> </w:t>
            </w:r>
          </w:p>
        </w:tc>
        <w:tc>
          <w:tcPr>
            <w:tcW w:w="1823"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7C698830"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 </w:t>
            </w:r>
          </w:p>
        </w:tc>
        <w:tc>
          <w:tcPr>
            <w:tcW w:w="1418"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779AA540" w14:textId="77777777" w:rsidR="00A31418" w:rsidRPr="00317CD5" w:rsidRDefault="00A31418" w:rsidP="004C59D8">
            <w:pPr>
              <w:spacing w:line="240" w:lineRule="auto"/>
              <w:jc w:val="center"/>
              <w:rPr>
                <w:rFonts w:eastAsia="Times New Roman" w:cs="Arial"/>
                <w:b/>
                <w:bCs/>
                <w:sz w:val="20"/>
                <w:szCs w:val="20"/>
                <w:lang w:val="fr-FR" w:eastAsia="fr-FR"/>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2C2865C"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 </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BA91F81"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 </w:t>
            </w:r>
          </w:p>
        </w:tc>
        <w:tc>
          <w:tcPr>
            <w:tcW w:w="862"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222A9EE3" w14:textId="77777777" w:rsidR="00A31418" w:rsidRPr="00317CD5" w:rsidRDefault="00A31418" w:rsidP="004C59D8">
            <w:pPr>
              <w:spacing w:line="240" w:lineRule="auto"/>
              <w:jc w:val="center"/>
              <w:rPr>
                <w:rFonts w:eastAsia="Times New Roman" w:cs="Arial"/>
                <w:b/>
                <w:bCs/>
                <w:sz w:val="20"/>
                <w:szCs w:val="20"/>
                <w:lang w:val="fr-FR" w:eastAsia="fr-FR"/>
              </w:rPr>
            </w:pPr>
            <w:r w:rsidRPr="00317CD5">
              <w:rPr>
                <w:rFonts w:eastAsia="Times New Roman" w:cs="Arial"/>
                <w:b/>
                <w:bCs/>
                <w:sz w:val="20"/>
                <w:szCs w:val="20"/>
                <w:lang w:val="fr-FR" w:eastAsia="fr-FR"/>
              </w:rPr>
              <w:t> </w:t>
            </w:r>
          </w:p>
        </w:tc>
      </w:tr>
      <w:tr w:rsidR="00317CD5" w:rsidRPr="00317CD5" w14:paraId="1495D5F9" w14:textId="77777777" w:rsidTr="004C59D8">
        <w:trPr>
          <w:trHeight w:val="259"/>
        </w:trPr>
        <w:tc>
          <w:tcPr>
            <w:tcW w:w="3507" w:type="dxa"/>
            <w:tcBorders>
              <w:top w:val="nil"/>
              <w:left w:val="single" w:sz="8" w:space="0" w:color="auto"/>
              <w:bottom w:val="single" w:sz="8" w:space="0" w:color="auto"/>
              <w:right w:val="nil"/>
            </w:tcBorders>
            <w:shd w:val="clear" w:color="auto" w:fill="auto"/>
            <w:noWrap/>
            <w:vAlign w:val="bottom"/>
            <w:hideMark/>
          </w:tcPr>
          <w:p w14:paraId="1BB67B71" w14:textId="77777777" w:rsidR="00A31418" w:rsidRPr="00317CD5" w:rsidRDefault="00A31418" w:rsidP="004C59D8">
            <w:pPr>
              <w:spacing w:line="240" w:lineRule="auto"/>
              <w:rPr>
                <w:rFonts w:eastAsia="Times New Roman" w:cs="Arial"/>
                <w:b/>
                <w:bCs/>
                <w:sz w:val="18"/>
                <w:szCs w:val="18"/>
                <w:lang w:val="fr-FR" w:eastAsia="fr-FR"/>
              </w:rPr>
            </w:pPr>
            <w:r w:rsidRPr="00317CD5">
              <w:rPr>
                <w:rFonts w:eastAsia="Times New Roman" w:cs="Arial"/>
                <w:b/>
                <w:bCs/>
                <w:sz w:val="18"/>
                <w:szCs w:val="18"/>
                <w:lang w:val="fr-FR" w:eastAsia="fr-FR"/>
              </w:rPr>
              <w:t xml:space="preserve">Larynx </w:t>
            </w:r>
            <w:proofErr w:type="spellStart"/>
            <w:r w:rsidRPr="00317CD5">
              <w:rPr>
                <w:rFonts w:eastAsia="Times New Roman" w:cs="Arial"/>
                <w:b/>
                <w:bCs/>
                <w:sz w:val="18"/>
                <w:szCs w:val="18"/>
                <w:lang w:val="fr-FR" w:eastAsia="fr-FR"/>
              </w:rPr>
              <w:t>squamous</w:t>
            </w:r>
            <w:proofErr w:type="spellEnd"/>
            <w:r w:rsidRPr="00317CD5">
              <w:rPr>
                <w:rFonts w:eastAsia="Times New Roman" w:cs="Arial"/>
                <w:b/>
                <w:bCs/>
                <w:sz w:val="18"/>
                <w:szCs w:val="18"/>
                <w:lang w:val="fr-FR" w:eastAsia="fr-FR"/>
              </w:rPr>
              <w:t xml:space="preserve"> (SC) : 33 cases</w:t>
            </w:r>
          </w:p>
        </w:tc>
        <w:tc>
          <w:tcPr>
            <w:tcW w:w="907" w:type="dxa"/>
            <w:tcBorders>
              <w:top w:val="nil"/>
              <w:left w:val="single" w:sz="8" w:space="0" w:color="auto"/>
              <w:bottom w:val="single" w:sz="8" w:space="0" w:color="auto"/>
              <w:right w:val="single" w:sz="8" w:space="0" w:color="auto"/>
            </w:tcBorders>
            <w:shd w:val="clear" w:color="auto" w:fill="auto"/>
            <w:noWrap/>
            <w:vAlign w:val="bottom"/>
            <w:hideMark/>
          </w:tcPr>
          <w:p w14:paraId="42AA64B5" w14:textId="77777777" w:rsidR="00A31418" w:rsidRPr="00317CD5" w:rsidRDefault="00A31418" w:rsidP="004C59D8">
            <w:pPr>
              <w:spacing w:line="240" w:lineRule="auto"/>
              <w:jc w:val="center"/>
              <w:rPr>
                <w:rFonts w:eastAsia="Times New Roman" w:cs="Arial"/>
                <w:b/>
                <w:bCs/>
                <w:sz w:val="16"/>
                <w:szCs w:val="16"/>
                <w:lang w:val="fr-FR" w:eastAsia="fr-FR"/>
              </w:rPr>
            </w:pPr>
            <w:proofErr w:type="gramStart"/>
            <w:r w:rsidRPr="00317CD5">
              <w:rPr>
                <w:rFonts w:eastAsia="Times New Roman" w:cs="Arial"/>
                <w:b/>
                <w:bCs/>
                <w:sz w:val="16"/>
                <w:szCs w:val="16"/>
                <w:lang w:val="fr-FR" w:eastAsia="fr-FR"/>
              </w:rPr>
              <w:t>tumoral</w:t>
            </w:r>
            <w:proofErr w:type="gramEnd"/>
          </w:p>
        </w:tc>
        <w:tc>
          <w:tcPr>
            <w:tcW w:w="1823" w:type="dxa"/>
            <w:tcBorders>
              <w:top w:val="nil"/>
              <w:left w:val="nil"/>
              <w:bottom w:val="single" w:sz="8" w:space="0" w:color="auto"/>
              <w:right w:val="single" w:sz="8" w:space="0" w:color="auto"/>
            </w:tcBorders>
            <w:shd w:val="clear" w:color="auto" w:fill="auto"/>
            <w:noWrap/>
            <w:vAlign w:val="bottom"/>
            <w:hideMark/>
          </w:tcPr>
          <w:p w14:paraId="1DE6589C"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5</w:t>
            </w:r>
          </w:p>
        </w:tc>
        <w:tc>
          <w:tcPr>
            <w:tcW w:w="1418" w:type="dxa"/>
            <w:tcBorders>
              <w:top w:val="nil"/>
              <w:left w:val="nil"/>
              <w:bottom w:val="single" w:sz="8" w:space="0" w:color="auto"/>
              <w:right w:val="single" w:sz="8" w:space="0" w:color="auto"/>
            </w:tcBorders>
            <w:shd w:val="clear" w:color="auto" w:fill="auto"/>
            <w:noWrap/>
            <w:vAlign w:val="bottom"/>
            <w:hideMark/>
          </w:tcPr>
          <w:p w14:paraId="28E21EE2"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95</w:t>
            </w:r>
          </w:p>
        </w:tc>
        <w:tc>
          <w:tcPr>
            <w:tcW w:w="850" w:type="dxa"/>
            <w:tcBorders>
              <w:top w:val="nil"/>
              <w:left w:val="nil"/>
              <w:bottom w:val="single" w:sz="8" w:space="0" w:color="auto"/>
              <w:right w:val="single" w:sz="4" w:space="0" w:color="auto"/>
            </w:tcBorders>
            <w:shd w:val="clear" w:color="auto" w:fill="auto"/>
            <w:noWrap/>
            <w:vAlign w:val="bottom"/>
            <w:hideMark/>
          </w:tcPr>
          <w:p w14:paraId="05C77F26"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20</w:t>
            </w:r>
          </w:p>
        </w:tc>
        <w:tc>
          <w:tcPr>
            <w:tcW w:w="851" w:type="dxa"/>
            <w:tcBorders>
              <w:top w:val="nil"/>
              <w:left w:val="nil"/>
              <w:bottom w:val="single" w:sz="8" w:space="0" w:color="auto"/>
              <w:right w:val="single" w:sz="4" w:space="0" w:color="auto"/>
            </w:tcBorders>
            <w:shd w:val="clear" w:color="auto" w:fill="auto"/>
            <w:noWrap/>
            <w:vAlign w:val="bottom"/>
            <w:hideMark/>
          </w:tcPr>
          <w:p w14:paraId="51658D60"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45</w:t>
            </w:r>
          </w:p>
        </w:tc>
        <w:tc>
          <w:tcPr>
            <w:tcW w:w="862" w:type="dxa"/>
            <w:tcBorders>
              <w:top w:val="nil"/>
              <w:left w:val="nil"/>
              <w:bottom w:val="single" w:sz="8" w:space="0" w:color="auto"/>
              <w:right w:val="single" w:sz="8" w:space="0" w:color="auto"/>
            </w:tcBorders>
            <w:shd w:val="clear" w:color="auto" w:fill="auto"/>
            <w:noWrap/>
            <w:vAlign w:val="bottom"/>
            <w:hideMark/>
          </w:tcPr>
          <w:p w14:paraId="3FED7B09" w14:textId="77777777" w:rsidR="00A31418" w:rsidRPr="00317CD5" w:rsidRDefault="00A31418" w:rsidP="004C59D8">
            <w:pPr>
              <w:spacing w:line="240" w:lineRule="auto"/>
              <w:jc w:val="center"/>
              <w:rPr>
                <w:rFonts w:eastAsia="Times New Roman" w:cs="Arial"/>
                <w:b/>
                <w:bCs/>
                <w:i/>
                <w:iCs/>
                <w:sz w:val="20"/>
                <w:szCs w:val="20"/>
                <w:lang w:val="fr-FR" w:eastAsia="fr-FR"/>
              </w:rPr>
            </w:pPr>
            <w:r w:rsidRPr="00317CD5">
              <w:rPr>
                <w:rFonts w:eastAsia="Times New Roman" w:cs="Arial"/>
                <w:b/>
                <w:bCs/>
                <w:i/>
                <w:iCs/>
                <w:sz w:val="20"/>
                <w:szCs w:val="20"/>
                <w:lang w:val="fr-FR" w:eastAsia="fr-FR"/>
              </w:rPr>
              <w:t>30</w:t>
            </w:r>
          </w:p>
        </w:tc>
      </w:tr>
    </w:tbl>
    <w:p w14:paraId="158D9693" w14:textId="7C46689E" w:rsidR="00DB6F67" w:rsidRPr="00317CD5" w:rsidRDefault="00A31418" w:rsidP="0083012C">
      <w:pPr>
        <w:spacing w:line="240" w:lineRule="auto"/>
        <w:rPr>
          <w:rFonts w:cs="Arial"/>
          <w:b/>
          <w:szCs w:val="22"/>
          <w:lang w:val="en-US"/>
        </w:rPr>
        <w:sectPr w:rsidR="00DB6F67" w:rsidRPr="00317CD5" w:rsidSect="00393F30">
          <w:headerReference w:type="default" r:id="rId11"/>
          <w:type w:val="continuous"/>
          <w:pgSz w:w="11900" w:h="16840" w:code="9"/>
          <w:pgMar w:top="1440" w:right="1440" w:bottom="1440" w:left="1440" w:header="709" w:footer="709" w:gutter="0"/>
          <w:pgNumType w:start="1"/>
          <w:cols w:space="708"/>
          <w:docGrid w:linePitch="360"/>
        </w:sectPr>
      </w:pPr>
      <w:r w:rsidRPr="00317CD5">
        <w:rPr>
          <w:rFonts w:cs="Arial"/>
          <w:b/>
          <w:bCs/>
          <w:szCs w:val="22"/>
          <w:lang w:val="en-US"/>
        </w:rPr>
        <w:br w:type="page"/>
      </w:r>
    </w:p>
    <w:p w14:paraId="41F56E65" w14:textId="03EE4AD2" w:rsidR="008A10F8" w:rsidRPr="00317CD5" w:rsidRDefault="008A10F8" w:rsidP="008D54A3">
      <w:pPr>
        <w:spacing w:line="480" w:lineRule="auto"/>
        <w:rPr>
          <w:rFonts w:cs="Arial"/>
          <w:szCs w:val="22"/>
          <w:lang w:val="en-US"/>
        </w:rPr>
      </w:pPr>
      <w:r w:rsidRPr="00317CD5">
        <w:rPr>
          <w:rFonts w:cs="Arial"/>
          <w:b/>
          <w:bCs/>
          <w:szCs w:val="22"/>
          <w:lang w:val="en-US"/>
        </w:rPr>
        <w:lastRenderedPageBreak/>
        <w:t xml:space="preserve">Supplementary Table </w:t>
      </w:r>
      <w:r w:rsidR="00EE73C6" w:rsidRPr="00317CD5">
        <w:rPr>
          <w:rFonts w:cs="Arial"/>
          <w:b/>
          <w:bCs/>
          <w:szCs w:val="22"/>
          <w:lang w:val="en-US"/>
        </w:rPr>
        <w:t>S</w:t>
      </w:r>
      <w:r w:rsidR="00A31418" w:rsidRPr="00317CD5">
        <w:rPr>
          <w:rFonts w:cs="Arial"/>
          <w:b/>
          <w:bCs/>
          <w:szCs w:val="22"/>
          <w:lang w:val="en-US"/>
        </w:rPr>
        <w:t>2</w:t>
      </w:r>
      <w:r w:rsidRPr="00317CD5">
        <w:rPr>
          <w:rFonts w:cs="Arial"/>
          <w:b/>
          <w:bCs/>
          <w:szCs w:val="22"/>
          <w:lang w:val="en-US"/>
        </w:rPr>
        <w:t>.</w:t>
      </w:r>
      <w:r w:rsidRPr="00317CD5">
        <w:rPr>
          <w:rFonts w:cs="Arial"/>
          <w:szCs w:val="22"/>
          <w:lang w:val="en-US"/>
        </w:rPr>
        <w:t xml:space="preserve"> Level of expression of</w:t>
      </w:r>
      <w:r w:rsidR="004F170A" w:rsidRPr="00317CD5">
        <w:rPr>
          <w:rFonts w:cs="Arial"/>
          <w:szCs w:val="22"/>
          <w:lang w:val="en-US"/>
        </w:rPr>
        <w:t xml:space="preserve"> the</w:t>
      </w:r>
      <w:r w:rsidRPr="00317CD5">
        <w:rPr>
          <w:rFonts w:cs="Arial"/>
          <w:szCs w:val="22"/>
          <w:lang w:val="en-US"/>
        </w:rPr>
        <w:t xml:space="preserve"> IGF-1R in different cell</w:t>
      </w:r>
      <w:r w:rsidR="00305773" w:rsidRPr="00317CD5">
        <w:rPr>
          <w:rFonts w:cs="Arial"/>
          <w:szCs w:val="22"/>
          <w:lang w:val="en-US"/>
        </w:rPr>
        <w:t>s</w:t>
      </w:r>
      <w:r w:rsidR="00E1005C" w:rsidRPr="00317CD5">
        <w:rPr>
          <w:rFonts w:cs="Arial"/>
          <w:szCs w:val="22"/>
          <w:lang w:val="en-US"/>
        </w:rPr>
        <w:t>.</w:t>
      </w:r>
      <w:r w:rsidR="00305773" w:rsidRPr="00317CD5">
        <w:rPr>
          <w:rFonts w:cs="Arial"/>
          <w:szCs w:val="22"/>
          <w:lang w:val="en-US"/>
        </w:rPr>
        <w:t xml:space="preserve"> </w:t>
      </w:r>
      <w:r w:rsidR="00305773" w:rsidRPr="00317CD5">
        <w:rPr>
          <w:rFonts w:cs="Arial"/>
          <w:b/>
          <w:szCs w:val="22"/>
          <w:lang w:val="en-US"/>
        </w:rPr>
        <w:t>A</w:t>
      </w:r>
      <w:r w:rsidR="00305773" w:rsidRPr="00317CD5">
        <w:rPr>
          <w:rFonts w:cs="Arial"/>
          <w:szCs w:val="22"/>
          <w:lang w:val="en-US"/>
        </w:rPr>
        <w:t>, tu</w:t>
      </w:r>
      <w:r w:rsidRPr="00317CD5">
        <w:rPr>
          <w:rFonts w:cs="Arial"/>
          <w:szCs w:val="22"/>
          <w:lang w:val="en-US"/>
        </w:rPr>
        <w:t>mor</w:t>
      </w:r>
      <w:r w:rsidR="00305773" w:rsidRPr="00317CD5">
        <w:rPr>
          <w:rFonts w:cs="Arial"/>
          <w:szCs w:val="22"/>
          <w:lang w:val="en-US"/>
        </w:rPr>
        <w:t xml:space="preserve"> cells </w:t>
      </w:r>
      <w:r w:rsidR="001E7CFE" w:rsidRPr="00317CD5">
        <w:rPr>
          <w:rFonts w:cs="Arial"/>
          <w:szCs w:val="22"/>
          <w:lang w:val="en-US"/>
        </w:rPr>
        <w:t xml:space="preserve">and </w:t>
      </w:r>
      <w:r w:rsidR="001E7CFE" w:rsidRPr="00317CD5">
        <w:rPr>
          <w:rFonts w:cs="Arial"/>
          <w:b/>
          <w:szCs w:val="22"/>
          <w:lang w:val="en-US"/>
        </w:rPr>
        <w:t>B</w:t>
      </w:r>
      <w:r w:rsidR="001E7CFE" w:rsidRPr="00317CD5">
        <w:rPr>
          <w:rFonts w:cs="Arial"/>
          <w:szCs w:val="22"/>
          <w:lang w:val="en-US"/>
        </w:rPr>
        <w:t>, normal</w:t>
      </w:r>
      <w:r w:rsidR="00305773" w:rsidRPr="00317CD5">
        <w:rPr>
          <w:rFonts w:cs="Arial"/>
          <w:szCs w:val="22"/>
          <w:lang w:val="en-US"/>
        </w:rPr>
        <w:t xml:space="preserve"> cells</w:t>
      </w:r>
      <w:r w:rsidRPr="00317CD5">
        <w:rPr>
          <w:rFonts w:cs="Arial"/>
          <w:szCs w:val="22"/>
          <w:lang w:val="en-US"/>
        </w:rPr>
        <w:t xml:space="preserve"> </w:t>
      </w:r>
      <w:r w:rsidR="00305773" w:rsidRPr="00317CD5">
        <w:rPr>
          <w:rFonts w:cs="Arial"/>
          <w:szCs w:val="22"/>
          <w:lang w:val="en-US"/>
        </w:rPr>
        <w:t>were evaluate</w:t>
      </w:r>
      <w:r w:rsidR="00946110" w:rsidRPr="00317CD5">
        <w:rPr>
          <w:rFonts w:cs="Arial"/>
          <w:szCs w:val="22"/>
          <w:lang w:val="en-US"/>
        </w:rPr>
        <w:t xml:space="preserve">d by </w:t>
      </w:r>
      <w:r w:rsidR="00DB6F67" w:rsidRPr="00317CD5">
        <w:rPr>
          <w:rFonts w:cs="Arial"/>
          <w:szCs w:val="22"/>
          <w:lang w:val="en-US"/>
        </w:rPr>
        <w:t>fluorescence-activated cell-sorting</w:t>
      </w:r>
      <w:r w:rsidR="00D31B12" w:rsidRPr="00317CD5">
        <w:rPr>
          <w:rFonts w:cs="Arial"/>
          <w:szCs w:val="22"/>
          <w:lang w:val="en-US"/>
        </w:rPr>
        <w:t xml:space="preserve"> </w:t>
      </w:r>
      <w:r w:rsidR="00946110" w:rsidRPr="00317CD5">
        <w:rPr>
          <w:rFonts w:cs="Arial"/>
          <w:szCs w:val="22"/>
          <w:lang w:val="en-US"/>
        </w:rPr>
        <w:t xml:space="preserve">analysis for IGF-1R expression using the naked antibody </w:t>
      </w:r>
      <w:r w:rsidR="00707946" w:rsidRPr="00317CD5">
        <w:rPr>
          <w:rFonts w:cs="Arial"/>
          <w:szCs w:val="22"/>
          <w:lang w:val="en-US"/>
        </w:rPr>
        <w:t>hz</w:t>
      </w:r>
      <w:r w:rsidR="00946110" w:rsidRPr="00317CD5">
        <w:rPr>
          <w:rFonts w:cs="Arial"/>
          <w:szCs w:val="22"/>
          <w:lang w:val="en-US"/>
        </w:rPr>
        <w:t>208F2</w:t>
      </w:r>
      <w:r w:rsidR="0030655C" w:rsidRPr="00317CD5">
        <w:rPr>
          <w:rFonts w:cs="Arial"/>
          <w:szCs w:val="22"/>
          <w:lang w:val="en-US"/>
        </w:rPr>
        <w:t>-4</w:t>
      </w:r>
      <w:r w:rsidR="001E7CFE" w:rsidRPr="00317CD5">
        <w:rPr>
          <w:rFonts w:cs="Arial"/>
          <w:szCs w:val="22"/>
          <w:lang w:val="en-US"/>
        </w:rPr>
        <w:t xml:space="preserve">. </w:t>
      </w:r>
    </w:p>
    <w:p w14:paraId="7F98EB7C" w14:textId="77777777" w:rsidR="0080518E" w:rsidRPr="00317CD5" w:rsidRDefault="0080518E" w:rsidP="008D54A3">
      <w:pPr>
        <w:spacing w:line="480" w:lineRule="auto"/>
        <w:rPr>
          <w:rFonts w:cs="Arial"/>
          <w:szCs w:val="22"/>
          <w:lang w:val="en-US"/>
        </w:rPr>
      </w:pPr>
    </w:p>
    <w:p w14:paraId="288EE93D" w14:textId="77777777" w:rsidR="008A10F8" w:rsidRPr="00317CD5" w:rsidRDefault="008A10F8" w:rsidP="008D54A3">
      <w:pPr>
        <w:spacing w:line="480" w:lineRule="auto"/>
        <w:rPr>
          <w:rFonts w:cs="Arial"/>
          <w:b/>
          <w:szCs w:val="22"/>
          <w:lang w:val="en-US"/>
        </w:rPr>
      </w:pPr>
      <w:r w:rsidRPr="00317CD5">
        <w:rPr>
          <w:rFonts w:cs="Arial"/>
          <w:b/>
          <w:szCs w:val="22"/>
          <w:lang w:val="en-US"/>
        </w:rPr>
        <w:t>A</w:t>
      </w:r>
    </w:p>
    <w:tbl>
      <w:tblPr>
        <w:tblStyle w:val="Tableausimple1"/>
        <w:tblpPr w:leftFromText="141" w:rightFromText="141" w:vertAnchor="text" w:horzAnchor="margin" w:tblpY="-100"/>
        <w:tblW w:w="0" w:type="auto"/>
        <w:tblLayout w:type="fixed"/>
        <w:tblCellMar>
          <w:top w:w="28" w:type="dxa"/>
          <w:left w:w="57" w:type="dxa"/>
          <w:bottom w:w="28" w:type="dxa"/>
          <w:right w:w="57" w:type="dxa"/>
        </w:tblCellMar>
        <w:tblLook w:val="04A0" w:firstRow="1" w:lastRow="0" w:firstColumn="1" w:lastColumn="0" w:noHBand="0" w:noVBand="1"/>
      </w:tblPr>
      <w:tblGrid>
        <w:gridCol w:w="1413"/>
        <w:gridCol w:w="850"/>
        <w:gridCol w:w="851"/>
        <w:gridCol w:w="992"/>
        <w:gridCol w:w="1134"/>
        <w:gridCol w:w="992"/>
        <w:gridCol w:w="1276"/>
        <w:gridCol w:w="1418"/>
        <w:gridCol w:w="1275"/>
        <w:gridCol w:w="993"/>
      </w:tblGrid>
      <w:tr w:rsidR="00317CD5" w:rsidRPr="00317CD5" w14:paraId="29805D1E" w14:textId="77777777" w:rsidTr="00302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0D967FF0" w14:textId="77777777" w:rsidR="00DB6F67" w:rsidRPr="00317CD5" w:rsidRDefault="00DB6F67" w:rsidP="008D54A3">
            <w:pPr>
              <w:spacing w:line="480" w:lineRule="auto"/>
              <w:rPr>
                <w:rFonts w:cs="Arial"/>
                <w:szCs w:val="22"/>
                <w:lang w:val="en-US"/>
              </w:rPr>
            </w:pPr>
            <w:r w:rsidRPr="00317CD5">
              <w:rPr>
                <w:rFonts w:cs="Arial"/>
                <w:szCs w:val="22"/>
                <w:lang w:val="en-US"/>
              </w:rPr>
              <w:t>Cell lines</w:t>
            </w:r>
          </w:p>
        </w:tc>
        <w:tc>
          <w:tcPr>
            <w:tcW w:w="850" w:type="dxa"/>
            <w:shd w:val="clear" w:color="auto" w:fill="auto"/>
          </w:tcPr>
          <w:p w14:paraId="61B6C532" w14:textId="77777777" w:rsidR="00DB6F67" w:rsidRPr="00317CD5" w:rsidRDefault="00DB6F67"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r w:rsidRPr="00317CD5">
              <w:rPr>
                <w:rFonts w:cs="Arial"/>
                <w:szCs w:val="22"/>
                <w:lang w:val="en-US"/>
              </w:rPr>
              <w:t>Hs746t</w:t>
            </w:r>
          </w:p>
        </w:tc>
        <w:tc>
          <w:tcPr>
            <w:tcW w:w="851" w:type="dxa"/>
            <w:shd w:val="clear" w:color="auto" w:fill="auto"/>
          </w:tcPr>
          <w:p w14:paraId="3BB7F30B" w14:textId="77777777" w:rsidR="00DB6F67" w:rsidRPr="00317CD5" w:rsidRDefault="00DB6F67"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r w:rsidRPr="00317CD5">
              <w:rPr>
                <w:rFonts w:cs="Arial"/>
                <w:bCs w:val="0"/>
                <w:szCs w:val="22"/>
                <w:lang w:val="en-US"/>
              </w:rPr>
              <w:t>SBC5</w:t>
            </w:r>
          </w:p>
        </w:tc>
        <w:tc>
          <w:tcPr>
            <w:tcW w:w="992" w:type="dxa"/>
            <w:shd w:val="clear" w:color="auto" w:fill="auto"/>
          </w:tcPr>
          <w:p w14:paraId="1AF3CBB5" w14:textId="77777777" w:rsidR="00DB6F67" w:rsidRPr="00317CD5" w:rsidRDefault="00DB6F67"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r w:rsidRPr="00317CD5">
              <w:rPr>
                <w:rFonts w:cs="Arial"/>
                <w:szCs w:val="22"/>
                <w:lang w:val="en-US"/>
              </w:rPr>
              <w:t>BxPB3</w:t>
            </w:r>
          </w:p>
        </w:tc>
        <w:tc>
          <w:tcPr>
            <w:tcW w:w="1134" w:type="dxa"/>
            <w:shd w:val="clear" w:color="auto" w:fill="auto"/>
          </w:tcPr>
          <w:p w14:paraId="15DAA903" w14:textId="77777777" w:rsidR="00DB6F67" w:rsidRPr="00317CD5" w:rsidRDefault="00DB6F67"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r w:rsidRPr="00317CD5">
              <w:rPr>
                <w:rFonts w:cs="Arial"/>
                <w:szCs w:val="22"/>
                <w:lang w:val="en-US"/>
              </w:rPr>
              <w:t>NCI-H460</w:t>
            </w:r>
          </w:p>
        </w:tc>
        <w:tc>
          <w:tcPr>
            <w:tcW w:w="992" w:type="dxa"/>
            <w:shd w:val="clear" w:color="auto" w:fill="auto"/>
          </w:tcPr>
          <w:p w14:paraId="00928BCB" w14:textId="77777777" w:rsidR="00DB6F67" w:rsidRPr="00317CD5" w:rsidRDefault="00DB6F67"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r w:rsidRPr="00317CD5">
              <w:rPr>
                <w:rFonts w:cs="Arial"/>
                <w:szCs w:val="22"/>
                <w:lang w:val="en-US"/>
              </w:rPr>
              <w:t>CaOV3</w:t>
            </w:r>
          </w:p>
        </w:tc>
        <w:tc>
          <w:tcPr>
            <w:tcW w:w="1276" w:type="dxa"/>
            <w:shd w:val="clear" w:color="auto" w:fill="auto"/>
          </w:tcPr>
          <w:p w14:paraId="1109AAF6" w14:textId="77777777" w:rsidR="00DB6F67" w:rsidRPr="00317CD5" w:rsidRDefault="00DB6F67"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r w:rsidRPr="00317CD5">
              <w:rPr>
                <w:rFonts w:cs="Arial"/>
                <w:szCs w:val="22"/>
                <w:lang w:val="en-US"/>
              </w:rPr>
              <w:t>NCI-H292</w:t>
            </w:r>
          </w:p>
        </w:tc>
        <w:tc>
          <w:tcPr>
            <w:tcW w:w="1418" w:type="dxa"/>
            <w:shd w:val="clear" w:color="auto" w:fill="auto"/>
          </w:tcPr>
          <w:p w14:paraId="3AF06C65" w14:textId="77777777" w:rsidR="00DB6F67" w:rsidRPr="00317CD5" w:rsidRDefault="00DB6F67"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r w:rsidRPr="00317CD5">
              <w:rPr>
                <w:rFonts w:cs="Arial"/>
                <w:szCs w:val="22"/>
                <w:lang w:val="en-US"/>
              </w:rPr>
              <w:t>NCI-H358</w:t>
            </w:r>
          </w:p>
        </w:tc>
        <w:tc>
          <w:tcPr>
            <w:tcW w:w="1275" w:type="dxa"/>
            <w:shd w:val="clear" w:color="auto" w:fill="auto"/>
          </w:tcPr>
          <w:p w14:paraId="347B398B" w14:textId="77777777" w:rsidR="00DB6F67" w:rsidRPr="00317CD5" w:rsidRDefault="00DB6F67"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r w:rsidRPr="00317CD5">
              <w:rPr>
                <w:rFonts w:cs="Arial"/>
                <w:szCs w:val="22"/>
                <w:lang w:val="en-US"/>
              </w:rPr>
              <w:t>NCI-H2122</w:t>
            </w:r>
          </w:p>
        </w:tc>
        <w:tc>
          <w:tcPr>
            <w:tcW w:w="993" w:type="dxa"/>
            <w:shd w:val="clear" w:color="auto" w:fill="auto"/>
          </w:tcPr>
          <w:p w14:paraId="765B595E" w14:textId="77777777" w:rsidR="00DB6F67" w:rsidRPr="00317CD5" w:rsidRDefault="00DB6F67"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r w:rsidRPr="00317CD5">
              <w:rPr>
                <w:rFonts w:cs="Arial"/>
                <w:szCs w:val="22"/>
                <w:lang w:val="en-US"/>
              </w:rPr>
              <w:t>MCF-7</w:t>
            </w:r>
          </w:p>
        </w:tc>
      </w:tr>
      <w:tr w:rsidR="00317CD5" w:rsidRPr="00317CD5" w14:paraId="3EEE3449" w14:textId="77777777" w:rsidTr="00302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3C810604" w14:textId="77777777" w:rsidR="00DB6F67" w:rsidRPr="00317CD5" w:rsidRDefault="00DB6F67" w:rsidP="008D54A3">
            <w:pPr>
              <w:spacing w:line="480" w:lineRule="auto"/>
              <w:rPr>
                <w:rFonts w:cs="Arial"/>
                <w:b w:val="0"/>
                <w:szCs w:val="22"/>
                <w:lang w:val="en-US"/>
              </w:rPr>
            </w:pPr>
            <w:r w:rsidRPr="00317CD5">
              <w:rPr>
                <w:rFonts w:cs="Arial"/>
                <w:b w:val="0"/>
                <w:szCs w:val="22"/>
                <w:lang w:val="en-US"/>
              </w:rPr>
              <w:t>IGF-1R expression (ABC)</w:t>
            </w:r>
          </w:p>
        </w:tc>
        <w:tc>
          <w:tcPr>
            <w:tcW w:w="850" w:type="dxa"/>
            <w:shd w:val="clear" w:color="auto" w:fill="auto"/>
          </w:tcPr>
          <w:p w14:paraId="3CD0912F" w14:textId="77777777" w:rsidR="00DB6F67" w:rsidRPr="00317CD5" w:rsidRDefault="00DB6F67"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93</w:t>
            </w:r>
          </w:p>
        </w:tc>
        <w:tc>
          <w:tcPr>
            <w:tcW w:w="851" w:type="dxa"/>
            <w:shd w:val="clear" w:color="auto" w:fill="auto"/>
          </w:tcPr>
          <w:p w14:paraId="285E87BA" w14:textId="77777777" w:rsidR="00DB6F67" w:rsidRPr="00317CD5" w:rsidRDefault="00DB6F67"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16052</w:t>
            </w:r>
          </w:p>
        </w:tc>
        <w:tc>
          <w:tcPr>
            <w:tcW w:w="992" w:type="dxa"/>
            <w:shd w:val="clear" w:color="auto" w:fill="auto"/>
          </w:tcPr>
          <w:p w14:paraId="4D89A144" w14:textId="77777777" w:rsidR="00DB6F67" w:rsidRPr="00317CD5" w:rsidRDefault="00DB6F67"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17078</w:t>
            </w:r>
          </w:p>
        </w:tc>
        <w:tc>
          <w:tcPr>
            <w:tcW w:w="1134" w:type="dxa"/>
            <w:shd w:val="clear" w:color="auto" w:fill="auto"/>
          </w:tcPr>
          <w:p w14:paraId="33FC9E79" w14:textId="77777777" w:rsidR="00DB6F67" w:rsidRPr="00317CD5" w:rsidRDefault="00DB6F67"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17766</w:t>
            </w:r>
          </w:p>
        </w:tc>
        <w:tc>
          <w:tcPr>
            <w:tcW w:w="992" w:type="dxa"/>
            <w:shd w:val="clear" w:color="auto" w:fill="auto"/>
          </w:tcPr>
          <w:p w14:paraId="7D584997" w14:textId="77777777" w:rsidR="00DB6F67" w:rsidRPr="00317CD5" w:rsidRDefault="00DB6F67"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24423</w:t>
            </w:r>
          </w:p>
        </w:tc>
        <w:tc>
          <w:tcPr>
            <w:tcW w:w="1276" w:type="dxa"/>
            <w:shd w:val="clear" w:color="auto" w:fill="auto"/>
          </w:tcPr>
          <w:p w14:paraId="3F0C2A8E" w14:textId="77777777" w:rsidR="00DB6F67" w:rsidRPr="00317CD5" w:rsidRDefault="00DB6F67"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32071</w:t>
            </w:r>
          </w:p>
        </w:tc>
        <w:tc>
          <w:tcPr>
            <w:tcW w:w="1418" w:type="dxa"/>
            <w:shd w:val="clear" w:color="auto" w:fill="auto"/>
          </w:tcPr>
          <w:p w14:paraId="50C95770" w14:textId="77777777" w:rsidR="00DB6F67" w:rsidRPr="00317CD5" w:rsidRDefault="00DB6F67"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38155</w:t>
            </w:r>
          </w:p>
        </w:tc>
        <w:tc>
          <w:tcPr>
            <w:tcW w:w="1275" w:type="dxa"/>
            <w:shd w:val="clear" w:color="auto" w:fill="auto"/>
          </w:tcPr>
          <w:p w14:paraId="572C32F6" w14:textId="77777777" w:rsidR="00DB6F67" w:rsidRPr="00317CD5" w:rsidRDefault="00DB6F67"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52893</w:t>
            </w:r>
          </w:p>
        </w:tc>
        <w:tc>
          <w:tcPr>
            <w:tcW w:w="993" w:type="dxa"/>
            <w:shd w:val="clear" w:color="auto" w:fill="auto"/>
          </w:tcPr>
          <w:p w14:paraId="55ABE7F3" w14:textId="77777777" w:rsidR="00DB6F67" w:rsidRPr="00317CD5" w:rsidRDefault="00DB6F67"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103555</w:t>
            </w:r>
          </w:p>
        </w:tc>
      </w:tr>
    </w:tbl>
    <w:p w14:paraId="5358BAA5" w14:textId="77777777" w:rsidR="00FF4722" w:rsidRPr="00317CD5" w:rsidRDefault="00FF4722" w:rsidP="008D54A3">
      <w:pPr>
        <w:spacing w:line="480" w:lineRule="auto"/>
        <w:rPr>
          <w:rFonts w:cs="Arial"/>
          <w:b/>
          <w:szCs w:val="22"/>
          <w:lang w:val="en-US"/>
        </w:rPr>
      </w:pPr>
    </w:p>
    <w:p w14:paraId="0DFD3BE3" w14:textId="77777777" w:rsidR="00DB6F67" w:rsidRPr="00317CD5" w:rsidRDefault="00DB6F67" w:rsidP="008D54A3">
      <w:pPr>
        <w:spacing w:line="480" w:lineRule="auto"/>
        <w:rPr>
          <w:rFonts w:cs="Arial"/>
          <w:b/>
          <w:szCs w:val="22"/>
          <w:lang w:val="en-US"/>
        </w:rPr>
      </w:pPr>
    </w:p>
    <w:p w14:paraId="46EF352D" w14:textId="77777777" w:rsidR="00DB6F67" w:rsidRPr="00317CD5" w:rsidRDefault="00DB6F67" w:rsidP="008D54A3">
      <w:pPr>
        <w:spacing w:line="480" w:lineRule="auto"/>
        <w:rPr>
          <w:rFonts w:cs="Arial"/>
          <w:b/>
          <w:szCs w:val="22"/>
          <w:lang w:val="en-US"/>
        </w:rPr>
      </w:pPr>
    </w:p>
    <w:p w14:paraId="61D7E4A6" w14:textId="77777777" w:rsidR="00DB6F67" w:rsidRPr="00317CD5" w:rsidRDefault="00DB6F67" w:rsidP="008D54A3">
      <w:pPr>
        <w:spacing w:line="480" w:lineRule="auto"/>
        <w:rPr>
          <w:rFonts w:cs="Arial"/>
          <w:b/>
          <w:szCs w:val="22"/>
          <w:lang w:val="en-US"/>
        </w:rPr>
      </w:pPr>
    </w:p>
    <w:p w14:paraId="326BA453" w14:textId="77777777" w:rsidR="00DB6F67" w:rsidRPr="00317CD5" w:rsidRDefault="00DB6F67" w:rsidP="008D54A3">
      <w:pPr>
        <w:spacing w:line="480" w:lineRule="auto"/>
        <w:rPr>
          <w:rFonts w:cs="Arial"/>
          <w:b/>
          <w:szCs w:val="22"/>
          <w:lang w:val="en-US"/>
        </w:rPr>
      </w:pPr>
    </w:p>
    <w:p w14:paraId="668BCCD5" w14:textId="77777777" w:rsidR="00EE73C6" w:rsidRPr="00317CD5" w:rsidRDefault="00F12C78" w:rsidP="008D54A3">
      <w:pPr>
        <w:spacing w:line="480" w:lineRule="auto"/>
        <w:rPr>
          <w:rFonts w:cs="Arial"/>
          <w:b/>
          <w:szCs w:val="22"/>
          <w:lang w:val="en-US"/>
        </w:rPr>
      </w:pPr>
      <w:r w:rsidRPr="00317CD5">
        <w:rPr>
          <w:rFonts w:cs="Arial"/>
          <w:b/>
          <w:szCs w:val="22"/>
          <w:lang w:val="en-US"/>
        </w:rPr>
        <w:t>B</w:t>
      </w:r>
    </w:p>
    <w:tbl>
      <w:tblPr>
        <w:tblStyle w:val="Tableausimple1"/>
        <w:tblpPr w:leftFromText="141" w:rightFromText="141" w:vertAnchor="text" w:horzAnchor="margin" w:tblpY="55"/>
        <w:tblW w:w="0" w:type="auto"/>
        <w:tblLook w:val="04A0" w:firstRow="1" w:lastRow="0" w:firstColumn="1" w:lastColumn="0" w:noHBand="0" w:noVBand="1"/>
      </w:tblPr>
      <w:tblGrid>
        <w:gridCol w:w="2217"/>
        <w:gridCol w:w="1108"/>
        <w:gridCol w:w="1352"/>
        <w:gridCol w:w="1108"/>
        <w:gridCol w:w="1352"/>
        <w:gridCol w:w="1390"/>
        <w:gridCol w:w="1309"/>
        <w:gridCol w:w="1309"/>
        <w:gridCol w:w="1366"/>
        <w:gridCol w:w="1439"/>
      </w:tblGrid>
      <w:tr w:rsidR="00317CD5" w:rsidRPr="00317CD5" w14:paraId="74E515D9" w14:textId="2DC126AE" w:rsidTr="00132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1C3DE890" w14:textId="77777777" w:rsidR="00FF10A5" w:rsidRPr="00317CD5" w:rsidRDefault="00FF10A5" w:rsidP="008D54A3">
            <w:pPr>
              <w:spacing w:line="480" w:lineRule="auto"/>
              <w:rPr>
                <w:rFonts w:cs="Arial"/>
                <w:szCs w:val="22"/>
                <w:lang w:val="en-US"/>
              </w:rPr>
            </w:pPr>
            <w:r w:rsidRPr="00317CD5">
              <w:rPr>
                <w:rFonts w:cs="Arial"/>
                <w:szCs w:val="22"/>
                <w:lang w:val="en-US"/>
              </w:rPr>
              <w:t>Cells</w:t>
            </w:r>
          </w:p>
        </w:tc>
        <w:tc>
          <w:tcPr>
            <w:tcW w:w="1111" w:type="dxa"/>
            <w:shd w:val="clear" w:color="auto" w:fill="auto"/>
          </w:tcPr>
          <w:p w14:paraId="0E0FA658" w14:textId="77777777" w:rsidR="00FF10A5" w:rsidRPr="00317CD5" w:rsidRDefault="00FF10A5"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r w:rsidRPr="00317CD5">
              <w:rPr>
                <w:rFonts w:cs="Arial"/>
                <w:szCs w:val="22"/>
                <w:lang w:val="en-US"/>
              </w:rPr>
              <w:t>HBSMC</w:t>
            </w:r>
          </w:p>
        </w:tc>
        <w:tc>
          <w:tcPr>
            <w:tcW w:w="1367" w:type="dxa"/>
            <w:shd w:val="clear" w:color="auto" w:fill="auto"/>
          </w:tcPr>
          <w:p w14:paraId="096D4322" w14:textId="77777777" w:rsidR="00FF10A5" w:rsidRPr="00317CD5" w:rsidRDefault="00FF10A5"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proofErr w:type="spellStart"/>
            <w:r w:rsidRPr="00317CD5">
              <w:rPr>
                <w:rFonts w:cs="Arial"/>
                <w:szCs w:val="22"/>
                <w:lang w:val="en-US"/>
              </w:rPr>
              <w:t>HAoEC</w:t>
            </w:r>
            <w:proofErr w:type="spellEnd"/>
          </w:p>
        </w:tc>
        <w:tc>
          <w:tcPr>
            <w:tcW w:w="1113" w:type="dxa"/>
            <w:shd w:val="clear" w:color="auto" w:fill="auto"/>
          </w:tcPr>
          <w:p w14:paraId="3FB51591" w14:textId="77777777" w:rsidR="00FF10A5" w:rsidRPr="00317CD5" w:rsidRDefault="00FF10A5"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proofErr w:type="spellStart"/>
            <w:r w:rsidRPr="00317CD5">
              <w:rPr>
                <w:rFonts w:cs="Arial"/>
                <w:szCs w:val="22"/>
                <w:lang w:val="en-US"/>
              </w:rPr>
              <w:t>HREpC</w:t>
            </w:r>
            <w:proofErr w:type="spellEnd"/>
          </w:p>
        </w:tc>
        <w:tc>
          <w:tcPr>
            <w:tcW w:w="1365" w:type="dxa"/>
            <w:shd w:val="clear" w:color="auto" w:fill="auto"/>
          </w:tcPr>
          <w:p w14:paraId="21092795" w14:textId="77777777" w:rsidR="00FF10A5" w:rsidRPr="00317CD5" w:rsidRDefault="00FF10A5"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proofErr w:type="spellStart"/>
            <w:r w:rsidRPr="00317CD5">
              <w:rPr>
                <w:rFonts w:cs="Arial"/>
                <w:szCs w:val="22"/>
                <w:lang w:val="en-US"/>
              </w:rPr>
              <w:t>HPEpiC</w:t>
            </w:r>
            <w:proofErr w:type="spellEnd"/>
          </w:p>
        </w:tc>
        <w:tc>
          <w:tcPr>
            <w:tcW w:w="1412" w:type="dxa"/>
            <w:shd w:val="clear" w:color="auto" w:fill="auto"/>
          </w:tcPr>
          <w:p w14:paraId="774032AD" w14:textId="77777777" w:rsidR="00FF10A5" w:rsidRPr="00317CD5" w:rsidRDefault="00FF10A5"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r w:rsidRPr="00317CD5">
              <w:rPr>
                <w:rFonts w:cs="Arial"/>
                <w:szCs w:val="22"/>
                <w:lang w:val="en-US"/>
              </w:rPr>
              <w:t>HUC</w:t>
            </w:r>
          </w:p>
        </w:tc>
        <w:tc>
          <w:tcPr>
            <w:tcW w:w="1332" w:type="dxa"/>
          </w:tcPr>
          <w:p w14:paraId="63606CA7" w14:textId="14B8C74B" w:rsidR="00FF10A5" w:rsidRPr="00317CD5" w:rsidRDefault="00FF10A5"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r w:rsidRPr="00317CD5">
              <w:rPr>
                <w:rFonts w:cs="Arial"/>
                <w:szCs w:val="22"/>
                <w:lang w:val="en-US"/>
              </w:rPr>
              <w:t>T cells</w:t>
            </w:r>
          </w:p>
        </w:tc>
        <w:tc>
          <w:tcPr>
            <w:tcW w:w="1332" w:type="dxa"/>
          </w:tcPr>
          <w:p w14:paraId="792A827F" w14:textId="61B20E36" w:rsidR="00FF10A5" w:rsidRPr="00317CD5" w:rsidRDefault="00FF10A5"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r w:rsidRPr="00317CD5">
              <w:rPr>
                <w:rFonts w:cs="Arial"/>
                <w:szCs w:val="22"/>
                <w:lang w:val="en-US"/>
              </w:rPr>
              <w:t>B cells</w:t>
            </w:r>
          </w:p>
        </w:tc>
        <w:tc>
          <w:tcPr>
            <w:tcW w:w="1332" w:type="dxa"/>
          </w:tcPr>
          <w:p w14:paraId="6DDB1C5D" w14:textId="07040EE7" w:rsidR="00FF10A5" w:rsidRPr="00317CD5" w:rsidRDefault="00FF10A5"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r w:rsidRPr="00317CD5">
              <w:rPr>
                <w:rFonts w:cs="Arial"/>
                <w:szCs w:val="22"/>
                <w:lang w:val="en-US"/>
              </w:rPr>
              <w:t>Monocytes</w:t>
            </w:r>
          </w:p>
        </w:tc>
        <w:tc>
          <w:tcPr>
            <w:tcW w:w="1332" w:type="dxa"/>
          </w:tcPr>
          <w:p w14:paraId="65F5A2B2" w14:textId="3D29B8D7" w:rsidR="00FF10A5" w:rsidRPr="00317CD5" w:rsidRDefault="00FF10A5" w:rsidP="008D54A3">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szCs w:val="22"/>
                <w:lang w:val="en-US"/>
              </w:rPr>
            </w:pPr>
            <w:r w:rsidRPr="00317CD5">
              <w:rPr>
                <w:rFonts w:cs="Arial"/>
                <w:szCs w:val="22"/>
                <w:lang w:val="en-US"/>
              </w:rPr>
              <w:t>Neut</w:t>
            </w:r>
            <w:r w:rsidR="00444FE9" w:rsidRPr="00317CD5">
              <w:rPr>
                <w:rFonts w:cs="Arial"/>
                <w:szCs w:val="22"/>
                <w:lang w:val="en-US"/>
              </w:rPr>
              <w:t>r</w:t>
            </w:r>
            <w:r w:rsidRPr="00317CD5">
              <w:rPr>
                <w:rFonts w:cs="Arial"/>
                <w:szCs w:val="22"/>
                <w:lang w:val="en-US"/>
              </w:rPr>
              <w:t>ophils</w:t>
            </w:r>
          </w:p>
        </w:tc>
      </w:tr>
      <w:tr w:rsidR="00317CD5" w:rsidRPr="00317CD5" w14:paraId="3F1EB2A8" w14:textId="0078F96B" w:rsidTr="00132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1384218B" w14:textId="77777777" w:rsidR="00FF10A5" w:rsidRPr="00317CD5" w:rsidRDefault="00FF10A5" w:rsidP="008D54A3">
            <w:pPr>
              <w:spacing w:line="480" w:lineRule="auto"/>
              <w:rPr>
                <w:rFonts w:cs="Arial"/>
                <w:b w:val="0"/>
                <w:szCs w:val="22"/>
                <w:lang w:val="en-US"/>
              </w:rPr>
            </w:pPr>
            <w:r w:rsidRPr="00317CD5">
              <w:rPr>
                <w:rFonts w:cs="Arial"/>
                <w:b w:val="0"/>
                <w:szCs w:val="22"/>
                <w:lang w:val="en-US"/>
              </w:rPr>
              <w:t>IGF-1R expression (ABC)</w:t>
            </w:r>
          </w:p>
        </w:tc>
        <w:tc>
          <w:tcPr>
            <w:tcW w:w="1111" w:type="dxa"/>
            <w:shd w:val="clear" w:color="auto" w:fill="auto"/>
          </w:tcPr>
          <w:p w14:paraId="4F0780C6" w14:textId="77777777" w:rsidR="00FF10A5" w:rsidRPr="00317CD5" w:rsidRDefault="00FF10A5"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3755</w:t>
            </w:r>
          </w:p>
        </w:tc>
        <w:tc>
          <w:tcPr>
            <w:tcW w:w="1367" w:type="dxa"/>
            <w:shd w:val="clear" w:color="auto" w:fill="auto"/>
          </w:tcPr>
          <w:p w14:paraId="6DE41D5E" w14:textId="77777777" w:rsidR="00FF10A5" w:rsidRPr="00317CD5" w:rsidRDefault="00FF10A5"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4583</w:t>
            </w:r>
          </w:p>
        </w:tc>
        <w:tc>
          <w:tcPr>
            <w:tcW w:w="1113" w:type="dxa"/>
            <w:shd w:val="clear" w:color="auto" w:fill="auto"/>
          </w:tcPr>
          <w:p w14:paraId="63479F80" w14:textId="77777777" w:rsidR="00FF10A5" w:rsidRPr="00317CD5" w:rsidRDefault="00FF10A5"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14515</w:t>
            </w:r>
          </w:p>
        </w:tc>
        <w:tc>
          <w:tcPr>
            <w:tcW w:w="1365" w:type="dxa"/>
            <w:shd w:val="clear" w:color="auto" w:fill="auto"/>
          </w:tcPr>
          <w:p w14:paraId="4DBED12F" w14:textId="77777777" w:rsidR="00FF10A5" w:rsidRPr="00317CD5" w:rsidRDefault="00FF10A5"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18268</w:t>
            </w:r>
          </w:p>
        </w:tc>
        <w:tc>
          <w:tcPr>
            <w:tcW w:w="1412" w:type="dxa"/>
            <w:shd w:val="clear" w:color="auto" w:fill="auto"/>
          </w:tcPr>
          <w:p w14:paraId="2C6BD031" w14:textId="77777777" w:rsidR="00FF10A5" w:rsidRPr="00317CD5" w:rsidRDefault="00FF10A5"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26250</w:t>
            </w:r>
          </w:p>
        </w:tc>
        <w:tc>
          <w:tcPr>
            <w:tcW w:w="1332" w:type="dxa"/>
          </w:tcPr>
          <w:p w14:paraId="24919BC8" w14:textId="17474FB9" w:rsidR="00FF10A5" w:rsidRPr="00317CD5" w:rsidRDefault="00FF10A5"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341</w:t>
            </w:r>
          </w:p>
        </w:tc>
        <w:tc>
          <w:tcPr>
            <w:tcW w:w="1332" w:type="dxa"/>
          </w:tcPr>
          <w:p w14:paraId="26B8B568" w14:textId="1C48C587" w:rsidR="00FF10A5" w:rsidRPr="00317CD5" w:rsidRDefault="00FF10A5"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151</w:t>
            </w:r>
          </w:p>
        </w:tc>
        <w:tc>
          <w:tcPr>
            <w:tcW w:w="1332" w:type="dxa"/>
          </w:tcPr>
          <w:p w14:paraId="11D1FA12" w14:textId="2D854282" w:rsidR="00FF10A5" w:rsidRPr="00317CD5" w:rsidRDefault="00FF10A5"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193</w:t>
            </w:r>
          </w:p>
        </w:tc>
        <w:tc>
          <w:tcPr>
            <w:tcW w:w="1332" w:type="dxa"/>
          </w:tcPr>
          <w:p w14:paraId="3C05377E" w14:textId="12C1E9A7" w:rsidR="00FF10A5" w:rsidRPr="00317CD5" w:rsidRDefault="003552EB" w:rsidP="008D54A3">
            <w:pPr>
              <w:spacing w:line="480" w:lineRule="auto"/>
              <w:jc w:val="center"/>
              <w:cnfStyle w:val="000000100000" w:firstRow="0" w:lastRow="0" w:firstColumn="0" w:lastColumn="0" w:oddVBand="0" w:evenVBand="0" w:oddHBand="1" w:evenHBand="0" w:firstRowFirstColumn="0" w:firstRowLastColumn="0" w:lastRowFirstColumn="0" w:lastRowLastColumn="0"/>
              <w:rPr>
                <w:rFonts w:cs="Arial"/>
                <w:szCs w:val="22"/>
                <w:lang w:val="en-US"/>
              </w:rPr>
            </w:pPr>
            <w:r w:rsidRPr="00317CD5">
              <w:rPr>
                <w:rFonts w:cs="Arial"/>
                <w:szCs w:val="22"/>
                <w:lang w:val="en-US"/>
              </w:rPr>
              <w:t>669</w:t>
            </w:r>
          </w:p>
        </w:tc>
      </w:tr>
    </w:tbl>
    <w:p w14:paraId="17B89C1E" w14:textId="77777777" w:rsidR="00107455" w:rsidRPr="00317CD5" w:rsidRDefault="00107455" w:rsidP="008D54A3">
      <w:pPr>
        <w:spacing w:line="480" w:lineRule="auto"/>
        <w:rPr>
          <w:rFonts w:cs="Arial"/>
          <w:szCs w:val="22"/>
          <w:lang w:val="en-US"/>
        </w:rPr>
      </w:pPr>
    </w:p>
    <w:p w14:paraId="2049F082" w14:textId="77777777" w:rsidR="00302A5F" w:rsidRPr="00317CD5" w:rsidRDefault="00302A5F" w:rsidP="008D54A3">
      <w:pPr>
        <w:spacing w:line="480" w:lineRule="auto"/>
        <w:rPr>
          <w:rFonts w:cs="Arial"/>
          <w:szCs w:val="22"/>
          <w:lang w:val="en-US"/>
        </w:rPr>
      </w:pPr>
    </w:p>
    <w:p w14:paraId="4F9C7B40" w14:textId="77777777" w:rsidR="00302A5F" w:rsidRPr="00317CD5" w:rsidRDefault="00302A5F" w:rsidP="008D54A3">
      <w:pPr>
        <w:spacing w:line="480" w:lineRule="auto"/>
        <w:rPr>
          <w:rFonts w:cs="Arial"/>
          <w:szCs w:val="22"/>
          <w:lang w:val="en-US"/>
        </w:rPr>
      </w:pPr>
    </w:p>
    <w:p w14:paraId="41311FCA" w14:textId="77777777" w:rsidR="00302A5F" w:rsidRPr="00317CD5" w:rsidRDefault="00302A5F" w:rsidP="008D54A3">
      <w:pPr>
        <w:spacing w:line="480" w:lineRule="auto"/>
        <w:rPr>
          <w:rFonts w:cs="Arial"/>
          <w:szCs w:val="22"/>
          <w:lang w:val="en-US"/>
        </w:rPr>
      </w:pPr>
    </w:p>
    <w:p w14:paraId="76F8933C" w14:textId="1863C72C" w:rsidR="00293D24" w:rsidRPr="00317CD5" w:rsidRDefault="00E923FA" w:rsidP="001232DF">
      <w:pPr>
        <w:tabs>
          <w:tab w:val="left" w:pos="10325"/>
        </w:tabs>
        <w:spacing w:line="480" w:lineRule="auto"/>
        <w:rPr>
          <w:rFonts w:cs="Arial"/>
          <w:b/>
          <w:szCs w:val="22"/>
          <w:lang w:val="en-US"/>
        </w:rPr>
        <w:sectPr w:rsidR="00293D24" w:rsidRPr="00317CD5" w:rsidSect="000B17C6">
          <w:pgSz w:w="16840" w:h="11900" w:orient="landscape" w:code="9"/>
          <w:pgMar w:top="1440" w:right="1440" w:bottom="1440" w:left="1440" w:header="709" w:footer="709" w:gutter="0"/>
          <w:cols w:space="708"/>
          <w:docGrid w:linePitch="360"/>
        </w:sectPr>
      </w:pPr>
      <w:bookmarkStart w:id="0" w:name="_Hlk534292377"/>
      <w:r w:rsidRPr="00317CD5">
        <w:rPr>
          <w:rFonts w:cs="Arial"/>
          <w:szCs w:val="22"/>
          <w:lang w:val="en-US"/>
        </w:rPr>
        <w:t>Abbreviation</w:t>
      </w:r>
      <w:r w:rsidR="005E3C6C" w:rsidRPr="00317CD5">
        <w:rPr>
          <w:rFonts w:cs="Arial"/>
          <w:szCs w:val="22"/>
          <w:lang w:val="en-US"/>
        </w:rPr>
        <w:t>s</w:t>
      </w:r>
      <w:r w:rsidRPr="00317CD5">
        <w:rPr>
          <w:rFonts w:cs="Arial"/>
          <w:szCs w:val="22"/>
          <w:lang w:val="en-US"/>
        </w:rPr>
        <w:t xml:space="preserve">: ABC, mean </w:t>
      </w:r>
      <w:r w:rsidR="00A33283" w:rsidRPr="00317CD5">
        <w:rPr>
          <w:rFonts w:cs="Arial"/>
          <w:szCs w:val="22"/>
          <w:lang w:val="en-US"/>
        </w:rPr>
        <w:t>antibody binding capacity</w:t>
      </w:r>
      <w:r w:rsidR="005E3C6C" w:rsidRPr="00317CD5">
        <w:rPr>
          <w:rFonts w:cs="Arial"/>
          <w:szCs w:val="22"/>
          <w:lang w:val="en-US"/>
        </w:rPr>
        <w:t xml:space="preserve">; IGF-1R, </w:t>
      </w:r>
      <w:r w:rsidR="005E3C6C" w:rsidRPr="00317CD5">
        <w:rPr>
          <w:rFonts w:cs="Arial"/>
          <w:bCs/>
          <w:szCs w:val="22"/>
          <w:lang w:val="en-US"/>
        </w:rPr>
        <w:t>insulin-like growth factor type 1 receptor</w:t>
      </w:r>
      <w:r w:rsidR="00A33283" w:rsidRPr="00317CD5">
        <w:rPr>
          <w:rFonts w:cs="Arial"/>
          <w:szCs w:val="22"/>
          <w:lang w:val="en-US"/>
        </w:rPr>
        <w:t>.</w:t>
      </w:r>
      <w:bookmarkEnd w:id="0"/>
      <w:r w:rsidR="00D53E5A" w:rsidRPr="00317CD5">
        <w:rPr>
          <w:rFonts w:cs="Arial"/>
          <w:szCs w:val="22"/>
          <w:lang w:val="en-US"/>
        </w:rPr>
        <w:tab/>
      </w:r>
    </w:p>
    <w:p w14:paraId="69EFA13F" w14:textId="411B4C55" w:rsidR="00BC2443" w:rsidRPr="00317CD5" w:rsidRDefault="00BC2443" w:rsidP="00BC2443">
      <w:pPr>
        <w:spacing w:line="480" w:lineRule="auto"/>
        <w:rPr>
          <w:rFonts w:eastAsia="Arial" w:cs="Arial"/>
          <w:szCs w:val="22"/>
          <w:lang w:val="en-US"/>
        </w:rPr>
      </w:pPr>
      <w:r w:rsidRPr="00317CD5">
        <w:rPr>
          <w:rFonts w:eastAsia="Arial" w:cs="Arial"/>
          <w:b/>
          <w:bCs/>
          <w:szCs w:val="22"/>
          <w:lang w:val="en-US"/>
        </w:rPr>
        <w:lastRenderedPageBreak/>
        <w:t>Supplementary Table S</w:t>
      </w:r>
      <w:r w:rsidR="00A31418" w:rsidRPr="00317CD5">
        <w:rPr>
          <w:rFonts w:eastAsia="Arial" w:cs="Arial"/>
          <w:b/>
          <w:bCs/>
          <w:szCs w:val="22"/>
          <w:lang w:val="en-US"/>
        </w:rPr>
        <w:t>3</w:t>
      </w:r>
      <w:r w:rsidRPr="00317CD5">
        <w:rPr>
          <w:rFonts w:eastAsia="Arial" w:cs="Arial"/>
          <w:b/>
          <w:bCs/>
          <w:szCs w:val="22"/>
          <w:lang w:val="en-US"/>
        </w:rPr>
        <w:t xml:space="preserve">. </w:t>
      </w:r>
      <w:r w:rsidRPr="00317CD5">
        <w:rPr>
          <w:rFonts w:eastAsia="Arial" w:cs="Arial"/>
          <w:szCs w:val="22"/>
          <w:lang w:val="en"/>
        </w:rPr>
        <w:t xml:space="preserve">Drug-to-antibody ratio determination. </w:t>
      </w:r>
      <w:r w:rsidRPr="00317CD5">
        <w:rPr>
          <w:rFonts w:eastAsia="Arial" w:cs="Arial"/>
          <w:szCs w:val="22"/>
          <w:lang w:val="en-US"/>
        </w:rPr>
        <w:t>The average DAR is calculated by quantifying the various drug-loaded species based on the 280 nm UV peaks area obtained after analysis by HIC-HPLC</w:t>
      </w:r>
    </w:p>
    <w:p w14:paraId="2909DE6E" w14:textId="77777777" w:rsidR="00BC2443" w:rsidRPr="00317CD5" w:rsidRDefault="00BC2443" w:rsidP="00BC2443">
      <w:pPr>
        <w:spacing w:line="480" w:lineRule="auto"/>
        <w:rPr>
          <w:rFonts w:eastAsia="Arial" w:cs="Arial"/>
          <w:szCs w:val="22"/>
          <w:lang w:val="en-US"/>
        </w:rPr>
      </w:pPr>
      <w:r w:rsidRPr="00317CD5">
        <w:rPr>
          <w:noProof/>
        </w:rPr>
        <w:drawing>
          <wp:inline distT="0" distB="0" distL="0" distR="0" wp14:anchorId="721404C8" wp14:editId="05085FAD">
            <wp:extent cx="5724524" cy="914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4524" cy="914400"/>
                    </a:xfrm>
                    <a:prstGeom prst="rect">
                      <a:avLst/>
                    </a:prstGeom>
                  </pic:spPr>
                </pic:pic>
              </a:graphicData>
            </a:graphic>
          </wp:inline>
        </w:drawing>
      </w:r>
      <w:r w:rsidRPr="00317CD5">
        <w:rPr>
          <w:rFonts w:eastAsia="Arial" w:cs="Arial"/>
          <w:szCs w:val="22"/>
          <w:lang w:val="en-US"/>
        </w:rPr>
        <w:t>Individual DAR contributions for each drug loaded species (e.g., DAR 0 to 8) was calculated by multiplying the peak area percentage by the corresponding drug load (weighted peak areas). Then, the average DAR has been obtained by summing the weighted peak area percentages and dividing their sum by 100:</w:t>
      </w:r>
    </w:p>
    <w:p w14:paraId="7AA6F50E" w14:textId="77777777" w:rsidR="00BC2443" w:rsidRPr="00317CD5" w:rsidRDefault="00BC2443" w:rsidP="00BC2443">
      <w:pPr>
        <w:spacing w:line="480" w:lineRule="auto"/>
        <w:rPr>
          <w:rFonts w:eastAsia="Arial" w:cs="Arial"/>
          <w:szCs w:val="22"/>
          <w:lang w:val="en-US"/>
        </w:rPr>
      </w:pPr>
      <w:r w:rsidRPr="00317CD5">
        <w:rPr>
          <w:noProof/>
        </w:rPr>
        <w:drawing>
          <wp:inline distT="0" distB="0" distL="0" distR="0" wp14:anchorId="2D4B1C6E" wp14:editId="358E84B9">
            <wp:extent cx="2639122" cy="68177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639122" cy="681773"/>
                    </a:xfrm>
                    <a:prstGeom prst="rect">
                      <a:avLst/>
                    </a:prstGeom>
                  </pic:spPr>
                </pic:pic>
              </a:graphicData>
            </a:graphic>
          </wp:inline>
        </w:drawing>
      </w:r>
    </w:p>
    <w:p w14:paraId="1CF6FEF7" w14:textId="77777777" w:rsidR="00BC2443" w:rsidRPr="00317CD5" w:rsidRDefault="00BC2443" w:rsidP="008D54A3">
      <w:pPr>
        <w:spacing w:line="480" w:lineRule="auto"/>
        <w:rPr>
          <w:rFonts w:cs="Arial"/>
          <w:b/>
          <w:szCs w:val="22"/>
          <w:lang w:val="en-US"/>
        </w:rPr>
      </w:pPr>
      <w:r w:rsidRPr="00317CD5">
        <w:rPr>
          <w:rFonts w:cs="Arial"/>
          <w:b/>
          <w:szCs w:val="22"/>
          <w:lang w:val="en-US"/>
        </w:rPr>
        <w:br w:type="page"/>
      </w:r>
    </w:p>
    <w:p w14:paraId="39356500" w14:textId="396DAC94" w:rsidR="00ED29F3" w:rsidRPr="00317CD5" w:rsidRDefault="00ED29F3" w:rsidP="008D54A3">
      <w:pPr>
        <w:spacing w:line="480" w:lineRule="auto"/>
        <w:rPr>
          <w:rFonts w:cs="Arial"/>
          <w:szCs w:val="22"/>
          <w:lang w:val="en-US"/>
        </w:rPr>
      </w:pPr>
      <w:r w:rsidRPr="00317CD5">
        <w:rPr>
          <w:rFonts w:cs="Arial"/>
          <w:b/>
          <w:szCs w:val="22"/>
          <w:lang w:val="en-US"/>
        </w:rPr>
        <w:lastRenderedPageBreak/>
        <w:t>Supplementary Table S</w:t>
      </w:r>
      <w:r w:rsidR="00A31418" w:rsidRPr="00317CD5">
        <w:rPr>
          <w:rFonts w:cs="Arial"/>
          <w:b/>
          <w:szCs w:val="22"/>
          <w:lang w:val="en-US"/>
        </w:rPr>
        <w:t>4</w:t>
      </w:r>
      <w:r w:rsidR="000C1B83" w:rsidRPr="00317CD5">
        <w:rPr>
          <w:rFonts w:cs="Arial"/>
          <w:b/>
          <w:szCs w:val="22"/>
          <w:lang w:val="en-US"/>
        </w:rPr>
        <w:t>.</w:t>
      </w:r>
      <w:r w:rsidRPr="00317CD5">
        <w:rPr>
          <w:rFonts w:cs="Arial"/>
          <w:b/>
          <w:szCs w:val="22"/>
          <w:lang w:val="en-US"/>
        </w:rPr>
        <w:t xml:space="preserve"> </w:t>
      </w:r>
      <w:r w:rsidR="00293D24" w:rsidRPr="00317CD5">
        <w:rPr>
          <w:rFonts w:cs="Arial"/>
          <w:szCs w:val="22"/>
          <w:lang w:val="en-US"/>
        </w:rPr>
        <w:t>C</w:t>
      </w:r>
      <w:r w:rsidRPr="00317CD5">
        <w:rPr>
          <w:rFonts w:cs="Arial"/>
          <w:szCs w:val="22"/>
          <w:lang w:val="en-US"/>
        </w:rPr>
        <w:t>ell cycle</w:t>
      </w:r>
      <w:r w:rsidR="00293D24" w:rsidRPr="00317CD5">
        <w:rPr>
          <w:rFonts w:cs="Arial"/>
          <w:szCs w:val="22"/>
          <w:lang w:val="en-US"/>
        </w:rPr>
        <w:t>.</w:t>
      </w:r>
    </w:p>
    <w:tbl>
      <w:tblPr>
        <w:tblStyle w:val="Grilledutableau"/>
        <w:tblW w:w="0" w:type="auto"/>
        <w:tblLook w:val="04A0" w:firstRow="1" w:lastRow="0" w:firstColumn="1" w:lastColumn="0" w:noHBand="0" w:noVBand="1"/>
      </w:tblPr>
      <w:tblGrid>
        <w:gridCol w:w="2263"/>
        <w:gridCol w:w="2127"/>
        <w:gridCol w:w="1559"/>
        <w:gridCol w:w="1559"/>
        <w:gridCol w:w="1502"/>
      </w:tblGrid>
      <w:tr w:rsidR="00317CD5" w:rsidRPr="00B54CFE" w14:paraId="510EEB07" w14:textId="77777777" w:rsidTr="009C4F56">
        <w:tc>
          <w:tcPr>
            <w:tcW w:w="2263" w:type="dxa"/>
            <w:vMerge w:val="restart"/>
            <w:vAlign w:val="center"/>
          </w:tcPr>
          <w:p w14:paraId="4259D908" w14:textId="2810169C" w:rsidR="0038192D" w:rsidRPr="00317CD5" w:rsidRDefault="0038192D" w:rsidP="008D54A3">
            <w:pPr>
              <w:spacing w:line="480" w:lineRule="auto"/>
              <w:rPr>
                <w:rFonts w:cs="Arial"/>
                <w:b/>
                <w:szCs w:val="22"/>
                <w:lang w:val="en-US"/>
              </w:rPr>
            </w:pPr>
            <w:r w:rsidRPr="00317CD5">
              <w:rPr>
                <w:rFonts w:cs="Arial"/>
                <w:b/>
                <w:szCs w:val="22"/>
                <w:lang w:val="en-US"/>
              </w:rPr>
              <w:t>Incubation medium</w:t>
            </w:r>
          </w:p>
        </w:tc>
        <w:tc>
          <w:tcPr>
            <w:tcW w:w="2127" w:type="dxa"/>
            <w:vMerge w:val="restart"/>
            <w:vAlign w:val="center"/>
          </w:tcPr>
          <w:p w14:paraId="0BE7EC63" w14:textId="56B9E468" w:rsidR="0038192D" w:rsidRPr="00317CD5" w:rsidRDefault="0038192D" w:rsidP="008D54A3">
            <w:pPr>
              <w:spacing w:line="480" w:lineRule="auto"/>
              <w:jc w:val="center"/>
              <w:rPr>
                <w:rFonts w:cs="Arial"/>
                <w:b/>
                <w:szCs w:val="22"/>
                <w:lang w:val="en-US"/>
              </w:rPr>
            </w:pPr>
            <w:r w:rsidRPr="00317CD5">
              <w:rPr>
                <w:rFonts w:cs="Arial"/>
                <w:b/>
                <w:szCs w:val="22"/>
                <w:lang w:val="en-US"/>
              </w:rPr>
              <w:t>Cell cycle phase</w:t>
            </w:r>
          </w:p>
        </w:tc>
        <w:tc>
          <w:tcPr>
            <w:tcW w:w="4620" w:type="dxa"/>
            <w:gridSpan w:val="3"/>
            <w:vAlign w:val="center"/>
          </w:tcPr>
          <w:p w14:paraId="12D35920" w14:textId="0C41F64F" w:rsidR="0038192D" w:rsidRPr="00317CD5" w:rsidRDefault="00A54871" w:rsidP="008D54A3">
            <w:pPr>
              <w:spacing w:line="480" w:lineRule="auto"/>
              <w:jc w:val="center"/>
              <w:rPr>
                <w:rFonts w:cs="Arial"/>
                <w:b/>
                <w:szCs w:val="22"/>
                <w:lang w:val="en-US"/>
              </w:rPr>
            </w:pPr>
            <w:proofErr w:type="gramStart"/>
            <w:r w:rsidRPr="00317CD5">
              <w:rPr>
                <w:rFonts w:cs="Arial"/>
                <w:b/>
                <w:szCs w:val="22"/>
                <w:lang w:val="en-US"/>
              </w:rPr>
              <w:t>Percentage of cells</w:t>
            </w:r>
            <w:r w:rsidR="009120A9" w:rsidRPr="00317CD5">
              <w:rPr>
                <w:rFonts w:cs="Arial"/>
                <w:b/>
                <w:szCs w:val="22"/>
                <w:lang w:val="en-US"/>
              </w:rPr>
              <w:t>,</w:t>
            </w:r>
            <w:proofErr w:type="gramEnd"/>
            <w:r w:rsidR="009120A9" w:rsidRPr="00317CD5">
              <w:rPr>
                <w:rFonts w:cs="Arial"/>
                <w:b/>
                <w:szCs w:val="22"/>
                <w:lang w:val="en-US"/>
              </w:rPr>
              <w:t xml:space="preserve"> mean</w:t>
            </w:r>
            <w:r w:rsidR="00323240" w:rsidRPr="00317CD5">
              <w:rPr>
                <w:rFonts w:cs="Arial"/>
                <w:b/>
                <w:szCs w:val="22"/>
                <w:lang w:val="en-US"/>
              </w:rPr>
              <w:t xml:space="preserve"> (SD)</w:t>
            </w:r>
          </w:p>
        </w:tc>
      </w:tr>
      <w:tr w:rsidR="00317CD5" w:rsidRPr="00317CD5" w14:paraId="1325A516" w14:textId="77777777" w:rsidTr="00005B04">
        <w:tc>
          <w:tcPr>
            <w:tcW w:w="2263" w:type="dxa"/>
            <w:vMerge/>
            <w:vAlign w:val="center"/>
          </w:tcPr>
          <w:p w14:paraId="52914691" w14:textId="256BC606" w:rsidR="0038192D" w:rsidRPr="00317CD5" w:rsidRDefault="0038192D" w:rsidP="008D54A3">
            <w:pPr>
              <w:spacing w:line="480" w:lineRule="auto"/>
              <w:rPr>
                <w:rFonts w:cs="Arial"/>
                <w:b/>
                <w:szCs w:val="22"/>
                <w:lang w:val="en-US"/>
              </w:rPr>
            </w:pPr>
          </w:p>
        </w:tc>
        <w:tc>
          <w:tcPr>
            <w:tcW w:w="2127" w:type="dxa"/>
            <w:vMerge/>
            <w:vAlign w:val="center"/>
          </w:tcPr>
          <w:p w14:paraId="2A4D0105" w14:textId="6106DCFB" w:rsidR="0038192D" w:rsidRPr="00317CD5" w:rsidRDefault="0038192D" w:rsidP="008D54A3">
            <w:pPr>
              <w:spacing w:line="480" w:lineRule="auto"/>
              <w:jc w:val="center"/>
              <w:rPr>
                <w:rFonts w:cs="Arial"/>
                <w:b/>
                <w:szCs w:val="22"/>
                <w:lang w:val="en-US"/>
              </w:rPr>
            </w:pPr>
          </w:p>
        </w:tc>
        <w:tc>
          <w:tcPr>
            <w:tcW w:w="1559" w:type="dxa"/>
            <w:vAlign w:val="center"/>
          </w:tcPr>
          <w:p w14:paraId="672CD636" w14:textId="135498A6" w:rsidR="0038192D" w:rsidRPr="00317CD5" w:rsidRDefault="0038192D" w:rsidP="008D54A3">
            <w:pPr>
              <w:spacing w:line="480" w:lineRule="auto"/>
              <w:jc w:val="center"/>
              <w:rPr>
                <w:rFonts w:cs="Arial"/>
                <w:b/>
                <w:szCs w:val="22"/>
                <w:lang w:val="en-US"/>
              </w:rPr>
            </w:pPr>
            <w:r w:rsidRPr="00317CD5">
              <w:rPr>
                <w:rFonts w:cs="Arial"/>
                <w:b/>
                <w:szCs w:val="22"/>
                <w:lang w:val="en-US"/>
              </w:rPr>
              <w:t>24 hours</w:t>
            </w:r>
          </w:p>
        </w:tc>
        <w:tc>
          <w:tcPr>
            <w:tcW w:w="1559" w:type="dxa"/>
            <w:vAlign w:val="center"/>
          </w:tcPr>
          <w:p w14:paraId="3E22B4B4" w14:textId="2D8A71B4" w:rsidR="0038192D" w:rsidRPr="00317CD5" w:rsidRDefault="0038192D" w:rsidP="008D54A3">
            <w:pPr>
              <w:spacing w:line="480" w:lineRule="auto"/>
              <w:jc w:val="center"/>
              <w:rPr>
                <w:rFonts w:cs="Arial"/>
                <w:b/>
                <w:szCs w:val="22"/>
                <w:lang w:val="en-US"/>
              </w:rPr>
            </w:pPr>
            <w:r w:rsidRPr="00317CD5">
              <w:rPr>
                <w:rFonts w:cs="Arial"/>
                <w:b/>
                <w:szCs w:val="22"/>
                <w:lang w:val="en-US"/>
              </w:rPr>
              <w:t>48 hours</w:t>
            </w:r>
          </w:p>
        </w:tc>
        <w:tc>
          <w:tcPr>
            <w:tcW w:w="1502" w:type="dxa"/>
            <w:vAlign w:val="center"/>
          </w:tcPr>
          <w:p w14:paraId="547B241F" w14:textId="56F0E8F4" w:rsidR="0038192D" w:rsidRPr="00317CD5" w:rsidRDefault="0038192D" w:rsidP="008D54A3">
            <w:pPr>
              <w:spacing w:line="480" w:lineRule="auto"/>
              <w:jc w:val="center"/>
              <w:rPr>
                <w:rFonts w:cs="Arial"/>
                <w:b/>
                <w:szCs w:val="22"/>
                <w:lang w:val="en-US"/>
              </w:rPr>
            </w:pPr>
            <w:r w:rsidRPr="00317CD5">
              <w:rPr>
                <w:rFonts w:cs="Arial"/>
                <w:b/>
                <w:szCs w:val="22"/>
                <w:lang w:val="en-US"/>
              </w:rPr>
              <w:t>72 hours</w:t>
            </w:r>
          </w:p>
        </w:tc>
      </w:tr>
      <w:tr w:rsidR="00317CD5" w:rsidRPr="00317CD5" w14:paraId="19F9AB02" w14:textId="77777777" w:rsidTr="00005B04">
        <w:tc>
          <w:tcPr>
            <w:tcW w:w="2263" w:type="dxa"/>
            <w:vMerge w:val="restart"/>
            <w:vAlign w:val="center"/>
          </w:tcPr>
          <w:p w14:paraId="263AFF15" w14:textId="61A53456" w:rsidR="00944ED0" w:rsidRPr="00317CD5" w:rsidRDefault="00944ED0" w:rsidP="008D54A3">
            <w:pPr>
              <w:spacing w:line="480" w:lineRule="auto"/>
              <w:rPr>
                <w:rFonts w:cs="Arial"/>
                <w:szCs w:val="22"/>
                <w:lang w:val="en-US"/>
              </w:rPr>
            </w:pPr>
            <w:r w:rsidRPr="00317CD5">
              <w:rPr>
                <w:rFonts w:cs="Arial"/>
                <w:szCs w:val="22"/>
                <w:lang w:val="en-US"/>
              </w:rPr>
              <w:t>PBS</w:t>
            </w:r>
          </w:p>
        </w:tc>
        <w:tc>
          <w:tcPr>
            <w:tcW w:w="2127" w:type="dxa"/>
            <w:vAlign w:val="center"/>
          </w:tcPr>
          <w:p w14:paraId="4058840C" w14:textId="6D8EE112" w:rsidR="00944ED0" w:rsidRPr="00317CD5" w:rsidRDefault="00F10ACA" w:rsidP="008D54A3">
            <w:pPr>
              <w:spacing w:line="480" w:lineRule="auto"/>
              <w:jc w:val="center"/>
              <w:rPr>
                <w:rFonts w:cs="Arial"/>
                <w:szCs w:val="22"/>
                <w:lang w:val="en-US"/>
              </w:rPr>
            </w:pPr>
            <w:r w:rsidRPr="00317CD5">
              <w:rPr>
                <w:rFonts w:cs="Arial"/>
                <w:szCs w:val="22"/>
                <w:lang w:val="en-US"/>
              </w:rPr>
              <w:t>G0/GI</w:t>
            </w:r>
          </w:p>
        </w:tc>
        <w:tc>
          <w:tcPr>
            <w:tcW w:w="1559" w:type="dxa"/>
            <w:vAlign w:val="center"/>
          </w:tcPr>
          <w:p w14:paraId="1ECE9BC6" w14:textId="085BCAFB" w:rsidR="00944ED0" w:rsidRPr="00317CD5" w:rsidRDefault="009120A9" w:rsidP="008D54A3">
            <w:pPr>
              <w:spacing w:line="480" w:lineRule="auto"/>
              <w:jc w:val="center"/>
              <w:rPr>
                <w:rFonts w:cs="Arial"/>
                <w:szCs w:val="22"/>
                <w:lang w:val="en-US"/>
              </w:rPr>
            </w:pPr>
            <w:r w:rsidRPr="00317CD5">
              <w:rPr>
                <w:rFonts w:cs="Arial"/>
                <w:szCs w:val="22"/>
                <w:lang w:val="en-US"/>
              </w:rPr>
              <w:t>56 (9)</w:t>
            </w:r>
          </w:p>
        </w:tc>
        <w:tc>
          <w:tcPr>
            <w:tcW w:w="1559" w:type="dxa"/>
            <w:vAlign w:val="center"/>
          </w:tcPr>
          <w:p w14:paraId="773AC57B" w14:textId="23DA37C0" w:rsidR="00944ED0" w:rsidRPr="00317CD5" w:rsidRDefault="009120A9" w:rsidP="008D54A3">
            <w:pPr>
              <w:spacing w:line="480" w:lineRule="auto"/>
              <w:jc w:val="center"/>
              <w:rPr>
                <w:rFonts w:cs="Arial"/>
                <w:szCs w:val="22"/>
                <w:lang w:val="en-US"/>
              </w:rPr>
            </w:pPr>
            <w:r w:rsidRPr="00317CD5">
              <w:rPr>
                <w:rFonts w:cs="Arial"/>
                <w:szCs w:val="22"/>
                <w:lang w:val="en-US"/>
              </w:rPr>
              <w:t>56 (3)</w:t>
            </w:r>
          </w:p>
        </w:tc>
        <w:tc>
          <w:tcPr>
            <w:tcW w:w="1502" w:type="dxa"/>
            <w:vAlign w:val="center"/>
          </w:tcPr>
          <w:p w14:paraId="24B6F59F" w14:textId="751C31AD" w:rsidR="00944ED0" w:rsidRPr="00317CD5" w:rsidRDefault="009120A9" w:rsidP="008D54A3">
            <w:pPr>
              <w:spacing w:line="480" w:lineRule="auto"/>
              <w:jc w:val="center"/>
              <w:rPr>
                <w:rFonts w:cs="Arial"/>
                <w:szCs w:val="22"/>
                <w:lang w:val="en-US"/>
              </w:rPr>
            </w:pPr>
            <w:r w:rsidRPr="00317CD5">
              <w:rPr>
                <w:rFonts w:cs="Arial"/>
                <w:szCs w:val="22"/>
                <w:lang w:val="en-US"/>
              </w:rPr>
              <w:t>64 (2)</w:t>
            </w:r>
          </w:p>
        </w:tc>
      </w:tr>
      <w:tr w:rsidR="00317CD5" w:rsidRPr="00317CD5" w14:paraId="6D330DBD" w14:textId="77777777" w:rsidTr="00005B04">
        <w:tc>
          <w:tcPr>
            <w:tcW w:w="2263" w:type="dxa"/>
            <w:vMerge/>
            <w:vAlign w:val="center"/>
          </w:tcPr>
          <w:p w14:paraId="1A2221D4" w14:textId="77777777" w:rsidR="00944ED0" w:rsidRPr="00317CD5" w:rsidRDefault="00944ED0" w:rsidP="008D54A3">
            <w:pPr>
              <w:spacing w:line="480" w:lineRule="auto"/>
              <w:rPr>
                <w:rFonts w:cs="Arial"/>
                <w:szCs w:val="22"/>
                <w:lang w:val="en-US"/>
              </w:rPr>
            </w:pPr>
          </w:p>
        </w:tc>
        <w:tc>
          <w:tcPr>
            <w:tcW w:w="2127" w:type="dxa"/>
            <w:vAlign w:val="center"/>
          </w:tcPr>
          <w:p w14:paraId="2A787B0A" w14:textId="24C57B80" w:rsidR="00944ED0" w:rsidRPr="00317CD5" w:rsidRDefault="00F10ACA" w:rsidP="008D54A3">
            <w:pPr>
              <w:spacing w:line="480" w:lineRule="auto"/>
              <w:jc w:val="center"/>
              <w:rPr>
                <w:rFonts w:cs="Arial"/>
                <w:szCs w:val="22"/>
                <w:lang w:val="en-US"/>
              </w:rPr>
            </w:pPr>
            <w:r w:rsidRPr="00317CD5">
              <w:rPr>
                <w:rFonts w:cs="Arial"/>
                <w:szCs w:val="22"/>
                <w:lang w:val="en-US"/>
              </w:rPr>
              <w:t>G2</w:t>
            </w:r>
          </w:p>
        </w:tc>
        <w:tc>
          <w:tcPr>
            <w:tcW w:w="1559" w:type="dxa"/>
            <w:vAlign w:val="center"/>
          </w:tcPr>
          <w:p w14:paraId="6B14EADF" w14:textId="2B1EF692" w:rsidR="00944ED0" w:rsidRPr="00317CD5" w:rsidRDefault="009120A9" w:rsidP="008D54A3">
            <w:pPr>
              <w:spacing w:line="480" w:lineRule="auto"/>
              <w:jc w:val="center"/>
              <w:rPr>
                <w:rFonts w:cs="Arial"/>
                <w:szCs w:val="22"/>
                <w:lang w:val="en-US"/>
              </w:rPr>
            </w:pPr>
            <w:r w:rsidRPr="00317CD5">
              <w:rPr>
                <w:rFonts w:cs="Arial"/>
                <w:szCs w:val="22"/>
                <w:lang w:val="en-US"/>
              </w:rPr>
              <w:t>17 (7)</w:t>
            </w:r>
          </w:p>
        </w:tc>
        <w:tc>
          <w:tcPr>
            <w:tcW w:w="1559" w:type="dxa"/>
            <w:vAlign w:val="center"/>
          </w:tcPr>
          <w:p w14:paraId="1C836EB7" w14:textId="21F581EA" w:rsidR="00944ED0" w:rsidRPr="00317CD5" w:rsidRDefault="009120A9" w:rsidP="008D54A3">
            <w:pPr>
              <w:spacing w:line="480" w:lineRule="auto"/>
              <w:jc w:val="center"/>
              <w:rPr>
                <w:rFonts w:cs="Arial"/>
                <w:szCs w:val="22"/>
                <w:lang w:val="en-US"/>
              </w:rPr>
            </w:pPr>
            <w:r w:rsidRPr="00317CD5">
              <w:rPr>
                <w:rFonts w:cs="Arial"/>
                <w:szCs w:val="22"/>
                <w:lang w:val="en-US"/>
              </w:rPr>
              <w:t>18 (4)</w:t>
            </w:r>
          </w:p>
        </w:tc>
        <w:tc>
          <w:tcPr>
            <w:tcW w:w="1502" w:type="dxa"/>
            <w:vAlign w:val="center"/>
          </w:tcPr>
          <w:p w14:paraId="793B2623" w14:textId="1BB5F106" w:rsidR="00944ED0" w:rsidRPr="00317CD5" w:rsidRDefault="009120A9" w:rsidP="008D54A3">
            <w:pPr>
              <w:spacing w:line="480" w:lineRule="auto"/>
              <w:jc w:val="center"/>
              <w:rPr>
                <w:rFonts w:cs="Arial"/>
                <w:szCs w:val="22"/>
                <w:lang w:val="en-US"/>
              </w:rPr>
            </w:pPr>
            <w:r w:rsidRPr="00317CD5">
              <w:rPr>
                <w:rFonts w:cs="Arial"/>
                <w:szCs w:val="22"/>
                <w:lang w:val="en-US"/>
              </w:rPr>
              <w:t>8 (4)</w:t>
            </w:r>
          </w:p>
        </w:tc>
      </w:tr>
      <w:tr w:rsidR="00317CD5" w:rsidRPr="00317CD5" w14:paraId="2BB6DA14" w14:textId="77777777" w:rsidTr="00005B04">
        <w:tc>
          <w:tcPr>
            <w:tcW w:w="2263" w:type="dxa"/>
            <w:vMerge/>
            <w:vAlign w:val="center"/>
          </w:tcPr>
          <w:p w14:paraId="5AA303C5" w14:textId="77777777" w:rsidR="00944ED0" w:rsidRPr="00317CD5" w:rsidRDefault="00944ED0" w:rsidP="008D54A3">
            <w:pPr>
              <w:spacing w:line="480" w:lineRule="auto"/>
              <w:rPr>
                <w:rFonts w:cs="Arial"/>
                <w:szCs w:val="22"/>
                <w:lang w:val="en-US"/>
              </w:rPr>
            </w:pPr>
          </w:p>
        </w:tc>
        <w:tc>
          <w:tcPr>
            <w:tcW w:w="2127" w:type="dxa"/>
            <w:vAlign w:val="center"/>
          </w:tcPr>
          <w:p w14:paraId="3AD47D00" w14:textId="471F9732" w:rsidR="00944ED0" w:rsidRPr="00317CD5" w:rsidRDefault="00F10ACA" w:rsidP="008D54A3">
            <w:pPr>
              <w:spacing w:line="480" w:lineRule="auto"/>
              <w:jc w:val="center"/>
              <w:rPr>
                <w:rFonts w:cs="Arial"/>
                <w:szCs w:val="22"/>
                <w:lang w:val="en-US"/>
              </w:rPr>
            </w:pPr>
            <w:r w:rsidRPr="00317CD5">
              <w:rPr>
                <w:rFonts w:cs="Arial"/>
                <w:szCs w:val="22"/>
                <w:lang w:val="en-US"/>
              </w:rPr>
              <w:t>S</w:t>
            </w:r>
          </w:p>
        </w:tc>
        <w:tc>
          <w:tcPr>
            <w:tcW w:w="1559" w:type="dxa"/>
            <w:vAlign w:val="center"/>
          </w:tcPr>
          <w:p w14:paraId="04CC3A14" w14:textId="46FC630C" w:rsidR="00944ED0" w:rsidRPr="00317CD5" w:rsidRDefault="009120A9" w:rsidP="008D54A3">
            <w:pPr>
              <w:spacing w:line="480" w:lineRule="auto"/>
              <w:jc w:val="center"/>
              <w:rPr>
                <w:rFonts w:cs="Arial"/>
                <w:szCs w:val="22"/>
                <w:lang w:val="en-US"/>
              </w:rPr>
            </w:pPr>
            <w:r w:rsidRPr="00317CD5">
              <w:rPr>
                <w:rFonts w:cs="Arial"/>
                <w:szCs w:val="22"/>
                <w:lang w:val="en-US"/>
              </w:rPr>
              <w:t>27 (4)</w:t>
            </w:r>
          </w:p>
        </w:tc>
        <w:tc>
          <w:tcPr>
            <w:tcW w:w="1559" w:type="dxa"/>
            <w:vAlign w:val="center"/>
          </w:tcPr>
          <w:p w14:paraId="29DCB2E9" w14:textId="4D014D0F" w:rsidR="00944ED0" w:rsidRPr="00317CD5" w:rsidRDefault="00481489" w:rsidP="008D54A3">
            <w:pPr>
              <w:spacing w:line="480" w:lineRule="auto"/>
              <w:jc w:val="center"/>
              <w:rPr>
                <w:rFonts w:cs="Arial"/>
                <w:szCs w:val="22"/>
                <w:lang w:val="en-US"/>
              </w:rPr>
            </w:pPr>
            <w:r w:rsidRPr="00317CD5">
              <w:rPr>
                <w:rFonts w:cs="Arial"/>
                <w:szCs w:val="22"/>
                <w:lang w:val="en-US"/>
              </w:rPr>
              <w:t>2</w:t>
            </w:r>
            <w:r w:rsidR="009120A9" w:rsidRPr="00317CD5">
              <w:rPr>
                <w:rFonts w:cs="Arial"/>
                <w:szCs w:val="22"/>
                <w:lang w:val="en-US"/>
              </w:rPr>
              <w:t>5 (4)</w:t>
            </w:r>
          </w:p>
        </w:tc>
        <w:tc>
          <w:tcPr>
            <w:tcW w:w="1502" w:type="dxa"/>
            <w:vAlign w:val="center"/>
          </w:tcPr>
          <w:p w14:paraId="12C85D7A" w14:textId="65C0007F" w:rsidR="00944ED0" w:rsidRPr="00317CD5" w:rsidRDefault="009120A9" w:rsidP="008D54A3">
            <w:pPr>
              <w:spacing w:line="480" w:lineRule="auto"/>
              <w:jc w:val="center"/>
              <w:rPr>
                <w:rFonts w:cs="Arial"/>
                <w:szCs w:val="22"/>
                <w:lang w:val="en-US"/>
              </w:rPr>
            </w:pPr>
            <w:r w:rsidRPr="00317CD5">
              <w:rPr>
                <w:rFonts w:cs="Arial"/>
                <w:szCs w:val="22"/>
                <w:lang w:val="en-US"/>
              </w:rPr>
              <w:t>28 (5)</w:t>
            </w:r>
          </w:p>
        </w:tc>
      </w:tr>
      <w:tr w:rsidR="00317CD5" w:rsidRPr="00317CD5" w14:paraId="49932C08" w14:textId="77777777" w:rsidTr="00005B04">
        <w:tc>
          <w:tcPr>
            <w:tcW w:w="2263" w:type="dxa"/>
            <w:vMerge w:val="restart"/>
            <w:vAlign w:val="center"/>
          </w:tcPr>
          <w:p w14:paraId="20D8F30E" w14:textId="78570BF6" w:rsidR="009120A9" w:rsidRPr="00317CD5" w:rsidRDefault="00F00D24" w:rsidP="008D54A3">
            <w:pPr>
              <w:spacing w:line="480" w:lineRule="auto"/>
              <w:rPr>
                <w:rFonts w:cs="Arial"/>
                <w:szCs w:val="22"/>
                <w:lang w:val="en-US"/>
              </w:rPr>
            </w:pPr>
            <w:r w:rsidRPr="00317CD5">
              <w:rPr>
                <w:rFonts w:cs="Arial"/>
                <w:szCs w:val="22"/>
                <w:lang w:val="en-US"/>
              </w:rPr>
              <w:t>Isotype control</w:t>
            </w:r>
          </w:p>
        </w:tc>
        <w:tc>
          <w:tcPr>
            <w:tcW w:w="2127" w:type="dxa"/>
            <w:vAlign w:val="center"/>
          </w:tcPr>
          <w:p w14:paraId="3DF125FF" w14:textId="6E131AA5" w:rsidR="009120A9" w:rsidRPr="00317CD5" w:rsidRDefault="009120A9" w:rsidP="008D54A3">
            <w:pPr>
              <w:spacing w:line="480" w:lineRule="auto"/>
              <w:jc w:val="center"/>
              <w:rPr>
                <w:rFonts w:cs="Arial"/>
                <w:szCs w:val="22"/>
                <w:lang w:val="en-US"/>
              </w:rPr>
            </w:pPr>
            <w:r w:rsidRPr="00317CD5">
              <w:rPr>
                <w:rFonts w:cs="Arial"/>
                <w:szCs w:val="22"/>
                <w:lang w:val="en-US"/>
              </w:rPr>
              <w:t>G0/GI</w:t>
            </w:r>
          </w:p>
        </w:tc>
        <w:tc>
          <w:tcPr>
            <w:tcW w:w="1559" w:type="dxa"/>
            <w:vAlign w:val="center"/>
          </w:tcPr>
          <w:p w14:paraId="674B6D2B" w14:textId="6E77F42A" w:rsidR="009120A9" w:rsidRPr="00317CD5" w:rsidRDefault="009120A9" w:rsidP="008D54A3">
            <w:pPr>
              <w:spacing w:line="480" w:lineRule="auto"/>
              <w:jc w:val="center"/>
              <w:rPr>
                <w:rFonts w:cs="Arial"/>
                <w:szCs w:val="22"/>
                <w:lang w:val="en-US"/>
              </w:rPr>
            </w:pPr>
            <w:r w:rsidRPr="00317CD5">
              <w:rPr>
                <w:rFonts w:cs="Arial"/>
                <w:szCs w:val="22"/>
                <w:lang w:val="en-US"/>
              </w:rPr>
              <w:t>53 (5)</w:t>
            </w:r>
          </w:p>
        </w:tc>
        <w:tc>
          <w:tcPr>
            <w:tcW w:w="1559" w:type="dxa"/>
            <w:vAlign w:val="center"/>
          </w:tcPr>
          <w:p w14:paraId="53A7FA0A" w14:textId="2181E27D" w:rsidR="009120A9" w:rsidRPr="00317CD5" w:rsidRDefault="009120A9" w:rsidP="008D54A3">
            <w:pPr>
              <w:spacing w:line="480" w:lineRule="auto"/>
              <w:jc w:val="center"/>
              <w:rPr>
                <w:rFonts w:cs="Arial"/>
                <w:szCs w:val="22"/>
                <w:lang w:val="en-US"/>
              </w:rPr>
            </w:pPr>
            <w:r w:rsidRPr="00317CD5">
              <w:rPr>
                <w:rFonts w:cs="Arial"/>
                <w:szCs w:val="22"/>
                <w:lang w:val="en-US"/>
              </w:rPr>
              <w:t>56 (4)</w:t>
            </w:r>
          </w:p>
        </w:tc>
        <w:tc>
          <w:tcPr>
            <w:tcW w:w="1502" w:type="dxa"/>
            <w:vAlign w:val="center"/>
          </w:tcPr>
          <w:p w14:paraId="6E302F4A" w14:textId="34CD6E36" w:rsidR="009120A9" w:rsidRPr="00317CD5" w:rsidRDefault="009120A9" w:rsidP="008D54A3">
            <w:pPr>
              <w:spacing w:line="480" w:lineRule="auto"/>
              <w:jc w:val="center"/>
              <w:rPr>
                <w:rFonts w:cs="Arial"/>
                <w:szCs w:val="22"/>
                <w:lang w:val="en-US"/>
              </w:rPr>
            </w:pPr>
            <w:r w:rsidRPr="00317CD5">
              <w:rPr>
                <w:rFonts w:cs="Arial"/>
                <w:szCs w:val="22"/>
                <w:lang w:val="en-US"/>
              </w:rPr>
              <w:t>60 (1)</w:t>
            </w:r>
          </w:p>
        </w:tc>
      </w:tr>
      <w:tr w:rsidR="00317CD5" w:rsidRPr="00317CD5" w14:paraId="1B53CB65" w14:textId="77777777" w:rsidTr="00005B04">
        <w:tc>
          <w:tcPr>
            <w:tcW w:w="2263" w:type="dxa"/>
            <w:vMerge/>
            <w:vAlign w:val="center"/>
          </w:tcPr>
          <w:p w14:paraId="2E0D1C61" w14:textId="77777777" w:rsidR="009120A9" w:rsidRPr="00317CD5" w:rsidRDefault="009120A9" w:rsidP="008D54A3">
            <w:pPr>
              <w:spacing w:line="480" w:lineRule="auto"/>
              <w:rPr>
                <w:rFonts w:cs="Arial"/>
                <w:szCs w:val="22"/>
                <w:lang w:val="en-US"/>
              </w:rPr>
            </w:pPr>
          </w:p>
        </w:tc>
        <w:tc>
          <w:tcPr>
            <w:tcW w:w="2127" w:type="dxa"/>
            <w:vAlign w:val="center"/>
          </w:tcPr>
          <w:p w14:paraId="4806772D" w14:textId="6DF2301C" w:rsidR="009120A9" w:rsidRPr="00317CD5" w:rsidRDefault="009120A9" w:rsidP="008D54A3">
            <w:pPr>
              <w:spacing w:line="480" w:lineRule="auto"/>
              <w:jc w:val="center"/>
              <w:rPr>
                <w:rFonts w:cs="Arial"/>
                <w:szCs w:val="22"/>
                <w:lang w:val="en-US"/>
              </w:rPr>
            </w:pPr>
            <w:r w:rsidRPr="00317CD5">
              <w:rPr>
                <w:rFonts w:cs="Arial"/>
                <w:szCs w:val="22"/>
                <w:lang w:val="en-US"/>
              </w:rPr>
              <w:t>G2</w:t>
            </w:r>
          </w:p>
        </w:tc>
        <w:tc>
          <w:tcPr>
            <w:tcW w:w="1559" w:type="dxa"/>
            <w:vAlign w:val="center"/>
          </w:tcPr>
          <w:p w14:paraId="3B16CD31" w14:textId="2B0E60B8" w:rsidR="009120A9" w:rsidRPr="00317CD5" w:rsidRDefault="009120A9" w:rsidP="008D54A3">
            <w:pPr>
              <w:spacing w:line="480" w:lineRule="auto"/>
              <w:jc w:val="center"/>
              <w:rPr>
                <w:rFonts w:cs="Arial"/>
                <w:szCs w:val="22"/>
                <w:lang w:val="en-US"/>
              </w:rPr>
            </w:pPr>
            <w:r w:rsidRPr="00317CD5">
              <w:rPr>
                <w:rFonts w:cs="Arial"/>
                <w:szCs w:val="22"/>
                <w:lang w:val="en-US"/>
              </w:rPr>
              <w:t>19 (6)</w:t>
            </w:r>
          </w:p>
        </w:tc>
        <w:tc>
          <w:tcPr>
            <w:tcW w:w="1559" w:type="dxa"/>
            <w:vAlign w:val="center"/>
          </w:tcPr>
          <w:p w14:paraId="74CAB474" w14:textId="34279F35" w:rsidR="009120A9" w:rsidRPr="00317CD5" w:rsidRDefault="009120A9" w:rsidP="008D54A3">
            <w:pPr>
              <w:spacing w:line="480" w:lineRule="auto"/>
              <w:jc w:val="center"/>
              <w:rPr>
                <w:rFonts w:cs="Arial"/>
                <w:szCs w:val="22"/>
                <w:lang w:val="en-US"/>
              </w:rPr>
            </w:pPr>
            <w:r w:rsidRPr="00317CD5">
              <w:rPr>
                <w:rFonts w:cs="Arial"/>
                <w:szCs w:val="22"/>
                <w:lang w:val="en-US"/>
              </w:rPr>
              <w:t>1</w:t>
            </w:r>
            <w:r w:rsidR="00B315EC" w:rsidRPr="00317CD5">
              <w:rPr>
                <w:rFonts w:cs="Arial"/>
                <w:szCs w:val="22"/>
                <w:lang w:val="en-US"/>
              </w:rPr>
              <w:t>9</w:t>
            </w:r>
            <w:r w:rsidRPr="00317CD5">
              <w:rPr>
                <w:rFonts w:cs="Arial"/>
                <w:szCs w:val="22"/>
                <w:lang w:val="en-US"/>
              </w:rPr>
              <w:t xml:space="preserve"> (4)</w:t>
            </w:r>
          </w:p>
        </w:tc>
        <w:tc>
          <w:tcPr>
            <w:tcW w:w="1502" w:type="dxa"/>
            <w:vAlign w:val="center"/>
          </w:tcPr>
          <w:p w14:paraId="1F79B650" w14:textId="4647059C" w:rsidR="009120A9" w:rsidRPr="00317CD5" w:rsidRDefault="00B315EC" w:rsidP="008D54A3">
            <w:pPr>
              <w:spacing w:line="480" w:lineRule="auto"/>
              <w:jc w:val="center"/>
              <w:rPr>
                <w:rFonts w:cs="Arial"/>
                <w:szCs w:val="22"/>
                <w:lang w:val="en-US"/>
              </w:rPr>
            </w:pPr>
            <w:r w:rsidRPr="00317CD5">
              <w:rPr>
                <w:rFonts w:cs="Arial"/>
                <w:szCs w:val="22"/>
                <w:lang w:val="en-US"/>
              </w:rPr>
              <w:t>7</w:t>
            </w:r>
            <w:r w:rsidR="009120A9" w:rsidRPr="00317CD5">
              <w:rPr>
                <w:rFonts w:cs="Arial"/>
                <w:szCs w:val="22"/>
                <w:lang w:val="en-US"/>
              </w:rPr>
              <w:t xml:space="preserve"> (</w:t>
            </w:r>
            <w:r w:rsidRPr="00317CD5">
              <w:rPr>
                <w:rFonts w:cs="Arial"/>
                <w:szCs w:val="22"/>
                <w:lang w:val="en-US"/>
              </w:rPr>
              <w:t>5</w:t>
            </w:r>
            <w:r w:rsidR="009120A9" w:rsidRPr="00317CD5">
              <w:rPr>
                <w:rFonts w:cs="Arial"/>
                <w:szCs w:val="22"/>
                <w:lang w:val="en-US"/>
              </w:rPr>
              <w:t>)</w:t>
            </w:r>
          </w:p>
        </w:tc>
      </w:tr>
      <w:tr w:rsidR="00317CD5" w:rsidRPr="00317CD5" w14:paraId="066928F1" w14:textId="77777777" w:rsidTr="00005B04">
        <w:tc>
          <w:tcPr>
            <w:tcW w:w="2263" w:type="dxa"/>
            <w:vMerge/>
            <w:vAlign w:val="center"/>
          </w:tcPr>
          <w:p w14:paraId="78AE9B3C" w14:textId="77777777" w:rsidR="009120A9" w:rsidRPr="00317CD5" w:rsidRDefault="009120A9" w:rsidP="008D54A3">
            <w:pPr>
              <w:spacing w:line="480" w:lineRule="auto"/>
              <w:rPr>
                <w:rFonts w:cs="Arial"/>
                <w:szCs w:val="22"/>
                <w:lang w:val="en-US"/>
              </w:rPr>
            </w:pPr>
          </w:p>
        </w:tc>
        <w:tc>
          <w:tcPr>
            <w:tcW w:w="2127" w:type="dxa"/>
            <w:vAlign w:val="center"/>
          </w:tcPr>
          <w:p w14:paraId="5D8639D1" w14:textId="7F2C8466" w:rsidR="009120A9" w:rsidRPr="00317CD5" w:rsidRDefault="009120A9" w:rsidP="008D54A3">
            <w:pPr>
              <w:spacing w:line="480" w:lineRule="auto"/>
              <w:jc w:val="center"/>
              <w:rPr>
                <w:rFonts w:cs="Arial"/>
                <w:szCs w:val="22"/>
                <w:lang w:val="en-US"/>
              </w:rPr>
            </w:pPr>
            <w:r w:rsidRPr="00317CD5">
              <w:rPr>
                <w:rFonts w:cs="Arial"/>
                <w:szCs w:val="22"/>
                <w:lang w:val="en-US"/>
              </w:rPr>
              <w:t>S</w:t>
            </w:r>
          </w:p>
        </w:tc>
        <w:tc>
          <w:tcPr>
            <w:tcW w:w="1559" w:type="dxa"/>
            <w:vAlign w:val="center"/>
          </w:tcPr>
          <w:p w14:paraId="0164EBDC" w14:textId="1CBB05D3" w:rsidR="009120A9" w:rsidRPr="00317CD5" w:rsidRDefault="009120A9" w:rsidP="008D54A3">
            <w:pPr>
              <w:spacing w:line="480" w:lineRule="auto"/>
              <w:jc w:val="center"/>
              <w:rPr>
                <w:rFonts w:cs="Arial"/>
                <w:szCs w:val="22"/>
                <w:lang w:val="en-US"/>
              </w:rPr>
            </w:pPr>
            <w:r w:rsidRPr="00317CD5">
              <w:rPr>
                <w:rFonts w:cs="Arial"/>
                <w:szCs w:val="22"/>
                <w:lang w:val="en-US"/>
              </w:rPr>
              <w:t>2</w:t>
            </w:r>
            <w:r w:rsidR="00B315EC" w:rsidRPr="00317CD5">
              <w:rPr>
                <w:rFonts w:cs="Arial"/>
                <w:szCs w:val="22"/>
                <w:lang w:val="en-US"/>
              </w:rPr>
              <w:t>8</w:t>
            </w:r>
            <w:r w:rsidRPr="00317CD5">
              <w:rPr>
                <w:rFonts w:cs="Arial"/>
                <w:szCs w:val="22"/>
                <w:lang w:val="en-US"/>
              </w:rPr>
              <w:t xml:space="preserve"> (</w:t>
            </w:r>
            <w:r w:rsidR="00B315EC" w:rsidRPr="00317CD5">
              <w:rPr>
                <w:rFonts w:cs="Arial"/>
                <w:szCs w:val="22"/>
                <w:lang w:val="en-US"/>
              </w:rPr>
              <w:t>2</w:t>
            </w:r>
            <w:r w:rsidRPr="00317CD5">
              <w:rPr>
                <w:rFonts w:cs="Arial"/>
                <w:szCs w:val="22"/>
                <w:lang w:val="en-US"/>
              </w:rPr>
              <w:t>)</w:t>
            </w:r>
          </w:p>
        </w:tc>
        <w:tc>
          <w:tcPr>
            <w:tcW w:w="1559" w:type="dxa"/>
            <w:vAlign w:val="center"/>
          </w:tcPr>
          <w:p w14:paraId="17B8FDBD" w14:textId="78788124" w:rsidR="009120A9" w:rsidRPr="00317CD5" w:rsidRDefault="00B315EC" w:rsidP="008D54A3">
            <w:pPr>
              <w:spacing w:line="480" w:lineRule="auto"/>
              <w:jc w:val="center"/>
              <w:rPr>
                <w:rFonts w:cs="Arial"/>
                <w:szCs w:val="22"/>
                <w:lang w:val="en-US"/>
              </w:rPr>
            </w:pPr>
            <w:r w:rsidRPr="00317CD5">
              <w:rPr>
                <w:rFonts w:cs="Arial"/>
                <w:szCs w:val="22"/>
                <w:lang w:val="en-US"/>
              </w:rPr>
              <w:t>2</w:t>
            </w:r>
            <w:r w:rsidR="009120A9" w:rsidRPr="00317CD5">
              <w:rPr>
                <w:rFonts w:cs="Arial"/>
                <w:szCs w:val="22"/>
                <w:lang w:val="en-US"/>
              </w:rPr>
              <w:t>5 (</w:t>
            </w:r>
            <w:r w:rsidRPr="00317CD5">
              <w:rPr>
                <w:rFonts w:cs="Arial"/>
                <w:szCs w:val="22"/>
                <w:lang w:val="en-US"/>
              </w:rPr>
              <w:t>3</w:t>
            </w:r>
            <w:r w:rsidR="009120A9" w:rsidRPr="00317CD5">
              <w:rPr>
                <w:rFonts w:cs="Arial"/>
                <w:szCs w:val="22"/>
                <w:lang w:val="en-US"/>
              </w:rPr>
              <w:t>)</w:t>
            </w:r>
          </w:p>
        </w:tc>
        <w:tc>
          <w:tcPr>
            <w:tcW w:w="1502" w:type="dxa"/>
            <w:vAlign w:val="center"/>
          </w:tcPr>
          <w:p w14:paraId="2EEAF296" w14:textId="51DB2563" w:rsidR="009120A9" w:rsidRPr="00317CD5" w:rsidRDefault="00B315EC" w:rsidP="008D54A3">
            <w:pPr>
              <w:spacing w:line="480" w:lineRule="auto"/>
              <w:jc w:val="center"/>
              <w:rPr>
                <w:rFonts w:cs="Arial"/>
                <w:szCs w:val="22"/>
                <w:lang w:val="en-US"/>
              </w:rPr>
            </w:pPr>
            <w:r w:rsidRPr="00317CD5">
              <w:rPr>
                <w:rFonts w:cs="Arial"/>
                <w:szCs w:val="22"/>
                <w:lang w:val="en-US"/>
              </w:rPr>
              <w:t>33</w:t>
            </w:r>
            <w:r w:rsidR="009120A9" w:rsidRPr="00317CD5">
              <w:rPr>
                <w:rFonts w:cs="Arial"/>
                <w:szCs w:val="22"/>
                <w:lang w:val="en-US"/>
              </w:rPr>
              <w:t xml:space="preserve"> (</w:t>
            </w:r>
            <w:r w:rsidRPr="00317CD5">
              <w:rPr>
                <w:rFonts w:cs="Arial"/>
                <w:szCs w:val="22"/>
                <w:lang w:val="en-US"/>
              </w:rPr>
              <w:t>6</w:t>
            </w:r>
            <w:r w:rsidR="009120A9" w:rsidRPr="00317CD5">
              <w:rPr>
                <w:rFonts w:cs="Arial"/>
                <w:szCs w:val="22"/>
                <w:lang w:val="en-US"/>
              </w:rPr>
              <w:t>)</w:t>
            </w:r>
          </w:p>
        </w:tc>
      </w:tr>
      <w:tr w:rsidR="00317CD5" w:rsidRPr="00317CD5" w14:paraId="60671764" w14:textId="77777777" w:rsidTr="00005B04">
        <w:tc>
          <w:tcPr>
            <w:tcW w:w="2263" w:type="dxa"/>
            <w:vMerge w:val="restart"/>
            <w:vAlign w:val="center"/>
          </w:tcPr>
          <w:p w14:paraId="0B54697A" w14:textId="544307FD" w:rsidR="009120A9" w:rsidRPr="00317CD5" w:rsidRDefault="00F00D24" w:rsidP="008D54A3">
            <w:pPr>
              <w:spacing w:line="480" w:lineRule="auto"/>
              <w:rPr>
                <w:rFonts w:cs="Arial"/>
                <w:szCs w:val="22"/>
                <w:lang w:val="en-US"/>
              </w:rPr>
            </w:pPr>
            <w:r w:rsidRPr="00317CD5">
              <w:rPr>
                <w:rFonts w:cs="Arial"/>
                <w:szCs w:val="22"/>
                <w:lang w:val="en-US"/>
              </w:rPr>
              <w:t>hz</w:t>
            </w:r>
            <w:r w:rsidR="009120A9" w:rsidRPr="00317CD5">
              <w:rPr>
                <w:rFonts w:cs="Arial"/>
                <w:szCs w:val="22"/>
                <w:lang w:val="en-US"/>
              </w:rPr>
              <w:t>208F2</w:t>
            </w:r>
            <w:r w:rsidR="00872D9E" w:rsidRPr="00317CD5">
              <w:rPr>
                <w:rFonts w:cs="Arial"/>
                <w:szCs w:val="22"/>
                <w:lang w:val="en-US"/>
              </w:rPr>
              <w:t>-4</w:t>
            </w:r>
          </w:p>
        </w:tc>
        <w:tc>
          <w:tcPr>
            <w:tcW w:w="2127" w:type="dxa"/>
            <w:vAlign w:val="center"/>
          </w:tcPr>
          <w:p w14:paraId="405F26D4" w14:textId="5FD0C75D" w:rsidR="009120A9" w:rsidRPr="00317CD5" w:rsidRDefault="009120A9" w:rsidP="008D54A3">
            <w:pPr>
              <w:spacing w:line="480" w:lineRule="auto"/>
              <w:jc w:val="center"/>
              <w:rPr>
                <w:rFonts w:cs="Arial"/>
                <w:szCs w:val="22"/>
                <w:lang w:val="en-US"/>
              </w:rPr>
            </w:pPr>
            <w:r w:rsidRPr="00317CD5">
              <w:rPr>
                <w:rFonts w:cs="Arial"/>
                <w:szCs w:val="22"/>
                <w:lang w:val="en-US"/>
              </w:rPr>
              <w:t>G0/GI</w:t>
            </w:r>
          </w:p>
        </w:tc>
        <w:tc>
          <w:tcPr>
            <w:tcW w:w="1559" w:type="dxa"/>
            <w:vAlign w:val="center"/>
          </w:tcPr>
          <w:p w14:paraId="1D61695F" w14:textId="206DBB33" w:rsidR="009120A9" w:rsidRPr="00317CD5" w:rsidRDefault="009120A9" w:rsidP="008D54A3">
            <w:pPr>
              <w:spacing w:line="480" w:lineRule="auto"/>
              <w:jc w:val="center"/>
              <w:rPr>
                <w:rFonts w:cs="Arial"/>
                <w:szCs w:val="22"/>
                <w:lang w:val="en-US"/>
              </w:rPr>
            </w:pPr>
            <w:r w:rsidRPr="00317CD5">
              <w:rPr>
                <w:rFonts w:cs="Arial"/>
                <w:szCs w:val="22"/>
                <w:lang w:val="en-US"/>
              </w:rPr>
              <w:t>6</w:t>
            </w:r>
            <w:r w:rsidR="0059325E" w:rsidRPr="00317CD5">
              <w:rPr>
                <w:rFonts w:cs="Arial"/>
                <w:szCs w:val="22"/>
                <w:lang w:val="en-US"/>
              </w:rPr>
              <w:t>4</w:t>
            </w:r>
            <w:r w:rsidRPr="00317CD5">
              <w:rPr>
                <w:rFonts w:cs="Arial"/>
                <w:szCs w:val="22"/>
                <w:lang w:val="en-US"/>
              </w:rPr>
              <w:t xml:space="preserve"> (9)</w:t>
            </w:r>
          </w:p>
        </w:tc>
        <w:tc>
          <w:tcPr>
            <w:tcW w:w="1559" w:type="dxa"/>
            <w:vAlign w:val="center"/>
          </w:tcPr>
          <w:p w14:paraId="3D143548" w14:textId="2B22AAD3" w:rsidR="009120A9" w:rsidRPr="00317CD5" w:rsidRDefault="009120A9" w:rsidP="008D54A3">
            <w:pPr>
              <w:spacing w:line="480" w:lineRule="auto"/>
              <w:jc w:val="center"/>
              <w:rPr>
                <w:rFonts w:cs="Arial"/>
                <w:szCs w:val="22"/>
                <w:lang w:val="en-US"/>
              </w:rPr>
            </w:pPr>
            <w:r w:rsidRPr="00317CD5">
              <w:rPr>
                <w:rFonts w:cs="Arial"/>
                <w:szCs w:val="22"/>
                <w:lang w:val="en-US"/>
              </w:rPr>
              <w:t>6</w:t>
            </w:r>
            <w:r w:rsidR="0059325E" w:rsidRPr="00317CD5">
              <w:rPr>
                <w:rFonts w:cs="Arial"/>
                <w:szCs w:val="22"/>
                <w:lang w:val="en-US"/>
              </w:rPr>
              <w:t>2</w:t>
            </w:r>
            <w:r w:rsidRPr="00317CD5">
              <w:rPr>
                <w:rFonts w:cs="Arial"/>
                <w:szCs w:val="22"/>
                <w:lang w:val="en-US"/>
              </w:rPr>
              <w:t xml:space="preserve"> (</w:t>
            </w:r>
            <w:r w:rsidR="0059325E" w:rsidRPr="00317CD5">
              <w:rPr>
                <w:rFonts w:cs="Arial"/>
                <w:szCs w:val="22"/>
                <w:lang w:val="en-US"/>
              </w:rPr>
              <w:t>7</w:t>
            </w:r>
            <w:r w:rsidRPr="00317CD5">
              <w:rPr>
                <w:rFonts w:cs="Arial"/>
                <w:szCs w:val="22"/>
                <w:lang w:val="en-US"/>
              </w:rPr>
              <w:t>)</w:t>
            </w:r>
          </w:p>
        </w:tc>
        <w:tc>
          <w:tcPr>
            <w:tcW w:w="1502" w:type="dxa"/>
            <w:vAlign w:val="center"/>
          </w:tcPr>
          <w:p w14:paraId="4B4CE7D8" w14:textId="4DA68D12" w:rsidR="009120A9" w:rsidRPr="00317CD5" w:rsidRDefault="009120A9" w:rsidP="008D54A3">
            <w:pPr>
              <w:spacing w:line="480" w:lineRule="auto"/>
              <w:jc w:val="center"/>
              <w:rPr>
                <w:rFonts w:cs="Arial"/>
                <w:szCs w:val="22"/>
                <w:lang w:val="en-US"/>
              </w:rPr>
            </w:pPr>
            <w:r w:rsidRPr="00317CD5">
              <w:rPr>
                <w:rFonts w:cs="Arial"/>
                <w:szCs w:val="22"/>
                <w:lang w:val="en-US"/>
              </w:rPr>
              <w:t>6</w:t>
            </w:r>
            <w:r w:rsidR="0059325E" w:rsidRPr="00317CD5">
              <w:rPr>
                <w:rFonts w:cs="Arial"/>
                <w:szCs w:val="22"/>
                <w:lang w:val="en-US"/>
              </w:rPr>
              <w:t>5</w:t>
            </w:r>
            <w:r w:rsidRPr="00317CD5">
              <w:rPr>
                <w:rFonts w:cs="Arial"/>
                <w:szCs w:val="22"/>
                <w:lang w:val="en-US"/>
              </w:rPr>
              <w:t xml:space="preserve"> (</w:t>
            </w:r>
            <w:r w:rsidR="0059325E" w:rsidRPr="00317CD5">
              <w:rPr>
                <w:rFonts w:cs="Arial"/>
                <w:szCs w:val="22"/>
                <w:lang w:val="en-US"/>
              </w:rPr>
              <w:t>10</w:t>
            </w:r>
            <w:r w:rsidRPr="00317CD5">
              <w:rPr>
                <w:rFonts w:cs="Arial"/>
                <w:szCs w:val="22"/>
                <w:lang w:val="en-US"/>
              </w:rPr>
              <w:t>)</w:t>
            </w:r>
          </w:p>
        </w:tc>
      </w:tr>
      <w:tr w:rsidR="00317CD5" w:rsidRPr="00317CD5" w14:paraId="4355F2CF" w14:textId="77777777" w:rsidTr="00005B04">
        <w:tc>
          <w:tcPr>
            <w:tcW w:w="2263" w:type="dxa"/>
            <w:vMerge/>
            <w:vAlign w:val="center"/>
          </w:tcPr>
          <w:p w14:paraId="6DF953EE" w14:textId="77777777" w:rsidR="009120A9" w:rsidRPr="00317CD5" w:rsidRDefault="009120A9" w:rsidP="008D54A3">
            <w:pPr>
              <w:spacing w:line="480" w:lineRule="auto"/>
              <w:rPr>
                <w:rFonts w:cs="Arial"/>
                <w:szCs w:val="22"/>
                <w:lang w:val="en-US"/>
              </w:rPr>
            </w:pPr>
          </w:p>
        </w:tc>
        <w:tc>
          <w:tcPr>
            <w:tcW w:w="2127" w:type="dxa"/>
            <w:vAlign w:val="center"/>
          </w:tcPr>
          <w:p w14:paraId="1115D44A" w14:textId="677D2EC6" w:rsidR="009120A9" w:rsidRPr="00317CD5" w:rsidRDefault="009120A9" w:rsidP="008D54A3">
            <w:pPr>
              <w:spacing w:line="480" w:lineRule="auto"/>
              <w:jc w:val="center"/>
              <w:rPr>
                <w:rFonts w:cs="Arial"/>
                <w:szCs w:val="22"/>
                <w:lang w:val="en-US"/>
              </w:rPr>
            </w:pPr>
            <w:r w:rsidRPr="00317CD5">
              <w:rPr>
                <w:rFonts w:cs="Arial"/>
                <w:szCs w:val="22"/>
                <w:lang w:val="en-US"/>
              </w:rPr>
              <w:t>G2</w:t>
            </w:r>
          </w:p>
        </w:tc>
        <w:tc>
          <w:tcPr>
            <w:tcW w:w="1559" w:type="dxa"/>
            <w:vAlign w:val="center"/>
          </w:tcPr>
          <w:p w14:paraId="0D7DD40E" w14:textId="3E3CD598" w:rsidR="009120A9" w:rsidRPr="00317CD5" w:rsidRDefault="009120A9" w:rsidP="008D54A3">
            <w:pPr>
              <w:spacing w:line="480" w:lineRule="auto"/>
              <w:jc w:val="center"/>
              <w:rPr>
                <w:rFonts w:cs="Arial"/>
                <w:szCs w:val="22"/>
                <w:lang w:val="en-US"/>
              </w:rPr>
            </w:pPr>
            <w:r w:rsidRPr="00317CD5">
              <w:rPr>
                <w:rFonts w:cs="Arial"/>
                <w:szCs w:val="22"/>
                <w:lang w:val="en-US"/>
              </w:rPr>
              <w:t>1</w:t>
            </w:r>
            <w:r w:rsidR="0059325E" w:rsidRPr="00317CD5">
              <w:rPr>
                <w:rFonts w:cs="Arial"/>
                <w:szCs w:val="22"/>
                <w:lang w:val="en-US"/>
              </w:rPr>
              <w:t>6</w:t>
            </w:r>
            <w:r w:rsidRPr="00317CD5">
              <w:rPr>
                <w:rFonts w:cs="Arial"/>
                <w:szCs w:val="22"/>
                <w:lang w:val="en-US"/>
              </w:rPr>
              <w:t xml:space="preserve"> (</w:t>
            </w:r>
            <w:r w:rsidR="0059325E" w:rsidRPr="00317CD5">
              <w:rPr>
                <w:rFonts w:cs="Arial"/>
                <w:szCs w:val="22"/>
                <w:lang w:val="en-US"/>
              </w:rPr>
              <w:t>6</w:t>
            </w:r>
            <w:r w:rsidRPr="00317CD5">
              <w:rPr>
                <w:rFonts w:cs="Arial"/>
                <w:szCs w:val="22"/>
                <w:lang w:val="en-US"/>
              </w:rPr>
              <w:t>)</w:t>
            </w:r>
          </w:p>
        </w:tc>
        <w:tc>
          <w:tcPr>
            <w:tcW w:w="1559" w:type="dxa"/>
            <w:vAlign w:val="center"/>
          </w:tcPr>
          <w:p w14:paraId="2F3CE744" w14:textId="6F951187" w:rsidR="009120A9" w:rsidRPr="00317CD5" w:rsidRDefault="009120A9" w:rsidP="008D54A3">
            <w:pPr>
              <w:spacing w:line="480" w:lineRule="auto"/>
              <w:jc w:val="center"/>
              <w:rPr>
                <w:rFonts w:cs="Arial"/>
                <w:szCs w:val="22"/>
                <w:lang w:val="en-US"/>
              </w:rPr>
            </w:pPr>
            <w:r w:rsidRPr="00317CD5">
              <w:rPr>
                <w:rFonts w:cs="Arial"/>
                <w:szCs w:val="22"/>
                <w:lang w:val="en-US"/>
              </w:rPr>
              <w:t>1</w:t>
            </w:r>
            <w:r w:rsidR="0059325E" w:rsidRPr="00317CD5">
              <w:rPr>
                <w:rFonts w:cs="Arial"/>
                <w:szCs w:val="22"/>
                <w:lang w:val="en-US"/>
              </w:rPr>
              <w:t>6</w:t>
            </w:r>
            <w:r w:rsidRPr="00317CD5">
              <w:rPr>
                <w:rFonts w:cs="Arial"/>
                <w:szCs w:val="22"/>
                <w:lang w:val="en-US"/>
              </w:rPr>
              <w:t xml:space="preserve"> (4)</w:t>
            </w:r>
          </w:p>
        </w:tc>
        <w:tc>
          <w:tcPr>
            <w:tcW w:w="1502" w:type="dxa"/>
            <w:vAlign w:val="center"/>
          </w:tcPr>
          <w:p w14:paraId="4E80EECC" w14:textId="0FBB295B" w:rsidR="009120A9" w:rsidRPr="00317CD5" w:rsidRDefault="0059325E" w:rsidP="008D54A3">
            <w:pPr>
              <w:spacing w:line="480" w:lineRule="auto"/>
              <w:jc w:val="center"/>
              <w:rPr>
                <w:rFonts w:cs="Arial"/>
                <w:szCs w:val="22"/>
                <w:lang w:val="en-US"/>
              </w:rPr>
            </w:pPr>
            <w:r w:rsidRPr="00317CD5">
              <w:rPr>
                <w:rFonts w:cs="Arial"/>
                <w:szCs w:val="22"/>
                <w:lang w:val="en-US"/>
              </w:rPr>
              <w:t>10</w:t>
            </w:r>
            <w:r w:rsidR="009120A9" w:rsidRPr="00317CD5">
              <w:rPr>
                <w:rFonts w:cs="Arial"/>
                <w:szCs w:val="22"/>
                <w:lang w:val="en-US"/>
              </w:rPr>
              <w:t xml:space="preserve"> (4)</w:t>
            </w:r>
          </w:p>
        </w:tc>
      </w:tr>
      <w:tr w:rsidR="00317CD5" w:rsidRPr="00317CD5" w14:paraId="3B476BCE" w14:textId="77777777" w:rsidTr="00005B04">
        <w:tc>
          <w:tcPr>
            <w:tcW w:w="2263" w:type="dxa"/>
            <w:vMerge/>
            <w:vAlign w:val="center"/>
          </w:tcPr>
          <w:p w14:paraId="5350BBDA" w14:textId="77777777" w:rsidR="009120A9" w:rsidRPr="00317CD5" w:rsidRDefault="009120A9" w:rsidP="008D54A3">
            <w:pPr>
              <w:spacing w:line="480" w:lineRule="auto"/>
              <w:rPr>
                <w:rFonts w:cs="Arial"/>
                <w:szCs w:val="22"/>
                <w:lang w:val="en-US"/>
              </w:rPr>
            </w:pPr>
          </w:p>
        </w:tc>
        <w:tc>
          <w:tcPr>
            <w:tcW w:w="2127" w:type="dxa"/>
            <w:vAlign w:val="center"/>
          </w:tcPr>
          <w:p w14:paraId="5B436D11" w14:textId="487842A9" w:rsidR="009120A9" w:rsidRPr="00317CD5" w:rsidRDefault="009120A9" w:rsidP="008D54A3">
            <w:pPr>
              <w:spacing w:line="480" w:lineRule="auto"/>
              <w:jc w:val="center"/>
              <w:rPr>
                <w:rFonts w:cs="Arial"/>
                <w:szCs w:val="22"/>
                <w:lang w:val="en-US"/>
              </w:rPr>
            </w:pPr>
            <w:r w:rsidRPr="00317CD5">
              <w:rPr>
                <w:rFonts w:cs="Arial"/>
                <w:szCs w:val="22"/>
                <w:lang w:val="en-US"/>
              </w:rPr>
              <w:t>S</w:t>
            </w:r>
          </w:p>
        </w:tc>
        <w:tc>
          <w:tcPr>
            <w:tcW w:w="1559" w:type="dxa"/>
            <w:vAlign w:val="center"/>
          </w:tcPr>
          <w:p w14:paraId="44BBFAF8" w14:textId="46036B1B" w:rsidR="009120A9" w:rsidRPr="00317CD5" w:rsidRDefault="009120A9" w:rsidP="008D54A3">
            <w:pPr>
              <w:spacing w:line="480" w:lineRule="auto"/>
              <w:jc w:val="center"/>
              <w:rPr>
                <w:rFonts w:cs="Arial"/>
                <w:szCs w:val="22"/>
                <w:lang w:val="en-US"/>
              </w:rPr>
            </w:pPr>
            <w:r w:rsidRPr="00317CD5">
              <w:rPr>
                <w:rFonts w:cs="Arial"/>
                <w:szCs w:val="22"/>
                <w:lang w:val="en-US"/>
              </w:rPr>
              <w:t>2</w:t>
            </w:r>
            <w:r w:rsidR="00094C4D" w:rsidRPr="00317CD5">
              <w:rPr>
                <w:rFonts w:cs="Arial"/>
                <w:szCs w:val="22"/>
                <w:lang w:val="en-US"/>
              </w:rPr>
              <w:t>0</w:t>
            </w:r>
            <w:r w:rsidRPr="00317CD5">
              <w:rPr>
                <w:rFonts w:cs="Arial"/>
                <w:szCs w:val="22"/>
                <w:lang w:val="en-US"/>
              </w:rPr>
              <w:t xml:space="preserve"> (</w:t>
            </w:r>
            <w:r w:rsidR="00094C4D" w:rsidRPr="00317CD5">
              <w:rPr>
                <w:rFonts w:cs="Arial"/>
                <w:szCs w:val="22"/>
                <w:lang w:val="en-US"/>
              </w:rPr>
              <w:t>3</w:t>
            </w:r>
            <w:r w:rsidRPr="00317CD5">
              <w:rPr>
                <w:rFonts w:cs="Arial"/>
                <w:szCs w:val="22"/>
                <w:lang w:val="en-US"/>
              </w:rPr>
              <w:t>)</w:t>
            </w:r>
          </w:p>
        </w:tc>
        <w:tc>
          <w:tcPr>
            <w:tcW w:w="1559" w:type="dxa"/>
            <w:vAlign w:val="center"/>
          </w:tcPr>
          <w:p w14:paraId="7A97D51B" w14:textId="31C8BD2F" w:rsidR="009120A9" w:rsidRPr="00317CD5" w:rsidRDefault="00094C4D" w:rsidP="008D54A3">
            <w:pPr>
              <w:spacing w:line="480" w:lineRule="auto"/>
              <w:jc w:val="center"/>
              <w:rPr>
                <w:rFonts w:cs="Arial"/>
                <w:szCs w:val="22"/>
                <w:lang w:val="en-US"/>
              </w:rPr>
            </w:pPr>
            <w:r w:rsidRPr="00317CD5">
              <w:rPr>
                <w:rFonts w:cs="Arial"/>
                <w:szCs w:val="22"/>
                <w:lang w:val="en-US"/>
              </w:rPr>
              <w:t>22</w:t>
            </w:r>
            <w:r w:rsidR="009120A9" w:rsidRPr="00317CD5">
              <w:rPr>
                <w:rFonts w:cs="Arial"/>
                <w:szCs w:val="22"/>
                <w:lang w:val="en-US"/>
              </w:rPr>
              <w:t xml:space="preserve"> (4)</w:t>
            </w:r>
          </w:p>
        </w:tc>
        <w:tc>
          <w:tcPr>
            <w:tcW w:w="1502" w:type="dxa"/>
            <w:vAlign w:val="center"/>
          </w:tcPr>
          <w:p w14:paraId="2DD764EC" w14:textId="7F20B266" w:rsidR="009120A9" w:rsidRPr="00317CD5" w:rsidRDefault="009120A9" w:rsidP="008D54A3">
            <w:pPr>
              <w:spacing w:line="480" w:lineRule="auto"/>
              <w:jc w:val="center"/>
              <w:rPr>
                <w:rFonts w:cs="Arial"/>
                <w:szCs w:val="22"/>
                <w:lang w:val="en-US"/>
              </w:rPr>
            </w:pPr>
            <w:r w:rsidRPr="00317CD5">
              <w:rPr>
                <w:rFonts w:cs="Arial"/>
                <w:szCs w:val="22"/>
                <w:lang w:val="en-US"/>
              </w:rPr>
              <w:t>2</w:t>
            </w:r>
            <w:r w:rsidR="00094C4D" w:rsidRPr="00317CD5">
              <w:rPr>
                <w:rFonts w:cs="Arial"/>
                <w:szCs w:val="22"/>
                <w:lang w:val="en-US"/>
              </w:rPr>
              <w:t>5</w:t>
            </w:r>
            <w:r w:rsidRPr="00317CD5">
              <w:rPr>
                <w:rFonts w:cs="Arial"/>
                <w:szCs w:val="22"/>
                <w:lang w:val="en-US"/>
              </w:rPr>
              <w:t xml:space="preserve"> (</w:t>
            </w:r>
            <w:r w:rsidR="00094C4D" w:rsidRPr="00317CD5">
              <w:rPr>
                <w:rFonts w:cs="Arial"/>
                <w:szCs w:val="22"/>
                <w:lang w:val="en-US"/>
              </w:rPr>
              <w:t>13</w:t>
            </w:r>
            <w:r w:rsidRPr="00317CD5">
              <w:rPr>
                <w:rFonts w:cs="Arial"/>
                <w:szCs w:val="22"/>
                <w:lang w:val="en-US"/>
              </w:rPr>
              <w:t>)</w:t>
            </w:r>
          </w:p>
        </w:tc>
      </w:tr>
      <w:tr w:rsidR="00317CD5" w:rsidRPr="00317CD5" w14:paraId="6437D81C" w14:textId="77777777" w:rsidTr="00005B04">
        <w:tc>
          <w:tcPr>
            <w:tcW w:w="2263" w:type="dxa"/>
            <w:vMerge w:val="restart"/>
            <w:vAlign w:val="center"/>
          </w:tcPr>
          <w:p w14:paraId="3DFF8EE9" w14:textId="3E72E556" w:rsidR="009120A9" w:rsidRPr="00317CD5" w:rsidRDefault="00F00D24" w:rsidP="008D54A3">
            <w:pPr>
              <w:spacing w:line="480" w:lineRule="auto"/>
              <w:rPr>
                <w:rFonts w:cs="Arial"/>
                <w:szCs w:val="22"/>
                <w:lang w:val="en-US"/>
              </w:rPr>
            </w:pPr>
            <w:r w:rsidRPr="00317CD5">
              <w:rPr>
                <w:rFonts w:cs="Arial"/>
                <w:szCs w:val="22"/>
                <w:lang w:val="en-US"/>
              </w:rPr>
              <w:t xml:space="preserve">Isotype </w:t>
            </w:r>
            <w:r w:rsidR="0050314B" w:rsidRPr="00317CD5">
              <w:rPr>
                <w:rFonts w:cs="Arial"/>
                <w:szCs w:val="22"/>
                <w:lang w:val="en-US"/>
              </w:rPr>
              <w:t>control ADC</w:t>
            </w:r>
          </w:p>
        </w:tc>
        <w:tc>
          <w:tcPr>
            <w:tcW w:w="2127" w:type="dxa"/>
            <w:vAlign w:val="center"/>
          </w:tcPr>
          <w:p w14:paraId="101A48A7" w14:textId="7BBA88CA" w:rsidR="009120A9" w:rsidRPr="00317CD5" w:rsidRDefault="009120A9" w:rsidP="008D54A3">
            <w:pPr>
              <w:spacing w:line="480" w:lineRule="auto"/>
              <w:jc w:val="center"/>
              <w:rPr>
                <w:rFonts w:cs="Arial"/>
                <w:szCs w:val="22"/>
                <w:lang w:val="en-US"/>
              </w:rPr>
            </w:pPr>
            <w:r w:rsidRPr="00317CD5">
              <w:rPr>
                <w:rFonts w:cs="Arial"/>
                <w:szCs w:val="22"/>
                <w:lang w:val="en-US"/>
              </w:rPr>
              <w:t>G0/GI</w:t>
            </w:r>
          </w:p>
        </w:tc>
        <w:tc>
          <w:tcPr>
            <w:tcW w:w="1559" w:type="dxa"/>
            <w:vAlign w:val="center"/>
          </w:tcPr>
          <w:p w14:paraId="5B61F77F" w14:textId="7ED89793" w:rsidR="009120A9" w:rsidRPr="00317CD5" w:rsidRDefault="009120A9" w:rsidP="008D54A3">
            <w:pPr>
              <w:spacing w:line="480" w:lineRule="auto"/>
              <w:jc w:val="center"/>
              <w:rPr>
                <w:rFonts w:cs="Arial"/>
                <w:szCs w:val="22"/>
                <w:lang w:val="en-US"/>
              </w:rPr>
            </w:pPr>
            <w:r w:rsidRPr="00317CD5">
              <w:rPr>
                <w:rFonts w:cs="Arial"/>
                <w:szCs w:val="22"/>
                <w:lang w:val="en-US"/>
              </w:rPr>
              <w:t>5</w:t>
            </w:r>
            <w:r w:rsidR="00094C4D" w:rsidRPr="00317CD5">
              <w:rPr>
                <w:rFonts w:cs="Arial"/>
                <w:szCs w:val="22"/>
                <w:lang w:val="en-US"/>
              </w:rPr>
              <w:t>0</w:t>
            </w:r>
            <w:r w:rsidRPr="00317CD5">
              <w:rPr>
                <w:rFonts w:cs="Arial"/>
                <w:szCs w:val="22"/>
                <w:lang w:val="en-US"/>
              </w:rPr>
              <w:t xml:space="preserve"> (</w:t>
            </w:r>
            <w:r w:rsidR="00094C4D" w:rsidRPr="00317CD5">
              <w:rPr>
                <w:rFonts w:cs="Arial"/>
                <w:szCs w:val="22"/>
                <w:lang w:val="en-US"/>
              </w:rPr>
              <w:t>6</w:t>
            </w:r>
            <w:r w:rsidRPr="00317CD5">
              <w:rPr>
                <w:rFonts w:cs="Arial"/>
                <w:szCs w:val="22"/>
                <w:lang w:val="en-US"/>
              </w:rPr>
              <w:t>)</w:t>
            </w:r>
          </w:p>
        </w:tc>
        <w:tc>
          <w:tcPr>
            <w:tcW w:w="1559" w:type="dxa"/>
            <w:vAlign w:val="center"/>
          </w:tcPr>
          <w:p w14:paraId="5860B241" w14:textId="43BD1239" w:rsidR="009120A9" w:rsidRPr="00317CD5" w:rsidRDefault="009120A9" w:rsidP="008D54A3">
            <w:pPr>
              <w:spacing w:line="480" w:lineRule="auto"/>
              <w:jc w:val="center"/>
              <w:rPr>
                <w:rFonts w:cs="Arial"/>
                <w:szCs w:val="22"/>
                <w:lang w:val="en-US"/>
              </w:rPr>
            </w:pPr>
            <w:r w:rsidRPr="00317CD5">
              <w:rPr>
                <w:rFonts w:cs="Arial"/>
                <w:szCs w:val="22"/>
                <w:lang w:val="en-US"/>
              </w:rPr>
              <w:t>5</w:t>
            </w:r>
            <w:r w:rsidR="00094C4D" w:rsidRPr="00317CD5">
              <w:rPr>
                <w:rFonts w:cs="Arial"/>
                <w:szCs w:val="22"/>
                <w:lang w:val="en-US"/>
              </w:rPr>
              <w:t>7</w:t>
            </w:r>
            <w:r w:rsidRPr="00317CD5">
              <w:rPr>
                <w:rFonts w:cs="Arial"/>
                <w:szCs w:val="22"/>
                <w:lang w:val="en-US"/>
              </w:rPr>
              <w:t xml:space="preserve"> (</w:t>
            </w:r>
            <w:r w:rsidR="00094C4D" w:rsidRPr="00317CD5">
              <w:rPr>
                <w:rFonts w:cs="Arial"/>
                <w:szCs w:val="22"/>
                <w:lang w:val="en-US"/>
              </w:rPr>
              <w:t>4</w:t>
            </w:r>
            <w:r w:rsidRPr="00317CD5">
              <w:rPr>
                <w:rFonts w:cs="Arial"/>
                <w:szCs w:val="22"/>
                <w:lang w:val="en-US"/>
              </w:rPr>
              <w:t>)</w:t>
            </w:r>
          </w:p>
        </w:tc>
        <w:tc>
          <w:tcPr>
            <w:tcW w:w="1502" w:type="dxa"/>
            <w:vAlign w:val="center"/>
          </w:tcPr>
          <w:p w14:paraId="10A34FC4" w14:textId="15E52FD9" w:rsidR="009120A9" w:rsidRPr="00317CD5" w:rsidRDefault="009120A9" w:rsidP="008D54A3">
            <w:pPr>
              <w:spacing w:line="480" w:lineRule="auto"/>
              <w:jc w:val="center"/>
              <w:rPr>
                <w:rFonts w:cs="Arial"/>
                <w:szCs w:val="22"/>
                <w:lang w:val="en-US"/>
              </w:rPr>
            </w:pPr>
            <w:r w:rsidRPr="00317CD5">
              <w:rPr>
                <w:rFonts w:cs="Arial"/>
                <w:szCs w:val="22"/>
                <w:lang w:val="en-US"/>
              </w:rPr>
              <w:t>6</w:t>
            </w:r>
            <w:r w:rsidR="001143A7" w:rsidRPr="00317CD5">
              <w:rPr>
                <w:rFonts w:cs="Arial"/>
                <w:szCs w:val="22"/>
                <w:lang w:val="en-US"/>
              </w:rPr>
              <w:t>9</w:t>
            </w:r>
            <w:r w:rsidRPr="00317CD5">
              <w:rPr>
                <w:rFonts w:cs="Arial"/>
                <w:szCs w:val="22"/>
                <w:lang w:val="en-US"/>
              </w:rPr>
              <w:t xml:space="preserve"> (</w:t>
            </w:r>
            <w:proofErr w:type="gramStart"/>
            <w:r w:rsidR="001143A7" w:rsidRPr="00317CD5">
              <w:rPr>
                <w:rFonts w:cs="Arial"/>
                <w:szCs w:val="22"/>
                <w:lang w:val="en-US"/>
              </w:rPr>
              <w:t>1</w:t>
            </w:r>
            <w:r w:rsidRPr="00317CD5">
              <w:rPr>
                <w:rFonts w:cs="Arial"/>
                <w:szCs w:val="22"/>
                <w:lang w:val="en-US"/>
              </w:rPr>
              <w:t>)</w:t>
            </w:r>
            <w:r w:rsidR="00E87C12" w:rsidRPr="00317CD5">
              <w:rPr>
                <w:rFonts w:cs="Arial"/>
                <w:szCs w:val="22"/>
                <w:lang w:val="en-US"/>
              </w:rPr>
              <w:t>*</w:t>
            </w:r>
            <w:proofErr w:type="gramEnd"/>
          </w:p>
        </w:tc>
      </w:tr>
      <w:tr w:rsidR="00317CD5" w:rsidRPr="00317CD5" w14:paraId="67395C3B" w14:textId="77777777" w:rsidTr="00005B04">
        <w:tc>
          <w:tcPr>
            <w:tcW w:w="2263" w:type="dxa"/>
            <w:vMerge/>
            <w:vAlign w:val="center"/>
          </w:tcPr>
          <w:p w14:paraId="4D6A9611" w14:textId="77777777" w:rsidR="009120A9" w:rsidRPr="00317CD5" w:rsidRDefault="009120A9" w:rsidP="008D54A3">
            <w:pPr>
              <w:spacing w:line="480" w:lineRule="auto"/>
              <w:rPr>
                <w:rFonts w:cs="Arial"/>
                <w:szCs w:val="22"/>
                <w:lang w:val="en-US"/>
              </w:rPr>
            </w:pPr>
          </w:p>
        </w:tc>
        <w:tc>
          <w:tcPr>
            <w:tcW w:w="2127" w:type="dxa"/>
            <w:vAlign w:val="center"/>
          </w:tcPr>
          <w:p w14:paraId="0D0BF999" w14:textId="3E1EA32C" w:rsidR="009120A9" w:rsidRPr="00317CD5" w:rsidRDefault="009120A9" w:rsidP="008D54A3">
            <w:pPr>
              <w:spacing w:line="480" w:lineRule="auto"/>
              <w:jc w:val="center"/>
              <w:rPr>
                <w:rFonts w:cs="Arial"/>
                <w:szCs w:val="22"/>
                <w:lang w:val="en-US"/>
              </w:rPr>
            </w:pPr>
            <w:r w:rsidRPr="00317CD5">
              <w:rPr>
                <w:rFonts w:cs="Arial"/>
                <w:szCs w:val="22"/>
                <w:lang w:val="en-US"/>
              </w:rPr>
              <w:t>G2</w:t>
            </w:r>
          </w:p>
        </w:tc>
        <w:tc>
          <w:tcPr>
            <w:tcW w:w="1559" w:type="dxa"/>
            <w:vAlign w:val="center"/>
          </w:tcPr>
          <w:p w14:paraId="1F7319E2" w14:textId="7C2F642E" w:rsidR="009120A9" w:rsidRPr="00317CD5" w:rsidRDefault="001143A7" w:rsidP="008D54A3">
            <w:pPr>
              <w:spacing w:line="480" w:lineRule="auto"/>
              <w:jc w:val="center"/>
              <w:rPr>
                <w:rFonts w:cs="Arial"/>
                <w:szCs w:val="22"/>
                <w:lang w:val="en-US"/>
              </w:rPr>
            </w:pPr>
            <w:r w:rsidRPr="00317CD5">
              <w:rPr>
                <w:rFonts w:cs="Arial"/>
                <w:szCs w:val="22"/>
                <w:lang w:val="en-US"/>
              </w:rPr>
              <w:t>22</w:t>
            </w:r>
            <w:r w:rsidR="009120A9" w:rsidRPr="00317CD5">
              <w:rPr>
                <w:rFonts w:cs="Arial"/>
                <w:szCs w:val="22"/>
                <w:lang w:val="en-US"/>
              </w:rPr>
              <w:t xml:space="preserve"> (</w:t>
            </w:r>
            <w:r w:rsidRPr="00317CD5">
              <w:rPr>
                <w:rFonts w:cs="Arial"/>
                <w:szCs w:val="22"/>
                <w:lang w:val="en-US"/>
              </w:rPr>
              <w:t>8</w:t>
            </w:r>
            <w:r w:rsidR="009120A9" w:rsidRPr="00317CD5">
              <w:rPr>
                <w:rFonts w:cs="Arial"/>
                <w:szCs w:val="22"/>
                <w:lang w:val="en-US"/>
              </w:rPr>
              <w:t>)</w:t>
            </w:r>
          </w:p>
        </w:tc>
        <w:tc>
          <w:tcPr>
            <w:tcW w:w="1559" w:type="dxa"/>
            <w:vAlign w:val="center"/>
          </w:tcPr>
          <w:p w14:paraId="1DB4A887" w14:textId="01D6CACE" w:rsidR="009120A9" w:rsidRPr="00317CD5" w:rsidRDefault="009120A9" w:rsidP="008D54A3">
            <w:pPr>
              <w:spacing w:line="480" w:lineRule="auto"/>
              <w:jc w:val="center"/>
              <w:rPr>
                <w:rFonts w:cs="Arial"/>
                <w:szCs w:val="22"/>
                <w:lang w:val="en-US"/>
              </w:rPr>
            </w:pPr>
            <w:r w:rsidRPr="00317CD5">
              <w:rPr>
                <w:rFonts w:cs="Arial"/>
                <w:szCs w:val="22"/>
                <w:lang w:val="en-US"/>
              </w:rPr>
              <w:t>1</w:t>
            </w:r>
            <w:r w:rsidR="001143A7" w:rsidRPr="00317CD5">
              <w:rPr>
                <w:rFonts w:cs="Arial"/>
                <w:szCs w:val="22"/>
                <w:lang w:val="en-US"/>
              </w:rPr>
              <w:t>9</w:t>
            </w:r>
            <w:r w:rsidRPr="00317CD5">
              <w:rPr>
                <w:rFonts w:cs="Arial"/>
                <w:szCs w:val="22"/>
                <w:lang w:val="en-US"/>
              </w:rPr>
              <w:t xml:space="preserve"> (</w:t>
            </w:r>
            <w:r w:rsidR="001143A7" w:rsidRPr="00317CD5">
              <w:rPr>
                <w:rFonts w:cs="Arial"/>
                <w:szCs w:val="22"/>
                <w:lang w:val="en-US"/>
              </w:rPr>
              <w:t>1</w:t>
            </w:r>
            <w:r w:rsidRPr="00317CD5">
              <w:rPr>
                <w:rFonts w:cs="Arial"/>
                <w:szCs w:val="22"/>
                <w:lang w:val="en-US"/>
              </w:rPr>
              <w:t>)</w:t>
            </w:r>
          </w:p>
        </w:tc>
        <w:tc>
          <w:tcPr>
            <w:tcW w:w="1502" w:type="dxa"/>
            <w:vAlign w:val="center"/>
          </w:tcPr>
          <w:p w14:paraId="36B20A13" w14:textId="66BEE7E4" w:rsidR="009120A9" w:rsidRPr="00317CD5" w:rsidRDefault="001143A7" w:rsidP="008D54A3">
            <w:pPr>
              <w:spacing w:line="480" w:lineRule="auto"/>
              <w:jc w:val="center"/>
              <w:rPr>
                <w:rFonts w:cs="Arial"/>
                <w:szCs w:val="22"/>
                <w:lang w:val="en-US"/>
              </w:rPr>
            </w:pPr>
            <w:r w:rsidRPr="00317CD5">
              <w:rPr>
                <w:rFonts w:cs="Arial"/>
                <w:szCs w:val="22"/>
                <w:lang w:val="en-US"/>
              </w:rPr>
              <w:t xml:space="preserve">11 </w:t>
            </w:r>
            <w:r w:rsidR="009120A9" w:rsidRPr="00317CD5">
              <w:rPr>
                <w:rFonts w:cs="Arial"/>
                <w:szCs w:val="22"/>
                <w:lang w:val="en-US"/>
              </w:rPr>
              <w:t>(</w:t>
            </w:r>
            <w:r w:rsidR="00840021" w:rsidRPr="00317CD5">
              <w:rPr>
                <w:rFonts w:cs="Arial"/>
                <w:szCs w:val="22"/>
                <w:lang w:val="en-US"/>
              </w:rPr>
              <w:t>2</w:t>
            </w:r>
            <w:r w:rsidR="009120A9" w:rsidRPr="00317CD5">
              <w:rPr>
                <w:rFonts w:cs="Arial"/>
                <w:szCs w:val="22"/>
                <w:lang w:val="en-US"/>
              </w:rPr>
              <w:t>)</w:t>
            </w:r>
          </w:p>
        </w:tc>
      </w:tr>
      <w:tr w:rsidR="00317CD5" w:rsidRPr="00317CD5" w14:paraId="5817BE3F" w14:textId="77777777" w:rsidTr="00005B04">
        <w:tc>
          <w:tcPr>
            <w:tcW w:w="2263" w:type="dxa"/>
            <w:vMerge/>
            <w:vAlign w:val="center"/>
          </w:tcPr>
          <w:p w14:paraId="1E9441C4" w14:textId="77777777" w:rsidR="009120A9" w:rsidRPr="00317CD5" w:rsidRDefault="009120A9" w:rsidP="008D54A3">
            <w:pPr>
              <w:spacing w:line="480" w:lineRule="auto"/>
              <w:rPr>
                <w:rFonts w:cs="Arial"/>
                <w:szCs w:val="22"/>
                <w:lang w:val="en-US"/>
              </w:rPr>
            </w:pPr>
          </w:p>
        </w:tc>
        <w:tc>
          <w:tcPr>
            <w:tcW w:w="2127" w:type="dxa"/>
            <w:vAlign w:val="center"/>
          </w:tcPr>
          <w:p w14:paraId="38ABB91F" w14:textId="38669724" w:rsidR="009120A9" w:rsidRPr="00317CD5" w:rsidRDefault="009120A9" w:rsidP="008D54A3">
            <w:pPr>
              <w:spacing w:line="480" w:lineRule="auto"/>
              <w:jc w:val="center"/>
              <w:rPr>
                <w:rFonts w:cs="Arial"/>
                <w:szCs w:val="22"/>
                <w:lang w:val="en-US"/>
              </w:rPr>
            </w:pPr>
            <w:r w:rsidRPr="00317CD5">
              <w:rPr>
                <w:rFonts w:cs="Arial"/>
                <w:szCs w:val="22"/>
                <w:lang w:val="en-US"/>
              </w:rPr>
              <w:t>S</w:t>
            </w:r>
          </w:p>
        </w:tc>
        <w:tc>
          <w:tcPr>
            <w:tcW w:w="1559" w:type="dxa"/>
            <w:vAlign w:val="center"/>
          </w:tcPr>
          <w:p w14:paraId="2EE9A797" w14:textId="58F7ADD9" w:rsidR="009120A9" w:rsidRPr="00317CD5" w:rsidRDefault="009120A9" w:rsidP="008D54A3">
            <w:pPr>
              <w:spacing w:line="480" w:lineRule="auto"/>
              <w:jc w:val="center"/>
              <w:rPr>
                <w:rFonts w:cs="Arial"/>
                <w:szCs w:val="22"/>
                <w:lang w:val="en-US"/>
              </w:rPr>
            </w:pPr>
            <w:r w:rsidRPr="00317CD5">
              <w:rPr>
                <w:rFonts w:cs="Arial"/>
                <w:szCs w:val="22"/>
                <w:lang w:val="en-US"/>
              </w:rPr>
              <w:t>2</w:t>
            </w:r>
            <w:r w:rsidR="00840021" w:rsidRPr="00317CD5">
              <w:rPr>
                <w:rFonts w:cs="Arial"/>
                <w:szCs w:val="22"/>
                <w:lang w:val="en-US"/>
              </w:rPr>
              <w:t>8</w:t>
            </w:r>
            <w:r w:rsidRPr="00317CD5">
              <w:rPr>
                <w:rFonts w:cs="Arial"/>
                <w:szCs w:val="22"/>
                <w:lang w:val="en-US"/>
              </w:rPr>
              <w:t xml:space="preserve"> (</w:t>
            </w:r>
            <w:r w:rsidR="00840021" w:rsidRPr="00317CD5">
              <w:rPr>
                <w:rFonts w:cs="Arial"/>
                <w:szCs w:val="22"/>
                <w:lang w:val="en-US"/>
              </w:rPr>
              <w:t>3</w:t>
            </w:r>
            <w:r w:rsidRPr="00317CD5">
              <w:rPr>
                <w:rFonts w:cs="Arial"/>
                <w:szCs w:val="22"/>
                <w:lang w:val="en-US"/>
              </w:rPr>
              <w:t>)</w:t>
            </w:r>
          </w:p>
        </w:tc>
        <w:tc>
          <w:tcPr>
            <w:tcW w:w="1559" w:type="dxa"/>
            <w:vAlign w:val="center"/>
          </w:tcPr>
          <w:p w14:paraId="54CF10B7" w14:textId="7F3B140A" w:rsidR="009120A9" w:rsidRPr="00317CD5" w:rsidRDefault="00840021" w:rsidP="008D54A3">
            <w:pPr>
              <w:spacing w:line="480" w:lineRule="auto"/>
              <w:jc w:val="center"/>
              <w:rPr>
                <w:rFonts w:cs="Arial"/>
                <w:szCs w:val="22"/>
                <w:lang w:val="en-US"/>
              </w:rPr>
            </w:pPr>
            <w:r w:rsidRPr="00317CD5">
              <w:rPr>
                <w:rFonts w:cs="Arial"/>
                <w:szCs w:val="22"/>
                <w:lang w:val="en-US"/>
              </w:rPr>
              <w:t>2</w:t>
            </w:r>
            <w:r w:rsidR="009120A9" w:rsidRPr="00317CD5">
              <w:rPr>
                <w:rFonts w:cs="Arial"/>
                <w:szCs w:val="22"/>
                <w:lang w:val="en-US"/>
              </w:rPr>
              <w:t>5 (</w:t>
            </w:r>
            <w:r w:rsidRPr="00317CD5">
              <w:rPr>
                <w:rFonts w:cs="Arial"/>
                <w:szCs w:val="22"/>
                <w:lang w:val="en-US"/>
              </w:rPr>
              <w:t>5</w:t>
            </w:r>
            <w:r w:rsidR="009120A9" w:rsidRPr="00317CD5">
              <w:rPr>
                <w:rFonts w:cs="Arial"/>
                <w:szCs w:val="22"/>
                <w:lang w:val="en-US"/>
              </w:rPr>
              <w:t>)</w:t>
            </w:r>
          </w:p>
        </w:tc>
        <w:tc>
          <w:tcPr>
            <w:tcW w:w="1502" w:type="dxa"/>
            <w:vAlign w:val="center"/>
          </w:tcPr>
          <w:p w14:paraId="26C1138D" w14:textId="146950B5" w:rsidR="009120A9" w:rsidRPr="00317CD5" w:rsidRDefault="009120A9" w:rsidP="008D54A3">
            <w:pPr>
              <w:spacing w:line="480" w:lineRule="auto"/>
              <w:jc w:val="center"/>
              <w:rPr>
                <w:rFonts w:cs="Arial"/>
                <w:szCs w:val="22"/>
                <w:lang w:val="en-US"/>
              </w:rPr>
            </w:pPr>
            <w:r w:rsidRPr="00317CD5">
              <w:rPr>
                <w:rFonts w:cs="Arial"/>
                <w:szCs w:val="22"/>
                <w:lang w:val="en-US"/>
              </w:rPr>
              <w:t>2</w:t>
            </w:r>
            <w:r w:rsidR="00840021" w:rsidRPr="00317CD5">
              <w:rPr>
                <w:rFonts w:cs="Arial"/>
                <w:szCs w:val="22"/>
                <w:lang w:val="en-US"/>
              </w:rPr>
              <w:t>0</w:t>
            </w:r>
            <w:r w:rsidRPr="00317CD5">
              <w:rPr>
                <w:rFonts w:cs="Arial"/>
                <w:szCs w:val="22"/>
                <w:lang w:val="en-US"/>
              </w:rPr>
              <w:t xml:space="preserve"> (</w:t>
            </w:r>
            <w:proofErr w:type="gramStart"/>
            <w:r w:rsidR="00840021" w:rsidRPr="00317CD5">
              <w:rPr>
                <w:rFonts w:cs="Arial"/>
                <w:szCs w:val="22"/>
                <w:lang w:val="en-US"/>
              </w:rPr>
              <w:t>3</w:t>
            </w:r>
            <w:r w:rsidRPr="00317CD5">
              <w:rPr>
                <w:rFonts w:cs="Arial"/>
                <w:szCs w:val="22"/>
                <w:lang w:val="en-US"/>
              </w:rPr>
              <w:t>)</w:t>
            </w:r>
            <w:r w:rsidR="00E87C12" w:rsidRPr="00317CD5">
              <w:rPr>
                <w:rFonts w:cs="Arial"/>
                <w:szCs w:val="22"/>
                <w:lang w:val="en-US"/>
              </w:rPr>
              <w:t>*</w:t>
            </w:r>
            <w:proofErr w:type="gramEnd"/>
          </w:p>
        </w:tc>
      </w:tr>
      <w:tr w:rsidR="00317CD5" w:rsidRPr="00317CD5" w14:paraId="0F6651FB" w14:textId="77777777" w:rsidTr="00005B04">
        <w:tc>
          <w:tcPr>
            <w:tcW w:w="2263" w:type="dxa"/>
            <w:vMerge w:val="restart"/>
            <w:vAlign w:val="center"/>
          </w:tcPr>
          <w:p w14:paraId="21EA4F4E" w14:textId="28753442" w:rsidR="009120A9" w:rsidRPr="00317CD5" w:rsidRDefault="009120A9" w:rsidP="008D54A3">
            <w:pPr>
              <w:spacing w:line="480" w:lineRule="auto"/>
              <w:rPr>
                <w:rFonts w:cs="Arial"/>
                <w:szCs w:val="22"/>
                <w:lang w:val="en-US"/>
              </w:rPr>
            </w:pPr>
            <w:r w:rsidRPr="00317CD5">
              <w:rPr>
                <w:rFonts w:cs="Arial"/>
                <w:szCs w:val="22"/>
                <w:lang w:val="en-US"/>
              </w:rPr>
              <w:t>W0101</w:t>
            </w:r>
          </w:p>
        </w:tc>
        <w:tc>
          <w:tcPr>
            <w:tcW w:w="2127" w:type="dxa"/>
            <w:vAlign w:val="center"/>
          </w:tcPr>
          <w:p w14:paraId="34F123B3" w14:textId="1A2E378E" w:rsidR="009120A9" w:rsidRPr="00317CD5" w:rsidRDefault="009120A9" w:rsidP="008D54A3">
            <w:pPr>
              <w:spacing w:line="480" w:lineRule="auto"/>
              <w:jc w:val="center"/>
              <w:rPr>
                <w:rFonts w:cs="Arial"/>
                <w:szCs w:val="22"/>
                <w:lang w:val="en-US"/>
              </w:rPr>
            </w:pPr>
            <w:r w:rsidRPr="00317CD5">
              <w:rPr>
                <w:rFonts w:cs="Arial"/>
                <w:szCs w:val="22"/>
                <w:lang w:val="en-US"/>
              </w:rPr>
              <w:t>G0/GI</w:t>
            </w:r>
          </w:p>
        </w:tc>
        <w:tc>
          <w:tcPr>
            <w:tcW w:w="1559" w:type="dxa"/>
            <w:vAlign w:val="center"/>
          </w:tcPr>
          <w:p w14:paraId="21F364FE" w14:textId="7E3425C2" w:rsidR="009120A9" w:rsidRPr="00317CD5" w:rsidRDefault="00840021" w:rsidP="008D54A3">
            <w:pPr>
              <w:spacing w:line="480" w:lineRule="auto"/>
              <w:jc w:val="center"/>
              <w:rPr>
                <w:rFonts w:cs="Arial"/>
                <w:szCs w:val="22"/>
                <w:lang w:val="en-US"/>
              </w:rPr>
            </w:pPr>
            <w:r w:rsidRPr="00317CD5">
              <w:rPr>
                <w:rFonts w:cs="Arial"/>
                <w:szCs w:val="22"/>
                <w:lang w:val="en-US"/>
              </w:rPr>
              <w:t>38</w:t>
            </w:r>
            <w:r w:rsidR="009120A9" w:rsidRPr="00317CD5">
              <w:rPr>
                <w:rFonts w:cs="Arial"/>
                <w:szCs w:val="22"/>
                <w:lang w:val="en-US"/>
              </w:rPr>
              <w:t xml:space="preserve"> (</w:t>
            </w:r>
            <w:proofErr w:type="gramStart"/>
            <w:r w:rsidRPr="00317CD5">
              <w:rPr>
                <w:rFonts w:cs="Arial"/>
                <w:szCs w:val="22"/>
                <w:lang w:val="en-US"/>
              </w:rPr>
              <w:t>3</w:t>
            </w:r>
            <w:r w:rsidR="009120A9" w:rsidRPr="00317CD5">
              <w:rPr>
                <w:rFonts w:cs="Arial"/>
                <w:szCs w:val="22"/>
                <w:lang w:val="en-US"/>
              </w:rPr>
              <w:t>)</w:t>
            </w:r>
            <w:r w:rsidR="00E87C12" w:rsidRPr="00317CD5">
              <w:rPr>
                <w:rFonts w:cs="Arial"/>
                <w:szCs w:val="22"/>
                <w:lang w:val="en-US"/>
              </w:rPr>
              <w:t>*</w:t>
            </w:r>
            <w:proofErr w:type="gramEnd"/>
            <w:r w:rsidR="00E87C12" w:rsidRPr="00317CD5">
              <w:rPr>
                <w:rFonts w:cs="Arial"/>
                <w:szCs w:val="22"/>
                <w:lang w:val="en-US"/>
              </w:rPr>
              <w:t>*</w:t>
            </w:r>
          </w:p>
        </w:tc>
        <w:tc>
          <w:tcPr>
            <w:tcW w:w="1559" w:type="dxa"/>
            <w:vAlign w:val="center"/>
          </w:tcPr>
          <w:p w14:paraId="11762B62" w14:textId="11F23E56" w:rsidR="009120A9" w:rsidRPr="00317CD5" w:rsidRDefault="006556E8" w:rsidP="008D54A3">
            <w:pPr>
              <w:spacing w:line="480" w:lineRule="auto"/>
              <w:jc w:val="center"/>
              <w:rPr>
                <w:rFonts w:cs="Arial"/>
                <w:szCs w:val="22"/>
                <w:lang w:val="en-US"/>
              </w:rPr>
            </w:pPr>
            <w:r w:rsidRPr="00317CD5">
              <w:rPr>
                <w:rFonts w:cs="Arial"/>
                <w:szCs w:val="22"/>
                <w:lang w:val="en-US"/>
              </w:rPr>
              <w:t>32</w:t>
            </w:r>
            <w:r w:rsidR="009120A9" w:rsidRPr="00317CD5">
              <w:rPr>
                <w:rFonts w:cs="Arial"/>
                <w:szCs w:val="22"/>
                <w:lang w:val="en-US"/>
              </w:rPr>
              <w:t xml:space="preserve"> (</w:t>
            </w:r>
            <w:proofErr w:type="gramStart"/>
            <w:r w:rsidR="009120A9" w:rsidRPr="00317CD5">
              <w:rPr>
                <w:rFonts w:cs="Arial"/>
                <w:szCs w:val="22"/>
                <w:lang w:val="en-US"/>
              </w:rPr>
              <w:t>3)</w:t>
            </w:r>
            <w:r w:rsidR="00E87C12" w:rsidRPr="00317CD5">
              <w:rPr>
                <w:rFonts w:cs="Arial"/>
                <w:szCs w:val="22"/>
                <w:lang w:val="en-US"/>
              </w:rPr>
              <w:t>*</w:t>
            </w:r>
            <w:proofErr w:type="gramEnd"/>
            <w:r w:rsidR="00E87C12" w:rsidRPr="00317CD5">
              <w:rPr>
                <w:rFonts w:cs="Arial"/>
                <w:szCs w:val="22"/>
                <w:lang w:val="en-US"/>
              </w:rPr>
              <w:t>*</w:t>
            </w:r>
          </w:p>
        </w:tc>
        <w:tc>
          <w:tcPr>
            <w:tcW w:w="1502" w:type="dxa"/>
            <w:vAlign w:val="center"/>
          </w:tcPr>
          <w:p w14:paraId="7D6B1089" w14:textId="3B0AD519" w:rsidR="009120A9" w:rsidRPr="00317CD5" w:rsidRDefault="006556E8" w:rsidP="008D54A3">
            <w:pPr>
              <w:spacing w:line="480" w:lineRule="auto"/>
              <w:jc w:val="center"/>
              <w:rPr>
                <w:rFonts w:cs="Arial"/>
                <w:szCs w:val="22"/>
                <w:lang w:val="en-US"/>
              </w:rPr>
            </w:pPr>
            <w:r w:rsidRPr="00317CD5">
              <w:rPr>
                <w:rFonts w:cs="Arial"/>
                <w:szCs w:val="22"/>
                <w:lang w:val="en-US"/>
              </w:rPr>
              <w:t>2</w:t>
            </w:r>
            <w:r w:rsidR="009120A9" w:rsidRPr="00317CD5">
              <w:rPr>
                <w:rFonts w:cs="Arial"/>
                <w:szCs w:val="22"/>
                <w:lang w:val="en-US"/>
              </w:rPr>
              <w:t>4 (</w:t>
            </w:r>
            <w:proofErr w:type="gramStart"/>
            <w:r w:rsidRPr="00317CD5">
              <w:rPr>
                <w:rFonts w:cs="Arial"/>
                <w:szCs w:val="22"/>
                <w:lang w:val="en-US"/>
              </w:rPr>
              <w:t>3</w:t>
            </w:r>
            <w:r w:rsidR="009120A9" w:rsidRPr="00317CD5">
              <w:rPr>
                <w:rFonts w:cs="Arial"/>
                <w:szCs w:val="22"/>
                <w:lang w:val="en-US"/>
              </w:rPr>
              <w:t>)</w:t>
            </w:r>
            <w:r w:rsidR="00E87C12" w:rsidRPr="00317CD5">
              <w:rPr>
                <w:rFonts w:cs="Arial"/>
                <w:szCs w:val="22"/>
                <w:lang w:val="en-US"/>
              </w:rPr>
              <w:t>*</w:t>
            </w:r>
            <w:proofErr w:type="gramEnd"/>
            <w:r w:rsidR="00E87C12" w:rsidRPr="00317CD5">
              <w:rPr>
                <w:rFonts w:cs="Arial"/>
                <w:szCs w:val="22"/>
                <w:lang w:val="en-US"/>
              </w:rPr>
              <w:t>*</w:t>
            </w:r>
          </w:p>
        </w:tc>
      </w:tr>
      <w:tr w:rsidR="00317CD5" w:rsidRPr="00317CD5" w14:paraId="4693261D" w14:textId="77777777" w:rsidTr="00005B04">
        <w:tc>
          <w:tcPr>
            <w:tcW w:w="2263" w:type="dxa"/>
            <w:vMerge/>
            <w:vAlign w:val="center"/>
          </w:tcPr>
          <w:p w14:paraId="6363C78C" w14:textId="77777777" w:rsidR="009120A9" w:rsidRPr="00317CD5" w:rsidRDefault="009120A9" w:rsidP="008D54A3">
            <w:pPr>
              <w:spacing w:line="480" w:lineRule="auto"/>
              <w:rPr>
                <w:rFonts w:cs="Arial"/>
                <w:szCs w:val="22"/>
                <w:lang w:val="en-US"/>
              </w:rPr>
            </w:pPr>
          </w:p>
        </w:tc>
        <w:tc>
          <w:tcPr>
            <w:tcW w:w="2127" w:type="dxa"/>
            <w:vAlign w:val="center"/>
          </w:tcPr>
          <w:p w14:paraId="05EB3D00" w14:textId="7A161108" w:rsidR="009120A9" w:rsidRPr="00317CD5" w:rsidRDefault="009120A9" w:rsidP="008D54A3">
            <w:pPr>
              <w:spacing w:line="480" w:lineRule="auto"/>
              <w:jc w:val="center"/>
              <w:rPr>
                <w:rFonts w:cs="Arial"/>
                <w:szCs w:val="22"/>
                <w:lang w:val="en-US"/>
              </w:rPr>
            </w:pPr>
            <w:r w:rsidRPr="00317CD5">
              <w:rPr>
                <w:rFonts w:cs="Arial"/>
                <w:szCs w:val="22"/>
                <w:lang w:val="en-US"/>
              </w:rPr>
              <w:t>G2</w:t>
            </w:r>
          </w:p>
        </w:tc>
        <w:tc>
          <w:tcPr>
            <w:tcW w:w="1559" w:type="dxa"/>
            <w:vAlign w:val="center"/>
          </w:tcPr>
          <w:p w14:paraId="2C8FD522" w14:textId="692C9E3B" w:rsidR="009120A9" w:rsidRPr="00317CD5" w:rsidRDefault="006556E8" w:rsidP="008D54A3">
            <w:pPr>
              <w:spacing w:line="480" w:lineRule="auto"/>
              <w:jc w:val="center"/>
              <w:rPr>
                <w:rFonts w:cs="Arial"/>
                <w:szCs w:val="22"/>
                <w:lang w:val="en-US"/>
              </w:rPr>
            </w:pPr>
            <w:r w:rsidRPr="00317CD5">
              <w:rPr>
                <w:rFonts w:cs="Arial"/>
                <w:szCs w:val="22"/>
                <w:lang w:val="en-US"/>
              </w:rPr>
              <w:t>42</w:t>
            </w:r>
            <w:r w:rsidR="009120A9" w:rsidRPr="00317CD5">
              <w:rPr>
                <w:rFonts w:cs="Arial"/>
                <w:szCs w:val="22"/>
                <w:lang w:val="en-US"/>
              </w:rPr>
              <w:t xml:space="preserve"> (</w:t>
            </w:r>
            <w:proofErr w:type="gramStart"/>
            <w:r w:rsidRPr="00317CD5">
              <w:rPr>
                <w:rFonts w:cs="Arial"/>
                <w:szCs w:val="22"/>
                <w:lang w:val="en-US"/>
              </w:rPr>
              <w:t>1</w:t>
            </w:r>
            <w:r w:rsidR="009120A9" w:rsidRPr="00317CD5">
              <w:rPr>
                <w:rFonts w:cs="Arial"/>
                <w:szCs w:val="22"/>
                <w:lang w:val="en-US"/>
              </w:rPr>
              <w:t>)</w:t>
            </w:r>
            <w:r w:rsidR="00E87C12" w:rsidRPr="00317CD5">
              <w:rPr>
                <w:rFonts w:cs="Arial"/>
                <w:szCs w:val="22"/>
                <w:lang w:val="en-US"/>
              </w:rPr>
              <w:t>*</w:t>
            </w:r>
            <w:proofErr w:type="gramEnd"/>
            <w:r w:rsidR="00E87C12" w:rsidRPr="00317CD5">
              <w:rPr>
                <w:rFonts w:cs="Arial"/>
                <w:szCs w:val="22"/>
                <w:lang w:val="en-US"/>
              </w:rPr>
              <w:t>*</w:t>
            </w:r>
          </w:p>
        </w:tc>
        <w:tc>
          <w:tcPr>
            <w:tcW w:w="1559" w:type="dxa"/>
            <w:vAlign w:val="center"/>
          </w:tcPr>
          <w:p w14:paraId="24F052AB" w14:textId="71ECC249" w:rsidR="009120A9" w:rsidRPr="00317CD5" w:rsidRDefault="006556E8" w:rsidP="008D54A3">
            <w:pPr>
              <w:spacing w:line="480" w:lineRule="auto"/>
              <w:jc w:val="center"/>
              <w:rPr>
                <w:rFonts w:cs="Arial"/>
                <w:szCs w:val="22"/>
                <w:lang w:val="en-US"/>
              </w:rPr>
            </w:pPr>
            <w:r w:rsidRPr="00317CD5">
              <w:rPr>
                <w:rFonts w:cs="Arial"/>
                <w:szCs w:val="22"/>
                <w:lang w:val="en-US"/>
              </w:rPr>
              <w:t>3</w:t>
            </w:r>
            <w:r w:rsidR="009120A9" w:rsidRPr="00317CD5">
              <w:rPr>
                <w:rFonts w:cs="Arial"/>
                <w:szCs w:val="22"/>
                <w:lang w:val="en-US"/>
              </w:rPr>
              <w:t>8 (</w:t>
            </w:r>
            <w:proofErr w:type="gramStart"/>
            <w:r w:rsidR="009120A9" w:rsidRPr="00317CD5">
              <w:rPr>
                <w:rFonts w:cs="Arial"/>
                <w:szCs w:val="22"/>
                <w:lang w:val="en-US"/>
              </w:rPr>
              <w:t>4)</w:t>
            </w:r>
            <w:r w:rsidR="00E87C12" w:rsidRPr="00317CD5">
              <w:rPr>
                <w:rFonts w:cs="Arial"/>
                <w:szCs w:val="22"/>
                <w:lang w:val="en-US"/>
              </w:rPr>
              <w:t>*</w:t>
            </w:r>
            <w:proofErr w:type="gramEnd"/>
            <w:r w:rsidR="00E87C12" w:rsidRPr="00317CD5">
              <w:rPr>
                <w:rFonts w:cs="Arial"/>
                <w:szCs w:val="22"/>
                <w:lang w:val="en-US"/>
              </w:rPr>
              <w:t>*</w:t>
            </w:r>
          </w:p>
        </w:tc>
        <w:tc>
          <w:tcPr>
            <w:tcW w:w="1502" w:type="dxa"/>
            <w:vAlign w:val="center"/>
          </w:tcPr>
          <w:p w14:paraId="32A03161" w14:textId="77914C8F" w:rsidR="009120A9" w:rsidRPr="00317CD5" w:rsidRDefault="006556E8" w:rsidP="008D54A3">
            <w:pPr>
              <w:spacing w:line="480" w:lineRule="auto"/>
              <w:jc w:val="center"/>
              <w:rPr>
                <w:rFonts w:cs="Arial"/>
                <w:szCs w:val="22"/>
                <w:lang w:val="en-US"/>
              </w:rPr>
            </w:pPr>
            <w:r w:rsidRPr="00317CD5">
              <w:rPr>
                <w:rFonts w:cs="Arial"/>
                <w:szCs w:val="22"/>
                <w:lang w:val="en-US"/>
              </w:rPr>
              <w:t>47</w:t>
            </w:r>
            <w:r w:rsidR="009120A9" w:rsidRPr="00317CD5">
              <w:rPr>
                <w:rFonts w:cs="Arial"/>
                <w:szCs w:val="22"/>
                <w:lang w:val="en-US"/>
              </w:rPr>
              <w:t xml:space="preserve"> (</w:t>
            </w:r>
            <w:proofErr w:type="gramStart"/>
            <w:r w:rsidRPr="00317CD5">
              <w:rPr>
                <w:rFonts w:cs="Arial"/>
                <w:szCs w:val="22"/>
                <w:lang w:val="en-US"/>
              </w:rPr>
              <w:t>5</w:t>
            </w:r>
            <w:r w:rsidR="009120A9" w:rsidRPr="00317CD5">
              <w:rPr>
                <w:rFonts w:cs="Arial"/>
                <w:szCs w:val="22"/>
                <w:lang w:val="en-US"/>
              </w:rPr>
              <w:t>)</w:t>
            </w:r>
            <w:r w:rsidR="00E87C12" w:rsidRPr="00317CD5">
              <w:rPr>
                <w:rFonts w:cs="Arial"/>
                <w:szCs w:val="22"/>
                <w:lang w:val="en-US"/>
              </w:rPr>
              <w:t>*</w:t>
            </w:r>
            <w:proofErr w:type="gramEnd"/>
            <w:r w:rsidR="00E87C12" w:rsidRPr="00317CD5">
              <w:rPr>
                <w:rFonts w:cs="Arial"/>
                <w:szCs w:val="22"/>
                <w:lang w:val="en-US"/>
              </w:rPr>
              <w:t>*</w:t>
            </w:r>
          </w:p>
        </w:tc>
      </w:tr>
      <w:tr w:rsidR="00317CD5" w:rsidRPr="00317CD5" w14:paraId="1FDF25BC" w14:textId="77777777" w:rsidTr="00005B04">
        <w:tc>
          <w:tcPr>
            <w:tcW w:w="2263" w:type="dxa"/>
            <w:vMerge/>
            <w:vAlign w:val="center"/>
          </w:tcPr>
          <w:p w14:paraId="1629F224" w14:textId="77777777" w:rsidR="009120A9" w:rsidRPr="00317CD5" w:rsidRDefault="009120A9" w:rsidP="008D54A3">
            <w:pPr>
              <w:spacing w:line="480" w:lineRule="auto"/>
              <w:rPr>
                <w:rFonts w:cs="Arial"/>
                <w:szCs w:val="22"/>
                <w:lang w:val="en-US"/>
              </w:rPr>
            </w:pPr>
          </w:p>
        </w:tc>
        <w:tc>
          <w:tcPr>
            <w:tcW w:w="2127" w:type="dxa"/>
            <w:vAlign w:val="center"/>
          </w:tcPr>
          <w:p w14:paraId="623B0D1E" w14:textId="3B9866ED" w:rsidR="009120A9" w:rsidRPr="00317CD5" w:rsidRDefault="009120A9" w:rsidP="008D54A3">
            <w:pPr>
              <w:spacing w:line="480" w:lineRule="auto"/>
              <w:jc w:val="center"/>
              <w:rPr>
                <w:rFonts w:cs="Arial"/>
                <w:szCs w:val="22"/>
                <w:lang w:val="en-US"/>
              </w:rPr>
            </w:pPr>
            <w:r w:rsidRPr="00317CD5">
              <w:rPr>
                <w:rFonts w:cs="Arial"/>
                <w:szCs w:val="22"/>
                <w:lang w:val="en-US"/>
              </w:rPr>
              <w:t>S</w:t>
            </w:r>
          </w:p>
        </w:tc>
        <w:tc>
          <w:tcPr>
            <w:tcW w:w="1559" w:type="dxa"/>
            <w:vAlign w:val="center"/>
          </w:tcPr>
          <w:p w14:paraId="0E732107" w14:textId="50B33C05" w:rsidR="009120A9" w:rsidRPr="00317CD5" w:rsidRDefault="009120A9" w:rsidP="008D54A3">
            <w:pPr>
              <w:spacing w:line="480" w:lineRule="auto"/>
              <w:jc w:val="center"/>
              <w:rPr>
                <w:rFonts w:cs="Arial"/>
                <w:szCs w:val="22"/>
                <w:lang w:val="en-US"/>
              </w:rPr>
            </w:pPr>
            <w:r w:rsidRPr="00317CD5">
              <w:rPr>
                <w:rFonts w:cs="Arial"/>
                <w:szCs w:val="22"/>
                <w:lang w:val="en-US"/>
              </w:rPr>
              <w:t>2</w:t>
            </w:r>
            <w:r w:rsidR="00764AE6" w:rsidRPr="00317CD5">
              <w:rPr>
                <w:rFonts w:cs="Arial"/>
                <w:szCs w:val="22"/>
                <w:lang w:val="en-US"/>
              </w:rPr>
              <w:t>0</w:t>
            </w:r>
            <w:r w:rsidRPr="00317CD5">
              <w:rPr>
                <w:rFonts w:cs="Arial"/>
                <w:szCs w:val="22"/>
                <w:lang w:val="en-US"/>
              </w:rPr>
              <w:t xml:space="preserve"> (</w:t>
            </w:r>
            <w:r w:rsidR="00764AE6" w:rsidRPr="00317CD5">
              <w:rPr>
                <w:rFonts w:cs="Arial"/>
                <w:szCs w:val="22"/>
                <w:lang w:val="en-US"/>
              </w:rPr>
              <w:t>2</w:t>
            </w:r>
            <w:r w:rsidRPr="00317CD5">
              <w:rPr>
                <w:rFonts w:cs="Arial"/>
                <w:szCs w:val="22"/>
                <w:lang w:val="en-US"/>
              </w:rPr>
              <w:t>)</w:t>
            </w:r>
          </w:p>
        </w:tc>
        <w:tc>
          <w:tcPr>
            <w:tcW w:w="1559" w:type="dxa"/>
            <w:vAlign w:val="center"/>
          </w:tcPr>
          <w:p w14:paraId="71C6B6F2" w14:textId="7D960192" w:rsidR="009120A9" w:rsidRPr="00317CD5" w:rsidRDefault="009120A9" w:rsidP="008D54A3">
            <w:pPr>
              <w:spacing w:line="480" w:lineRule="auto"/>
              <w:jc w:val="center"/>
              <w:rPr>
                <w:rFonts w:cs="Arial"/>
                <w:szCs w:val="22"/>
                <w:lang w:val="en-US"/>
              </w:rPr>
            </w:pPr>
            <w:r w:rsidRPr="00317CD5">
              <w:rPr>
                <w:rFonts w:cs="Arial"/>
                <w:szCs w:val="22"/>
                <w:lang w:val="en-US"/>
              </w:rPr>
              <w:t>3</w:t>
            </w:r>
            <w:r w:rsidR="00764AE6" w:rsidRPr="00317CD5">
              <w:rPr>
                <w:rFonts w:cs="Arial"/>
                <w:szCs w:val="22"/>
                <w:lang w:val="en-US"/>
              </w:rPr>
              <w:t>0</w:t>
            </w:r>
            <w:r w:rsidRPr="00317CD5">
              <w:rPr>
                <w:rFonts w:cs="Arial"/>
                <w:szCs w:val="22"/>
                <w:lang w:val="en-US"/>
              </w:rPr>
              <w:t xml:space="preserve"> (</w:t>
            </w:r>
            <w:proofErr w:type="gramStart"/>
            <w:r w:rsidR="00764AE6" w:rsidRPr="00317CD5">
              <w:rPr>
                <w:rFonts w:cs="Arial"/>
                <w:szCs w:val="22"/>
                <w:lang w:val="en-US"/>
              </w:rPr>
              <w:t>2</w:t>
            </w:r>
            <w:r w:rsidRPr="00317CD5">
              <w:rPr>
                <w:rFonts w:cs="Arial"/>
                <w:szCs w:val="22"/>
                <w:lang w:val="en-US"/>
              </w:rPr>
              <w:t>)</w:t>
            </w:r>
            <w:r w:rsidR="00E87C12" w:rsidRPr="00317CD5">
              <w:rPr>
                <w:rFonts w:cs="Arial"/>
                <w:szCs w:val="22"/>
                <w:lang w:val="en-US"/>
              </w:rPr>
              <w:t>*</w:t>
            </w:r>
            <w:proofErr w:type="gramEnd"/>
            <w:r w:rsidR="00E87C12" w:rsidRPr="00317CD5">
              <w:rPr>
                <w:rFonts w:cs="Arial"/>
                <w:szCs w:val="22"/>
                <w:lang w:val="en-US"/>
              </w:rPr>
              <w:t>*</w:t>
            </w:r>
          </w:p>
        </w:tc>
        <w:tc>
          <w:tcPr>
            <w:tcW w:w="1502" w:type="dxa"/>
            <w:vAlign w:val="center"/>
          </w:tcPr>
          <w:p w14:paraId="6F6564F6" w14:textId="6F3FC11F" w:rsidR="009120A9" w:rsidRPr="00317CD5" w:rsidRDefault="009120A9" w:rsidP="008D54A3">
            <w:pPr>
              <w:spacing w:line="480" w:lineRule="auto"/>
              <w:jc w:val="center"/>
              <w:rPr>
                <w:rFonts w:cs="Arial"/>
                <w:szCs w:val="22"/>
                <w:lang w:val="en-US"/>
              </w:rPr>
            </w:pPr>
            <w:r w:rsidRPr="00317CD5">
              <w:rPr>
                <w:rFonts w:cs="Arial"/>
                <w:szCs w:val="22"/>
                <w:lang w:val="en-US"/>
              </w:rPr>
              <w:t>2</w:t>
            </w:r>
            <w:r w:rsidR="00764AE6" w:rsidRPr="00317CD5">
              <w:rPr>
                <w:rFonts w:cs="Arial"/>
                <w:szCs w:val="22"/>
                <w:lang w:val="en-US"/>
              </w:rPr>
              <w:t>9</w:t>
            </w:r>
            <w:r w:rsidRPr="00317CD5">
              <w:rPr>
                <w:rFonts w:cs="Arial"/>
                <w:szCs w:val="22"/>
                <w:lang w:val="en-US"/>
              </w:rPr>
              <w:t xml:space="preserve"> (</w:t>
            </w:r>
            <w:r w:rsidR="00764AE6" w:rsidRPr="00317CD5">
              <w:rPr>
                <w:rFonts w:cs="Arial"/>
                <w:szCs w:val="22"/>
                <w:lang w:val="en-US"/>
              </w:rPr>
              <w:t>4</w:t>
            </w:r>
            <w:r w:rsidRPr="00317CD5">
              <w:rPr>
                <w:rFonts w:cs="Arial"/>
                <w:szCs w:val="22"/>
                <w:lang w:val="en-US"/>
              </w:rPr>
              <w:t>)</w:t>
            </w:r>
          </w:p>
        </w:tc>
      </w:tr>
      <w:tr w:rsidR="00317CD5" w:rsidRPr="00317CD5" w14:paraId="0B5CE9C0" w14:textId="77777777" w:rsidTr="00005B04">
        <w:tc>
          <w:tcPr>
            <w:tcW w:w="2263" w:type="dxa"/>
            <w:vMerge w:val="restart"/>
            <w:vAlign w:val="center"/>
          </w:tcPr>
          <w:p w14:paraId="4EB75438" w14:textId="1B7DD795" w:rsidR="009120A9" w:rsidRPr="00317CD5" w:rsidRDefault="009120A9" w:rsidP="008D54A3">
            <w:pPr>
              <w:spacing w:line="480" w:lineRule="auto"/>
              <w:rPr>
                <w:rFonts w:cs="Arial"/>
                <w:szCs w:val="22"/>
                <w:lang w:val="en-US"/>
              </w:rPr>
            </w:pPr>
            <w:r w:rsidRPr="00317CD5">
              <w:rPr>
                <w:rFonts w:cs="Arial"/>
                <w:szCs w:val="22"/>
                <w:lang w:val="en-US"/>
              </w:rPr>
              <w:t>MMAE</w:t>
            </w:r>
          </w:p>
        </w:tc>
        <w:tc>
          <w:tcPr>
            <w:tcW w:w="2127" w:type="dxa"/>
            <w:vAlign w:val="center"/>
          </w:tcPr>
          <w:p w14:paraId="6A26C7A6" w14:textId="20D01079" w:rsidR="009120A9" w:rsidRPr="00317CD5" w:rsidRDefault="009120A9" w:rsidP="008D54A3">
            <w:pPr>
              <w:spacing w:line="480" w:lineRule="auto"/>
              <w:jc w:val="center"/>
              <w:rPr>
                <w:rFonts w:cs="Arial"/>
                <w:szCs w:val="22"/>
                <w:lang w:val="en-US"/>
              </w:rPr>
            </w:pPr>
            <w:r w:rsidRPr="00317CD5">
              <w:rPr>
                <w:rFonts w:cs="Arial"/>
                <w:szCs w:val="22"/>
                <w:lang w:val="en-US"/>
              </w:rPr>
              <w:t>G0/GI</w:t>
            </w:r>
          </w:p>
        </w:tc>
        <w:tc>
          <w:tcPr>
            <w:tcW w:w="1559" w:type="dxa"/>
            <w:vAlign w:val="center"/>
          </w:tcPr>
          <w:p w14:paraId="6CC62D4E" w14:textId="6C9AD19A" w:rsidR="009120A9" w:rsidRPr="00317CD5" w:rsidRDefault="00764AE6" w:rsidP="008D54A3">
            <w:pPr>
              <w:spacing w:line="480" w:lineRule="auto"/>
              <w:jc w:val="center"/>
              <w:rPr>
                <w:rFonts w:cs="Arial"/>
                <w:szCs w:val="22"/>
                <w:lang w:val="en-US"/>
              </w:rPr>
            </w:pPr>
            <w:r w:rsidRPr="00317CD5">
              <w:rPr>
                <w:rFonts w:cs="Arial"/>
                <w:szCs w:val="22"/>
                <w:lang w:val="en-US"/>
              </w:rPr>
              <w:t>19</w:t>
            </w:r>
            <w:r w:rsidR="009120A9" w:rsidRPr="00317CD5">
              <w:rPr>
                <w:rFonts w:cs="Arial"/>
                <w:szCs w:val="22"/>
                <w:lang w:val="en-US"/>
              </w:rPr>
              <w:t xml:space="preserve"> (</w:t>
            </w:r>
            <w:proofErr w:type="gramStart"/>
            <w:r w:rsidRPr="00317CD5">
              <w:rPr>
                <w:rFonts w:cs="Arial"/>
                <w:szCs w:val="22"/>
                <w:lang w:val="en-US"/>
              </w:rPr>
              <w:t>3</w:t>
            </w:r>
            <w:r w:rsidR="009120A9" w:rsidRPr="00317CD5">
              <w:rPr>
                <w:rFonts w:cs="Arial"/>
                <w:szCs w:val="22"/>
                <w:lang w:val="en-US"/>
              </w:rPr>
              <w:t>)</w:t>
            </w:r>
            <w:r w:rsidR="00E87C12" w:rsidRPr="00317CD5">
              <w:rPr>
                <w:rFonts w:cs="Arial"/>
                <w:szCs w:val="22"/>
                <w:lang w:val="en-US"/>
              </w:rPr>
              <w:t>*</w:t>
            </w:r>
            <w:proofErr w:type="gramEnd"/>
            <w:r w:rsidR="00E87C12" w:rsidRPr="00317CD5">
              <w:rPr>
                <w:rFonts w:cs="Arial"/>
                <w:szCs w:val="22"/>
                <w:lang w:val="en-US"/>
              </w:rPr>
              <w:t>*</w:t>
            </w:r>
          </w:p>
        </w:tc>
        <w:tc>
          <w:tcPr>
            <w:tcW w:w="1559" w:type="dxa"/>
            <w:vAlign w:val="center"/>
          </w:tcPr>
          <w:p w14:paraId="09C4E8CC" w14:textId="5E66C1E1" w:rsidR="009120A9" w:rsidRPr="00317CD5" w:rsidRDefault="00764AE6" w:rsidP="008D54A3">
            <w:pPr>
              <w:spacing w:line="480" w:lineRule="auto"/>
              <w:jc w:val="center"/>
              <w:rPr>
                <w:rFonts w:cs="Arial"/>
                <w:szCs w:val="22"/>
                <w:lang w:val="en-US"/>
              </w:rPr>
            </w:pPr>
            <w:r w:rsidRPr="00317CD5">
              <w:rPr>
                <w:rFonts w:cs="Arial"/>
                <w:szCs w:val="22"/>
                <w:lang w:val="en-US"/>
              </w:rPr>
              <w:t>18</w:t>
            </w:r>
            <w:r w:rsidR="009120A9" w:rsidRPr="00317CD5">
              <w:rPr>
                <w:rFonts w:cs="Arial"/>
                <w:szCs w:val="22"/>
                <w:lang w:val="en-US"/>
              </w:rPr>
              <w:t xml:space="preserve"> (</w:t>
            </w:r>
            <w:proofErr w:type="gramStart"/>
            <w:r w:rsidRPr="00317CD5">
              <w:rPr>
                <w:rFonts w:cs="Arial"/>
                <w:szCs w:val="22"/>
                <w:lang w:val="en-US"/>
              </w:rPr>
              <w:t>4</w:t>
            </w:r>
            <w:r w:rsidR="009120A9" w:rsidRPr="00317CD5">
              <w:rPr>
                <w:rFonts w:cs="Arial"/>
                <w:szCs w:val="22"/>
                <w:lang w:val="en-US"/>
              </w:rPr>
              <w:t>)</w:t>
            </w:r>
            <w:r w:rsidR="00E87C12" w:rsidRPr="00317CD5">
              <w:rPr>
                <w:rFonts w:cs="Arial"/>
                <w:szCs w:val="22"/>
                <w:lang w:val="en-US"/>
              </w:rPr>
              <w:t>*</w:t>
            </w:r>
            <w:proofErr w:type="gramEnd"/>
            <w:r w:rsidR="00E87C12" w:rsidRPr="00317CD5">
              <w:rPr>
                <w:rFonts w:cs="Arial"/>
                <w:szCs w:val="22"/>
                <w:lang w:val="en-US"/>
              </w:rPr>
              <w:t>*</w:t>
            </w:r>
          </w:p>
        </w:tc>
        <w:tc>
          <w:tcPr>
            <w:tcW w:w="1502" w:type="dxa"/>
            <w:vAlign w:val="center"/>
          </w:tcPr>
          <w:p w14:paraId="62239D78" w14:textId="3D7A0C0A" w:rsidR="009120A9" w:rsidRPr="00317CD5" w:rsidRDefault="00C82A46" w:rsidP="008D54A3">
            <w:pPr>
              <w:spacing w:line="480" w:lineRule="auto"/>
              <w:jc w:val="center"/>
              <w:rPr>
                <w:rFonts w:cs="Arial"/>
                <w:szCs w:val="22"/>
                <w:lang w:val="en-US"/>
              </w:rPr>
            </w:pPr>
            <w:r w:rsidRPr="00317CD5">
              <w:rPr>
                <w:rFonts w:cs="Arial"/>
                <w:szCs w:val="22"/>
                <w:lang w:val="en-US"/>
              </w:rPr>
              <w:t>15</w:t>
            </w:r>
            <w:r w:rsidR="009120A9" w:rsidRPr="00317CD5">
              <w:rPr>
                <w:rFonts w:cs="Arial"/>
                <w:szCs w:val="22"/>
                <w:lang w:val="en-US"/>
              </w:rPr>
              <w:t xml:space="preserve"> (</w:t>
            </w:r>
            <w:proofErr w:type="gramStart"/>
            <w:r w:rsidRPr="00317CD5">
              <w:rPr>
                <w:rFonts w:cs="Arial"/>
                <w:szCs w:val="22"/>
                <w:lang w:val="en-US"/>
              </w:rPr>
              <w:t>3</w:t>
            </w:r>
            <w:r w:rsidR="009120A9" w:rsidRPr="00317CD5">
              <w:rPr>
                <w:rFonts w:cs="Arial"/>
                <w:szCs w:val="22"/>
                <w:lang w:val="en-US"/>
              </w:rPr>
              <w:t>)</w:t>
            </w:r>
            <w:r w:rsidR="00E87C12" w:rsidRPr="00317CD5">
              <w:rPr>
                <w:rFonts w:cs="Arial"/>
                <w:szCs w:val="22"/>
                <w:lang w:val="en-US"/>
              </w:rPr>
              <w:t>*</w:t>
            </w:r>
            <w:proofErr w:type="gramEnd"/>
            <w:r w:rsidR="00E87C12" w:rsidRPr="00317CD5">
              <w:rPr>
                <w:rFonts w:cs="Arial"/>
                <w:szCs w:val="22"/>
                <w:lang w:val="en-US"/>
              </w:rPr>
              <w:t>*</w:t>
            </w:r>
          </w:p>
        </w:tc>
      </w:tr>
      <w:tr w:rsidR="00317CD5" w:rsidRPr="00317CD5" w14:paraId="47CDB24D" w14:textId="77777777" w:rsidTr="00005B04">
        <w:tc>
          <w:tcPr>
            <w:tcW w:w="2263" w:type="dxa"/>
            <w:vMerge/>
            <w:vAlign w:val="center"/>
          </w:tcPr>
          <w:p w14:paraId="06802679" w14:textId="77777777" w:rsidR="009120A9" w:rsidRPr="00317CD5" w:rsidRDefault="009120A9" w:rsidP="008D54A3">
            <w:pPr>
              <w:spacing w:line="480" w:lineRule="auto"/>
              <w:rPr>
                <w:rFonts w:cs="Arial"/>
                <w:szCs w:val="22"/>
                <w:lang w:val="en-US"/>
              </w:rPr>
            </w:pPr>
          </w:p>
        </w:tc>
        <w:tc>
          <w:tcPr>
            <w:tcW w:w="2127" w:type="dxa"/>
            <w:vAlign w:val="center"/>
          </w:tcPr>
          <w:p w14:paraId="7D509A83" w14:textId="6914A3DB" w:rsidR="009120A9" w:rsidRPr="00317CD5" w:rsidRDefault="009120A9" w:rsidP="008D54A3">
            <w:pPr>
              <w:spacing w:line="480" w:lineRule="auto"/>
              <w:jc w:val="center"/>
              <w:rPr>
                <w:rFonts w:cs="Arial"/>
                <w:szCs w:val="22"/>
                <w:lang w:val="en-US"/>
              </w:rPr>
            </w:pPr>
            <w:r w:rsidRPr="00317CD5">
              <w:rPr>
                <w:rFonts w:cs="Arial"/>
                <w:szCs w:val="22"/>
                <w:lang w:val="en-US"/>
              </w:rPr>
              <w:t>G2</w:t>
            </w:r>
          </w:p>
        </w:tc>
        <w:tc>
          <w:tcPr>
            <w:tcW w:w="1559" w:type="dxa"/>
            <w:vAlign w:val="center"/>
          </w:tcPr>
          <w:p w14:paraId="18449A63" w14:textId="5268877B" w:rsidR="009120A9" w:rsidRPr="00317CD5" w:rsidRDefault="009120A9" w:rsidP="008D54A3">
            <w:pPr>
              <w:spacing w:line="480" w:lineRule="auto"/>
              <w:jc w:val="center"/>
              <w:rPr>
                <w:rFonts w:cs="Arial"/>
                <w:szCs w:val="22"/>
                <w:lang w:val="en-US"/>
              </w:rPr>
            </w:pPr>
            <w:r w:rsidRPr="00317CD5">
              <w:rPr>
                <w:rFonts w:cs="Arial"/>
                <w:szCs w:val="22"/>
                <w:lang w:val="en-US"/>
              </w:rPr>
              <w:t>7</w:t>
            </w:r>
            <w:r w:rsidR="00C82A46" w:rsidRPr="00317CD5">
              <w:rPr>
                <w:rFonts w:cs="Arial"/>
                <w:szCs w:val="22"/>
                <w:lang w:val="en-US"/>
              </w:rPr>
              <w:t>2</w:t>
            </w:r>
            <w:r w:rsidRPr="00317CD5">
              <w:rPr>
                <w:rFonts w:cs="Arial"/>
                <w:szCs w:val="22"/>
                <w:lang w:val="en-US"/>
              </w:rPr>
              <w:t xml:space="preserve"> (</w:t>
            </w:r>
            <w:proofErr w:type="gramStart"/>
            <w:r w:rsidR="00C82A46" w:rsidRPr="00317CD5">
              <w:rPr>
                <w:rFonts w:cs="Arial"/>
                <w:szCs w:val="22"/>
                <w:lang w:val="en-US"/>
              </w:rPr>
              <w:t>4</w:t>
            </w:r>
            <w:r w:rsidRPr="00317CD5">
              <w:rPr>
                <w:rFonts w:cs="Arial"/>
                <w:szCs w:val="22"/>
                <w:lang w:val="en-US"/>
              </w:rPr>
              <w:t>)</w:t>
            </w:r>
            <w:r w:rsidR="00E87C12" w:rsidRPr="00317CD5">
              <w:rPr>
                <w:rFonts w:cs="Arial"/>
                <w:szCs w:val="22"/>
                <w:lang w:val="en-US"/>
              </w:rPr>
              <w:t>*</w:t>
            </w:r>
            <w:proofErr w:type="gramEnd"/>
            <w:r w:rsidR="00E87C12" w:rsidRPr="00317CD5">
              <w:rPr>
                <w:rFonts w:cs="Arial"/>
                <w:szCs w:val="22"/>
                <w:lang w:val="en-US"/>
              </w:rPr>
              <w:t>*</w:t>
            </w:r>
          </w:p>
        </w:tc>
        <w:tc>
          <w:tcPr>
            <w:tcW w:w="1559" w:type="dxa"/>
            <w:vAlign w:val="center"/>
          </w:tcPr>
          <w:p w14:paraId="1AE3991D" w14:textId="61BDB2E8" w:rsidR="009120A9" w:rsidRPr="00317CD5" w:rsidRDefault="00C82A46" w:rsidP="008D54A3">
            <w:pPr>
              <w:spacing w:line="480" w:lineRule="auto"/>
              <w:jc w:val="center"/>
              <w:rPr>
                <w:rFonts w:cs="Arial"/>
                <w:szCs w:val="22"/>
                <w:lang w:val="en-US"/>
              </w:rPr>
            </w:pPr>
            <w:r w:rsidRPr="00317CD5">
              <w:rPr>
                <w:rFonts w:cs="Arial"/>
                <w:szCs w:val="22"/>
                <w:lang w:val="en-US"/>
              </w:rPr>
              <w:t>72</w:t>
            </w:r>
            <w:r w:rsidR="009120A9" w:rsidRPr="00317CD5">
              <w:rPr>
                <w:rFonts w:cs="Arial"/>
                <w:szCs w:val="22"/>
                <w:lang w:val="en-US"/>
              </w:rPr>
              <w:t xml:space="preserve"> (</w:t>
            </w:r>
            <w:proofErr w:type="gramStart"/>
            <w:r w:rsidRPr="00317CD5">
              <w:rPr>
                <w:rFonts w:cs="Arial"/>
                <w:szCs w:val="22"/>
                <w:lang w:val="en-US"/>
              </w:rPr>
              <w:t>6</w:t>
            </w:r>
            <w:r w:rsidR="009120A9" w:rsidRPr="00317CD5">
              <w:rPr>
                <w:rFonts w:cs="Arial"/>
                <w:szCs w:val="22"/>
                <w:lang w:val="en-US"/>
              </w:rPr>
              <w:t>)</w:t>
            </w:r>
            <w:r w:rsidR="00E87C12" w:rsidRPr="00317CD5">
              <w:rPr>
                <w:rFonts w:cs="Arial"/>
                <w:szCs w:val="22"/>
                <w:lang w:val="en-US"/>
              </w:rPr>
              <w:t>*</w:t>
            </w:r>
            <w:proofErr w:type="gramEnd"/>
            <w:r w:rsidR="00E87C12" w:rsidRPr="00317CD5">
              <w:rPr>
                <w:rFonts w:cs="Arial"/>
                <w:szCs w:val="22"/>
                <w:lang w:val="en-US"/>
              </w:rPr>
              <w:t>*</w:t>
            </w:r>
          </w:p>
        </w:tc>
        <w:tc>
          <w:tcPr>
            <w:tcW w:w="1502" w:type="dxa"/>
            <w:vAlign w:val="center"/>
          </w:tcPr>
          <w:p w14:paraId="2875BC83" w14:textId="657F8603" w:rsidR="009120A9" w:rsidRPr="00317CD5" w:rsidRDefault="00C82A46" w:rsidP="008D54A3">
            <w:pPr>
              <w:spacing w:line="480" w:lineRule="auto"/>
              <w:jc w:val="center"/>
              <w:rPr>
                <w:rFonts w:cs="Arial"/>
                <w:szCs w:val="22"/>
                <w:lang w:val="en-US"/>
              </w:rPr>
            </w:pPr>
            <w:r w:rsidRPr="00317CD5">
              <w:rPr>
                <w:rFonts w:cs="Arial"/>
                <w:szCs w:val="22"/>
                <w:lang w:val="en-US"/>
              </w:rPr>
              <w:t>74</w:t>
            </w:r>
            <w:r w:rsidR="009120A9" w:rsidRPr="00317CD5">
              <w:rPr>
                <w:rFonts w:cs="Arial"/>
                <w:szCs w:val="22"/>
                <w:lang w:val="en-US"/>
              </w:rPr>
              <w:t xml:space="preserve"> (</w:t>
            </w:r>
            <w:proofErr w:type="gramStart"/>
            <w:r w:rsidRPr="00317CD5">
              <w:rPr>
                <w:rFonts w:cs="Arial"/>
                <w:szCs w:val="22"/>
                <w:lang w:val="en-US"/>
              </w:rPr>
              <w:t>6</w:t>
            </w:r>
            <w:r w:rsidR="009120A9" w:rsidRPr="00317CD5">
              <w:rPr>
                <w:rFonts w:cs="Arial"/>
                <w:szCs w:val="22"/>
                <w:lang w:val="en-US"/>
              </w:rPr>
              <w:t>)</w:t>
            </w:r>
            <w:r w:rsidR="00E87C12" w:rsidRPr="00317CD5">
              <w:rPr>
                <w:rFonts w:cs="Arial"/>
                <w:szCs w:val="22"/>
                <w:lang w:val="en-US"/>
              </w:rPr>
              <w:t>*</w:t>
            </w:r>
            <w:proofErr w:type="gramEnd"/>
            <w:r w:rsidR="00E87C12" w:rsidRPr="00317CD5">
              <w:rPr>
                <w:rFonts w:cs="Arial"/>
                <w:szCs w:val="22"/>
                <w:lang w:val="en-US"/>
              </w:rPr>
              <w:t>*</w:t>
            </w:r>
          </w:p>
        </w:tc>
      </w:tr>
      <w:tr w:rsidR="00317CD5" w:rsidRPr="00317CD5" w14:paraId="103F366F" w14:textId="77777777" w:rsidTr="00005B04">
        <w:tc>
          <w:tcPr>
            <w:tcW w:w="2263" w:type="dxa"/>
            <w:vMerge/>
            <w:vAlign w:val="center"/>
          </w:tcPr>
          <w:p w14:paraId="393DFD1A" w14:textId="77777777" w:rsidR="009120A9" w:rsidRPr="00317CD5" w:rsidRDefault="009120A9" w:rsidP="008D54A3">
            <w:pPr>
              <w:spacing w:line="480" w:lineRule="auto"/>
              <w:rPr>
                <w:rFonts w:cs="Arial"/>
                <w:szCs w:val="22"/>
                <w:lang w:val="en-US"/>
              </w:rPr>
            </w:pPr>
          </w:p>
        </w:tc>
        <w:tc>
          <w:tcPr>
            <w:tcW w:w="2127" w:type="dxa"/>
            <w:vAlign w:val="center"/>
          </w:tcPr>
          <w:p w14:paraId="1A23B314" w14:textId="57DF07B6" w:rsidR="009120A9" w:rsidRPr="00317CD5" w:rsidRDefault="009120A9" w:rsidP="008D54A3">
            <w:pPr>
              <w:spacing w:line="480" w:lineRule="auto"/>
              <w:jc w:val="center"/>
              <w:rPr>
                <w:rFonts w:cs="Arial"/>
                <w:szCs w:val="22"/>
                <w:lang w:val="en-US"/>
              </w:rPr>
            </w:pPr>
            <w:r w:rsidRPr="00317CD5">
              <w:rPr>
                <w:rFonts w:cs="Arial"/>
                <w:szCs w:val="22"/>
                <w:lang w:val="en-US"/>
              </w:rPr>
              <w:t>S</w:t>
            </w:r>
          </w:p>
        </w:tc>
        <w:tc>
          <w:tcPr>
            <w:tcW w:w="1559" w:type="dxa"/>
            <w:vAlign w:val="center"/>
          </w:tcPr>
          <w:p w14:paraId="6699B791" w14:textId="332D2A61" w:rsidR="009120A9" w:rsidRPr="00317CD5" w:rsidRDefault="00C82A46" w:rsidP="008D54A3">
            <w:pPr>
              <w:spacing w:line="480" w:lineRule="auto"/>
              <w:jc w:val="center"/>
              <w:rPr>
                <w:rFonts w:cs="Arial"/>
                <w:szCs w:val="22"/>
                <w:lang w:val="en-US"/>
              </w:rPr>
            </w:pPr>
            <w:r w:rsidRPr="00317CD5">
              <w:rPr>
                <w:rFonts w:cs="Arial"/>
                <w:szCs w:val="22"/>
                <w:lang w:val="en-US"/>
              </w:rPr>
              <w:t>9</w:t>
            </w:r>
            <w:r w:rsidR="009120A9" w:rsidRPr="00317CD5">
              <w:rPr>
                <w:rFonts w:cs="Arial"/>
                <w:szCs w:val="22"/>
                <w:lang w:val="en-US"/>
              </w:rPr>
              <w:t xml:space="preserve"> (</w:t>
            </w:r>
            <w:proofErr w:type="gramStart"/>
            <w:r w:rsidRPr="00317CD5">
              <w:rPr>
                <w:rFonts w:cs="Arial"/>
                <w:szCs w:val="22"/>
                <w:lang w:val="en-US"/>
              </w:rPr>
              <w:t>2</w:t>
            </w:r>
            <w:r w:rsidR="009120A9" w:rsidRPr="00317CD5">
              <w:rPr>
                <w:rFonts w:cs="Arial"/>
                <w:szCs w:val="22"/>
                <w:lang w:val="en-US"/>
              </w:rPr>
              <w:t>)</w:t>
            </w:r>
            <w:r w:rsidR="00E87C12" w:rsidRPr="00317CD5">
              <w:rPr>
                <w:rFonts w:cs="Arial"/>
                <w:szCs w:val="22"/>
                <w:lang w:val="en-US"/>
              </w:rPr>
              <w:t>*</w:t>
            </w:r>
            <w:proofErr w:type="gramEnd"/>
            <w:r w:rsidR="00E87C12" w:rsidRPr="00317CD5">
              <w:rPr>
                <w:rFonts w:cs="Arial"/>
                <w:szCs w:val="22"/>
                <w:lang w:val="en-US"/>
              </w:rPr>
              <w:t>*</w:t>
            </w:r>
          </w:p>
        </w:tc>
        <w:tc>
          <w:tcPr>
            <w:tcW w:w="1559" w:type="dxa"/>
            <w:vAlign w:val="center"/>
          </w:tcPr>
          <w:p w14:paraId="32242372" w14:textId="26EFEAA2" w:rsidR="009120A9" w:rsidRPr="00317CD5" w:rsidRDefault="00C82A46" w:rsidP="008D54A3">
            <w:pPr>
              <w:spacing w:line="480" w:lineRule="auto"/>
              <w:jc w:val="center"/>
              <w:rPr>
                <w:rFonts w:cs="Arial"/>
                <w:szCs w:val="22"/>
                <w:lang w:val="en-US"/>
              </w:rPr>
            </w:pPr>
            <w:r w:rsidRPr="00317CD5">
              <w:rPr>
                <w:rFonts w:cs="Arial"/>
                <w:szCs w:val="22"/>
                <w:lang w:val="en-US"/>
              </w:rPr>
              <w:t>10</w:t>
            </w:r>
            <w:r w:rsidR="009120A9" w:rsidRPr="00317CD5">
              <w:rPr>
                <w:rFonts w:cs="Arial"/>
                <w:szCs w:val="22"/>
                <w:lang w:val="en-US"/>
              </w:rPr>
              <w:t xml:space="preserve"> (</w:t>
            </w:r>
            <w:proofErr w:type="gramStart"/>
            <w:r w:rsidRPr="00317CD5">
              <w:rPr>
                <w:rFonts w:cs="Arial"/>
                <w:szCs w:val="22"/>
                <w:lang w:val="en-US"/>
              </w:rPr>
              <w:t>3</w:t>
            </w:r>
            <w:r w:rsidR="009120A9" w:rsidRPr="00317CD5">
              <w:rPr>
                <w:rFonts w:cs="Arial"/>
                <w:szCs w:val="22"/>
                <w:lang w:val="en-US"/>
              </w:rPr>
              <w:t>)</w:t>
            </w:r>
            <w:r w:rsidR="00E87C12" w:rsidRPr="00317CD5">
              <w:rPr>
                <w:rFonts w:cs="Arial"/>
                <w:szCs w:val="22"/>
                <w:lang w:val="en-US"/>
              </w:rPr>
              <w:t>*</w:t>
            </w:r>
            <w:proofErr w:type="gramEnd"/>
            <w:r w:rsidR="00E87C12" w:rsidRPr="00317CD5">
              <w:rPr>
                <w:rFonts w:cs="Arial"/>
                <w:szCs w:val="22"/>
                <w:lang w:val="en-US"/>
              </w:rPr>
              <w:t>*</w:t>
            </w:r>
          </w:p>
        </w:tc>
        <w:tc>
          <w:tcPr>
            <w:tcW w:w="1502" w:type="dxa"/>
            <w:vAlign w:val="center"/>
          </w:tcPr>
          <w:p w14:paraId="2F70AA3A" w14:textId="3E3DB5E0" w:rsidR="009120A9" w:rsidRPr="00317CD5" w:rsidRDefault="00C82A46" w:rsidP="008D54A3">
            <w:pPr>
              <w:spacing w:line="480" w:lineRule="auto"/>
              <w:jc w:val="center"/>
              <w:rPr>
                <w:rFonts w:cs="Arial"/>
                <w:szCs w:val="22"/>
                <w:lang w:val="en-US"/>
              </w:rPr>
            </w:pPr>
            <w:r w:rsidRPr="00317CD5">
              <w:rPr>
                <w:rFonts w:cs="Arial"/>
                <w:szCs w:val="22"/>
                <w:lang w:val="en-US"/>
              </w:rPr>
              <w:t>11</w:t>
            </w:r>
            <w:r w:rsidR="009120A9" w:rsidRPr="00317CD5">
              <w:rPr>
                <w:rFonts w:cs="Arial"/>
                <w:szCs w:val="22"/>
                <w:lang w:val="en-US"/>
              </w:rPr>
              <w:t xml:space="preserve"> (</w:t>
            </w:r>
            <w:proofErr w:type="gramStart"/>
            <w:r w:rsidRPr="00317CD5">
              <w:rPr>
                <w:rFonts w:cs="Arial"/>
                <w:szCs w:val="22"/>
                <w:lang w:val="en-US"/>
              </w:rPr>
              <w:t>4</w:t>
            </w:r>
            <w:r w:rsidR="009120A9" w:rsidRPr="00317CD5">
              <w:rPr>
                <w:rFonts w:cs="Arial"/>
                <w:szCs w:val="22"/>
                <w:lang w:val="en-US"/>
              </w:rPr>
              <w:t>)</w:t>
            </w:r>
            <w:r w:rsidR="00E87C12" w:rsidRPr="00317CD5">
              <w:rPr>
                <w:rFonts w:cs="Arial"/>
                <w:szCs w:val="22"/>
                <w:lang w:val="en-US"/>
              </w:rPr>
              <w:t>*</w:t>
            </w:r>
            <w:proofErr w:type="gramEnd"/>
            <w:r w:rsidR="00E87C12" w:rsidRPr="00317CD5">
              <w:rPr>
                <w:rFonts w:cs="Arial"/>
                <w:szCs w:val="22"/>
                <w:lang w:val="en-US"/>
              </w:rPr>
              <w:t>*</w:t>
            </w:r>
          </w:p>
        </w:tc>
      </w:tr>
    </w:tbl>
    <w:p w14:paraId="0754B9C0" w14:textId="70F4422C" w:rsidR="00ED29F3" w:rsidRPr="00317CD5" w:rsidRDefault="00AB00E4" w:rsidP="008D54A3">
      <w:pPr>
        <w:spacing w:line="480" w:lineRule="auto"/>
        <w:rPr>
          <w:rFonts w:cs="Arial"/>
          <w:szCs w:val="22"/>
          <w:lang w:val="en-US"/>
        </w:rPr>
      </w:pPr>
      <w:r w:rsidRPr="00317CD5">
        <w:rPr>
          <w:rFonts w:cs="Arial"/>
          <w:szCs w:val="22"/>
          <w:lang w:val="en-US"/>
        </w:rPr>
        <w:t xml:space="preserve">MCF-7 </w:t>
      </w:r>
      <w:r w:rsidR="00293D24" w:rsidRPr="00317CD5">
        <w:rPr>
          <w:rFonts w:cs="Arial"/>
          <w:szCs w:val="22"/>
          <w:lang w:val="en-US"/>
        </w:rPr>
        <w:t xml:space="preserve">cells </w:t>
      </w:r>
      <w:r w:rsidRPr="00317CD5">
        <w:rPr>
          <w:rFonts w:cs="Arial"/>
          <w:szCs w:val="22"/>
          <w:lang w:val="en-US"/>
        </w:rPr>
        <w:t>were incubated with naked antibodies, ADCs</w:t>
      </w:r>
      <w:r w:rsidR="00293D24" w:rsidRPr="00317CD5">
        <w:rPr>
          <w:rFonts w:cs="Arial"/>
          <w:szCs w:val="22"/>
          <w:lang w:val="en-US"/>
        </w:rPr>
        <w:t>,</w:t>
      </w:r>
      <w:r w:rsidRPr="00317CD5">
        <w:rPr>
          <w:rFonts w:cs="Arial"/>
          <w:szCs w:val="22"/>
          <w:lang w:val="en-US"/>
        </w:rPr>
        <w:t xml:space="preserve"> or with MMAE. Cells were incubated for 24, 48</w:t>
      </w:r>
      <w:r w:rsidR="00293D24" w:rsidRPr="00317CD5">
        <w:rPr>
          <w:rFonts w:cs="Arial"/>
          <w:szCs w:val="22"/>
          <w:lang w:val="en-US"/>
        </w:rPr>
        <w:t>,</w:t>
      </w:r>
      <w:r w:rsidRPr="00317CD5">
        <w:rPr>
          <w:rFonts w:cs="Arial"/>
          <w:szCs w:val="22"/>
          <w:lang w:val="en-US"/>
        </w:rPr>
        <w:t xml:space="preserve"> </w:t>
      </w:r>
      <w:r w:rsidR="00B35E0D" w:rsidRPr="00317CD5">
        <w:rPr>
          <w:rFonts w:cs="Arial"/>
          <w:szCs w:val="22"/>
          <w:lang w:val="en-US"/>
        </w:rPr>
        <w:t xml:space="preserve">or </w:t>
      </w:r>
      <w:r w:rsidRPr="00317CD5">
        <w:rPr>
          <w:rFonts w:cs="Arial"/>
          <w:szCs w:val="22"/>
          <w:lang w:val="en-US"/>
        </w:rPr>
        <w:t>72</w:t>
      </w:r>
      <w:r w:rsidR="00293D24" w:rsidRPr="00317CD5">
        <w:rPr>
          <w:rFonts w:cs="Arial"/>
          <w:szCs w:val="22"/>
          <w:lang w:val="en-US"/>
        </w:rPr>
        <w:t xml:space="preserve"> </w:t>
      </w:r>
      <w:r w:rsidRPr="00317CD5">
        <w:rPr>
          <w:rFonts w:cs="Arial"/>
          <w:szCs w:val="22"/>
          <w:lang w:val="en-US"/>
        </w:rPr>
        <w:t>h</w:t>
      </w:r>
      <w:r w:rsidR="00293D24" w:rsidRPr="00317CD5">
        <w:rPr>
          <w:rFonts w:cs="Arial"/>
          <w:szCs w:val="22"/>
          <w:lang w:val="en-US"/>
        </w:rPr>
        <w:t>ours</w:t>
      </w:r>
      <w:r w:rsidRPr="00317CD5">
        <w:rPr>
          <w:rFonts w:cs="Arial"/>
          <w:szCs w:val="22"/>
          <w:lang w:val="en-US"/>
        </w:rPr>
        <w:t xml:space="preserve"> with 10 µg/m</w:t>
      </w:r>
      <w:r w:rsidR="00A25126" w:rsidRPr="00317CD5">
        <w:rPr>
          <w:rFonts w:cs="Arial"/>
          <w:szCs w:val="22"/>
          <w:lang w:val="en-US"/>
        </w:rPr>
        <w:t>L</w:t>
      </w:r>
      <w:r w:rsidRPr="00317CD5">
        <w:rPr>
          <w:rFonts w:cs="Arial"/>
          <w:szCs w:val="22"/>
          <w:lang w:val="en-US"/>
        </w:rPr>
        <w:t xml:space="preserve"> of antibodies or equivalent free drug. </w:t>
      </w:r>
      <w:r w:rsidR="00ED29F3" w:rsidRPr="00317CD5">
        <w:rPr>
          <w:rFonts w:cs="Arial"/>
          <w:szCs w:val="22"/>
          <w:lang w:val="en-US"/>
        </w:rPr>
        <w:t xml:space="preserve">The cell cycle was analyzed using </w:t>
      </w:r>
      <w:proofErr w:type="spellStart"/>
      <w:r w:rsidR="00ED29F3" w:rsidRPr="00317CD5">
        <w:rPr>
          <w:rFonts w:cs="Arial"/>
          <w:szCs w:val="22"/>
          <w:lang w:val="en-US"/>
        </w:rPr>
        <w:t>Modfit</w:t>
      </w:r>
      <w:proofErr w:type="spellEnd"/>
      <w:r w:rsidR="00ED29F3" w:rsidRPr="00317CD5">
        <w:rPr>
          <w:rFonts w:cs="Arial"/>
          <w:szCs w:val="22"/>
          <w:lang w:val="en-US"/>
        </w:rPr>
        <w:t xml:space="preserve"> software version 4.0.5. G1/G0, S, and G2/M phases were quantified. The results represent the mean </w:t>
      </w:r>
      <w:r w:rsidR="00240F3D" w:rsidRPr="00317CD5">
        <w:rPr>
          <w:rFonts w:cs="Arial"/>
          <w:szCs w:val="22"/>
          <w:lang w:val="en-US"/>
        </w:rPr>
        <w:t xml:space="preserve">(SD) </w:t>
      </w:r>
      <w:r w:rsidR="00B35E0D" w:rsidRPr="00317CD5">
        <w:rPr>
          <w:rFonts w:cs="Arial"/>
          <w:szCs w:val="22"/>
          <w:lang w:val="en-US"/>
        </w:rPr>
        <w:t xml:space="preserve">percentage </w:t>
      </w:r>
      <w:r w:rsidR="00ED29F3" w:rsidRPr="00317CD5">
        <w:rPr>
          <w:rFonts w:cs="Arial"/>
          <w:szCs w:val="22"/>
          <w:lang w:val="en-US"/>
        </w:rPr>
        <w:t>of cells in each phase of the cell cycle f</w:t>
      </w:r>
      <w:r w:rsidR="00B35E0D" w:rsidRPr="00317CD5">
        <w:rPr>
          <w:rFonts w:cs="Arial"/>
          <w:szCs w:val="22"/>
          <w:lang w:val="en-US"/>
        </w:rPr>
        <w:t>rom</w:t>
      </w:r>
      <w:r w:rsidR="00ED29F3" w:rsidRPr="00317CD5">
        <w:rPr>
          <w:rFonts w:cs="Arial"/>
          <w:szCs w:val="22"/>
          <w:lang w:val="en-US"/>
        </w:rPr>
        <w:t xml:space="preserve"> 3 independent experiments.</w:t>
      </w:r>
    </w:p>
    <w:p w14:paraId="025F5341" w14:textId="06FB48E8" w:rsidR="00FF60C1" w:rsidRPr="00317CD5" w:rsidRDefault="1936CFFC" w:rsidP="00132EB2">
      <w:pPr>
        <w:spacing w:line="480" w:lineRule="auto"/>
        <w:rPr>
          <w:rFonts w:cs="Arial"/>
          <w:lang w:val="en-US"/>
        </w:rPr>
      </w:pPr>
      <w:r w:rsidRPr="00317CD5">
        <w:rPr>
          <w:rFonts w:cs="Arial"/>
          <w:lang w:val="en-US"/>
        </w:rPr>
        <w:lastRenderedPageBreak/>
        <w:t xml:space="preserve">Abbreviations: ADC, antibody–drug conjugate; MMAE, monomethyl auristatin E. Statistical analysis was performed using a student paired t-test. * and ** indicate </w:t>
      </w:r>
      <w:r w:rsidRPr="00317CD5">
        <w:rPr>
          <w:rFonts w:cs="Arial"/>
          <w:i/>
          <w:iCs/>
          <w:lang w:val="en-US"/>
        </w:rPr>
        <w:t>p &lt;0.05</w:t>
      </w:r>
      <w:r w:rsidRPr="00317CD5">
        <w:rPr>
          <w:rFonts w:cs="Arial"/>
          <w:lang w:val="en-US"/>
        </w:rPr>
        <w:t xml:space="preserve">. * indicate a significant difference versus </w:t>
      </w:r>
      <w:r w:rsidR="006658F3" w:rsidRPr="00317CD5">
        <w:rPr>
          <w:rFonts w:cs="Arial"/>
          <w:lang w:val="en-US"/>
        </w:rPr>
        <w:t xml:space="preserve">isotype control </w:t>
      </w:r>
      <w:r w:rsidRPr="00317CD5">
        <w:rPr>
          <w:rFonts w:cs="Arial"/>
          <w:lang w:val="en-US"/>
        </w:rPr>
        <w:t xml:space="preserve">condition. ** indicate a significant difference versus </w:t>
      </w:r>
      <w:r w:rsidR="006658F3" w:rsidRPr="00317CD5">
        <w:rPr>
          <w:rFonts w:cs="Arial"/>
          <w:lang w:val="en-US"/>
        </w:rPr>
        <w:t xml:space="preserve">isotype control ADC </w:t>
      </w:r>
      <w:r w:rsidRPr="00317CD5">
        <w:rPr>
          <w:rFonts w:cs="Arial"/>
          <w:lang w:val="en-US"/>
        </w:rPr>
        <w:t>condition.</w:t>
      </w:r>
    </w:p>
    <w:p w14:paraId="4EBD6623" w14:textId="2131716F" w:rsidR="23DB7A51" w:rsidRPr="00317CD5" w:rsidRDefault="23DB7A51">
      <w:pPr>
        <w:rPr>
          <w:lang w:val="en-US"/>
        </w:rPr>
      </w:pPr>
      <w:r w:rsidRPr="00317CD5">
        <w:rPr>
          <w:lang w:val="en-US"/>
        </w:rPr>
        <w:br w:type="page"/>
      </w:r>
    </w:p>
    <w:p w14:paraId="73DB13E6" w14:textId="3B4FB28B" w:rsidR="001D6FDD" w:rsidRPr="00317CD5" w:rsidRDefault="00520CE8" w:rsidP="008D54A3">
      <w:pPr>
        <w:spacing w:line="480" w:lineRule="auto"/>
        <w:rPr>
          <w:rFonts w:cs="Arial"/>
          <w:szCs w:val="22"/>
          <w:lang w:val="en-US"/>
        </w:rPr>
      </w:pPr>
      <w:r w:rsidRPr="00317CD5">
        <w:rPr>
          <w:rFonts w:cs="Arial"/>
          <w:b/>
          <w:szCs w:val="22"/>
          <w:lang w:val="en-US"/>
        </w:rPr>
        <w:lastRenderedPageBreak/>
        <w:t>Supplementary Figure S1.</w:t>
      </w:r>
      <w:r w:rsidRPr="00317CD5">
        <w:rPr>
          <w:rFonts w:cs="Arial"/>
          <w:szCs w:val="22"/>
          <w:lang w:val="en-US"/>
        </w:rPr>
        <w:t xml:space="preserve"> Flowchart showing the selection of antibodies targeting IGF-1R.</w:t>
      </w:r>
      <w:r w:rsidR="003874BD" w:rsidRPr="00317CD5">
        <w:rPr>
          <w:rFonts w:cs="Arial"/>
          <w:szCs w:val="22"/>
          <w:lang w:val="en-US"/>
        </w:rPr>
        <w:t xml:space="preserve"> </w:t>
      </w:r>
      <w:r w:rsidR="001D6FDD" w:rsidRPr="00317CD5">
        <w:rPr>
          <w:rFonts w:cs="Arial"/>
          <w:szCs w:val="22"/>
          <w:lang w:val="en-US"/>
        </w:rPr>
        <w:t xml:space="preserve">Mice were immunized with </w:t>
      </w:r>
      <w:r w:rsidR="003874BD" w:rsidRPr="00317CD5">
        <w:rPr>
          <w:rFonts w:cs="Arial"/>
          <w:szCs w:val="22"/>
          <w:lang w:val="en-US"/>
        </w:rPr>
        <w:t>rh</w:t>
      </w:r>
      <w:r w:rsidR="001D6FDD" w:rsidRPr="00317CD5">
        <w:rPr>
          <w:rFonts w:cs="Arial"/>
          <w:szCs w:val="22"/>
          <w:lang w:val="en-US"/>
        </w:rPr>
        <w:t>IGF-1R and 578 murine antibodies were evaluated. Internalization of murine antibodies was performed by flow cytometry on MCF-7 cells. The best internalizing antibodies (</w:t>
      </w:r>
      <w:r w:rsidR="003874BD" w:rsidRPr="00317CD5">
        <w:rPr>
          <w:rFonts w:cs="Arial"/>
          <w:i/>
          <w:szCs w:val="22"/>
          <w:lang w:val="en-US"/>
        </w:rPr>
        <w:t>n</w:t>
      </w:r>
      <w:r w:rsidR="003874BD" w:rsidRPr="00317CD5">
        <w:rPr>
          <w:rFonts w:cs="Arial"/>
          <w:szCs w:val="22"/>
          <w:lang w:val="en-US"/>
        </w:rPr>
        <w:t xml:space="preserve"> = </w:t>
      </w:r>
      <w:r w:rsidR="001D6FDD" w:rsidRPr="00317CD5">
        <w:rPr>
          <w:rFonts w:cs="Arial"/>
          <w:szCs w:val="22"/>
          <w:lang w:val="en-US"/>
        </w:rPr>
        <w:t xml:space="preserve">20) were then selected based on the absence of </w:t>
      </w:r>
      <w:r w:rsidR="003874BD" w:rsidRPr="00317CD5">
        <w:rPr>
          <w:rFonts w:cs="Arial"/>
          <w:szCs w:val="22"/>
          <w:lang w:val="en-US"/>
        </w:rPr>
        <w:t>IR</w:t>
      </w:r>
      <w:r w:rsidR="001D6FDD" w:rsidRPr="00317CD5">
        <w:rPr>
          <w:rFonts w:cs="Arial"/>
          <w:szCs w:val="22"/>
          <w:lang w:val="en-US"/>
        </w:rPr>
        <w:t xml:space="preserve"> recognition, binding affinity</w:t>
      </w:r>
      <w:r w:rsidR="003874BD" w:rsidRPr="00317CD5">
        <w:rPr>
          <w:rFonts w:cs="Arial"/>
          <w:szCs w:val="22"/>
          <w:lang w:val="en-US"/>
        </w:rPr>
        <w:t>,</w:t>
      </w:r>
      <w:r w:rsidR="001D6FDD" w:rsidRPr="00317CD5">
        <w:rPr>
          <w:rFonts w:cs="Arial"/>
          <w:szCs w:val="22"/>
          <w:lang w:val="en-US"/>
        </w:rPr>
        <w:t xml:space="preserve"> and cross reactivity on monkey IGF-1R. After this </w:t>
      </w:r>
      <w:r w:rsidR="003874BD" w:rsidRPr="00317CD5">
        <w:rPr>
          <w:rFonts w:cs="Arial"/>
          <w:szCs w:val="22"/>
          <w:lang w:val="en-US"/>
        </w:rPr>
        <w:t xml:space="preserve">second </w:t>
      </w:r>
      <w:r w:rsidR="001D6FDD" w:rsidRPr="00317CD5">
        <w:rPr>
          <w:rFonts w:cs="Arial"/>
          <w:szCs w:val="22"/>
          <w:lang w:val="en-US"/>
        </w:rPr>
        <w:t xml:space="preserve">selection criteria, 5 </w:t>
      </w:r>
      <w:r w:rsidR="00C233F9" w:rsidRPr="00317CD5">
        <w:rPr>
          <w:rFonts w:cs="Arial"/>
          <w:szCs w:val="22"/>
          <w:lang w:val="en-US"/>
        </w:rPr>
        <w:t xml:space="preserve">antibodies </w:t>
      </w:r>
      <w:r w:rsidR="001D6FDD" w:rsidRPr="00317CD5">
        <w:rPr>
          <w:rFonts w:cs="Arial"/>
          <w:szCs w:val="22"/>
          <w:lang w:val="en-US"/>
        </w:rPr>
        <w:t>were selected and evaluat</w:t>
      </w:r>
      <w:r w:rsidR="00C233F9" w:rsidRPr="00317CD5">
        <w:rPr>
          <w:rFonts w:cs="Arial"/>
          <w:szCs w:val="22"/>
          <w:lang w:val="en-US"/>
        </w:rPr>
        <w:t>ed</w:t>
      </w:r>
      <w:r w:rsidR="001D6FDD" w:rsidRPr="00317CD5">
        <w:rPr>
          <w:rFonts w:cs="Arial"/>
          <w:szCs w:val="22"/>
          <w:lang w:val="en-US"/>
        </w:rPr>
        <w:t xml:space="preserve"> for their capacity to compete with IGF-1 binding, the absence of any agonistic activity, their capacity to induce cell cytotoxicity after their conjugation with </w:t>
      </w:r>
      <w:r w:rsidR="00C233F9" w:rsidRPr="00317CD5">
        <w:rPr>
          <w:rFonts w:cs="Arial"/>
          <w:szCs w:val="22"/>
          <w:lang w:val="en-US"/>
        </w:rPr>
        <w:t xml:space="preserve">the </w:t>
      </w:r>
      <w:r w:rsidR="00E45352" w:rsidRPr="00317CD5">
        <w:rPr>
          <w:rFonts w:cs="Arial"/>
          <w:szCs w:val="22"/>
          <w:lang w:val="en-US"/>
        </w:rPr>
        <w:t xml:space="preserve">auristatin </w:t>
      </w:r>
      <w:r w:rsidR="001D6FDD" w:rsidRPr="00317CD5">
        <w:rPr>
          <w:rFonts w:cs="Arial"/>
          <w:szCs w:val="22"/>
          <w:lang w:val="en-US"/>
        </w:rPr>
        <w:t xml:space="preserve">derivative, </w:t>
      </w:r>
      <w:r w:rsidR="006D1509" w:rsidRPr="00317CD5">
        <w:rPr>
          <w:rFonts w:cs="Arial"/>
          <w:szCs w:val="22"/>
          <w:lang w:val="en-US"/>
        </w:rPr>
        <w:t xml:space="preserve">and </w:t>
      </w:r>
      <w:r w:rsidR="001D6FDD" w:rsidRPr="00317CD5">
        <w:rPr>
          <w:rFonts w:cs="Arial"/>
          <w:szCs w:val="22"/>
          <w:lang w:val="en-US"/>
        </w:rPr>
        <w:t xml:space="preserve">their </w:t>
      </w:r>
      <w:r w:rsidR="006D1509" w:rsidRPr="00317CD5">
        <w:rPr>
          <w:rFonts w:cs="Arial"/>
          <w:szCs w:val="22"/>
          <w:lang w:val="en-US"/>
        </w:rPr>
        <w:t xml:space="preserve">potential for </w:t>
      </w:r>
      <w:r w:rsidR="001D6FDD" w:rsidRPr="00317CD5">
        <w:rPr>
          <w:rFonts w:cs="Arial"/>
          <w:szCs w:val="22"/>
          <w:lang w:val="en-US"/>
        </w:rPr>
        <w:t>humanizi</w:t>
      </w:r>
      <w:r w:rsidR="006D1509" w:rsidRPr="00317CD5">
        <w:rPr>
          <w:rFonts w:cs="Arial"/>
          <w:szCs w:val="22"/>
          <w:lang w:val="en-US"/>
        </w:rPr>
        <w:t>ng</w:t>
      </w:r>
      <w:r w:rsidR="001D6FDD" w:rsidRPr="00317CD5">
        <w:rPr>
          <w:rFonts w:cs="Arial"/>
          <w:szCs w:val="22"/>
          <w:lang w:val="en-US"/>
        </w:rPr>
        <w:t xml:space="preserve"> and develop</w:t>
      </w:r>
      <w:r w:rsidR="00C233F9" w:rsidRPr="00317CD5">
        <w:rPr>
          <w:rFonts w:cs="Arial"/>
          <w:szCs w:val="22"/>
          <w:lang w:val="en-US"/>
        </w:rPr>
        <w:t>ment</w:t>
      </w:r>
      <w:r w:rsidR="001D6FDD" w:rsidRPr="00317CD5">
        <w:rPr>
          <w:rFonts w:cs="Arial"/>
          <w:szCs w:val="22"/>
          <w:lang w:val="en-US"/>
        </w:rPr>
        <w:t>. At the end of the selection process, the most potent antibody</w:t>
      </w:r>
      <w:r w:rsidR="00C233F9" w:rsidRPr="00317CD5">
        <w:rPr>
          <w:rFonts w:cs="Arial"/>
          <w:szCs w:val="22"/>
          <w:lang w:val="en-US"/>
        </w:rPr>
        <w:t>,</w:t>
      </w:r>
      <w:r w:rsidR="001D6FDD" w:rsidRPr="00317CD5">
        <w:rPr>
          <w:rFonts w:cs="Arial"/>
          <w:szCs w:val="22"/>
          <w:lang w:val="en-US"/>
        </w:rPr>
        <w:t xml:space="preserve"> 208F2</w:t>
      </w:r>
      <w:r w:rsidR="00C233F9" w:rsidRPr="00317CD5">
        <w:rPr>
          <w:rFonts w:cs="Arial"/>
          <w:szCs w:val="22"/>
          <w:lang w:val="en-US"/>
        </w:rPr>
        <w:t>,</w:t>
      </w:r>
      <w:r w:rsidR="001D6FDD" w:rsidRPr="00317CD5">
        <w:rPr>
          <w:rFonts w:cs="Arial"/>
          <w:szCs w:val="22"/>
          <w:lang w:val="en-US"/>
        </w:rPr>
        <w:t xml:space="preserve"> was retained.</w:t>
      </w:r>
      <w:r w:rsidR="004250D2" w:rsidRPr="00317CD5">
        <w:rPr>
          <w:rFonts w:cs="Arial"/>
          <w:szCs w:val="22"/>
          <w:lang w:val="en-US"/>
        </w:rPr>
        <w:t xml:space="preserve"> IGF-1R, insulin-like growth factor type 1 receptor</w:t>
      </w:r>
      <w:r w:rsidR="00E60554" w:rsidRPr="00317CD5">
        <w:rPr>
          <w:rFonts w:cs="Arial"/>
          <w:szCs w:val="22"/>
          <w:lang w:val="en-US"/>
        </w:rPr>
        <w:t xml:space="preserve">; </w:t>
      </w:r>
      <w:r w:rsidR="00846A44" w:rsidRPr="00317CD5">
        <w:rPr>
          <w:rFonts w:cs="Arial"/>
          <w:szCs w:val="22"/>
          <w:lang w:val="en-US"/>
        </w:rPr>
        <w:t xml:space="preserve">IR, insulin receptor; </w:t>
      </w:r>
      <w:r w:rsidR="00E60554" w:rsidRPr="00317CD5">
        <w:rPr>
          <w:rFonts w:cs="Arial"/>
          <w:szCs w:val="22"/>
          <w:lang w:val="en-US"/>
        </w:rPr>
        <w:t>rhIGF-1R</w:t>
      </w:r>
      <w:r w:rsidR="003106CB" w:rsidRPr="00317CD5">
        <w:rPr>
          <w:rFonts w:cs="Arial"/>
          <w:szCs w:val="22"/>
          <w:lang w:val="en-US"/>
        </w:rPr>
        <w:t>, recombinant human IGF-1R</w:t>
      </w:r>
      <w:r w:rsidR="00846A44" w:rsidRPr="00317CD5">
        <w:rPr>
          <w:rFonts w:cs="Arial"/>
          <w:szCs w:val="22"/>
          <w:lang w:val="en-US"/>
        </w:rPr>
        <w:t>.</w:t>
      </w:r>
    </w:p>
    <w:p w14:paraId="6580283A" w14:textId="50C25C7A" w:rsidR="00ED29F3" w:rsidRPr="00317CD5" w:rsidRDefault="00832B6F" w:rsidP="008D54A3">
      <w:pPr>
        <w:spacing w:line="480" w:lineRule="auto"/>
        <w:rPr>
          <w:rFonts w:cs="Arial"/>
          <w:szCs w:val="22"/>
          <w:lang w:val="en-US"/>
        </w:rPr>
      </w:pPr>
      <w:r w:rsidRPr="00317CD5">
        <w:rPr>
          <w:rFonts w:cs="Arial"/>
          <w:noProof/>
          <w:szCs w:val="22"/>
          <w:lang w:val="en-US"/>
        </w:rPr>
        <w:drawing>
          <wp:inline distT="0" distB="0" distL="0" distR="0" wp14:anchorId="16BAAB06" wp14:editId="34B39DF2">
            <wp:extent cx="5705475" cy="4448890"/>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1072" cy="4453254"/>
                    </a:xfrm>
                    <a:prstGeom prst="rect">
                      <a:avLst/>
                    </a:prstGeom>
                    <a:noFill/>
                  </pic:spPr>
                </pic:pic>
              </a:graphicData>
            </a:graphic>
          </wp:inline>
        </w:drawing>
      </w:r>
    </w:p>
    <w:p w14:paraId="5EECDA1D" w14:textId="77777777" w:rsidR="00715325" w:rsidRPr="00317CD5" w:rsidRDefault="00D130F1" w:rsidP="00715325">
      <w:pPr>
        <w:spacing w:line="480" w:lineRule="auto"/>
        <w:rPr>
          <w:rFonts w:cs="Arial"/>
          <w:szCs w:val="22"/>
          <w:lang w:val="en-US"/>
        </w:rPr>
      </w:pPr>
      <w:r w:rsidRPr="00317CD5">
        <w:rPr>
          <w:rFonts w:cs="Arial"/>
          <w:b/>
          <w:bCs/>
          <w:szCs w:val="22"/>
          <w:lang w:val="en-US"/>
        </w:rPr>
        <w:br w:type="page"/>
      </w:r>
      <w:r w:rsidR="00715325" w:rsidRPr="00317CD5">
        <w:rPr>
          <w:rFonts w:cs="Arial"/>
          <w:b/>
          <w:szCs w:val="22"/>
          <w:lang w:val="en-US"/>
        </w:rPr>
        <w:lastRenderedPageBreak/>
        <w:t>Supplementary Figure S2.</w:t>
      </w:r>
      <w:r w:rsidR="00715325" w:rsidRPr="00317CD5">
        <w:rPr>
          <w:rFonts w:cs="Arial"/>
          <w:szCs w:val="22"/>
          <w:lang w:val="en-US"/>
        </w:rPr>
        <w:t xml:space="preserve"> </w:t>
      </w:r>
      <w:r w:rsidR="00715325" w:rsidRPr="00317CD5">
        <w:rPr>
          <w:rFonts w:cs="Arial"/>
          <w:bCs/>
          <w:szCs w:val="22"/>
          <w:lang w:val="en-US"/>
        </w:rPr>
        <w:t>Internalization kinetics of 5 murine anti-IGF-1R antibodies</w:t>
      </w:r>
      <w:r w:rsidR="00715325" w:rsidRPr="00317CD5">
        <w:rPr>
          <w:rFonts w:cs="Arial"/>
          <w:szCs w:val="22"/>
          <w:lang w:val="en-US"/>
        </w:rPr>
        <w:t xml:space="preserve">. </w:t>
      </w:r>
      <w:r w:rsidR="00715325" w:rsidRPr="00317CD5">
        <w:rPr>
          <w:rFonts w:cs="Arial"/>
          <w:b/>
          <w:szCs w:val="22"/>
          <w:lang w:val="en-US"/>
        </w:rPr>
        <w:t>A,</w:t>
      </w:r>
      <w:r w:rsidR="00715325" w:rsidRPr="00317CD5">
        <w:rPr>
          <w:rFonts w:cs="Arial"/>
          <w:szCs w:val="22"/>
          <w:lang w:val="en-US"/>
        </w:rPr>
        <w:t xml:space="preserve"> Cells were incubated at 37°C with 10 µg/ml murine antibody and remaining antibody on the cell surface was determined by flow cytometry. The percentage of remaining antibody for each murine antibody was calculated. </w:t>
      </w:r>
      <w:r w:rsidR="00715325" w:rsidRPr="00317CD5">
        <w:rPr>
          <w:rFonts w:cs="Arial"/>
          <w:b/>
          <w:szCs w:val="22"/>
          <w:lang w:val="en-US"/>
        </w:rPr>
        <w:t xml:space="preserve">B, </w:t>
      </w:r>
      <w:proofErr w:type="gramStart"/>
      <w:r w:rsidR="00715325" w:rsidRPr="00317CD5">
        <w:rPr>
          <w:rFonts w:cs="Arial"/>
          <w:szCs w:val="22"/>
          <w:lang w:val="en-US"/>
        </w:rPr>
        <w:t>The</w:t>
      </w:r>
      <w:proofErr w:type="gramEnd"/>
      <w:r w:rsidR="00715325" w:rsidRPr="00317CD5">
        <w:rPr>
          <w:rFonts w:cs="Arial"/>
          <w:szCs w:val="22"/>
          <w:lang w:val="en-US"/>
        </w:rPr>
        <w:t xml:space="preserve"> t</w:t>
      </w:r>
      <w:r w:rsidR="00715325" w:rsidRPr="00317CD5">
        <w:rPr>
          <w:rFonts w:cs="Arial"/>
          <w:szCs w:val="22"/>
          <w:vertAlign w:val="subscript"/>
          <w:lang w:val="en-US"/>
        </w:rPr>
        <w:t>1/2</w:t>
      </w:r>
      <w:r w:rsidR="00715325" w:rsidRPr="00317CD5">
        <w:rPr>
          <w:rFonts w:cs="Arial"/>
          <w:szCs w:val="22"/>
          <w:lang w:val="en-US"/>
        </w:rPr>
        <w:t xml:space="preserve"> (time at which half maximum internalization occurs) was determined for each murine antibody using prism software. </w:t>
      </w:r>
    </w:p>
    <w:p w14:paraId="3F787529" w14:textId="77777777" w:rsidR="00715325" w:rsidRPr="00317CD5" w:rsidRDefault="00715325" w:rsidP="00715325">
      <w:pPr>
        <w:spacing w:line="240" w:lineRule="auto"/>
        <w:rPr>
          <w:rFonts w:cs="Arial"/>
          <w:b/>
          <w:szCs w:val="22"/>
          <w:lang w:val="en-US"/>
        </w:rPr>
      </w:pPr>
    </w:p>
    <w:p w14:paraId="0B338296" w14:textId="77777777" w:rsidR="00715325" w:rsidRPr="00317CD5" w:rsidRDefault="00715325" w:rsidP="00715325">
      <w:pPr>
        <w:spacing w:line="240" w:lineRule="auto"/>
        <w:rPr>
          <w:rFonts w:cs="Arial"/>
          <w:b/>
          <w:szCs w:val="22"/>
          <w:lang w:val="en-US"/>
        </w:rPr>
      </w:pPr>
      <w:r w:rsidRPr="00317CD5">
        <w:rPr>
          <w:rFonts w:cs="Arial"/>
          <w:b/>
          <w:szCs w:val="22"/>
          <w:lang w:val="en-US"/>
        </w:rPr>
        <w:t>A</w:t>
      </w:r>
    </w:p>
    <w:p w14:paraId="52255C0E" w14:textId="5169066B" w:rsidR="00715325" w:rsidRPr="00317CD5" w:rsidRDefault="00AA38F5" w:rsidP="00715325">
      <w:pPr>
        <w:spacing w:line="240" w:lineRule="auto"/>
        <w:jc w:val="center"/>
        <w:rPr>
          <w:rFonts w:cs="Arial"/>
          <w:b/>
          <w:szCs w:val="22"/>
          <w:lang w:val="en-US"/>
        </w:rPr>
      </w:pPr>
      <w:r w:rsidRPr="00317CD5">
        <w:rPr>
          <w:rFonts w:cs="Arial"/>
          <w:b/>
          <w:noProof/>
          <w:szCs w:val="22"/>
          <w:lang w:val="en-US"/>
        </w:rPr>
        <w:drawing>
          <wp:inline distT="0" distB="0" distL="0" distR="0" wp14:anchorId="07D40277" wp14:editId="12248DC4">
            <wp:extent cx="4704715" cy="266636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4715" cy="2666365"/>
                    </a:xfrm>
                    <a:prstGeom prst="rect">
                      <a:avLst/>
                    </a:prstGeom>
                    <a:noFill/>
                  </pic:spPr>
                </pic:pic>
              </a:graphicData>
            </a:graphic>
          </wp:inline>
        </w:drawing>
      </w:r>
    </w:p>
    <w:p w14:paraId="7E495B53" w14:textId="77777777" w:rsidR="00715325" w:rsidRPr="00317CD5" w:rsidRDefault="00715325" w:rsidP="00715325">
      <w:pPr>
        <w:spacing w:line="240" w:lineRule="auto"/>
        <w:rPr>
          <w:rFonts w:cs="Arial"/>
          <w:b/>
          <w:szCs w:val="22"/>
          <w:lang w:val="en-US"/>
        </w:rPr>
      </w:pPr>
    </w:p>
    <w:p w14:paraId="5F4181FA" w14:textId="77777777" w:rsidR="00715325" w:rsidRPr="00317CD5" w:rsidRDefault="00715325" w:rsidP="00715325">
      <w:pPr>
        <w:spacing w:line="240" w:lineRule="auto"/>
        <w:rPr>
          <w:rFonts w:cs="Arial"/>
          <w:b/>
          <w:szCs w:val="22"/>
          <w:lang w:val="en-US"/>
        </w:rPr>
      </w:pPr>
      <w:r w:rsidRPr="00317CD5">
        <w:rPr>
          <w:rFonts w:cs="Arial"/>
          <w:b/>
          <w:szCs w:val="22"/>
          <w:lang w:val="en-US"/>
        </w:rPr>
        <w:t>B</w:t>
      </w:r>
    </w:p>
    <w:p w14:paraId="6F24335A" w14:textId="77777777" w:rsidR="00715325" w:rsidRPr="00317CD5" w:rsidRDefault="00715325" w:rsidP="00715325">
      <w:pPr>
        <w:spacing w:line="240" w:lineRule="auto"/>
        <w:rPr>
          <w:rFonts w:cs="Arial"/>
          <w:b/>
          <w:szCs w:val="22"/>
          <w:lang w:val="en-US"/>
        </w:rPr>
      </w:pPr>
    </w:p>
    <w:p w14:paraId="234E5BC3" w14:textId="5AD2F43C" w:rsidR="00715325" w:rsidRPr="00317CD5" w:rsidRDefault="00715325" w:rsidP="00715325">
      <w:pPr>
        <w:spacing w:line="240" w:lineRule="auto"/>
        <w:rPr>
          <w:rFonts w:cs="Arial"/>
          <w:b/>
          <w:bCs/>
          <w:szCs w:val="22"/>
          <w:lang w:val="en-US"/>
        </w:rPr>
      </w:pPr>
      <w:r w:rsidRPr="00317CD5">
        <w:rPr>
          <w:rFonts w:cs="Arial"/>
          <w:b/>
          <w:noProof/>
          <w:szCs w:val="22"/>
          <w:lang w:val="en-US"/>
        </w:rPr>
        <w:drawing>
          <wp:inline distT="0" distB="0" distL="0" distR="0" wp14:anchorId="2129587F" wp14:editId="4A34D3C2">
            <wp:extent cx="3437890" cy="304736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7890" cy="3047365"/>
                    </a:xfrm>
                    <a:prstGeom prst="rect">
                      <a:avLst/>
                    </a:prstGeom>
                    <a:noFill/>
                  </pic:spPr>
                </pic:pic>
              </a:graphicData>
            </a:graphic>
          </wp:inline>
        </w:drawing>
      </w:r>
      <w:r w:rsidRPr="00317CD5">
        <w:rPr>
          <w:rFonts w:cs="Arial"/>
          <w:b/>
          <w:bCs/>
          <w:szCs w:val="22"/>
          <w:lang w:val="en-US"/>
        </w:rPr>
        <w:br w:type="page"/>
      </w:r>
    </w:p>
    <w:p w14:paraId="7E06830F" w14:textId="028FC12B" w:rsidR="00CC759A" w:rsidRPr="00CC759A" w:rsidRDefault="00CC759A" w:rsidP="00CC759A">
      <w:pPr>
        <w:spacing w:line="480" w:lineRule="auto"/>
        <w:rPr>
          <w:rFonts w:cs="Arial"/>
          <w:bCs/>
          <w:lang w:val="en-US"/>
        </w:rPr>
      </w:pPr>
      <w:r w:rsidRPr="00317CD5">
        <w:rPr>
          <w:rFonts w:cs="Arial"/>
          <w:b/>
          <w:bCs/>
          <w:lang w:val="en-US"/>
        </w:rPr>
        <w:lastRenderedPageBreak/>
        <w:t>Supplementary Figure S</w:t>
      </w:r>
      <w:r>
        <w:rPr>
          <w:rFonts w:cs="Arial"/>
          <w:b/>
          <w:bCs/>
          <w:lang w:val="en-US"/>
        </w:rPr>
        <w:t xml:space="preserve">3. </w:t>
      </w:r>
      <w:r w:rsidRPr="00CC759A">
        <w:rPr>
          <w:rFonts w:cs="Arial"/>
          <w:bCs/>
          <w:lang w:val="en-US"/>
        </w:rPr>
        <w:t>Inhibition of binding and phosphorylation</w:t>
      </w:r>
      <w:r>
        <w:rPr>
          <w:rFonts w:cs="Arial"/>
          <w:bCs/>
          <w:lang w:val="en-US"/>
        </w:rPr>
        <w:t xml:space="preserve">. </w:t>
      </w:r>
      <w:r w:rsidRPr="00CC759A">
        <w:rPr>
          <w:rFonts w:cs="Arial"/>
          <w:b/>
          <w:bCs/>
          <w:lang w:val="en-US"/>
        </w:rPr>
        <w:t>A</w:t>
      </w:r>
      <w:r>
        <w:rPr>
          <w:rFonts w:cs="Arial"/>
          <w:bCs/>
          <w:lang w:val="en-US"/>
        </w:rPr>
        <w:t>,</w:t>
      </w:r>
      <w:r w:rsidRPr="00CC759A">
        <w:rPr>
          <w:rFonts w:eastAsiaTheme="minorEastAsia" w:cstheme="minorBidi"/>
          <w:color w:val="000000" w:themeColor="text1"/>
          <w:kern w:val="24"/>
          <w:sz w:val="24"/>
          <w:lang w:val="en-US" w:eastAsia="fr-FR"/>
        </w:rPr>
        <w:t xml:space="preserve"> </w:t>
      </w:r>
      <w:proofErr w:type="gramStart"/>
      <w:r w:rsidRPr="00CC759A">
        <w:rPr>
          <w:rFonts w:cs="Arial"/>
          <w:bCs/>
          <w:lang w:val="en-US"/>
        </w:rPr>
        <w:t>The</w:t>
      </w:r>
      <w:proofErr w:type="gramEnd"/>
      <w:r w:rsidRPr="00CC759A">
        <w:rPr>
          <w:rFonts w:cs="Arial"/>
          <w:bCs/>
          <w:lang w:val="en-US"/>
        </w:rPr>
        <w:t xml:space="preserve"> plate was coated using rh-IGF1R (R&amp;D) overnight at 4°C. Radiolabeled </w:t>
      </w:r>
      <w:r w:rsidRPr="00CC759A">
        <w:rPr>
          <w:rFonts w:cs="Arial"/>
          <w:bCs/>
          <w:vertAlign w:val="superscript"/>
          <w:lang w:val="en-US"/>
        </w:rPr>
        <w:t>125</w:t>
      </w:r>
      <w:r w:rsidRPr="00CC759A">
        <w:rPr>
          <w:rFonts w:cs="Arial"/>
          <w:bCs/>
          <w:lang w:val="en-US"/>
        </w:rPr>
        <w:t>I-IGF1 (1µM), was co-incubated with either IGF-1 (1µM) or murine anti</w:t>
      </w:r>
      <w:r w:rsidR="00B54CFE">
        <w:rPr>
          <w:rFonts w:cs="Arial"/>
          <w:bCs/>
          <w:lang w:val="en-US"/>
        </w:rPr>
        <w:t>-h</w:t>
      </w:r>
      <w:r w:rsidRPr="00CC759A">
        <w:rPr>
          <w:rFonts w:cs="Arial"/>
          <w:bCs/>
          <w:lang w:val="en-US"/>
        </w:rPr>
        <w:t>IGF</w:t>
      </w:r>
      <w:r w:rsidR="00B54CFE">
        <w:rPr>
          <w:rFonts w:cs="Arial"/>
          <w:bCs/>
          <w:lang w:val="en-US"/>
        </w:rPr>
        <w:t>-</w:t>
      </w:r>
      <w:r w:rsidRPr="00CC759A">
        <w:rPr>
          <w:rFonts w:cs="Arial"/>
          <w:bCs/>
          <w:lang w:val="en-US"/>
        </w:rPr>
        <w:t xml:space="preserve">1R Abs (1µM) at room temperature for 5 hours. The plate was read using the </w:t>
      </w:r>
      <w:proofErr w:type="spellStart"/>
      <w:r w:rsidRPr="00CC759A">
        <w:rPr>
          <w:rFonts w:cs="Arial"/>
          <w:bCs/>
          <w:lang w:val="en-US"/>
        </w:rPr>
        <w:t>TopCount</w:t>
      </w:r>
      <w:proofErr w:type="spellEnd"/>
      <w:r w:rsidRPr="00CC759A">
        <w:rPr>
          <w:rFonts w:cs="Arial"/>
          <w:bCs/>
          <w:lang w:val="en-US"/>
        </w:rPr>
        <w:t xml:space="preserve"> Reader.</w:t>
      </w:r>
    </w:p>
    <w:p w14:paraId="278AF7FB" w14:textId="72B9D09F" w:rsidR="00CC759A" w:rsidRPr="00CC759A" w:rsidRDefault="00CC759A" w:rsidP="00CC759A">
      <w:pPr>
        <w:spacing w:line="480" w:lineRule="auto"/>
        <w:rPr>
          <w:rFonts w:cs="Arial"/>
          <w:bCs/>
          <w:lang w:val="en-US"/>
        </w:rPr>
      </w:pPr>
      <w:r w:rsidRPr="00CC759A">
        <w:rPr>
          <w:rFonts w:cs="Arial"/>
          <w:bCs/>
          <w:lang w:val="en-US"/>
        </w:rPr>
        <w:t>The effect of the murine anti</w:t>
      </w:r>
      <w:r w:rsidR="00B54CFE">
        <w:rPr>
          <w:rFonts w:cs="Arial"/>
          <w:bCs/>
          <w:lang w:val="en-US"/>
        </w:rPr>
        <w:t>-h</w:t>
      </w:r>
      <w:r w:rsidRPr="00CC759A">
        <w:rPr>
          <w:rFonts w:cs="Arial"/>
          <w:bCs/>
          <w:lang w:val="en-US"/>
        </w:rPr>
        <w:t>I</w:t>
      </w:r>
      <w:r w:rsidR="00B54CFE">
        <w:rPr>
          <w:rFonts w:cs="Arial"/>
          <w:bCs/>
          <w:lang w:val="en-US"/>
        </w:rPr>
        <w:t>G</w:t>
      </w:r>
      <w:r w:rsidRPr="00CC759A">
        <w:rPr>
          <w:rFonts w:cs="Arial"/>
          <w:bCs/>
          <w:lang w:val="en-US"/>
        </w:rPr>
        <w:t>F</w:t>
      </w:r>
      <w:r w:rsidR="00B54CFE">
        <w:rPr>
          <w:rFonts w:cs="Arial"/>
          <w:bCs/>
          <w:lang w:val="en-US"/>
        </w:rPr>
        <w:t>-</w:t>
      </w:r>
      <w:bookmarkStart w:id="1" w:name="_GoBack"/>
      <w:bookmarkEnd w:id="1"/>
      <w:r w:rsidRPr="00CC759A">
        <w:rPr>
          <w:rFonts w:cs="Arial"/>
          <w:bCs/>
          <w:lang w:val="en-US"/>
        </w:rPr>
        <w:t xml:space="preserve">1R Abs was express as percentage of the binding of </w:t>
      </w:r>
      <w:r w:rsidRPr="00CC759A">
        <w:rPr>
          <w:rFonts w:cs="Arial"/>
          <w:bCs/>
          <w:vertAlign w:val="superscript"/>
          <w:lang w:val="en-US"/>
        </w:rPr>
        <w:t>125</w:t>
      </w:r>
      <w:r w:rsidRPr="00CC759A">
        <w:rPr>
          <w:rFonts w:cs="Arial"/>
          <w:bCs/>
          <w:lang w:val="en-US"/>
        </w:rPr>
        <w:t>I-IGF1 on rh-IGF1R.</w:t>
      </w:r>
      <w:r>
        <w:rPr>
          <w:rFonts w:cs="Arial"/>
          <w:bCs/>
          <w:lang w:val="en-US"/>
        </w:rPr>
        <w:t xml:space="preserve"> </w:t>
      </w:r>
      <w:r w:rsidRPr="00CC759A">
        <w:rPr>
          <w:rFonts w:cs="Arial"/>
          <w:b/>
          <w:bCs/>
          <w:lang w:val="en-US"/>
        </w:rPr>
        <w:t>B</w:t>
      </w:r>
      <w:r>
        <w:rPr>
          <w:rFonts w:cs="Arial"/>
          <w:bCs/>
          <w:lang w:val="en-US"/>
        </w:rPr>
        <w:t xml:space="preserve">, </w:t>
      </w:r>
      <w:r w:rsidRPr="00CC759A">
        <w:rPr>
          <w:rFonts w:cs="Arial"/>
          <w:bCs/>
          <w:lang w:val="en-GB"/>
        </w:rPr>
        <w:t xml:space="preserve">MCF-7 cells were incubated in serum-free medium overnight. Then, cells were incubated for 5 minutes with murine anti-hIGF-1R Abs before addition of IGF-1 for 2 minutes at 37°C. Medium was discarded and cells were scraped in a lysis buffer (pH 7.5) containing 10 mM Tris HCl buffer (pH 7.5), 15% NaCl (1 M), 10% detergent mix (10 mM Tris-HCl, 10% </w:t>
      </w:r>
      <w:proofErr w:type="spellStart"/>
      <w:r w:rsidRPr="00CC759A">
        <w:rPr>
          <w:rFonts w:cs="Arial"/>
          <w:bCs/>
          <w:lang w:val="en-GB"/>
        </w:rPr>
        <w:t>Igepal</w:t>
      </w:r>
      <w:proofErr w:type="spellEnd"/>
      <w:r w:rsidRPr="00CC759A">
        <w:rPr>
          <w:rFonts w:cs="Arial"/>
          <w:bCs/>
          <w:lang w:val="en-GB"/>
        </w:rPr>
        <w:t xml:space="preserve"> lysis buffer) (Sigma Chemical Co.), 5% sodium deoxycholate (Sigma Chemical Co.), 1 protease inhibitor cocktail complete TM tablet (Roche), 1% phosphatase inhibitor Cocktail Set II (</w:t>
      </w:r>
      <w:proofErr w:type="spellStart"/>
      <w:r w:rsidRPr="00CC759A">
        <w:rPr>
          <w:rFonts w:cs="Arial"/>
          <w:bCs/>
          <w:lang w:val="en-GB"/>
        </w:rPr>
        <w:t>Calbiochem</w:t>
      </w:r>
      <w:proofErr w:type="spellEnd"/>
      <w:r w:rsidRPr="00CC759A">
        <w:rPr>
          <w:rFonts w:cs="Arial"/>
          <w:bCs/>
          <w:lang w:val="en-GB"/>
        </w:rPr>
        <w:t xml:space="preserve">), for 90 min at 4°C. The lysates were clarified by centrifugation at 4°C, heated for 5 min at 100°C and kept at -20°C or directly loaded on 4–12% SDS-PAGE gels. Incubation of the primary antibody was performed for 2 hr at room temperature and then incubation with HRP-linked secondary antibodies was performed for 1 hr at room temperature. Membranes were washed in TBST prior to visualization of proteins with ECL. Blots were quantified using Image J software. Phospho- protein values were normalized with GAPDH. Phosphorylation of hIGF-1R in response to IGF-1 was considered as 100 % of stimulation. The effect of murine anti-hIGF-1R Abs on the phosphorylation of hIGF-1R was determined as % of phosphorylation induced by IGF-1. </w:t>
      </w:r>
    </w:p>
    <w:p w14:paraId="5ADEDC7F" w14:textId="0D8B817E" w:rsidR="00CC759A" w:rsidRPr="00CC759A" w:rsidRDefault="00CC759A" w:rsidP="00CC759A">
      <w:pPr>
        <w:spacing w:line="480" w:lineRule="auto"/>
        <w:rPr>
          <w:rFonts w:cs="Arial"/>
          <w:bCs/>
          <w:lang w:val="en-US"/>
        </w:rPr>
      </w:pPr>
    </w:p>
    <w:p w14:paraId="15787B90" w14:textId="6BE4B91B" w:rsidR="00CC759A" w:rsidRPr="00317CD5" w:rsidRDefault="00CC759A" w:rsidP="008D54A3">
      <w:pPr>
        <w:spacing w:line="480" w:lineRule="auto"/>
        <w:rPr>
          <w:rFonts w:cs="Arial"/>
          <w:b/>
          <w:bCs/>
          <w:szCs w:val="22"/>
          <w:lang w:val="en-US"/>
        </w:rPr>
      </w:pPr>
    </w:p>
    <w:p w14:paraId="03CE6697" w14:textId="77777777" w:rsidR="00CC759A" w:rsidRDefault="00CC759A">
      <w:pPr>
        <w:spacing w:line="240" w:lineRule="auto"/>
        <w:rPr>
          <w:rFonts w:cs="Arial"/>
          <w:b/>
          <w:bCs/>
          <w:lang w:val="en-US"/>
        </w:rPr>
      </w:pPr>
    </w:p>
    <w:p w14:paraId="68196DEC" w14:textId="77777777" w:rsidR="00CC759A" w:rsidRDefault="00CC759A">
      <w:pPr>
        <w:spacing w:line="240" w:lineRule="auto"/>
        <w:rPr>
          <w:rFonts w:cs="Arial"/>
          <w:b/>
          <w:bCs/>
          <w:lang w:val="en-US"/>
        </w:rPr>
      </w:pPr>
    </w:p>
    <w:p w14:paraId="7E05E699" w14:textId="77777777" w:rsidR="00CC759A" w:rsidRDefault="00CC759A">
      <w:pPr>
        <w:spacing w:line="240" w:lineRule="auto"/>
        <w:rPr>
          <w:rFonts w:cs="Arial"/>
          <w:b/>
          <w:bCs/>
          <w:lang w:val="en-US"/>
        </w:rPr>
      </w:pPr>
    </w:p>
    <w:p w14:paraId="32882EC5" w14:textId="77777777" w:rsidR="00CC759A" w:rsidRDefault="00CC759A">
      <w:pPr>
        <w:spacing w:line="240" w:lineRule="auto"/>
        <w:rPr>
          <w:rFonts w:cs="Arial"/>
          <w:b/>
          <w:bCs/>
          <w:lang w:val="en-US"/>
        </w:rPr>
      </w:pPr>
    </w:p>
    <w:p w14:paraId="4A5DC0E5" w14:textId="77777777" w:rsidR="00CC759A" w:rsidRDefault="00CC759A">
      <w:pPr>
        <w:spacing w:line="240" w:lineRule="auto"/>
        <w:rPr>
          <w:rFonts w:cs="Arial"/>
          <w:b/>
          <w:bCs/>
          <w:lang w:val="en-US"/>
        </w:rPr>
      </w:pPr>
    </w:p>
    <w:p w14:paraId="579AB04F" w14:textId="77777777" w:rsidR="00CC759A" w:rsidRDefault="00CC759A">
      <w:pPr>
        <w:spacing w:line="240" w:lineRule="auto"/>
        <w:rPr>
          <w:rFonts w:cs="Arial"/>
          <w:b/>
          <w:bCs/>
          <w:lang w:val="en-US"/>
        </w:rPr>
      </w:pPr>
    </w:p>
    <w:p w14:paraId="6983C0F7" w14:textId="77777777" w:rsidR="00CC759A" w:rsidRDefault="00CC759A">
      <w:pPr>
        <w:spacing w:line="240" w:lineRule="auto"/>
        <w:rPr>
          <w:rFonts w:cs="Arial"/>
          <w:b/>
          <w:bCs/>
          <w:lang w:val="en-US"/>
        </w:rPr>
      </w:pPr>
    </w:p>
    <w:p w14:paraId="45BD5C78" w14:textId="77777777" w:rsidR="00CC759A" w:rsidRDefault="00CC759A">
      <w:pPr>
        <w:spacing w:line="240" w:lineRule="auto"/>
        <w:rPr>
          <w:rFonts w:cs="Arial"/>
          <w:b/>
          <w:bCs/>
          <w:lang w:val="en-US"/>
        </w:rPr>
      </w:pPr>
    </w:p>
    <w:p w14:paraId="3E2E727A" w14:textId="77777777" w:rsidR="00CC759A" w:rsidRDefault="00CC759A">
      <w:pPr>
        <w:spacing w:line="240" w:lineRule="auto"/>
        <w:rPr>
          <w:rFonts w:cs="Arial"/>
          <w:b/>
          <w:bCs/>
          <w:lang w:val="en-US"/>
        </w:rPr>
      </w:pPr>
    </w:p>
    <w:p w14:paraId="3CF92A9F" w14:textId="77777777" w:rsidR="00CC759A" w:rsidRDefault="00CC759A">
      <w:pPr>
        <w:spacing w:line="240" w:lineRule="auto"/>
        <w:rPr>
          <w:rFonts w:cs="Arial"/>
          <w:b/>
          <w:bCs/>
          <w:lang w:val="en-US"/>
        </w:rPr>
      </w:pPr>
    </w:p>
    <w:p w14:paraId="129ABAB1" w14:textId="77777777" w:rsidR="00CC759A" w:rsidRDefault="00CC759A">
      <w:pPr>
        <w:spacing w:line="240" w:lineRule="auto"/>
        <w:rPr>
          <w:rFonts w:cs="Arial"/>
          <w:b/>
          <w:bCs/>
          <w:lang w:val="en-US"/>
        </w:rPr>
      </w:pPr>
    </w:p>
    <w:p w14:paraId="77E3C53F" w14:textId="3DE4EE67" w:rsidR="00CC759A" w:rsidRDefault="00CC759A">
      <w:pPr>
        <w:spacing w:line="240" w:lineRule="auto"/>
        <w:rPr>
          <w:rFonts w:cs="Arial"/>
          <w:b/>
          <w:bCs/>
          <w:lang w:val="en-US"/>
        </w:rPr>
      </w:pPr>
      <w:r>
        <w:rPr>
          <w:rFonts w:cs="Arial"/>
          <w:b/>
          <w:bCs/>
          <w:lang w:val="en-US"/>
        </w:rPr>
        <w:lastRenderedPageBreak/>
        <w:t>A</w:t>
      </w:r>
    </w:p>
    <w:p w14:paraId="167D9DB5" w14:textId="14FE19ED" w:rsidR="00CC759A" w:rsidRDefault="00CC759A">
      <w:pPr>
        <w:spacing w:line="240" w:lineRule="auto"/>
        <w:rPr>
          <w:rFonts w:cs="Arial"/>
          <w:b/>
          <w:bCs/>
          <w:lang w:val="en-US"/>
        </w:rPr>
      </w:pPr>
      <w:r>
        <w:rPr>
          <w:rFonts w:cs="Arial"/>
          <w:b/>
          <w:bCs/>
          <w:noProof/>
          <w:lang w:val="en-US"/>
        </w:rPr>
        <w:drawing>
          <wp:anchor distT="0" distB="0" distL="114300" distR="114300" simplePos="0" relativeHeight="251660288" behindDoc="1" locked="0" layoutInCell="1" allowOverlap="1" wp14:anchorId="2922F6C7" wp14:editId="73354A19">
            <wp:simplePos x="0" y="0"/>
            <wp:positionH relativeFrom="margin">
              <wp:align>center</wp:align>
            </wp:positionH>
            <wp:positionV relativeFrom="paragraph">
              <wp:posOffset>130506</wp:posOffset>
            </wp:positionV>
            <wp:extent cx="5222240" cy="3069590"/>
            <wp:effectExtent l="0" t="0" r="0" b="0"/>
            <wp:wrapTight wrapText="bothSides">
              <wp:wrapPolygon edited="0">
                <wp:start x="867" y="134"/>
                <wp:lineTo x="867" y="938"/>
                <wp:lineTo x="8589" y="2547"/>
                <wp:lineTo x="10795" y="2547"/>
                <wp:lineTo x="1024" y="3083"/>
                <wp:lineTo x="867" y="3753"/>
                <wp:lineTo x="1970" y="4692"/>
                <wp:lineTo x="1103" y="5630"/>
                <wp:lineTo x="394" y="6568"/>
                <wp:lineTo x="473" y="11930"/>
                <wp:lineTo x="1418" y="13271"/>
                <wp:lineTo x="1970" y="13271"/>
                <wp:lineTo x="1103" y="14612"/>
                <wp:lineTo x="1103" y="15148"/>
                <wp:lineTo x="1970" y="15416"/>
                <wp:lineTo x="1182" y="17561"/>
                <wp:lineTo x="1182" y="19974"/>
                <wp:lineTo x="2443" y="21180"/>
                <wp:lineTo x="2915" y="21180"/>
                <wp:lineTo x="9770" y="20912"/>
                <wp:lineTo x="20329" y="20242"/>
                <wp:lineTo x="20250" y="19705"/>
                <wp:lineTo x="20959" y="18499"/>
                <wp:lineTo x="21274" y="17695"/>
                <wp:lineTo x="20959" y="17561"/>
                <wp:lineTo x="21196" y="15416"/>
                <wp:lineTo x="21196" y="11930"/>
                <wp:lineTo x="20959" y="11126"/>
                <wp:lineTo x="21353" y="9249"/>
                <wp:lineTo x="21117" y="8981"/>
                <wp:lineTo x="19226" y="8981"/>
                <wp:lineTo x="19226" y="6837"/>
                <wp:lineTo x="21353" y="6568"/>
                <wp:lineTo x="20486" y="5228"/>
                <wp:lineTo x="2600" y="4692"/>
                <wp:lineTo x="21117" y="3753"/>
                <wp:lineTo x="21274" y="3351"/>
                <wp:lineTo x="10795" y="2547"/>
                <wp:lineTo x="21274" y="804"/>
                <wp:lineTo x="21117" y="402"/>
                <wp:lineTo x="1655" y="134"/>
                <wp:lineTo x="867" y="134"/>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2240" cy="3069590"/>
                    </a:xfrm>
                    <a:prstGeom prst="rect">
                      <a:avLst/>
                    </a:prstGeom>
                    <a:noFill/>
                  </pic:spPr>
                </pic:pic>
              </a:graphicData>
            </a:graphic>
            <wp14:sizeRelH relativeFrom="page">
              <wp14:pctWidth>0</wp14:pctWidth>
            </wp14:sizeRelH>
            <wp14:sizeRelV relativeFrom="page">
              <wp14:pctHeight>0</wp14:pctHeight>
            </wp14:sizeRelV>
          </wp:anchor>
        </w:drawing>
      </w:r>
    </w:p>
    <w:p w14:paraId="6C6DFDD3" w14:textId="13860004" w:rsidR="00CC759A" w:rsidRDefault="00CC759A">
      <w:pPr>
        <w:spacing w:line="240" w:lineRule="auto"/>
        <w:rPr>
          <w:rFonts w:cs="Arial"/>
          <w:b/>
          <w:bCs/>
          <w:lang w:val="en-US"/>
        </w:rPr>
      </w:pPr>
    </w:p>
    <w:p w14:paraId="3101C511" w14:textId="3A693FFC" w:rsidR="00CC759A" w:rsidRDefault="00CC759A">
      <w:pPr>
        <w:spacing w:line="240" w:lineRule="auto"/>
        <w:rPr>
          <w:rFonts w:cs="Arial"/>
          <w:b/>
          <w:bCs/>
          <w:lang w:val="en-US"/>
        </w:rPr>
      </w:pPr>
    </w:p>
    <w:p w14:paraId="7D0E4114" w14:textId="0A1CFC0C" w:rsidR="00CC759A" w:rsidRDefault="00CC759A">
      <w:pPr>
        <w:spacing w:line="240" w:lineRule="auto"/>
        <w:rPr>
          <w:rFonts w:cs="Arial"/>
          <w:b/>
          <w:bCs/>
          <w:lang w:val="en-US"/>
        </w:rPr>
      </w:pPr>
    </w:p>
    <w:p w14:paraId="0C9D1A2C" w14:textId="77777777" w:rsidR="00CC759A" w:rsidRDefault="00CC759A">
      <w:pPr>
        <w:spacing w:line="240" w:lineRule="auto"/>
        <w:rPr>
          <w:rFonts w:cs="Arial"/>
          <w:b/>
          <w:bCs/>
          <w:lang w:val="en-US"/>
        </w:rPr>
      </w:pPr>
    </w:p>
    <w:p w14:paraId="17F0A7FD" w14:textId="54560779" w:rsidR="00CC759A" w:rsidRDefault="00CC759A">
      <w:pPr>
        <w:spacing w:line="240" w:lineRule="auto"/>
        <w:rPr>
          <w:rFonts w:cs="Arial"/>
          <w:b/>
          <w:bCs/>
          <w:lang w:val="en-US"/>
        </w:rPr>
      </w:pPr>
    </w:p>
    <w:p w14:paraId="140FF858" w14:textId="0E919461" w:rsidR="00CC759A" w:rsidRDefault="00CC759A">
      <w:pPr>
        <w:spacing w:line="240" w:lineRule="auto"/>
        <w:rPr>
          <w:rFonts w:cs="Arial"/>
          <w:b/>
          <w:bCs/>
          <w:lang w:val="en-US"/>
        </w:rPr>
      </w:pPr>
    </w:p>
    <w:p w14:paraId="5F8B228E" w14:textId="77777777" w:rsidR="00CC759A" w:rsidRDefault="00CC759A">
      <w:pPr>
        <w:spacing w:line="240" w:lineRule="auto"/>
        <w:rPr>
          <w:rFonts w:cs="Arial"/>
          <w:b/>
          <w:bCs/>
          <w:lang w:val="en-US"/>
        </w:rPr>
      </w:pPr>
    </w:p>
    <w:p w14:paraId="262A8372" w14:textId="77777777" w:rsidR="00CC759A" w:rsidRDefault="00CC759A">
      <w:pPr>
        <w:spacing w:line="240" w:lineRule="auto"/>
        <w:rPr>
          <w:rFonts w:cs="Arial"/>
          <w:b/>
          <w:bCs/>
          <w:lang w:val="en-US"/>
        </w:rPr>
      </w:pPr>
    </w:p>
    <w:p w14:paraId="7C3ACC49" w14:textId="0B942501" w:rsidR="00CC759A" w:rsidRDefault="00CC759A">
      <w:pPr>
        <w:spacing w:line="240" w:lineRule="auto"/>
        <w:rPr>
          <w:rFonts w:cs="Arial"/>
          <w:b/>
          <w:bCs/>
          <w:lang w:val="en-US"/>
        </w:rPr>
      </w:pPr>
    </w:p>
    <w:p w14:paraId="24164B6D" w14:textId="39CFF054" w:rsidR="00CC759A" w:rsidRDefault="00CC759A">
      <w:pPr>
        <w:spacing w:line="240" w:lineRule="auto"/>
        <w:rPr>
          <w:rFonts w:cs="Arial"/>
          <w:b/>
          <w:bCs/>
          <w:lang w:val="en-US"/>
        </w:rPr>
      </w:pPr>
    </w:p>
    <w:p w14:paraId="067DF3CC" w14:textId="60F889C5" w:rsidR="00CC759A" w:rsidRDefault="00CC759A">
      <w:pPr>
        <w:spacing w:line="240" w:lineRule="auto"/>
        <w:rPr>
          <w:rFonts w:cs="Arial"/>
          <w:b/>
          <w:bCs/>
          <w:lang w:val="en-US"/>
        </w:rPr>
      </w:pPr>
    </w:p>
    <w:p w14:paraId="4AD10C3B" w14:textId="12C34D2A" w:rsidR="00CC759A" w:rsidRDefault="00CC759A">
      <w:pPr>
        <w:spacing w:line="240" w:lineRule="auto"/>
        <w:rPr>
          <w:rFonts w:cs="Arial"/>
          <w:b/>
          <w:bCs/>
          <w:lang w:val="en-US"/>
        </w:rPr>
      </w:pPr>
    </w:p>
    <w:p w14:paraId="3100D654" w14:textId="5263BC45" w:rsidR="00CC759A" w:rsidRDefault="00CC759A">
      <w:pPr>
        <w:spacing w:line="240" w:lineRule="auto"/>
        <w:rPr>
          <w:rFonts w:cs="Arial"/>
          <w:b/>
          <w:bCs/>
          <w:lang w:val="en-US"/>
        </w:rPr>
      </w:pPr>
    </w:p>
    <w:p w14:paraId="7A7EB7A9" w14:textId="0A7875F6" w:rsidR="00CC759A" w:rsidRDefault="00CC759A">
      <w:pPr>
        <w:spacing w:line="240" w:lineRule="auto"/>
        <w:rPr>
          <w:rFonts w:cs="Arial"/>
          <w:b/>
          <w:bCs/>
          <w:lang w:val="en-US"/>
        </w:rPr>
      </w:pPr>
    </w:p>
    <w:p w14:paraId="6A6DE72C" w14:textId="34A36687" w:rsidR="00CC759A" w:rsidRDefault="00CC759A">
      <w:pPr>
        <w:spacing w:line="240" w:lineRule="auto"/>
        <w:rPr>
          <w:rFonts w:cs="Arial"/>
          <w:b/>
          <w:bCs/>
          <w:lang w:val="en-US"/>
        </w:rPr>
      </w:pPr>
    </w:p>
    <w:p w14:paraId="668EFA7F" w14:textId="344AF54A" w:rsidR="00CC759A" w:rsidRDefault="00CC759A">
      <w:pPr>
        <w:spacing w:line="240" w:lineRule="auto"/>
        <w:rPr>
          <w:rFonts w:cs="Arial"/>
          <w:b/>
          <w:bCs/>
          <w:lang w:val="en-US"/>
        </w:rPr>
      </w:pPr>
    </w:p>
    <w:p w14:paraId="4DCA5AEE" w14:textId="0B2EA718" w:rsidR="00CC759A" w:rsidRDefault="00CC759A">
      <w:pPr>
        <w:spacing w:line="240" w:lineRule="auto"/>
        <w:rPr>
          <w:rFonts w:cs="Arial"/>
          <w:b/>
          <w:bCs/>
          <w:lang w:val="en-US"/>
        </w:rPr>
      </w:pPr>
    </w:p>
    <w:p w14:paraId="4D1BDFB9" w14:textId="01AC9DDC" w:rsidR="00CC759A" w:rsidRDefault="00CC759A">
      <w:pPr>
        <w:spacing w:line="240" w:lineRule="auto"/>
        <w:rPr>
          <w:rFonts w:cs="Arial"/>
          <w:b/>
          <w:bCs/>
          <w:lang w:val="en-US"/>
        </w:rPr>
      </w:pPr>
    </w:p>
    <w:p w14:paraId="7E59B992" w14:textId="0E1FA8AE" w:rsidR="00CC759A" w:rsidRDefault="00CC759A">
      <w:pPr>
        <w:spacing w:line="240" w:lineRule="auto"/>
        <w:rPr>
          <w:rFonts w:cs="Arial"/>
          <w:b/>
          <w:bCs/>
          <w:lang w:val="en-US"/>
        </w:rPr>
      </w:pPr>
    </w:p>
    <w:p w14:paraId="1CE17DB1" w14:textId="0394BF08" w:rsidR="00CC759A" w:rsidRDefault="00CC759A">
      <w:pPr>
        <w:spacing w:line="240" w:lineRule="auto"/>
        <w:rPr>
          <w:rFonts w:cs="Arial"/>
          <w:b/>
          <w:bCs/>
          <w:lang w:val="en-US"/>
        </w:rPr>
      </w:pPr>
    </w:p>
    <w:p w14:paraId="3390A556" w14:textId="7F1045A9" w:rsidR="00CC759A" w:rsidRDefault="00CC759A">
      <w:pPr>
        <w:spacing w:line="240" w:lineRule="auto"/>
        <w:rPr>
          <w:rFonts w:cs="Arial"/>
          <w:b/>
          <w:bCs/>
          <w:lang w:val="en-US"/>
        </w:rPr>
      </w:pPr>
    </w:p>
    <w:p w14:paraId="277E05EE" w14:textId="06FE37EC" w:rsidR="00CC759A" w:rsidRDefault="00CC759A">
      <w:pPr>
        <w:spacing w:line="240" w:lineRule="auto"/>
        <w:rPr>
          <w:rFonts w:cs="Arial"/>
          <w:b/>
          <w:bCs/>
          <w:lang w:val="en-US"/>
        </w:rPr>
      </w:pPr>
    </w:p>
    <w:p w14:paraId="752CE591" w14:textId="66F6D579" w:rsidR="00CC759A" w:rsidRDefault="00CC759A">
      <w:pPr>
        <w:spacing w:line="240" w:lineRule="auto"/>
        <w:rPr>
          <w:rFonts w:cs="Arial"/>
          <w:b/>
          <w:bCs/>
          <w:lang w:val="en-US"/>
        </w:rPr>
      </w:pPr>
    </w:p>
    <w:p w14:paraId="1C533A73" w14:textId="196F3933" w:rsidR="00CC759A" w:rsidRDefault="00CC759A">
      <w:pPr>
        <w:spacing w:line="240" w:lineRule="auto"/>
        <w:rPr>
          <w:rFonts w:cs="Arial"/>
          <w:b/>
          <w:bCs/>
          <w:lang w:val="en-US"/>
        </w:rPr>
      </w:pPr>
      <w:r>
        <w:rPr>
          <w:rFonts w:cs="Arial"/>
          <w:b/>
          <w:bCs/>
          <w:lang w:val="en-US"/>
        </w:rPr>
        <w:t>B</w:t>
      </w:r>
    </w:p>
    <w:p w14:paraId="7D7B0AED" w14:textId="5AF2225B" w:rsidR="00CC759A" w:rsidRDefault="00CC759A">
      <w:pPr>
        <w:spacing w:line="240" w:lineRule="auto"/>
        <w:rPr>
          <w:rFonts w:cs="Arial"/>
          <w:b/>
          <w:bCs/>
          <w:lang w:val="en-US"/>
        </w:rPr>
      </w:pPr>
      <w:r>
        <w:rPr>
          <w:rFonts w:cs="Arial"/>
          <w:b/>
          <w:bCs/>
          <w:noProof/>
          <w:lang w:val="en-US"/>
        </w:rPr>
        <w:drawing>
          <wp:anchor distT="0" distB="0" distL="114300" distR="114300" simplePos="0" relativeHeight="251659264" behindDoc="0" locked="0" layoutInCell="1" allowOverlap="1" wp14:anchorId="5E4CCD3F" wp14:editId="6DC15DA5">
            <wp:simplePos x="0" y="0"/>
            <wp:positionH relativeFrom="column">
              <wp:posOffset>285115</wp:posOffset>
            </wp:positionH>
            <wp:positionV relativeFrom="paragraph">
              <wp:posOffset>64135</wp:posOffset>
            </wp:positionV>
            <wp:extent cx="4842510" cy="368109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2510" cy="3681095"/>
                    </a:xfrm>
                    <a:prstGeom prst="rect">
                      <a:avLst/>
                    </a:prstGeom>
                    <a:noFill/>
                  </pic:spPr>
                </pic:pic>
              </a:graphicData>
            </a:graphic>
            <wp14:sizeRelH relativeFrom="page">
              <wp14:pctWidth>0</wp14:pctWidth>
            </wp14:sizeRelH>
            <wp14:sizeRelV relativeFrom="page">
              <wp14:pctHeight>0</wp14:pctHeight>
            </wp14:sizeRelV>
          </wp:anchor>
        </w:drawing>
      </w:r>
      <w:r>
        <w:rPr>
          <w:rFonts w:cs="Arial"/>
          <w:b/>
          <w:bCs/>
          <w:lang w:val="en-US"/>
        </w:rPr>
        <w:br w:type="page"/>
      </w:r>
    </w:p>
    <w:p w14:paraId="4697CA1D" w14:textId="02B7596E" w:rsidR="0010088B" w:rsidRPr="00317CD5" w:rsidRDefault="00ED29F3" w:rsidP="00F318C9">
      <w:pPr>
        <w:spacing w:line="480" w:lineRule="auto"/>
        <w:rPr>
          <w:rFonts w:cs="Arial"/>
          <w:lang w:val="en-US"/>
        </w:rPr>
      </w:pPr>
      <w:r w:rsidRPr="00317CD5">
        <w:rPr>
          <w:rFonts w:cs="Arial"/>
          <w:b/>
          <w:bCs/>
          <w:lang w:val="en-US"/>
        </w:rPr>
        <w:lastRenderedPageBreak/>
        <w:t xml:space="preserve">Supplementary Figure </w:t>
      </w:r>
      <w:r w:rsidR="00EE73C6" w:rsidRPr="00317CD5">
        <w:rPr>
          <w:rFonts w:cs="Arial"/>
          <w:b/>
          <w:bCs/>
          <w:lang w:val="en-US"/>
        </w:rPr>
        <w:t>S</w:t>
      </w:r>
      <w:r w:rsidR="00CC759A">
        <w:rPr>
          <w:rFonts w:cs="Arial"/>
          <w:b/>
          <w:bCs/>
          <w:lang w:val="en-US"/>
        </w:rPr>
        <w:t>4</w:t>
      </w:r>
      <w:r w:rsidRPr="00317CD5">
        <w:rPr>
          <w:rFonts w:cs="Arial"/>
          <w:b/>
          <w:bCs/>
          <w:lang w:val="en-US"/>
        </w:rPr>
        <w:t>.</w:t>
      </w:r>
      <w:r w:rsidRPr="00317CD5">
        <w:rPr>
          <w:rFonts w:cs="Arial"/>
          <w:lang w:val="en-US"/>
        </w:rPr>
        <w:t xml:space="preserve"> </w:t>
      </w:r>
      <w:r w:rsidR="002F7F9E" w:rsidRPr="00317CD5">
        <w:rPr>
          <w:rFonts w:cs="Arial"/>
          <w:lang w:val="en-US"/>
        </w:rPr>
        <w:t>Binding and internalization of W0101.</w:t>
      </w:r>
      <w:r w:rsidR="00363D26" w:rsidRPr="00317CD5">
        <w:rPr>
          <w:rFonts w:cs="Arial"/>
          <w:lang w:val="en-US"/>
        </w:rPr>
        <w:t xml:space="preserve"> </w:t>
      </w:r>
      <w:r w:rsidR="00026405" w:rsidRPr="00317CD5">
        <w:rPr>
          <w:rFonts w:cs="Arial"/>
          <w:b/>
          <w:bCs/>
          <w:lang w:val="en-US"/>
        </w:rPr>
        <w:t>A</w:t>
      </w:r>
      <w:r w:rsidR="003C4EE1" w:rsidRPr="00317CD5">
        <w:rPr>
          <w:rFonts w:cs="Arial"/>
          <w:b/>
          <w:bCs/>
          <w:lang w:val="en-US"/>
        </w:rPr>
        <w:t>,</w:t>
      </w:r>
      <w:r w:rsidR="00026405" w:rsidRPr="00317CD5">
        <w:rPr>
          <w:rFonts w:cs="Arial"/>
          <w:lang w:val="en-US"/>
        </w:rPr>
        <w:t xml:space="preserve"> </w:t>
      </w:r>
      <w:r w:rsidRPr="00317CD5">
        <w:rPr>
          <w:rFonts w:cs="Arial"/>
          <w:lang w:val="en-US"/>
        </w:rPr>
        <w:t xml:space="preserve">MCF-7 cells were incubated with increasing concentrations of the naked </w:t>
      </w:r>
      <w:r w:rsidR="00A1302B" w:rsidRPr="00317CD5">
        <w:rPr>
          <w:rFonts w:cs="Arial"/>
          <w:lang w:val="en-US"/>
        </w:rPr>
        <w:t xml:space="preserve">humanized </w:t>
      </w:r>
      <w:r w:rsidRPr="00317CD5">
        <w:rPr>
          <w:rFonts w:cs="Arial"/>
          <w:lang w:val="en-US"/>
        </w:rPr>
        <w:t>anti-IGF-1R antibody</w:t>
      </w:r>
      <w:r w:rsidR="00AB00E4" w:rsidRPr="00317CD5">
        <w:rPr>
          <w:rFonts w:cs="Arial"/>
          <w:lang w:val="en-US"/>
        </w:rPr>
        <w:t xml:space="preserve"> 208F2</w:t>
      </w:r>
      <w:r w:rsidRPr="00317CD5">
        <w:rPr>
          <w:rFonts w:cs="Arial"/>
          <w:lang w:val="en-US"/>
        </w:rPr>
        <w:t xml:space="preserve"> </w:t>
      </w:r>
      <w:r w:rsidR="00A1302B" w:rsidRPr="00317CD5">
        <w:rPr>
          <w:rFonts w:cs="Arial"/>
          <w:lang w:val="en-US"/>
        </w:rPr>
        <w:t>(hz208F2</w:t>
      </w:r>
      <w:r w:rsidR="711BE0DE" w:rsidRPr="00317CD5">
        <w:rPr>
          <w:rFonts w:cs="Arial"/>
          <w:lang w:val="en-US"/>
        </w:rPr>
        <w:t>-4</w:t>
      </w:r>
      <w:r w:rsidR="00A1302B" w:rsidRPr="00317CD5">
        <w:rPr>
          <w:rFonts w:cs="Arial"/>
          <w:lang w:val="en-US"/>
        </w:rPr>
        <w:t xml:space="preserve">) </w:t>
      </w:r>
      <w:r w:rsidRPr="00317CD5">
        <w:rPr>
          <w:rFonts w:cs="Arial"/>
          <w:lang w:val="en-US"/>
        </w:rPr>
        <w:t>or its corresponding ADC</w:t>
      </w:r>
      <w:r w:rsidR="00AB00E4" w:rsidRPr="00317CD5">
        <w:rPr>
          <w:rFonts w:cs="Arial"/>
          <w:lang w:val="en-US"/>
        </w:rPr>
        <w:t xml:space="preserve">, W0101. </w:t>
      </w:r>
      <w:r w:rsidRPr="00317CD5">
        <w:rPr>
          <w:rFonts w:cs="Arial"/>
          <w:lang w:val="en-US"/>
        </w:rPr>
        <w:t>The binding capacity of both antibodies was determined by flow cytometry</w:t>
      </w:r>
      <w:r w:rsidR="00D31B12" w:rsidRPr="00317CD5">
        <w:rPr>
          <w:rFonts w:cs="Arial"/>
          <w:lang w:val="en-US"/>
        </w:rPr>
        <w:t>.</w:t>
      </w:r>
      <w:r w:rsidRPr="00317CD5">
        <w:rPr>
          <w:rFonts w:cs="Arial"/>
          <w:lang w:val="en-US"/>
        </w:rPr>
        <w:t xml:space="preserve"> </w:t>
      </w:r>
      <w:r w:rsidR="00026405" w:rsidRPr="00317CD5">
        <w:rPr>
          <w:rFonts w:cs="Arial"/>
          <w:lang w:val="en-US"/>
        </w:rPr>
        <w:t xml:space="preserve">The binding capacity of the </w:t>
      </w:r>
      <w:r w:rsidR="004D6A99" w:rsidRPr="00317CD5">
        <w:rPr>
          <w:rFonts w:cs="Arial"/>
          <w:lang w:val="en-US"/>
        </w:rPr>
        <w:t xml:space="preserve">naked humanized </w:t>
      </w:r>
      <w:r w:rsidR="00026405" w:rsidRPr="00317CD5">
        <w:rPr>
          <w:rFonts w:cs="Arial"/>
          <w:lang w:val="en-US"/>
        </w:rPr>
        <w:t xml:space="preserve">anti-IGF-1R 208F2 </w:t>
      </w:r>
      <w:r w:rsidR="004D6A99" w:rsidRPr="00317CD5">
        <w:rPr>
          <w:rFonts w:cs="Arial"/>
          <w:lang w:val="en-US"/>
        </w:rPr>
        <w:t>(hz208F2</w:t>
      </w:r>
      <w:r w:rsidR="711BE0DE" w:rsidRPr="00317CD5">
        <w:rPr>
          <w:rFonts w:cs="Arial"/>
          <w:lang w:val="en-US"/>
        </w:rPr>
        <w:t>-4</w:t>
      </w:r>
      <w:r w:rsidR="004D6A99" w:rsidRPr="00317CD5">
        <w:rPr>
          <w:rFonts w:cs="Arial"/>
          <w:lang w:val="en-US"/>
        </w:rPr>
        <w:t xml:space="preserve">) </w:t>
      </w:r>
      <w:r w:rsidR="00026405" w:rsidRPr="00317CD5">
        <w:rPr>
          <w:rFonts w:cs="Arial"/>
          <w:lang w:val="en-US"/>
        </w:rPr>
        <w:t xml:space="preserve">and its corresponding ADC, W0101, was performed </w:t>
      </w:r>
      <w:r w:rsidR="00363D26" w:rsidRPr="00317CD5">
        <w:rPr>
          <w:rFonts w:cs="Arial"/>
          <w:lang w:val="en-US"/>
        </w:rPr>
        <w:t>i</w:t>
      </w:r>
      <w:r w:rsidR="00026405" w:rsidRPr="00317CD5">
        <w:rPr>
          <w:rFonts w:cs="Arial"/>
          <w:lang w:val="en-US"/>
        </w:rPr>
        <w:t>n MCF-7 cell</w:t>
      </w:r>
      <w:r w:rsidR="00363D26" w:rsidRPr="00317CD5">
        <w:rPr>
          <w:rFonts w:cs="Arial"/>
          <w:lang w:val="en-US"/>
        </w:rPr>
        <w:t>s</w:t>
      </w:r>
      <w:r w:rsidR="00026405" w:rsidRPr="00317CD5">
        <w:rPr>
          <w:rFonts w:cs="Arial"/>
          <w:lang w:val="en-US"/>
        </w:rPr>
        <w:t xml:space="preserve">. </w:t>
      </w:r>
      <w:r w:rsidR="00026405" w:rsidRPr="00317CD5">
        <w:rPr>
          <w:rFonts w:cs="Arial"/>
          <w:b/>
          <w:bCs/>
          <w:lang w:val="en-US"/>
        </w:rPr>
        <w:t>B</w:t>
      </w:r>
      <w:r w:rsidR="003C4EE1" w:rsidRPr="00317CD5">
        <w:rPr>
          <w:rFonts w:cs="Arial"/>
          <w:b/>
          <w:bCs/>
          <w:lang w:val="en-US"/>
        </w:rPr>
        <w:t>,</w:t>
      </w:r>
      <w:r w:rsidR="00026405" w:rsidRPr="00317CD5">
        <w:rPr>
          <w:rFonts w:cs="Arial"/>
          <w:lang w:val="en-US"/>
        </w:rPr>
        <w:t xml:space="preserve"> </w:t>
      </w:r>
      <w:r w:rsidRPr="00317CD5">
        <w:rPr>
          <w:rFonts w:cs="Arial"/>
          <w:lang w:val="en-US"/>
        </w:rPr>
        <w:t xml:space="preserve">Loss of antibodies on the MCF-7 cell surface was determined after cell incubation at </w:t>
      </w:r>
      <w:r w:rsidR="00AB00E4" w:rsidRPr="00317CD5">
        <w:rPr>
          <w:rFonts w:cs="Arial"/>
          <w:lang w:val="en-US"/>
        </w:rPr>
        <w:t xml:space="preserve">4°C or </w:t>
      </w:r>
      <w:r w:rsidRPr="00317CD5">
        <w:rPr>
          <w:rFonts w:cs="Arial"/>
          <w:lang w:val="en-US"/>
        </w:rPr>
        <w:t xml:space="preserve">37°C </w:t>
      </w:r>
      <w:r w:rsidR="00026405" w:rsidRPr="00317CD5">
        <w:rPr>
          <w:rFonts w:cs="Arial"/>
          <w:lang w:val="en-US"/>
        </w:rPr>
        <w:t xml:space="preserve">for 4 hours. </w:t>
      </w:r>
      <w:r w:rsidR="00AB00E4" w:rsidRPr="00317CD5">
        <w:rPr>
          <w:rFonts w:cs="Arial"/>
          <w:lang w:val="en-US"/>
        </w:rPr>
        <w:t>Cells were incubated with increasing concentration</w:t>
      </w:r>
      <w:r w:rsidR="00AA1558" w:rsidRPr="00317CD5">
        <w:rPr>
          <w:rFonts w:cs="Arial"/>
          <w:lang w:val="en-US"/>
        </w:rPr>
        <w:t>s</w:t>
      </w:r>
      <w:r w:rsidR="00AB00E4" w:rsidRPr="00317CD5">
        <w:rPr>
          <w:rFonts w:cs="Arial"/>
          <w:lang w:val="en-US"/>
        </w:rPr>
        <w:t xml:space="preserve"> of either </w:t>
      </w:r>
      <w:r w:rsidR="00F70ABB" w:rsidRPr="00317CD5">
        <w:rPr>
          <w:rFonts w:cs="Arial"/>
          <w:lang w:val="en-US"/>
        </w:rPr>
        <w:t>hz</w:t>
      </w:r>
      <w:r w:rsidR="00AB00E4" w:rsidRPr="00317CD5">
        <w:rPr>
          <w:rFonts w:cs="Arial"/>
          <w:lang w:val="en-US"/>
        </w:rPr>
        <w:t>208F2</w:t>
      </w:r>
      <w:r w:rsidR="711BE0DE" w:rsidRPr="00317CD5">
        <w:rPr>
          <w:rFonts w:cs="Arial"/>
          <w:lang w:val="en-US"/>
        </w:rPr>
        <w:t>-4</w:t>
      </w:r>
      <w:r w:rsidR="00AB00E4" w:rsidRPr="00317CD5">
        <w:rPr>
          <w:rFonts w:cs="Arial"/>
          <w:lang w:val="en-US"/>
        </w:rPr>
        <w:t xml:space="preserve"> or W0101. The remaining bound antibody was determined by flow cytometry. Data represent the </w:t>
      </w:r>
      <w:r w:rsidR="008D54A3" w:rsidRPr="00317CD5">
        <w:rPr>
          <w:rFonts w:cs="Arial"/>
          <w:lang w:val="en-US"/>
        </w:rPr>
        <w:t>percentage</w:t>
      </w:r>
      <w:r w:rsidR="00AB00E4" w:rsidRPr="00317CD5">
        <w:rPr>
          <w:rFonts w:cs="Arial"/>
          <w:lang w:val="en-US"/>
        </w:rPr>
        <w:t xml:space="preserve"> of antibody internalization. The </w:t>
      </w:r>
      <w:r w:rsidR="008D54A3" w:rsidRPr="00317CD5">
        <w:rPr>
          <w:rFonts w:cs="Arial"/>
          <w:lang w:val="en-US"/>
        </w:rPr>
        <w:t>percentage</w:t>
      </w:r>
      <w:r w:rsidR="00AB00E4" w:rsidRPr="00317CD5">
        <w:rPr>
          <w:rFonts w:cs="Arial"/>
          <w:lang w:val="en-US"/>
        </w:rPr>
        <w:t xml:space="preserve"> internalization was calculated as follow</w:t>
      </w:r>
      <w:r w:rsidR="00363D26" w:rsidRPr="00317CD5">
        <w:rPr>
          <w:rFonts w:cs="Arial"/>
          <w:lang w:val="en-US"/>
        </w:rPr>
        <w:t>s</w:t>
      </w:r>
      <w:r w:rsidR="00AB00E4" w:rsidRPr="00317CD5">
        <w:rPr>
          <w:rFonts w:cs="Arial"/>
          <w:lang w:val="en-US"/>
        </w:rPr>
        <w:t>: 100</w:t>
      </w:r>
      <w:r w:rsidR="00260B05" w:rsidRPr="00317CD5">
        <w:rPr>
          <w:rFonts w:cs="Arial"/>
          <w:lang w:val="en-US"/>
        </w:rPr>
        <w:t xml:space="preserve"> –</w:t>
      </w:r>
      <w:r w:rsidR="00AB00E4" w:rsidRPr="00317CD5">
        <w:rPr>
          <w:rFonts w:cs="Arial"/>
          <w:lang w:val="en-US"/>
        </w:rPr>
        <w:t xml:space="preserve"> (signal at 37°C/signal at 4°C)</w:t>
      </w:r>
      <w:r w:rsidR="00260B05" w:rsidRPr="00317CD5">
        <w:rPr>
          <w:rFonts w:cs="Arial"/>
          <w:lang w:val="en-US"/>
        </w:rPr>
        <w:t xml:space="preserve"> </w:t>
      </w:r>
      <w:r w:rsidR="00AB00E4" w:rsidRPr="00317CD5">
        <w:rPr>
          <w:rFonts w:cs="Arial"/>
          <w:lang w:val="en-US"/>
        </w:rPr>
        <w:t>x</w:t>
      </w:r>
      <w:r w:rsidR="00260B05" w:rsidRPr="00317CD5">
        <w:rPr>
          <w:rFonts w:cs="Arial"/>
          <w:lang w:val="en-US"/>
        </w:rPr>
        <w:t xml:space="preserve"> </w:t>
      </w:r>
      <w:r w:rsidR="00AB00E4" w:rsidRPr="00317CD5">
        <w:rPr>
          <w:rFonts w:cs="Arial"/>
          <w:lang w:val="en-US"/>
        </w:rPr>
        <w:t>100.</w:t>
      </w:r>
      <w:r w:rsidR="00026405" w:rsidRPr="00317CD5">
        <w:rPr>
          <w:rFonts w:cs="Arial"/>
          <w:lang w:val="en-US"/>
        </w:rPr>
        <w:t xml:space="preserve"> </w:t>
      </w:r>
      <w:r w:rsidRPr="00317CD5">
        <w:rPr>
          <w:rFonts w:cs="Arial"/>
          <w:lang w:val="en-US"/>
        </w:rPr>
        <w:t>Representative results from at least 3 independent experiments are shown.</w:t>
      </w:r>
      <w:r w:rsidR="0010088B" w:rsidRPr="00317CD5">
        <w:rPr>
          <w:rFonts w:cs="Arial"/>
          <w:lang w:val="en-US"/>
        </w:rPr>
        <w:t xml:space="preserve"> ADC, antibody–drug conjugate; IGF-1R, insulin-like growth factor type 1 receptor.</w:t>
      </w:r>
    </w:p>
    <w:p w14:paraId="0094166F" w14:textId="176631F9" w:rsidR="00ED29F3" w:rsidRPr="00317CD5" w:rsidRDefault="00ED29F3" w:rsidP="008D54A3">
      <w:pPr>
        <w:spacing w:line="480" w:lineRule="auto"/>
        <w:rPr>
          <w:rFonts w:eastAsia="Arial" w:cs="Arial"/>
          <w:szCs w:val="22"/>
          <w:lang w:val="en-US"/>
        </w:rPr>
      </w:pPr>
    </w:p>
    <w:p w14:paraId="4C2D603D" w14:textId="77777777" w:rsidR="00ED29F3" w:rsidRPr="00317CD5" w:rsidRDefault="00ED29F3" w:rsidP="008D54A3">
      <w:pPr>
        <w:spacing w:line="480" w:lineRule="auto"/>
        <w:rPr>
          <w:rFonts w:cs="Arial"/>
          <w:b/>
          <w:szCs w:val="22"/>
          <w:lang w:val="en-US"/>
        </w:rPr>
      </w:pPr>
      <w:r w:rsidRPr="00317CD5">
        <w:rPr>
          <w:rFonts w:cs="Arial"/>
          <w:b/>
          <w:szCs w:val="22"/>
          <w:lang w:val="en-US"/>
        </w:rPr>
        <w:t>A</w:t>
      </w:r>
    </w:p>
    <w:p w14:paraId="03D1DBAE" w14:textId="1FC3AD99" w:rsidR="00ED29F3" w:rsidRPr="00317CD5" w:rsidRDefault="0086509A" w:rsidP="008D54A3">
      <w:pPr>
        <w:spacing w:line="480" w:lineRule="auto"/>
        <w:rPr>
          <w:rFonts w:cs="Arial"/>
          <w:szCs w:val="22"/>
          <w:lang w:val="en-US"/>
        </w:rPr>
      </w:pPr>
      <w:r w:rsidRPr="00317CD5">
        <w:rPr>
          <w:rFonts w:cs="Arial"/>
          <w:szCs w:val="22"/>
          <w:lang w:val="fr-FR"/>
        </w:rPr>
        <w:object w:dxaOrig="5998" w:dyaOrig="4190" w14:anchorId="1AAB0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1pt;height:209.65pt" o:ole="">
            <v:imagedata r:id="rId19" o:title=""/>
          </v:shape>
          <o:OLEObject Type="Embed" ProgID="Prism7.Document" ShapeID="_x0000_i1025" DrawAspect="Content" ObjectID="_1625654615" r:id="rId20"/>
        </w:object>
      </w:r>
    </w:p>
    <w:p w14:paraId="08D776AA" w14:textId="4CF0168C" w:rsidR="00256AF5" w:rsidRPr="00317CD5" w:rsidRDefault="00256AF5" w:rsidP="008D54A3">
      <w:pPr>
        <w:spacing w:line="480" w:lineRule="auto"/>
        <w:rPr>
          <w:rFonts w:cs="Arial"/>
          <w:szCs w:val="22"/>
          <w:lang w:val="en-US"/>
        </w:rPr>
      </w:pPr>
    </w:p>
    <w:p w14:paraId="319DDAF1" w14:textId="0FE5207A" w:rsidR="00256AF5" w:rsidRPr="00317CD5" w:rsidRDefault="00256AF5" w:rsidP="008D54A3">
      <w:pPr>
        <w:spacing w:line="480" w:lineRule="auto"/>
        <w:rPr>
          <w:rFonts w:cs="Arial"/>
          <w:szCs w:val="22"/>
          <w:lang w:val="en-US"/>
        </w:rPr>
      </w:pPr>
    </w:p>
    <w:p w14:paraId="641BA263" w14:textId="1331A767" w:rsidR="00256AF5" w:rsidRPr="00317CD5" w:rsidRDefault="00256AF5" w:rsidP="008D54A3">
      <w:pPr>
        <w:spacing w:line="480" w:lineRule="auto"/>
        <w:rPr>
          <w:rFonts w:cs="Arial"/>
          <w:szCs w:val="22"/>
          <w:lang w:val="en-US"/>
        </w:rPr>
      </w:pPr>
    </w:p>
    <w:p w14:paraId="72EFE26C" w14:textId="77CE386D" w:rsidR="00256AF5" w:rsidRPr="00317CD5" w:rsidRDefault="00256AF5" w:rsidP="008D54A3">
      <w:pPr>
        <w:spacing w:line="480" w:lineRule="auto"/>
        <w:rPr>
          <w:rFonts w:cs="Arial"/>
          <w:szCs w:val="22"/>
          <w:lang w:val="en-US"/>
        </w:rPr>
      </w:pPr>
    </w:p>
    <w:p w14:paraId="3D579CB8" w14:textId="77777777" w:rsidR="00256AF5" w:rsidRPr="00317CD5" w:rsidRDefault="00256AF5" w:rsidP="008D54A3">
      <w:pPr>
        <w:spacing w:line="480" w:lineRule="auto"/>
        <w:rPr>
          <w:rFonts w:cs="Arial"/>
          <w:szCs w:val="22"/>
          <w:lang w:val="en-US"/>
        </w:rPr>
      </w:pPr>
    </w:p>
    <w:p w14:paraId="5A8E2496" w14:textId="6D82F3E4" w:rsidR="00ED29F3" w:rsidRPr="00317CD5" w:rsidRDefault="00ED29F3" w:rsidP="00F318C9">
      <w:pPr>
        <w:spacing w:line="240" w:lineRule="auto"/>
        <w:rPr>
          <w:rFonts w:cs="Arial"/>
          <w:b/>
          <w:szCs w:val="22"/>
          <w:lang w:val="en-US"/>
        </w:rPr>
      </w:pPr>
      <w:r w:rsidRPr="00317CD5">
        <w:rPr>
          <w:rFonts w:cs="Arial"/>
          <w:b/>
          <w:szCs w:val="22"/>
          <w:lang w:val="en-US"/>
        </w:rPr>
        <w:lastRenderedPageBreak/>
        <w:t>B</w:t>
      </w:r>
    </w:p>
    <w:p w14:paraId="72486D9D" w14:textId="32734458" w:rsidR="00963866" w:rsidRPr="00317CD5" w:rsidRDefault="00963866" w:rsidP="008D54A3">
      <w:pPr>
        <w:spacing w:line="480" w:lineRule="auto"/>
        <w:rPr>
          <w:rFonts w:cs="Arial"/>
          <w:szCs w:val="22"/>
          <w:lang w:val="en-US"/>
        </w:rPr>
      </w:pPr>
    </w:p>
    <w:p w14:paraId="0DBD15C4" w14:textId="0B11AE87" w:rsidR="00F36782" w:rsidRPr="00317CD5" w:rsidRDefault="0086509A" w:rsidP="008D54A3">
      <w:pPr>
        <w:spacing w:line="480" w:lineRule="auto"/>
        <w:rPr>
          <w:rFonts w:cs="Arial"/>
          <w:szCs w:val="22"/>
          <w:lang w:val="en-US"/>
        </w:rPr>
      </w:pPr>
      <w:r w:rsidRPr="00317CD5">
        <w:rPr>
          <w:rFonts w:cs="Arial"/>
          <w:szCs w:val="22"/>
          <w:lang w:val="fr-FR"/>
        </w:rPr>
        <w:object w:dxaOrig="5998" w:dyaOrig="4190" w14:anchorId="53D88236">
          <v:shape id="_x0000_i1026" type="#_x0000_t75" style="width:300.1pt;height:209.65pt" o:ole="">
            <v:imagedata r:id="rId21" o:title=""/>
          </v:shape>
          <o:OLEObject Type="Embed" ProgID="Prism7.Document" ShapeID="_x0000_i1026" DrawAspect="Content" ObjectID="_1625654616" r:id="rId22"/>
        </w:object>
      </w:r>
    </w:p>
    <w:p w14:paraId="4CDEB67B" w14:textId="2D44E66B" w:rsidR="003F2BA7" w:rsidRPr="00317CD5" w:rsidRDefault="00F36782" w:rsidP="003F2BA7">
      <w:pPr>
        <w:spacing w:line="480" w:lineRule="auto"/>
        <w:rPr>
          <w:rFonts w:cs="Arial"/>
          <w:szCs w:val="22"/>
          <w:lang w:val="en-US"/>
        </w:rPr>
      </w:pPr>
      <w:r w:rsidRPr="00317CD5">
        <w:rPr>
          <w:rFonts w:cs="Arial"/>
          <w:b/>
          <w:szCs w:val="22"/>
          <w:lang w:val="en-US"/>
        </w:rPr>
        <w:br w:type="page"/>
      </w:r>
      <w:r w:rsidR="003F2BA7" w:rsidRPr="00317CD5">
        <w:rPr>
          <w:rFonts w:cs="Arial"/>
          <w:b/>
          <w:szCs w:val="22"/>
          <w:lang w:val="en-US"/>
        </w:rPr>
        <w:lastRenderedPageBreak/>
        <w:t xml:space="preserve">Supplementary </w:t>
      </w:r>
      <w:r w:rsidR="003F2BA7" w:rsidRPr="00317CD5">
        <w:rPr>
          <w:rFonts w:cs="Arial"/>
          <w:b/>
          <w:bCs/>
          <w:szCs w:val="22"/>
          <w:lang w:val="en-US"/>
        </w:rPr>
        <w:t>Figure S</w:t>
      </w:r>
      <w:r w:rsidR="00CC759A">
        <w:rPr>
          <w:rFonts w:cs="Arial"/>
          <w:b/>
          <w:bCs/>
          <w:szCs w:val="22"/>
          <w:lang w:val="en-US"/>
        </w:rPr>
        <w:t>5</w:t>
      </w:r>
      <w:r w:rsidR="003F2BA7" w:rsidRPr="00317CD5">
        <w:rPr>
          <w:rFonts w:cs="Arial"/>
          <w:b/>
          <w:bCs/>
          <w:szCs w:val="22"/>
          <w:lang w:val="en-US"/>
        </w:rPr>
        <w:t>.</w:t>
      </w:r>
      <w:r w:rsidR="003F2BA7" w:rsidRPr="00317CD5">
        <w:rPr>
          <w:rFonts w:cs="Arial"/>
          <w:bCs/>
          <w:szCs w:val="22"/>
          <w:lang w:val="en-US"/>
        </w:rPr>
        <w:t xml:space="preserve"> Effect of W0101 on </w:t>
      </w:r>
      <w:r w:rsidR="003F2BA7" w:rsidRPr="00317CD5">
        <w:rPr>
          <w:rFonts w:cs="Arial"/>
          <w:b/>
          <w:bCs/>
          <w:szCs w:val="22"/>
          <w:lang w:val="en-US"/>
        </w:rPr>
        <w:t>A,</w:t>
      </w:r>
      <w:r w:rsidR="003F2BA7" w:rsidRPr="00317CD5">
        <w:rPr>
          <w:rFonts w:cs="Arial"/>
          <w:bCs/>
          <w:szCs w:val="22"/>
          <w:lang w:val="en-US"/>
        </w:rPr>
        <w:t xml:space="preserve"> the cell cycle and </w:t>
      </w:r>
      <w:r w:rsidR="003F2BA7" w:rsidRPr="00317CD5">
        <w:rPr>
          <w:rFonts w:cs="Arial"/>
          <w:b/>
          <w:bCs/>
          <w:szCs w:val="22"/>
          <w:lang w:val="en-US"/>
        </w:rPr>
        <w:t>B,</w:t>
      </w:r>
      <w:r w:rsidR="003F2BA7" w:rsidRPr="00317CD5">
        <w:rPr>
          <w:rFonts w:cs="Arial"/>
          <w:bCs/>
          <w:szCs w:val="22"/>
          <w:lang w:val="en-US"/>
        </w:rPr>
        <w:t xml:space="preserve"> apoptosis</w:t>
      </w:r>
      <w:r w:rsidR="003F2BA7" w:rsidRPr="00317CD5">
        <w:rPr>
          <w:rFonts w:cs="Arial"/>
          <w:szCs w:val="22"/>
          <w:lang w:val="en-US"/>
        </w:rPr>
        <w:t xml:space="preserve">. MCF-7 cells were incubated with naked antibodies, ADCs (10 µg/mL), or MMAE (equivalent dose). Cells were incubated for 24, 48, or 72 hours with 10 µg/mL of antibodies or equivalent free drug. Cell cycle analysis was evaluated after incubation in the presence of propidium iodide. Cells debris was excluded. The cell cycle was analyzed using </w:t>
      </w:r>
      <w:proofErr w:type="spellStart"/>
      <w:r w:rsidR="003F2BA7" w:rsidRPr="00317CD5">
        <w:rPr>
          <w:rFonts w:cs="Arial"/>
          <w:szCs w:val="22"/>
          <w:lang w:val="en-US"/>
        </w:rPr>
        <w:t>Modfit</w:t>
      </w:r>
      <w:proofErr w:type="spellEnd"/>
      <w:r w:rsidR="003F2BA7" w:rsidRPr="00317CD5">
        <w:rPr>
          <w:rFonts w:cs="Arial"/>
          <w:szCs w:val="22"/>
          <w:lang w:val="en-US"/>
        </w:rPr>
        <w:t xml:space="preserve"> software version 4.0.5. Representative results from 3 independent experiments are shown. Apoptosis was determined using annexin V binding after 72 hours of incubation in the presence of the ADC. The results represent the mean of 3 independent experiments ± SD. *, </w:t>
      </w:r>
      <w:r w:rsidR="003F2BA7" w:rsidRPr="00317CD5">
        <w:rPr>
          <w:rFonts w:cs="Arial"/>
          <w:i/>
          <w:szCs w:val="22"/>
          <w:lang w:val="en-US"/>
        </w:rPr>
        <w:t>P</w:t>
      </w:r>
      <w:r w:rsidR="003F2BA7" w:rsidRPr="00317CD5">
        <w:rPr>
          <w:rFonts w:cs="Arial"/>
          <w:szCs w:val="22"/>
          <w:lang w:val="en-US"/>
        </w:rPr>
        <w:t xml:space="preserve"> &lt; 0.05 compared to the isotype control ADC. ADC, antibody–drug conjugate; MMAE, </w:t>
      </w:r>
      <w:r w:rsidR="003F2BA7" w:rsidRPr="00317CD5">
        <w:rPr>
          <w:rFonts w:cs="Arial"/>
          <w:bCs/>
          <w:iCs/>
          <w:szCs w:val="22"/>
          <w:lang w:val="en-US"/>
        </w:rPr>
        <w:t>monomethyl auristatin E</w:t>
      </w:r>
      <w:r w:rsidR="003F2BA7" w:rsidRPr="00317CD5">
        <w:rPr>
          <w:rFonts w:cs="Arial"/>
          <w:szCs w:val="22"/>
          <w:lang w:val="en-US"/>
        </w:rPr>
        <w:t>.</w:t>
      </w:r>
    </w:p>
    <w:p w14:paraId="170B5810" w14:textId="77777777" w:rsidR="003F2BA7" w:rsidRPr="00317CD5" w:rsidRDefault="003F2BA7" w:rsidP="003F2BA7">
      <w:pPr>
        <w:spacing w:line="480" w:lineRule="auto"/>
        <w:rPr>
          <w:rFonts w:eastAsia="Arial" w:cs="Arial"/>
          <w:szCs w:val="22"/>
          <w:lang w:val="en-US"/>
        </w:rPr>
      </w:pPr>
    </w:p>
    <w:p w14:paraId="293E2D50" w14:textId="77777777" w:rsidR="003F2BA7" w:rsidRPr="00317CD5" w:rsidRDefault="003F2BA7" w:rsidP="003F2BA7">
      <w:pPr>
        <w:spacing w:line="480" w:lineRule="auto"/>
        <w:rPr>
          <w:rFonts w:cs="Arial"/>
          <w:szCs w:val="22"/>
          <w:lang w:val="en-US"/>
        </w:rPr>
      </w:pPr>
      <w:r w:rsidRPr="00317CD5">
        <w:rPr>
          <w:rFonts w:cs="Arial"/>
          <w:b/>
          <w:szCs w:val="22"/>
          <w:lang w:val="en-US"/>
        </w:rPr>
        <w:t>A</w:t>
      </w:r>
    </w:p>
    <w:p w14:paraId="515D2530" w14:textId="77777777" w:rsidR="003F2BA7" w:rsidRPr="00317CD5" w:rsidRDefault="003F2BA7" w:rsidP="003F2BA7">
      <w:pPr>
        <w:spacing w:line="480" w:lineRule="auto"/>
        <w:rPr>
          <w:rFonts w:cs="Arial"/>
          <w:szCs w:val="22"/>
          <w:lang w:val="en-US"/>
        </w:rPr>
      </w:pPr>
      <w:r w:rsidRPr="00317CD5">
        <w:rPr>
          <w:rFonts w:cs="Arial"/>
          <w:noProof/>
          <w:szCs w:val="22"/>
          <w:lang w:val="en-US"/>
        </w:rPr>
        <w:drawing>
          <wp:inline distT="0" distB="0" distL="0" distR="0" wp14:anchorId="11DCB033" wp14:editId="5A605AF5">
            <wp:extent cx="5864177" cy="4441190"/>
            <wp:effectExtent l="0" t="0" r="3810" b="0"/>
            <wp:docPr id="975738740" name="Image 97573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1204" cy="4446512"/>
                    </a:xfrm>
                    <a:prstGeom prst="rect">
                      <a:avLst/>
                    </a:prstGeom>
                    <a:noFill/>
                  </pic:spPr>
                </pic:pic>
              </a:graphicData>
            </a:graphic>
          </wp:inline>
        </w:drawing>
      </w:r>
    </w:p>
    <w:p w14:paraId="7D687514" w14:textId="77777777" w:rsidR="003F2BA7" w:rsidRPr="00317CD5" w:rsidRDefault="003F2BA7" w:rsidP="003F2BA7">
      <w:pPr>
        <w:spacing w:line="480" w:lineRule="auto"/>
        <w:rPr>
          <w:rFonts w:cs="Arial"/>
          <w:szCs w:val="22"/>
          <w:lang w:val="en-US"/>
        </w:rPr>
      </w:pPr>
    </w:p>
    <w:p w14:paraId="2B608DE2" w14:textId="77777777" w:rsidR="003F2BA7" w:rsidRPr="00317CD5" w:rsidRDefault="003F2BA7" w:rsidP="003F2BA7">
      <w:pPr>
        <w:spacing w:line="480" w:lineRule="auto"/>
        <w:rPr>
          <w:rFonts w:cs="Arial"/>
          <w:b/>
          <w:szCs w:val="22"/>
          <w:lang w:val="en-US"/>
        </w:rPr>
      </w:pPr>
      <w:r w:rsidRPr="00317CD5">
        <w:rPr>
          <w:rFonts w:cs="Arial"/>
          <w:b/>
          <w:szCs w:val="22"/>
          <w:lang w:val="en-US"/>
        </w:rPr>
        <w:br w:type="page"/>
      </w:r>
    </w:p>
    <w:p w14:paraId="322FD644" w14:textId="77777777" w:rsidR="003F2BA7" w:rsidRPr="00317CD5" w:rsidRDefault="003F2BA7" w:rsidP="003F2BA7">
      <w:pPr>
        <w:spacing w:line="480" w:lineRule="auto"/>
        <w:rPr>
          <w:rFonts w:cs="Arial"/>
          <w:noProof/>
          <w:szCs w:val="22"/>
          <w:lang w:val="en-US" w:eastAsia="en-GB"/>
        </w:rPr>
      </w:pPr>
      <w:r w:rsidRPr="00317CD5">
        <w:rPr>
          <w:rFonts w:cs="Arial"/>
          <w:b/>
          <w:szCs w:val="22"/>
          <w:lang w:val="en-US"/>
        </w:rPr>
        <w:lastRenderedPageBreak/>
        <w:t>B</w:t>
      </w:r>
    </w:p>
    <w:p w14:paraId="703BCD43" w14:textId="77777777" w:rsidR="003F2BA7" w:rsidRPr="00317CD5" w:rsidRDefault="003F2BA7" w:rsidP="003F2BA7">
      <w:pPr>
        <w:spacing w:line="480" w:lineRule="auto"/>
        <w:rPr>
          <w:rFonts w:cs="Arial"/>
          <w:szCs w:val="22"/>
          <w:lang w:val="en-US"/>
        </w:rPr>
      </w:pPr>
      <w:r w:rsidRPr="00317CD5">
        <w:rPr>
          <w:rFonts w:cs="Arial"/>
          <w:noProof/>
          <w:szCs w:val="22"/>
          <w:lang w:val="en-US"/>
        </w:rPr>
        <w:drawing>
          <wp:inline distT="0" distB="0" distL="0" distR="0" wp14:anchorId="3D8E5F51" wp14:editId="19EB7900">
            <wp:extent cx="6109963" cy="3426011"/>
            <wp:effectExtent l="0" t="0" r="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17" cy="3431705"/>
                    </a:xfrm>
                    <a:prstGeom prst="rect">
                      <a:avLst/>
                    </a:prstGeom>
                    <a:noFill/>
                  </pic:spPr>
                </pic:pic>
              </a:graphicData>
            </a:graphic>
          </wp:inline>
        </w:drawing>
      </w:r>
    </w:p>
    <w:p w14:paraId="413E6605" w14:textId="77777777" w:rsidR="003F2BA7" w:rsidRPr="00317CD5" w:rsidRDefault="003F2BA7" w:rsidP="003F2BA7">
      <w:pPr>
        <w:spacing w:line="480" w:lineRule="auto"/>
        <w:rPr>
          <w:rFonts w:cs="Arial"/>
          <w:szCs w:val="22"/>
          <w:lang w:val="en-US"/>
        </w:rPr>
      </w:pPr>
    </w:p>
    <w:p w14:paraId="4487F217" w14:textId="08350EF2" w:rsidR="00CB2F5A" w:rsidRPr="00317CD5" w:rsidRDefault="00CB2F5A">
      <w:pPr>
        <w:spacing w:line="240" w:lineRule="auto"/>
        <w:rPr>
          <w:rFonts w:cs="Arial"/>
          <w:b/>
          <w:szCs w:val="22"/>
          <w:lang w:val="en-US"/>
        </w:rPr>
      </w:pPr>
      <w:r w:rsidRPr="00317CD5">
        <w:rPr>
          <w:rFonts w:cs="Arial"/>
          <w:b/>
          <w:szCs w:val="22"/>
          <w:lang w:val="en-US"/>
        </w:rPr>
        <w:br w:type="page"/>
      </w:r>
    </w:p>
    <w:p w14:paraId="768B11CF" w14:textId="77777777" w:rsidR="00F36782" w:rsidRPr="00317CD5" w:rsidRDefault="00F36782">
      <w:pPr>
        <w:spacing w:line="240" w:lineRule="auto"/>
        <w:rPr>
          <w:rFonts w:cs="Arial"/>
          <w:b/>
          <w:szCs w:val="22"/>
          <w:lang w:val="en-US"/>
        </w:rPr>
      </w:pPr>
    </w:p>
    <w:p w14:paraId="1F98E726" w14:textId="6923B9A2" w:rsidR="00AA38F5" w:rsidRPr="00317CD5" w:rsidRDefault="00AA38F5">
      <w:pPr>
        <w:spacing w:line="240" w:lineRule="auto"/>
        <w:rPr>
          <w:rFonts w:cs="Arial"/>
          <w:b/>
          <w:szCs w:val="22"/>
          <w:lang w:val="en-US"/>
        </w:rPr>
      </w:pPr>
    </w:p>
    <w:p w14:paraId="1A1E6749" w14:textId="3E9D845F" w:rsidR="005E0209" w:rsidRPr="00317CD5" w:rsidRDefault="005E0209" w:rsidP="008D54A3">
      <w:pPr>
        <w:spacing w:line="480" w:lineRule="auto"/>
        <w:rPr>
          <w:rFonts w:cs="Arial"/>
          <w:szCs w:val="22"/>
          <w:lang w:val="en-US"/>
        </w:rPr>
      </w:pPr>
      <w:r w:rsidRPr="00317CD5">
        <w:rPr>
          <w:rFonts w:cs="Arial"/>
          <w:b/>
          <w:szCs w:val="22"/>
          <w:lang w:val="en-US"/>
        </w:rPr>
        <w:t>Supplementary Figure S</w:t>
      </w:r>
      <w:r w:rsidR="00CC759A">
        <w:rPr>
          <w:rFonts w:cs="Arial"/>
          <w:b/>
          <w:szCs w:val="22"/>
          <w:lang w:val="en-US"/>
        </w:rPr>
        <w:t>6</w:t>
      </w:r>
      <w:r w:rsidRPr="00317CD5">
        <w:rPr>
          <w:rFonts w:cs="Arial"/>
          <w:b/>
          <w:szCs w:val="22"/>
          <w:lang w:val="en-US"/>
        </w:rPr>
        <w:t>.</w:t>
      </w:r>
      <w:r w:rsidRPr="00317CD5">
        <w:rPr>
          <w:rFonts w:cs="Arial"/>
          <w:szCs w:val="22"/>
          <w:lang w:val="en-US"/>
        </w:rPr>
        <w:t xml:space="preserve"> The naked antibody </w:t>
      </w:r>
      <w:r w:rsidR="00F44345" w:rsidRPr="00317CD5">
        <w:rPr>
          <w:rFonts w:cs="Arial"/>
          <w:szCs w:val="22"/>
          <w:lang w:val="en-US"/>
        </w:rPr>
        <w:t>hz</w:t>
      </w:r>
      <w:r w:rsidRPr="00317CD5">
        <w:rPr>
          <w:rFonts w:cs="Arial"/>
          <w:szCs w:val="22"/>
          <w:lang w:val="en-US"/>
        </w:rPr>
        <w:t>208F2</w:t>
      </w:r>
      <w:r w:rsidR="00902216" w:rsidRPr="00317CD5">
        <w:rPr>
          <w:rFonts w:cs="Arial"/>
          <w:szCs w:val="22"/>
          <w:lang w:val="en-US"/>
        </w:rPr>
        <w:t>-4</w:t>
      </w:r>
      <w:r w:rsidRPr="00317CD5">
        <w:rPr>
          <w:rFonts w:cs="Arial"/>
          <w:szCs w:val="22"/>
          <w:lang w:val="en-US"/>
        </w:rPr>
        <w:t xml:space="preserve"> did not induce tumor growth inhibition in several xenograft models. </w:t>
      </w:r>
      <w:r w:rsidRPr="00317CD5">
        <w:rPr>
          <w:rFonts w:cs="Arial"/>
          <w:b/>
          <w:szCs w:val="22"/>
          <w:lang w:val="en-US"/>
        </w:rPr>
        <w:t>A</w:t>
      </w:r>
      <w:r w:rsidR="00AA2965" w:rsidRPr="00317CD5">
        <w:rPr>
          <w:rFonts w:cs="Arial"/>
          <w:szCs w:val="22"/>
          <w:lang w:val="en-US"/>
        </w:rPr>
        <w:t>,</w:t>
      </w:r>
      <w:r w:rsidRPr="00317CD5">
        <w:rPr>
          <w:rFonts w:cs="Arial"/>
          <w:szCs w:val="22"/>
          <w:lang w:val="en-US"/>
        </w:rPr>
        <w:t xml:space="preserve"> MCF</w:t>
      </w:r>
      <w:r w:rsidR="00E15A4E" w:rsidRPr="00317CD5">
        <w:rPr>
          <w:rFonts w:cs="Arial"/>
          <w:szCs w:val="22"/>
          <w:lang w:val="en-US"/>
        </w:rPr>
        <w:t>-</w:t>
      </w:r>
      <w:r w:rsidRPr="00317CD5">
        <w:rPr>
          <w:rFonts w:cs="Arial"/>
          <w:szCs w:val="22"/>
          <w:lang w:val="en-US"/>
        </w:rPr>
        <w:t>7 model treated with 208F2 7</w:t>
      </w:r>
      <w:r w:rsidR="00AA2965" w:rsidRPr="00317CD5">
        <w:rPr>
          <w:rFonts w:cs="Arial"/>
          <w:szCs w:val="22"/>
          <w:lang w:val="en-US"/>
        </w:rPr>
        <w:t xml:space="preserve"> </w:t>
      </w:r>
      <w:r w:rsidRPr="00317CD5">
        <w:rPr>
          <w:rFonts w:cs="Arial"/>
          <w:szCs w:val="22"/>
          <w:lang w:val="en-US"/>
        </w:rPr>
        <w:t>mg/kg once a week for 2 cycles</w:t>
      </w:r>
      <w:r w:rsidR="00AA2965" w:rsidRPr="00317CD5">
        <w:rPr>
          <w:rFonts w:cs="Arial"/>
          <w:szCs w:val="22"/>
          <w:lang w:val="en-US"/>
        </w:rPr>
        <w:t>.</w:t>
      </w:r>
      <w:r w:rsidRPr="00317CD5">
        <w:rPr>
          <w:rFonts w:cs="Arial"/>
          <w:szCs w:val="22"/>
          <w:lang w:val="en-US"/>
        </w:rPr>
        <w:t xml:space="preserve"> </w:t>
      </w:r>
      <w:r w:rsidRPr="00317CD5">
        <w:rPr>
          <w:rFonts w:cs="Arial"/>
          <w:b/>
          <w:szCs w:val="22"/>
          <w:lang w:val="en-US"/>
        </w:rPr>
        <w:t>B</w:t>
      </w:r>
      <w:r w:rsidR="00AA2965" w:rsidRPr="00317CD5">
        <w:rPr>
          <w:rFonts w:cs="Arial"/>
          <w:b/>
          <w:szCs w:val="22"/>
          <w:lang w:val="en-US"/>
        </w:rPr>
        <w:t>,</w:t>
      </w:r>
      <w:r w:rsidRPr="00317CD5">
        <w:rPr>
          <w:rFonts w:cs="Arial"/>
          <w:szCs w:val="22"/>
          <w:lang w:val="en-US"/>
        </w:rPr>
        <w:t xml:space="preserve"> NCI-H2122 model treated with </w:t>
      </w:r>
      <w:r w:rsidR="00F44345" w:rsidRPr="00317CD5">
        <w:rPr>
          <w:rFonts w:cs="Arial"/>
          <w:szCs w:val="22"/>
          <w:lang w:val="en-US"/>
        </w:rPr>
        <w:t>hz</w:t>
      </w:r>
      <w:r w:rsidRPr="00317CD5">
        <w:rPr>
          <w:rFonts w:cs="Arial"/>
          <w:szCs w:val="22"/>
          <w:lang w:val="en-US"/>
        </w:rPr>
        <w:t>208F2</w:t>
      </w:r>
      <w:r w:rsidR="00902216" w:rsidRPr="00317CD5">
        <w:rPr>
          <w:rFonts w:cs="Arial"/>
          <w:szCs w:val="22"/>
          <w:lang w:val="en-US"/>
        </w:rPr>
        <w:t>-4</w:t>
      </w:r>
      <w:r w:rsidRPr="00317CD5">
        <w:rPr>
          <w:rFonts w:cs="Arial"/>
          <w:szCs w:val="22"/>
          <w:lang w:val="en-US"/>
        </w:rPr>
        <w:t xml:space="preserve"> 3 mg/kg twice a week for </w:t>
      </w:r>
      <w:r w:rsidR="00AA1558" w:rsidRPr="00317CD5">
        <w:rPr>
          <w:rFonts w:cs="Arial"/>
          <w:szCs w:val="22"/>
          <w:lang w:val="en-US"/>
        </w:rPr>
        <w:t>2 cycles</w:t>
      </w:r>
      <w:r w:rsidR="00AA2965" w:rsidRPr="00317CD5">
        <w:rPr>
          <w:rFonts w:cs="Arial"/>
          <w:szCs w:val="22"/>
          <w:lang w:val="en-US"/>
        </w:rPr>
        <w:t>.</w:t>
      </w:r>
    </w:p>
    <w:p w14:paraId="1B6D185D" w14:textId="675532A1" w:rsidR="005E0209" w:rsidRPr="00317CD5" w:rsidRDefault="005E0209" w:rsidP="008D54A3">
      <w:pPr>
        <w:spacing w:line="480" w:lineRule="auto"/>
        <w:rPr>
          <w:rFonts w:cs="Arial"/>
          <w:szCs w:val="22"/>
          <w:lang w:val="en-US"/>
        </w:rPr>
      </w:pPr>
    </w:p>
    <w:p w14:paraId="434C6E25" w14:textId="1F5FFEE8" w:rsidR="00AA2965" w:rsidRPr="00317CD5" w:rsidRDefault="00AA2965" w:rsidP="008D54A3">
      <w:pPr>
        <w:spacing w:line="480" w:lineRule="auto"/>
        <w:rPr>
          <w:rFonts w:cs="Arial"/>
          <w:b/>
          <w:szCs w:val="22"/>
          <w:lang w:val="en-US"/>
        </w:rPr>
      </w:pPr>
      <w:r w:rsidRPr="00317CD5">
        <w:rPr>
          <w:rFonts w:cs="Arial"/>
          <w:b/>
          <w:szCs w:val="22"/>
          <w:lang w:val="en-US"/>
        </w:rPr>
        <w:t>A</w:t>
      </w:r>
    </w:p>
    <w:p w14:paraId="40C2D4AF" w14:textId="6C610BB9" w:rsidR="008F2BB1" w:rsidRPr="00317CD5" w:rsidRDefault="00CC6322" w:rsidP="008D54A3">
      <w:pPr>
        <w:spacing w:line="480" w:lineRule="auto"/>
        <w:rPr>
          <w:rFonts w:cs="Arial"/>
          <w:szCs w:val="22"/>
          <w:lang w:val="en-US"/>
        </w:rPr>
      </w:pPr>
      <w:r w:rsidRPr="00317CD5">
        <w:rPr>
          <w:noProof/>
        </w:rPr>
        <w:drawing>
          <wp:inline distT="0" distB="0" distL="0" distR="0" wp14:anchorId="74D940AE" wp14:editId="1141E45D">
            <wp:extent cx="2887200" cy="225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7200" cy="2250000"/>
                    </a:xfrm>
                    <a:prstGeom prst="rect">
                      <a:avLst/>
                    </a:prstGeom>
                    <a:noFill/>
                    <a:ln>
                      <a:noFill/>
                    </a:ln>
                  </pic:spPr>
                </pic:pic>
              </a:graphicData>
            </a:graphic>
          </wp:inline>
        </w:drawing>
      </w:r>
    </w:p>
    <w:p w14:paraId="662A4A6B" w14:textId="4103173A" w:rsidR="00AA2965" w:rsidRPr="00317CD5" w:rsidRDefault="00AA2965" w:rsidP="008D54A3">
      <w:pPr>
        <w:spacing w:line="480" w:lineRule="auto"/>
        <w:rPr>
          <w:rFonts w:cs="Arial"/>
          <w:szCs w:val="22"/>
          <w:lang w:val="en-US"/>
        </w:rPr>
      </w:pPr>
    </w:p>
    <w:p w14:paraId="694F4F01" w14:textId="036C93C2" w:rsidR="005E0209" w:rsidRPr="00317CD5" w:rsidRDefault="00AA2965" w:rsidP="008D54A3">
      <w:pPr>
        <w:spacing w:line="480" w:lineRule="auto"/>
        <w:rPr>
          <w:rFonts w:cs="Arial"/>
          <w:b/>
          <w:szCs w:val="22"/>
          <w:lang w:val="en-US"/>
        </w:rPr>
      </w:pPr>
      <w:r w:rsidRPr="00317CD5">
        <w:rPr>
          <w:rFonts w:cs="Arial"/>
          <w:b/>
          <w:szCs w:val="22"/>
          <w:lang w:val="en-US"/>
        </w:rPr>
        <w:t>B</w:t>
      </w:r>
    </w:p>
    <w:p w14:paraId="3EAA88B6" w14:textId="620B9C76" w:rsidR="005E0209" w:rsidRPr="00317CD5" w:rsidRDefault="00DA790D" w:rsidP="008D54A3">
      <w:pPr>
        <w:spacing w:line="480" w:lineRule="auto"/>
        <w:rPr>
          <w:rFonts w:cs="Arial"/>
          <w:b/>
          <w:bCs/>
          <w:szCs w:val="22"/>
          <w:lang w:val="en-US"/>
        </w:rPr>
      </w:pPr>
      <w:r w:rsidRPr="00317CD5">
        <w:rPr>
          <w:noProof/>
        </w:rPr>
        <w:drawing>
          <wp:inline distT="0" distB="0" distL="0" distR="0" wp14:anchorId="2E086EC6" wp14:editId="68C7792C">
            <wp:extent cx="2887200" cy="2235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7200" cy="2235600"/>
                    </a:xfrm>
                    <a:prstGeom prst="rect">
                      <a:avLst/>
                    </a:prstGeom>
                    <a:noFill/>
                    <a:ln>
                      <a:noFill/>
                    </a:ln>
                  </pic:spPr>
                </pic:pic>
              </a:graphicData>
            </a:graphic>
          </wp:inline>
        </w:drawing>
      </w:r>
    </w:p>
    <w:p w14:paraId="3A95D2CF" w14:textId="77777777" w:rsidR="001609C3" w:rsidRPr="00317CD5" w:rsidRDefault="001609C3" w:rsidP="008D54A3">
      <w:pPr>
        <w:spacing w:line="480" w:lineRule="auto"/>
        <w:rPr>
          <w:rFonts w:cs="Arial"/>
          <w:b/>
          <w:bCs/>
          <w:szCs w:val="22"/>
          <w:lang w:val="en-US"/>
        </w:rPr>
      </w:pPr>
      <w:r w:rsidRPr="00317CD5">
        <w:rPr>
          <w:rFonts w:cs="Arial"/>
          <w:b/>
          <w:bCs/>
          <w:szCs w:val="22"/>
          <w:lang w:val="en-US"/>
        </w:rPr>
        <w:br w:type="page"/>
      </w:r>
    </w:p>
    <w:p w14:paraId="36FB825C" w14:textId="67C66257" w:rsidR="00D0720B" w:rsidRPr="00317CD5" w:rsidRDefault="00827510" w:rsidP="00D0720B">
      <w:pPr>
        <w:spacing w:line="480" w:lineRule="auto"/>
        <w:rPr>
          <w:rFonts w:cs="Arial"/>
          <w:szCs w:val="22"/>
          <w:lang w:val="en-US"/>
        </w:rPr>
      </w:pPr>
      <w:r w:rsidRPr="00317CD5">
        <w:rPr>
          <w:rFonts w:cs="Arial"/>
          <w:b/>
          <w:bCs/>
          <w:szCs w:val="22"/>
          <w:lang w:val="en-US"/>
        </w:rPr>
        <w:lastRenderedPageBreak/>
        <w:t xml:space="preserve">Supplementary Figure </w:t>
      </w:r>
      <w:r w:rsidR="00EE73C6" w:rsidRPr="00317CD5">
        <w:rPr>
          <w:rFonts w:cs="Arial"/>
          <w:b/>
          <w:bCs/>
          <w:szCs w:val="22"/>
          <w:lang w:val="en-US"/>
        </w:rPr>
        <w:t>S</w:t>
      </w:r>
      <w:r w:rsidR="00CC759A">
        <w:rPr>
          <w:rFonts w:cs="Arial"/>
          <w:b/>
          <w:bCs/>
          <w:szCs w:val="22"/>
          <w:lang w:val="en-US"/>
        </w:rPr>
        <w:t>7</w:t>
      </w:r>
      <w:r w:rsidR="00462987" w:rsidRPr="00317CD5">
        <w:rPr>
          <w:rFonts w:cs="Arial"/>
          <w:b/>
          <w:bCs/>
          <w:szCs w:val="22"/>
          <w:lang w:val="en-US"/>
        </w:rPr>
        <w:t>.</w:t>
      </w:r>
      <w:r w:rsidRPr="00317CD5">
        <w:rPr>
          <w:rFonts w:cs="Arial"/>
          <w:bCs/>
          <w:szCs w:val="22"/>
          <w:lang w:val="en-US"/>
        </w:rPr>
        <w:t xml:space="preserve"> </w:t>
      </w:r>
      <w:r w:rsidR="00BC58D3" w:rsidRPr="00317CD5">
        <w:rPr>
          <w:rFonts w:cs="Arial"/>
          <w:szCs w:val="22"/>
          <w:lang w:val="en-US"/>
        </w:rPr>
        <w:t xml:space="preserve">Bystander activities of W0101. Evaluation of the bystander effect was performed as previously described </w:t>
      </w:r>
      <w:r w:rsidR="00302BDD" w:rsidRPr="00317CD5">
        <w:rPr>
          <w:rFonts w:cs="Arial"/>
          <w:szCs w:val="22"/>
          <w:lang w:val="en-US"/>
        </w:rPr>
        <w:t>with minor modifications</w:t>
      </w:r>
      <w:r w:rsidR="002E79CB" w:rsidRPr="00317CD5">
        <w:rPr>
          <w:rFonts w:cs="Arial"/>
          <w:szCs w:val="22"/>
          <w:lang w:val="en-US"/>
        </w:rPr>
        <w:t xml:space="preserve"> (1)</w:t>
      </w:r>
      <w:r w:rsidR="00BC58D3" w:rsidRPr="00317CD5">
        <w:rPr>
          <w:rFonts w:cs="Arial"/>
          <w:szCs w:val="22"/>
          <w:lang w:val="en-US"/>
        </w:rPr>
        <w:t>. Co</w:t>
      </w:r>
      <w:r w:rsidR="008A196A" w:rsidRPr="00317CD5">
        <w:rPr>
          <w:rFonts w:cs="Arial"/>
          <w:szCs w:val="22"/>
          <w:lang w:val="en-US"/>
        </w:rPr>
        <w:t>-</w:t>
      </w:r>
      <w:r w:rsidR="00BC58D3" w:rsidRPr="00317CD5">
        <w:rPr>
          <w:rFonts w:cs="Arial"/>
          <w:szCs w:val="22"/>
          <w:lang w:val="en-US"/>
        </w:rPr>
        <w:t>culture experiments incl</w:t>
      </w:r>
      <w:r w:rsidR="00026405" w:rsidRPr="00317CD5">
        <w:rPr>
          <w:rFonts w:cs="Arial"/>
          <w:szCs w:val="22"/>
          <w:lang w:val="en-US"/>
        </w:rPr>
        <w:t>uded MCF-7 (IGF-1R+) and H</w:t>
      </w:r>
      <w:r w:rsidR="00BC58D3" w:rsidRPr="00317CD5">
        <w:rPr>
          <w:rFonts w:cs="Arial"/>
          <w:szCs w:val="22"/>
          <w:lang w:val="en-US"/>
        </w:rPr>
        <w:t xml:space="preserve">s746t (IGF-1R–) cells. </w:t>
      </w:r>
      <w:r w:rsidR="00302BDD" w:rsidRPr="00317CD5">
        <w:rPr>
          <w:rFonts w:cs="Arial"/>
          <w:szCs w:val="22"/>
          <w:lang w:val="en-US"/>
        </w:rPr>
        <w:t xml:space="preserve">Briefly, </w:t>
      </w:r>
      <w:r w:rsidR="00BC58D3" w:rsidRPr="00317CD5">
        <w:rPr>
          <w:rFonts w:cs="Arial"/>
          <w:szCs w:val="22"/>
          <w:lang w:val="en-US"/>
        </w:rPr>
        <w:t xml:space="preserve">MCF-7 and Hs746 t were cultured alone </w:t>
      </w:r>
      <w:r w:rsidR="001A1F95" w:rsidRPr="00317CD5">
        <w:rPr>
          <w:rFonts w:cs="Arial"/>
          <w:szCs w:val="22"/>
          <w:lang w:val="en-US"/>
        </w:rPr>
        <w:t xml:space="preserve">(Alone) </w:t>
      </w:r>
      <w:r w:rsidR="00BC58D3" w:rsidRPr="00317CD5">
        <w:rPr>
          <w:rFonts w:cs="Arial"/>
          <w:szCs w:val="22"/>
          <w:lang w:val="en-US"/>
        </w:rPr>
        <w:t>or co</w:t>
      </w:r>
      <w:r w:rsidR="008A196A" w:rsidRPr="00317CD5">
        <w:rPr>
          <w:rFonts w:cs="Arial"/>
          <w:szCs w:val="22"/>
          <w:lang w:val="en-US"/>
        </w:rPr>
        <w:t>-</w:t>
      </w:r>
      <w:r w:rsidR="00BC58D3" w:rsidRPr="00317CD5">
        <w:rPr>
          <w:rFonts w:cs="Arial"/>
          <w:szCs w:val="22"/>
          <w:lang w:val="en-US"/>
        </w:rPr>
        <w:t>culture</w:t>
      </w:r>
      <w:r w:rsidR="00AA1558" w:rsidRPr="00317CD5">
        <w:rPr>
          <w:rFonts w:cs="Arial"/>
          <w:szCs w:val="22"/>
          <w:lang w:val="en-US"/>
        </w:rPr>
        <w:t>d</w:t>
      </w:r>
      <w:r w:rsidR="00BC58D3" w:rsidRPr="00317CD5">
        <w:rPr>
          <w:rFonts w:cs="Arial"/>
          <w:szCs w:val="22"/>
          <w:lang w:val="en-US"/>
        </w:rPr>
        <w:t xml:space="preserve"> </w:t>
      </w:r>
      <w:r w:rsidR="001A1F95" w:rsidRPr="00317CD5">
        <w:rPr>
          <w:rFonts w:cs="Arial"/>
          <w:szCs w:val="22"/>
          <w:lang w:val="en-US"/>
        </w:rPr>
        <w:t xml:space="preserve">(Coculture) </w:t>
      </w:r>
      <w:r w:rsidR="00BC58D3" w:rsidRPr="00317CD5">
        <w:rPr>
          <w:rFonts w:cs="Arial"/>
          <w:szCs w:val="22"/>
          <w:lang w:val="en-US"/>
        </w:rPr>
        <w:t>with incr</w:t>
      </w:r>
      <w:r w:rsidR="003C4EE1" w:rsidRPr="00317CD5">
        <w:rPr>
          <w:rFonts w:cs="Arial"/>
          <w:szCs w:val="22"/>
          <w:lang w:val="en-US"/>
        </w:rPr>
        <w:t>easing concentration</w:t>
      </w:r>
      <w:r w:rsidR="008A196A" w:rsidRPr="00317CD5">
        <w:rPr>
          <w:rFonts w:cs="Arial"/>
          <w:szCs w:val="22"/>
          <w:lang w:val="en-US"/>
        </w:rPr>
        <w:t>s</w:t>
      </w:r>
      <w:r w:rsidR="003C4EE1" w:rsidRPr="00317CD5">
        <w:rPr>
          <w:rFonts w:cs="Arial"/>
          <w:szCs w:val="22"/>
          <w:lang w:val="en-US"/>
        </w:rPr>
        <w:t xml:space="preserve"> of W0101. </w:t>
      </w:r>
      <w:r w:rsidR="00BC58D3" w:rsidRPr="00317CD5">
        <w:rPr>
          <w:rFonts w:cs="Arial"/>
          <w:szCs w:val="22"/>
          <w:lang w:val="en-US"/>
        </w:rPr>
        <w:t>After 6 days of incubation at 37°C, cells were incubated with an anti-</w:t>
      </w:r>
      <w:proofErr w:type="spellStart"/>
      <w:r w:rsidR="00BC58D3" w:rsidRPr="00317CD5">
        <w:rPr>
          <w:rFonts w:cs="Arial"/>
          <w:szCs w:val="22"/>
          <w:lang w:val="en-US"/>
        </w:rPr>
        <w:t>cMet</w:t>
      </w:r>
      <w:proofErr w:type="spellEnd"/>
      <w:r w:rsidR="00BC58D3" w:rsidRPr="00317CD5">
        <w:rPr>
          <w:rFonts w:cs="Arial"/>
          <w:szCs w:val="22"/>
          <w:lang w:val="en-US"/>
        </w:rPr>
        <w:t xml:space="preserve"> antibody to identif</w:t>
      </w:r>
      <w:r w:rsidR="008A196A" w:rsidRPr="00317CD5">
        <w:rPr>
          <w:rFonts w:cs="Arial"/>
          <w:szCs w:val="22"/>
          <w:lang w:val="en-US"/>
        </w:rPr>
        <w:t>y</w:t>
      </w:r>
      <w:r w:rsidR="00BC58D3" w:rsidRPr="00317CD5">
        <w:rPr>
          <w:rFonts w:cs="Arial"/>
          <w:szCs w:val="22"/>
          <w:lang w:val="en-US"/>
        </w:rPr>
        <w:t xml:space="preserve"> MCF-7 cells (c-Met</w:t>
      </w:r>
      <w:r w:rsidR="008A196A" w:rsidRPr="00317CD5">
        <w:rPr>
          <w:rFonts w:cs="Arial"/>
          <w:szCs w:val="22"/>
          <w:lang w:val="en-US"/>
        </w:rPr>
        <w:t>–</w:t>
      </w:r>
      <w:r w:rsidR="00AB00E4" w:rsidRPr="00317CD5">
        <w:rPr>
          <w:rFonts w:cs="Arial"/>
          <w:szCs w:val="22"/>
          <w:lang w:val="en-US"/>
        </w:rPr>
        <w:t>) and Hs746t (c</w:t>
      </w:r>
      <w:r w:rsidR="00BC58D3" w:rsidRPr="00317CD5">
        <w:rPr>
          <w:rFonts w:cs="Arial"/>
          <w:szCs w:val="22"/>
          <w:lang w:val="en-US"/>
        </w:rPr>
        <w:t xml:space="preserve">-Met++). </w:t>
      </w:r>
      <w:r w:rsidR="009E6140" w:rsidRPr="00317CD5">
        <w:rPr>
          <w:rFonts w:cs="Arial"/>
          <w:szCs w:val="22"/>
          <w:lang w:val="en-US"/>
        </w:rPr>
        <w:t>The v</w:t>
      </w:r>
      <w:r w:rsidR="00302BDD" w:rsidRPr="00317CD5">
        <w:rPr>
          <w:rFonts w:cs="Arial"/>
          <w:szCs w:val="22"/>
          <w:lang w:val="en-US"/>
        </w:rPr>
        <w:t xml:space="preserve">iable </w:t>
      </w:r>
      <w:r w:rsidR="009E6140" w:rsidRPr="00317CD5">
        <w:rPr>
          <w:rFonts w:cs="Arial"/>
          <w:szCs w:val="22"/>
          <w:lang w:val="en-US"/>
        </w:rPr>
        <w:t>c</w:t>
      </w:r>
      <w:r w:rsidR="00302BDD" w:rsidRPr="00317CD5">
        <w:rPr>
          <w:rFonts w:cs="Arial"/>
          <w:szCs w:val="22"/>
          <w:lang w:val="en-US"/>
        </w:rPr>
        <w:t xml:space="preserve">ell count was assessed by flow cytometry using beads (Molecular </w:t>
      </w:r>
      <w:r w:rsidR="009E6140" w:rsidRPr="00317CD5">
        <w:rPr>
          <w:rFonts w:cs="Arial"/>
          <w:szCs w:val="22"/>
          <w:lang w:val="en-US"/>
        </w:rPr>
        <w:t>P</w:t>
      </w:r>
      <w:r w:rsidR="00302BDD" w:rsidRPr="00317CD5">
        <w:rPr>
          <w:rFonts w:cs="Arial"/>
          <w:szCs w:val="22"/>
          <w:lang w:val="en-US"/>
        </w:rPr>
        <w:t>robes</w:t>
      </w:r>
      <w:r w:rsidR="00593D09" w:rsidRPr="00317CD5">
        <w:rPr>
          <w:rFonts w:cs="Arial"/>
          <w:szCs w:val="22"/>
          <w:lang w:val="en-US"/>
        </w:rPr>
        <w:t>™</w:t>
      </w:r>
      <w:r w:rsidR="00302BDD" w:rsidRPr="00317CD5">
        <w:rPr>
          <w:rFonts w:cs="Arial"/>
          <w:szCs w:val="22"/>
          <w:lang w:val="en-US"/>
        </w:rPr>
        <w:t xml:space="preserve"> # C36950</w:t>
      </w:r>
      <w:r w:rsidR="00593D09" w:rsidRPr="00317CD5">
        <w:rPr>
          <w:rFonts w:cs="Arial"/>
          <w:szCs w:val="22"/>
          <w:lang w:val="en-US"/>
        </w:rPr>
        <w:t>, Fisher Scientific</w:t>
      </w:r>
      <w:r w:rsidR="00302BDD" w:rsidRPr="00317CD5">
        <w:rPr>
          <w:rFonts w:cs="Arial"/>
          <w:szCs w:val="22"/>
          <w:lang w:val="en-US"/>
        </w:rPr>
        <w:t xml:space="preserve">) </w:t>
      </w:r>
      <w:r w:rsidR="00593D09" w:rsidRPr="00317CD5">
        <w:rPr>
          <w:rFonts w:cs="Arial"/>
          <w:szCs w:val="22"/>
          <w:lang w:val="en-US"/>
        </w:rPr>
        <w:t>to enable</w:t>
      </w:r>
      <w:r w:rsidR="00BC58D3" w:rsidRPr="00317CD5">
        <w:rPr>
          <w:rFonts w:cs="Arial"/>
          <w:szCs w:val="22"/>
          <w:lang w:val="en-US"/>
        </w:rPr>
        <w:t xml:space="preserve"> the determination of the number of surviving </w:t>
      </w:r>
      <w:r w:rsidR="00302BDD" w:rsidRPr="00317CD5">
        <w:rPr>
          <w:rFonts w:cs="Arial"/>
          <w:szCs w:val="22"/>
          <w:lang w:val="en-US"/>
        </w:rPr>
        <w:t xml:space="preserve">MCF-7 </w:t>
      </w:r>
      <w:r w:rsidR="00BC58D3" w:rsidRPr="00317CD5">
        <w:rPr>
          <w:rFonts w:cs="Arial"/>
          <w:szCs w:val="22"/>
          <w:lang w:val="en-US"/>
        </w:rPr>
        <w:t xml:space="preserve">and </w:t>
      </w:r>
      <w:r w:rsidR="00302BDD" w:rsidRPr="00317CD5">
        <w:rPr>
          <w:rFonts w:cs="Arial"/>
          <w:szCs w:val="22"/>
          <w:lang w:val="en-US"/>
        </w:rPr>
        <w:t>Hs746t tumor cells</w:t>
      </w:r>
      <w:r w:rsidRPr="00317CD5">
        <w:rPr>
          <w:rFonts w:cs="Arial"/>
          <w:szCs w:val="22"/>
          <w:lang w:val="en-US"/>
        </w:rPr>
        <w:t>.</w:t>
      </w:r>
      <w:r w:rsidR="00D0720B" w:rsidRPr="00317CD5">
        <w:rPr>
          <w:rFonts w:cs="Arial"/>
          <w:szCs w:val="22"/>
          <w:lang w:val="en-US"/>
        </w:rPr>
        <w:t xml:space="preserve"> </w:t>
      </w:r>
      <w:r w:rsidR="00C0677D" w:rsidRPr="00317CD5">
        <w:rPr>
          <w:rFonts w:cs="Arial"/>
          <w:b/>
          <w:szCs w:val="22"/>
          <w:lang w:val="en-US"/>
        </w:rPr>
        <w:t>A</w:t>
      </w:r>
      <w:r w:rsidR="00C0677D" w:rsidRPr="00317CD5">
        <w:rPr>
          <w:rFonts w:cs="Arial"/>
          <w:szCs w:val="22"/>
          <w:lang w:val="en-US"/>
        </w:rPr>
        <w:t xml:space="preserve">, viable MCF-7 cell </w:t>
      </w:r>
      <w:proofErr w:type="gramStart"/>
      <w:r w:rsidR="00C0677D" w:rsidRPr="00317CD5">
        <w:rPr>
          <w:rFonts w:cs="Arial"/>
          <w:szCs w:val="22"/>
          <w:lang w:val="en-US"/>
        </w:rPr>
        <w:t>count</w:t>
      </w:r>
      <w:proofErr w:type="gramEnd"/>
      <w:r w:rsidR="00C0677D" w:rsidRPr="00317CD5">
        <w:rPr>
          <w:rFonts w:cs="Arial"/>
          <w:szCs w:val="22"/>
          <w:lang w:val="en-US"/>
        </w:rPr>
        <w:t xml:space="preserve"> after 6 days of incubation alone or in coculture with Hs746t.  </w:t>
      </w:r>
      <w:r w:rsidR="00C0677D" w:rsidRPr="00317CD5">
        <w:rPr>
          <w:rFonts w:cs="Arial"/>
          <w:b/>
          <w:szCs w:val="22"/>
          <w:lang w:val="en-US"/>
        </w:rPr>
        <w:t>B</w:t>
      </w:r>
      <w:r w:rsidR="00C0677D" w:rsidRPr="00317CD5">
        <w:rPr>
          <w:rFonts w:cs="Arial"/>
          <w:szCs w:val="22"/>
          <w:lang w:val="en-US"/>
        </w:rPr>
        <w:t xml:space="preserve">, viable Hs746t cell count after 6 days of incubation alone or in coculture with </w:t>
      </w:r>
      <w:r w:rsidR="00696548" w:rsidRPr="00317CD5">
        <w:rPr>
          <w:rFonts w:cs="Arial"/>
          <w:szCs w:val="22"/>
          <w:lang w:val="en-US"/>
        </w:rPr>
        <w:t>MCF-7</w:t>
      </w:r>
      <w:r w:rsidR="00C0677D" w:rsidRPr="00317CD5">
        <w:rPr>
          <w:rFonts w:cs="Arial"/>
          <w:szCs w:val="22"/>
          <w:lang w:val="en-US"/>
        </w:rPr>
        <w:t>.</w:t>
      </w:r>
    </w:p>
    <w:p w14:paraId="41433FD5" w14:textId="77777777" w:rsidR="00696548" w:rsidRPr="00317CD5" w:rsidRDefault="00696548" w:rsidP="00D0720B">
      <w:pPr>
        <w:spacing w:line="480" w:lineRule="auto"/>
        <w:rPr>
          <w:rFonts w:cs="Arial"/>
          <w:b/>
          <w:szCs w:val="22"/>
          <w:lang w:val="en-US"/>
        </w:rPr>
      </w:pPr>
    </w:p>
    <w:p w14:paraId="21837F93" w14:textId="5C0B86E7" w:rsidR="00C0677D" w:rsidRPr="00317CD5" w:rsidRDefault="00C0677D" w:rsidP="00D0720B">
      <w:pPr>
        <w:spacing w:line="480" w:lineRule="auto"/>
        <w:rPr>
          <w:rFonts w:cs="Arial"/>
          <w:b/>
          <w:szCs w:val="22"/>
          <w:lang w:val="en-US"/>
        </w:rPr>
      </w:pPr>
      <w:r w:rsidRPr="00317CD5">
        <w:rPr>
          <w:rFonts w:cs="Arial"/>
          <w:b/>
          <w:szCs w:val="22"/>
          <w:lang w:val="en-US"/>
        </w:rPr>
        <w:t>A</w:t>
      </w:r>
    </w:p>
    <w:p w14:paraId="00CDE69E" w14:textId="11094122" w:rsidR="00827510" w:rsidRPr="00317CD5" w:rsidRDefault="00712771" w:rsidP="00712771">
      <w:pPr>
        <w:spacing w:line="480" w:lineRule="auto"/>
        <w:jc w:val="center"/>
        <w:rPr>
          <w:rFonts w:cs="Arial"/>
          <w:szCs w:val="22"/>
          <w:lang w:val="en-US"/>
        </w:rPr>
      </w:pPr>
      <w:r w:rsidRPr="00317CD5">
        <w:rPr>
          <w:rFonts w:cs="Arial"/>
          <w:noProof/>
          <w:szCs w:val="22"/>
          <w:lang w:val="en-US"/>
        </w:rPr>
        <w:drawing>
          <wp:inline distT="0" distB="0" distL="0" distR="0" wp14:anchorId="069F69DA" wp14:editId="51E91FD8">
            <wp:extent cx="2895600" cy="211694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2313" cy="2136473"/>
                    </a:xfrm>
                    <a:prstGeom prst="rect">
                      <a:avLst/>
                    </a:prstGeom>
                    <a:noFill/>
                  </pic:spPr>
                </pic:pic>
              </a:graphicData>
            </a:graphic>
          </wp:inline>
        </w:drawing>
      </w:r>
    </w:p>
    <w:p w14:paraId="45D8C310" w14:textId="1612D1FC" w:rsidR="00C0677D" w:rsidRPr="00317CD5" w:rsidRDefault="00C0677D" w:rsidP="00C0677D">
      <w:pPr>
        <w:spacing w:line="480" w:lineRule="auto"/>
        <w:rPr>
          <w:rFonts w:cs="Arial"/>
          <w:b/>
          <w:szCs w:val="22"/>
          <w:lang w:val="en-US"/>
        </w:rPr>
      </w:pPr>
      <w:r w:rsidRPr="00317CD5">
        <w:rPr>
          <w:rFonts w:cs="Arial"/>
          <w:b/>
          <w:szCs w:val="22"/>
          <w:lang w:val="en-US"/>
        </w:rPr>
        <w:t>B</w:t>
      </w:r>
    </w:p>
    <w:p w14:paraId="5AC54BD3" w14:textId="424CC3AF" w:rsidR="00623A4B" w:rsidRPr="00317CD5" w:rsidRDefault="00712771" w:rsidP="008629B6">
      <w:pPr>
        <w:spacing w:line="480" w:lineRule="auto"/>
        <w:jc w:val="center"/>
        <w:rPr>
          <w:rFonts w:cs="Arial"/>
          <w:szCs w:val="22"/>
          <w:lang w:val="en-US"/>
        </w:rPr>
      </w:pPr>
      <w:r w:rsidRPr="00317CD5">
        <w:rPr>
          <w:rFonts w:cs="Arial"/>
          <w:noProof/>
          <w:szCs w:val="22"/>
          <w:lang w:val="en-US"/>
        </w:rPr>
        <w:drawing>
          <wp:inline distT="0" distB="0" distL="0" distR="0" wp14:anchorId="0134AB16" wp14:editId="7685ABE2">
            <wp:extent cx="2971800" cy="217265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7943" cy="2199075"/>
                    </a:xfrm>
                    <a:prstGeom prst="rect">
                      <a:avLst/>
                    </a:prstGeom>
                    <a:noFill/>
                  </pic:spPr>
                </pic:pic>
              </a:graphicData>
            </a:graphic>
          </wp:inline>
        </w:drawing>
      </w:r>
    </w:p>
    <w:sectPr w:rsidR="00623A4B" w:rsidRPr="00317CD5" w:rsidSect="00872D9E">
      <w:pgSz w:w="11900"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9CB9D" w14:textId="77777777" w:rsidR="00F61346" w:rsidRDefault="00F61346" w:rsidP="00AF26AC">
      <w:pPr>
        <w:spacing w:line="240" w:lineRule="auto"/>
      </w:pPr>
      <w:r>
        <w:separator/>
      </w:r>
    </w:p>
  </w:endnote>
  <w:endnote w:type="continuationSeparator" w:id="0">
    <w:p w14:paraId="36FEB065" w14:textId="77777777" w:rsidR="00F61346" w:rsidRDefault="00F61346" w:rsidP="00AF26AC">
      <w:pPr>
        <w:spacing w:line="240" w:lineRule="auto"/>
      </w:pPr>
      <w:r>
        <w:continuationSeparator/>
      </w:r>
    </w:p>
  </w:endnote>
  <w:endnote w:type="continuationNotice" w:id="1">
    <w:p w14:paraId="1F34CAC2" w14:textId="77777777" w:rsidR="00F61346" w:rsidRDefault="00F613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
    <w:altName w:val="Yu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8090C" w14:textId="77777777" w:rsidR="00F61346" w:rsidRDefault="00F61346" w:rsidP="00AF26AC">
      <w:pPr>
        <w:spacing w:line="240" w:lineRule="auto"/>
      </w:pPr>
      <w:r>
        <w:separator/>
      </w:r>
    </w:p>
  </w:footnote>
  <w:footnote w:type="continuationSeparator" w:id="0">
    <w:p w14:paraId="14E51DA0" w14:textId="77777777" w:rsidR="00F61346" w:rsidRDefault="00F61346" w:rsidP="00AF26AC">
      <w:pPr>
        <w:spacing w:line="240" w:lineRule="auto"/>
      </w:pPr>
      <w:r>
        <w:continuationSeparator/>
      </w:r>
    </w:p>
  </w:footnote>
  <w:footnote w:type="continuationNotice" w:id="1">
    <w:p w14:paraId="1B463A0D" w14:textId="77777777" w:rsidR="00F61346" w:rsidRDefault="00F6134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151D1" w14:textId="1FB49FAD" w:rsidR="000B17C6" w:rsidRPr="00A86E86" w:rsidRDefault="002F7489">
    <w:pPr>
      <w:pStyle w:val="En-tte"/>
      <w:rPr>
        <w:sz w:val="20"/>
        <w:szCs w:val="20"/>
      </w:rPr>
    </w:pPr>
    <w:r>
      <w:rPr>
        <w:sz w:val="20"/>
        <w:szCs w:val="20"/>
      </w:rPr>
      <w:t>03</w:t>
    </w:r>
    <w:r w:rsidR="000B17C6" w:rsidRPr="00F8390E">
      <w:rPr>
        <w:sz w:val="20"/>
        <w:szCs w:val="20"/>
      </w:rPr>
      <w:t xml:space="preserve"> </w:t>
    </w:r>
    <w:proofErr w:type="spellStart"/>
    <w:r>
      <w:rPr>
        <w:sz w:val="20"/>
        <w:szCs w:val="20"/>
      </w:rPr>
      <w:t>January</w:t>
    </w:r>
    <w:proofErr w:type="spellEnd"/>
    <w:r w:rsidR="000B17C6" w:rsidRPr="00F8390E">
      <w:rPr>
        <w:sz w:val="20"/>
        <w:szCs w:val="20"/>
      </w:rPr>
      <w:t xml:space="preserve"> 201</w:t>
    </w:r>
    <w:r>
      <w:rPr>
        <w:sz w:val="20"/>
        <w:szCs w:val="20"/>
      </w:rPr>
      <w:t>9</w:t>
    </w:r>
    <w:r w:rsidR="000B17C6" w:rsidRPr="00A55ECE">
      <w:rPr>
        <w:sz w:val="20"/>
      </w:rPr>
      <w:tab/>
    </w:r>
    <w:r w:rsidR="000B17C6" w:rsidRPr="00B11CD5">
      <w:rPr>
        <w:noProof/>
        <w:sz w:val="20"/>
        <w:szCs w:val="20"/>
      </w:rPr>
      <w:fldChar w:fldCharType="begin"/>
    </w:r>
    <w:r w:rsidR="000B17C6" w:rsidRPr="00A55ECE">
      <w:rPr>
        <w:sz w:val="20"/>
      </w:rPr>
      <w:instrText xml:space="preserve"> PAGE   \* MERGEFORMAT </w:instrText>
    </w:r>
    <w:r w:rsidR="000B17C6" w:rsidRPr="00B11CD5">
      <w:rPr>
        <w:sz w:val="20"/>
      </w:rPr>
      <w:fldChar w:fldCharType="separate"/>
    </w:r>
    <w:r w:rsidR="00E73A11" w:rsidRPr="00E73A11">
      <w:rPr>
        <w:noProof/>
        <w:sz w:val="20"/>
        <w:szCs w:val="20"/>
      </w:rPr>
      <w:t>39</w:t>
    </w:r>
    <w:r w:rsidR="000B17C6" w:rsidRPr="00B11CD5">
      <w:rPr>
        <w:noProof/>
        <w:sz w:val="20"/>
        <w:szCs w:val="20"/>
      </w:rPr>
      <w:fldChar w:fldCharType="end"/>
    </w:r>
    <w:r w:rsidR="000B17C6" w:rsidRPr="00A55ECE">
      <w:rPr>
        <w:sz w:val="20"/>
      </w:rPr>
      <w:tab/>
    </w:r>
    <w:r w:rsidR="000B17C6">
      <w:rPr>
        <w:sz w:val="20"/>
        <w:szCs w:val="20"/>
      </w:rPr>
      <w:t xml:space="preserve">W0101 </w:t>
    </w:r>
    <w:proofErr w:type="spellStart"/>
    <w:r w:rsidR="00C50ADC">
      <w:rPr>
        <w:sz w:val="20"/>
        <w:szCs w:val="20"/>
      </w:rPr>
      <w:t>supplementary</w:t>
    </w:r>
    <w:proofErr w:type="spellEnd"/>
    <w:r w:rsidR="00C50ADC">
      <w:rPr>
        <w:sz w:val="20"/>
        <w:szCs w:val="20"/>
      </w:rPr>
      <w:t xml:space="preserve"> </w:t>
    </w:r>
    <w:proofErr w:type="spellStart"/>
    <w:r w:rsidR="00C50ADC">
      <w:rPr>
        <w:sz w:val="20"/>
        <w:szCs w:val="20"/>
      </w:rPr>
      <w:t>data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15CDEE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B782E27"/>
    <w:multiLevelType w:val="hybridMultilevel"/>
    <w:tmpl w:val="8A1A9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EC7DAD"/>
    <w:multiLevelType w:val="hybridMultilevel"/>
    <w:tmpl w:val="772E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9570B"/>
    <w:multiLevelType w:val="hybridMultilevel"/>
    <w:tmpl w:val="156E9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576D5"/>
    <w:multiLevelType w:val="hybridMultilevel"/>
    <w:tmpl w:val="2564E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73B02"/>
    <w:multiLevelType w:val="hybridMultilevel"/>
    <w:tmpl w:val="73FC16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A51DDE"/>
    <w:multiLevelType w:val="hybridMultilevel"/>
    <w:tmpl w:val="219E2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CF5E26"/>
    <w:multiLevelType w:val="hybridMultilevel"/>
    <w:tmpl w:val="43FCA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F91947"/>
    <w:multiLevelType w:val="hybridMultilevel"/>
    <w:tmpl w:val="DBBA2E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2838A7"/>
    <w:multiLevelType w:val="hybridMultilevel"/>
    <w:tmpl w:val="46165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3B443E"/>
    <w:multiLevelType w:val="hybridMultilevel"/>
    <w:tmpl w:val="4F086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A26225"/>
    <w:multiLevelType w:val="hybridMultilevel"/>
    <w:tmpl w:val="EBF6C0A2"/>
    <w:lvl w:ilvl="0" w:tplc="05422536">
      <w:start w:val="1"/>
      <w:numFmt w:val="decimal"/>
      <w:pStyle w:val="Bulletnumber"/>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160C5C"/>
    <w:multiLevelType w:val="hybridMultilevel"/>
    <w:tmpl w:val="D010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450146"/>
    <w:multiLevelType w:val="hybridMultilevel"/>
    <w:tmpl w:val="697E95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272815"/>
    <w:multiLevelType w:val="hybridMultilevel"/>
    <w:tmpl w:val="CED8D2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490CF0"/>
    <w:multiLevelType w:val="hybridMultilevel"/>
    <w:tmpl w:val="F0C0A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4950CEA"/>
    <w:multiLevelType w:val="hybridMultilevel"/>
    <w:tmpl w:val="6062182E"/>
    <w:lvl w:ilvl="0" w:tplc="D6BC996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D2C3247"/>
    <w:multiLevelType w:val="hybridMultilevel"/>
    <w:tmpl w:val="0660D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793980"/>
    <w:multiLevelType w:val="hybridMultilevel"/>
    <w:tmpl w:val="3468D9F4"/>
    <w:lvl w:ilvl="0" w:tplc="127C66EA">
      <w:numFmt w:val="bullet"/>
      <w:lvlText w:val="-"/>
      <w:lvlJc w:val="left"/>
      <w:pPr>
        <w:ind w:left="720" w:hanging="360"/>
      </w:pPr>
      <w:rPr>
        <w:rFonts w:ascii="Arial" w:eastAsia="MS ??"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A413E8"/>
    <w:multiLevelType w:val="hybridMultilevel"/>
    <w:tmpl w:val="C2B63168"/>
    <w:lvl w:ilvl="0" w:tplc="2C7850F2">
      <w:numFmt w:val="bullet"/>
      <w:lvlText w:val="-"/>
      <w:lvlJc w:val="left"/>
      <w:pPr>
        <w:ind w:left="1065" w:hanging="360"/>
      </w:pPr>
      <w:rPr>
        <w:rFonts w:ascii="Arial" w:eastAsia="MS ??"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0" w15:restartNumberingAfterBreak="0">
    <w:nsid w:val="61FF2FFD"/>
    <w:multiLevelType w:val="hybridMultilevel"/>
    <w:tmpl w:val="6A6E8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15325D"/>
    <w:multiLevelType w:val="hybridMultilevel"/>
    <w:tmpl w:val="BF2CA908"/>
    <w:lvl w:ilvl="0" w:tplc="127C66EA">
      <w:numFmt w:val="bullet"/>
      <w:lvlText w:val="-"/>
      <w:lvlJc w:val="left"/>
      <w:pPr>
        <w:ind w:left="720" w:hanging="360"/>
      </w:pPr>
      <w:rPr>
        <w:rFonts w:ascii="Arial" w:eastAsia="MS ??"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E395482"/>
    <w:multiLevelType w:val="hybridMultilevel"/>
    <w:tmpl w:val="75689280"/>
    <w:lvl w:ilvl="0" w:tplc="E9727A8A">
      <w:numFmt w:val="bullet"/>
      <w:lvlText w:val="-"/>
      <w:lvlJc w:val="left"/>
      <w:pPr>
        <w:ind w:left="1065" w:hanging="705"/>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F670C6"/>
    <w:multiLevelType w:val="hybridMultilevel"/>
    <w:tmpl w:val="43D6E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9"/>
  </w:num>
  <w:num w:numId="4">
    <w:abstractNumId w:val="4"/>
  </w:num>
  <w:num w:numId="5">
    <w:abstractNumId w:val="2"/>
  </w:num>
  <w:num w:numId="6">
    <w:abstractNumId w:val="6"/>
  </w:num>
  <w:num w:numId="7">
    <w:abstractNumId w:val="17"/>
  </w:num>
  <w:num w:numId="8">
    <w:abstractNumId w:val="7"/>
  </w:num>
  <w:num w:numId="9">
    <w:abstractNumId w:val="12"/>
  </w:num>
  <w:num w:numId="10">
    <w:abstractNumId w:val="14"/>
  </w:num>
  <w:num w:numId="11">
    <w:abstractNumId w:val="13"/>
  </w:num>
  <w:num w:numId="12">
    <w:abstractNumId w:val="10"/>
  </w:num>
  <w:num w:numId="13">
    <w:abstractNumId w:val="8"/>
  </w:num>
  <w:num w:numId="14">
    <w:abstractNumId w:val="5"/>
  </w:num>
  <w:num w:numId="15">
    <w:abstractNumId w:val="0"/>
  </w:num>
  <w:num w:numId="16">
    <w:abstractNumId w:val="23"/>
  </w:num>
  <w:num w:numId="17">
    <w:abstractNumId w:val="22"/>
  </w:num>
  <w:num w:numId="18">
    <w:abstractNumId w:val="1"/>
  </w:num>
  <w:num w:numId="19">
    <w:abstractNumId w:val="15"/>
  </w:num>
  <w:num w:numId="20">
    <w:abstractNumId w:val="21"/>
  </w:num>
  <w:num w:numId="21">
    <w:abstractNumId w:val="18"/>
  </w:num>
  <w:num w:numId="22">
    <w:abstractNumId w:val="19"/>
  </w:num>
  <w:num w:numId="23">
    <w:abstractNumId w:val="20"/>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74A"/>
    <w:rsid w:val="00000686"/>
    <w:rsid w:val="00000D01"/>
    <w:rsid w:val="00001E66"/>
    <w:rsid w:val="0000204A"/>
    <w:rsid w:val="00002630"/>
    <w:rsid w:val="00002836"/>
    <w:rsid w:val="000028F4"/>
    <w:rsid w:val="00002B40"/>
    <w:rsid w:val="00003234"/>
    <w:rsid w:val="00003AC7"/>
    <w:rsid w:val="00003DAD"/>
    <w:rsid w:val="00003F0F"/>
    <w:rsid w:val="00004854"/>
    <w:rsid w:val="00004D7F"/>
    <w:rsid w:val="0000527E"/>
    <w:rsid w:val="00005A37"/>
    <w:rsid w:val="00005B04"/>
    <w:rsid w:val="00005F89"/>
    <w:rsid w:val="00006728"/>
    <w:rsid w:val="00006E95"/>
    <w:rsid w:val="00006F53"/>
    <w:rsid w:val="00007798"/>
    <w:rsid w:val="00007E83"/>
    <w:rsid w:val="00011023"/>
    <w:rsid w:val="000117F0"/>
    <w:rsid w:val="00012A25"/>
    <w:rsid w:val="00012AE8"/>
    <w:rsid w:val="00013319"/>
    <w:rsid w:val="00013363"/>
    <w:rsid w:val="00013423"/>
    <w:rsid w:val="000136C1"/>
    <w:rsid w:val="00014146"/>
    <w:rsid w:val="000144D3"/>
    <w:rsid w:val="00014AF5"/>
    <w:rsid w:val="00014BE2"/>
    <w:rsid w:val="00014D2A"/>
    <w:rsid w:val="000153D2"/>
    <w:rsid w:val="000154E0"/>
    <w:rsid w:val="000160DA"/>
    <w:rsid w:val="00016491"/>
    <w:rsid w:val="0001668F"/>
    <w:rsid w:val="00016847"/>
    <w:rsid w:val="00016AF2"/>
    <w:rsid w:val="00016C8B"/>
    <w:rsid w:val="00016CAF"/>
    <w:rsid w:val="00017AE6"/>
    <w:rsid w:val="00020146"/>
    <w:rsid w:val="00020EB7"/>
    <w:rsid w:val="00020EBB"/>
    <w:rsid w:val="0002137D"/>
    <w:rsid w:val="00021FBC"/>
    <w:rsid w:val="0002221F"/>
    <w:rsid w:val="000228B7"/>
    <w:rsid w:val="00022EAB"/>
    <w:rsid w:val="00022F6F"/>
    <w:rsid w:val="0002316D"/>
    <w:rsid w:val="0002401E"/>
    <w:rsid w:val="000245BF"/>
    <w:rsid w:val="00024A04"/>
    <w:rsid w:val="00024AF4"/>
    <w:rsid w:val="00024E5A"/>
    <w:rsid w:val="00026125"/>
    <w:rsid w:val="00026405"/>
    <w:rsid w:val="00026475"/>
    <w:rsid w:val="00026D06"/>
    <w:rsid w:val="00027F8B"/>
    <w:rsid w:val="000307D7"/>
    <w:rsid w:val="000309F5"/>
    <w:rsid w:val="00030C5D"/>
    <w:rsid w:val="0003118A"/>
    <w:rsid w:val="00031B4E"/>
    <w:rsid w:val="00031E2A"/>
    <w:rsid w:val="00031E4A"/>
    <w:rsid w:val="000324F1"/>
    <w:rsid w:val="00032877"/>
    <w:rsid w:val="000340B4"/>
    <w:rsid w:val="000340D0"/>
    <w:rsid w:val="0003457B"/>
    <w:rsid w:val="000350A2"/>
    <w:rsid w:val="00035456"/>
    <w:rsid w:val="00035BE6"/>
    <w:rsid w:val="0003724E"/>
    <w:rsid w:val="000376D8"/>
    <w:rsid w:val="000376E5"/>
    <w:rsid w:val="00037CC7"/>
    <w:rsid w:val="00040531"/>
    <w:rsid w:val="00040E0A"/>
    <w:rsid w:val="000411EE"/>
    <w:rsid w:val="00041B8D"/>
    <w:rsid w:val="00041C11"/>
    <w:rsid w:val="0004309A"/>
    <w:rsid w:val="00043281"/>
    <w:rsid w:val="00043458"/>
    <w:rsid w:val="00043471"/>
    <w:rsid w:val="00043FB9"/>
    <w:rsid w:val="00044843"/>
    <w:rsid w:val="00044B93"/>
    <w:rsid w:val="000452EE"/>
    <w:rsid w:val="000456ED"/>
    <w:rsid w:val="00045A0B"/>
    <w:rsid w:val="000461FC"/>
    <w:rsid w:val="00047284"/>
    <w:rsid w:val="00047E5F"/>
    <w:rsid w:val="0005068A"/>
    <w:rsid w:val="00050A5F"/>
    <w:rsid w:val="00050DF6"/>
    <w:rsid w:val="00050F07"/>
    <w:rsid w:val="00051AA3"/>
    <w:rsid w:val="000521EF"/>
    <w:rsid w:val="0005261E"/>
    <w:rsid w:val="0005291B"/>
    <w:rsid w:val="00052B33"/>
    <w:rsid w:val="00053777"/>
    <w:rsid w:val="00053B75"/>
    <w:rsid w:val="00053C47"/>
    <w:rsid w:val="00053C7F"/>
    <w:rsid w:val="00053DF5"/>
    <w:rsid w:val="000542CF"/>
    <w:rsid w:val="00054380"/>
    <w:rsid w:val="00054BD4"/>
    <w:rsid w:val="00054D12"/>
    <w:rsid w:val="00055171"/>
    <w:rsid w:val="0005528C"/>
    <w:rsid w:val="00055C51"/>
    <w:rsid w:val="00055C74"/>
    <w:rsid w:val="00056113"/>
    <w:rsid w:val="000564ED"/>
    <w:rsid w:val="00056AAF"/>
    <w:rsid w:val="00056B54"/>
    <w:rsid w:val="00056FEF"/>
    <w:rsid w:val="000577D7"/>
    <w:rsid w:val="00057989"/>
    <w:rsid w:val="00057E28"/>
    <w:rsid w:val="00057FFD"/>
    <w:rsid w:val="000607BC"/>
    <w:rsid w:val="00061554"/>
    <w:rsid w:val="00061CE5"/>
    <w:rsid w:val="0006228C"/>
    <w:rsid w:val="000625F4"/>
    <w:rsid w:val="0006295E"/>
    <w:rsid w:val="000649CA"/>
    <w:rsid w:val="00065AD5"/>
    <w:rsid w:val="00065AEE"/>
    <w:rsid w:val="00065B9E"/>
    <w:rsid w:val="00067041"/>
    <w:rsid w:val="00067307"/>
    <w:rsid w:val="00067ADC"/>
    <w:rsid w:val="00070189"/>
    <w:rsid w:val="00070457"/>
    <w:rsid w:val="0007085F"/>
    <w:rsid w:val="00070C53"/>
    <w:rsid w:val="0007266B"/>
    <w:rsid w:val="00072732"/>
    <w:rsid w:val="00072EC1"/>
    <w:rsid w:val="000731C5"/>
    <w:rsid w:val="0007327D"/>
    <w:rsid w:val="00073974"/>
    <w:rsid w:val="00074E43"/>
    <w:rsid w:val="000751EB"/>
    <w:rsid w:val="000763CE"/>
    <w:rsid w:val="0007677E"/>
    <w:rsid w:val="00076BF0"/>
    <w:rsid w:val="00076CF2"/>
    <w:rsid w:val="00077C06"/>
    <w:rsid w:val="00080634"/>
    <w:rsid w:val="00080856"/>
    <w:rsid w:val="00081831"/>
    <w:rsid w:val="00081C66"/>
    <w:rsid w:val="00082C56"/>
    <w:rsid w:val="00082FE0"/>
    <w:rsid w:val="00083607"/>
    <w:rsid w:val="00083EEE"/>
    <w:rsid w:val="000848DF"/>
    <w:rsid w:val="00085499"/>
    <w:rsid w:val="00085719"/>
    <w:rsid w:val="00085B91"/>
    <w:rsid w:val="00086403"/>
    <w:rsid w:val="00086600"/>
    <w:rsid w:val="0008670F"/>
    <w:rsid w:val="00086BDB"/>
    <w:rsid w:val="00086CF6"/>
    <w:rsid w:val="00087FD2"/>
    <w:rsid w:val="00090437"/>
    <w:rsid w:val="00091E44"/>
    <w:rsid w:val="000928E7"/>
    <w:rsid w:val="00092993"/>
    <w:rsid w:val="00092A41"/>
    <w:rsid w:val="00092E62"/>
    <w:rsid w:val="000933B2"/>
    <w:rsid w:val="00093415"/>
    <w:rsid w:val="00093C2F"/>
    <w:rsid w:val="00093CBB"/>
    <w:rsid w:val="00093D6F"/>
    <w:rsid w:val="0009490E"/>
    <w:rsid w:val="00094C4D"/>
    <w:rsid w:val="00095351"/>
    <w:rsid w:val="00095D09"/>
    <w:rsid w:val="000967EA"/>
    <w:rsid w:val="00096807"/>
    <w:rsid w:val="00096A36"/>
    <w:rsid w:val="00096F4D"/>
    <w:rsid w:val="00097157"/>
    <w:rsid w:val="0009717B"/>
    <w:rsid w:val="00097814"/>
    <w:rsid w:val="00097B80"/>
    <w:rsid w:val="00097C90"/>
    <w:rsid w:val="000A0883"/>
    <w:rsid w:val="000A1B04"/>
    <w:rsid w:val="000A1D57"/>
    <w:rsid w:val="000A2914"/>
    <w:rsid w:val="000A30CB"/>
    <w:rsid w:val="000A30FF"/>
    <w:rsid w:val="000A3260"/>
    <w:rsid w:val="000A3677"/>
    <w:rsid w:val="000A36C2"/>
    <w:rsid w:val="000A3832"/>
    <w:rsid w:val="000A3B14"/>
    <w:rsid w:val="000A4016"/>
    <w:rsid w:val="000A42A1"/>
    <w:rsid w:val="000A4787"/>
    <w:rsid w:val="000A4920"/>
    <w:rsid w:val="000A4982"/>
    <w:rsid w:val="000A49DB"/>
    <w:rsid w:val="000A4DD0"/>
    <w:rsid w:val="000A541E"/>
    <w:rsid w:val="000A5618"/>
    <w:rsid w:val="000A5DBA"/>
    <w:rsid w:val="000A66FF"/>
    <w:rsid w:val="000A6F1C"/>
    <w:rsid w:val="000A7261"/>
    <w:rsid w:val="000A74FD"/>
    <w:rsid w:val="000A758B"/>
    <w:rsid w:val="000A768E"/>
    <w:rsid w:val="000A7BB6"/>
    <w:rsid w:val="000B1129"/>
    <w:rsid w:val="000B17C6"/>
    <w:rsid w:val="000B2397"/>
    <w:rsid w:val="000B2A3C"/>
    <w:rsid w:val="000B2E25"/>
    <w:rsid w:val="000B350A"/>
    <w:rsid w:val="000B371B"/>
    <w:rsid w:val="000B3DF2"/>
    <w:rsid w:val="000B4086"/>
    <w:rsid w:val="000B4A0A"/>
    <w:rsid w:val="000B5173"/>
    <w:rsid w:val="000B5ACE"/>
    <w:rsid w:val="000B647A"/>
    <w:rsid w:val="000B648C"/>
    <w:rsid w:val="000B6D1F"/>
    <w:rsid w:val="000B7093"/>
    <w:rsid w:val="000B736B"/>
    <w:rsid w:val="000B7436"/>
    <w:rsid w:val="000B769D"/>
    <w:rsid w:val="000C04B1"/>
    <w:rsid w:val="000C152E"/>
    <w:rsid w:val="000C18AA"/>
    <w:rsid w:val="000C1B83"/>
    <w:rsid w:val="000C2A62"/>
    <w:rsid w:val="000C2E7B"/>
    <w:rsid w:val="000C3CE6"/>
    <w:rsid w:val="000C3D01"/>
    <w:rsid w:val="000C415C"/>
    <w:rsid w:val="000C41CC"/>
    <w:rsid w:val="000C52B2"/>
    <w:rsid w:val="000C5598"/>
    <w:rsid w:val="000C65A4"/>
    <w:rsid w:val="000C66F0"/>
    <w:rsid w:val="000C6770"/>
    <w:rsid w:val="000C6AC8"/>
    <w:rsid w:val="000C6B0B"/>
    <w:rsid w:val="000C6D81"/>
    <w:rsid w:val="000C6F7C"/>
    <w:rsid w:val="000C7697"/>
    <w:rsid w:val="000C794D"/>
    <w:rsid w:val="000C7C9A"/>
    <w:rsid w:val="000D06A0"/>
    <w:rsid w:val="000D0DFF"/>
    <w:rsid w:val="000D14A9"/>
    <w:rsid w:val="000D1551"/>
    <w:rsid w:val="000D167D"/>
    <w:rsid w:val="000D1833"/>
    <w:rsid w:val="000D1FF0"/>
    <w:rsid w:val="000D2181"/>
    <w:rsid w:val="000D2298"/>
    <w:rsid w:val="000D29DF"/>
    <w:rsid w:val="000D360A"/>
    <w:rsid w:val="000D3668"/>
    <w:rsid w:val="000D3EB4"/>
    <w:rsid w:val="000D4016"/>
    <w:rsid w:val="000D44A7"/>
    <w:rsid w:val="000D4A42"/>
    <w:rsid w:val="000D4F08"/>
    <w:rsid w:val="000D67B7"/>
    <w:rsid w:val="000D6BEF"/>
    <w:rsid w:val="000D6D27"/>
    <w:rsid w:val="000D740A"/>
    <w:rsid w:val="000D7E37"/>
    <w:rsid w:val="000E0FC5"/>
    <w:rsid w:val="000E10BA"/>
    <w:rsid w:val="000E1964"/>
    <w:rsid w:val="000E1DDD"/>
    <w:rsid w:val="000E1FCF"/>
    <w:rsid w:val="000E225E"/>
    <w:rsid w:val="000E2317"/>
    <w:rsid w:val="000E3386"/>
    <w:rsid w:val="000E3DDB"/>
    <w:rsid w:val="000E4156"/>
    <w:rsid w:val="000E4D82"/>
    <w:rsid w:val="000E4FAE"/>
    <w:rsid w:val="000E5F0E"/>
    <w:rsid w:val="000E60D7"/>
    <w:rsid w:val="000E6113"/>
    <w:rsid w:val="000E691E"/>
    <w:rsid w:val="000E6FB5"/>
    <w:rsid w:val="000E7A69"/>
    <w:rsid w:val="000E7D7C"/>
    <w:rsid w:val="000E7FAD"/>
    <w:rsid w:val="000F119B"/>
    <w:rsid w:val="000F1C4A"/>
    <w:rsid w:val="000F2252"/>
    <w:rsid w:val="000F2390"/>
    <w:rsid w:val="000F2624"/>
    <w:rsid w:val="000F265B"/>
    <w:rsid w:val="000F2691"/>
    <w:rsid w:val="000F2946"/>
    <w:rsid w:val="000F2E46"/>
    <w:rsid w:val="000F3302"/>
    <w:rsid w:val="000F6C25"/>
    <w:rsid w:val="000F744A"/>
    <w:rsid w:val="000F748B"/>
    <w:rsid w:val="000F75FC"/>
    <w:rsid w:val="000F785D"/>
    <w:rsid w:val="000F7A63"/>
    <w:rsid w:val="000F7F3A"/>
    <w:rsid w:val="000F7F5A"/>
    <w:rsid w:val="000F7FF2"/>
    <w:rsid w:val="001002E9"/>
    <w:rsid w:val="00100607"/>
    <w:rsid w:val="0010088B"/>
    <w:rsid w:val="00101E25"/>
    <w:rsid w:val="00101FB5"/>
    <w:rsid w:val="0010213C"/>
    <w:rsid w:val="00102178"/>
    <w:rsid w:val="001027A5"/>
    <w:rsid w:val="001029BE"/>
    <w:rsid w:val="00102B33"/>
    <w:rsid w:val="00103721"/>
    <w:rsid w:val="00104835"/>
    <w:rsid w:val="001049AD"/>
    <w:rsid w:val="00104A37"/>
    <w:rsid w:val="00104CCE"/>
    <w:rsid w:val="0010511A"/>
    <w:rsid w:val="001053AD"/>
    <w:rsid w:val="00105CC2"/>
    <w:rsid w:val="00105F8F"/>
    <w:rsid w:val="001061C4"/>
    <w:rsid w:val="001069A0"/>
    <w:rsid w:val="00106D1A"/>
    <w:rsid w:val="001070E7"/>
    <w:rsid w:val="00107296"/>
    <w:rsid w:val="00107455"/>
    <w:rsid w:val="00107FFC"/>
    <w:rsid w:val="001106E9"/>
    <w:rsid w:val="00110A6C"/>
    <w:rsid w:val="001115F5"/>
    <w:rsid w:val="00111B6C"/>
    <w:rsid w:val="00111E31"/>
    <w:rsid w:val="0011216E"/>
    <w:rsid w:val="00112F09"/>
    <w:rsid w:val="00112F3A"/>
    <w:rsid w:val="00113E7A"/>
    <w:rsid w:val="0011436C"/>
    <w:rsid w:val="00114398"/>
    <w:rsid w:val="001143A7"/>
    <w:rsid w:val="0011491B"/>
    <w:rsid w:val="00114D43"/>
    <w:rsid w:val="00115C30"/>
    <w:rsid w:val="00115FF7"/>
    <w:rsid w:val="00116004"/>
    <w:rsid w:val="00116219"/>
    <w:rsid w:val="00116585"/>
    <w:rsid w:val="00116BB5"/>
    <w:rsid w:val="00116C20"/>
    <w:rsid w:val="00116DE6"/>
    <w:rsid w:val="001170D5"/>
    <w:rsid w:val="00120092"/>
    <w:rsid w:val="00120160"/>
    <w:rsid w:val="001211D4"/>
    <w:rsid w:val="00121569"/>
    <w:rsid w:val="00121AEF"/>
    <w:rsid w:val="00122028"/>
    <w:rsid w:val="001227EE"/>
    <w:rsid w:val="001232DF"/>
    <w:rsid w:val="0012374A"/>
    <w:rsid w:val="00123C07"/>
    <w:rsid w:val="00123DBA"/>
    <w:rsid w:val="00123DEE"/>
    <w:rsid w:val="0012478A"/>
    <w:rsid w:val="0012485C"/>
    <w:rsid w:val="0012515F"/>
    <w:rsid w:val="0012520B"/>
    <w:rsid w:val="0012584A"/>
    <w:rsid w:val="0012661F"/>
    <w:rsid w:val="001270B7"/>
    <w:rsid w:val="00127C93"/>
    <w:rsid w:val="001301D6"/>
    <w:rsid w:val="0013022E"/>
    <w:rsid w:val="00130B59"/>
    <w:rsid w:val="00130E45"/>
    <w:rsid w:val="0013179F"/>
    <w:rsid w:val="0013183C"/>
    <w:rsid w:val="00131F93"/>
    <w:rsid w:val="00132EB2"/>
    <w:rsid w:val="00132F83"/>
    <w:rsid w:val="0013357C"/>
    <w:rsid w:val="00133DA6"/>
    <w:rsid w:val="001341F5"/>
    <w:rsid w:val="00134A32"/>
    <w:rsid w:val="00135E93"/>
    <w:rsid w:val="00136AAF"/>
    <w:rsid w:val="001370E8"/>
    <w:rsid w:val="001374C1"/>
    <w:rsid w:val="00137C69"/>
    <w:rsid w:val="00137D59"/>
    <w:rsid w:val="0014085D"/>
    <w:rsid w:val="0014090D"/>
    <w:rsid w:val="0014141A"/>
    <w:rsid w:val="00141A8D"/>
    <w:rsid w:val="00141C5A"/>
    <w:rsid w:val="0014211B"/>
    <w:rsid w:val="0014226D"/>
    <w:rsid w:val="0014381C"/>
    <w:rsid w:val="00143ED7"/>
    <w:rsid w:val="001446DD"/>
    <w:rsid w:val="00144B69"/>
    <w:rsid w:val="001451B5"/>
    <w:rsid w:val="00145301"/>
    <w:rsid w:val="001466AF"/>
    <w:rsid w:val="00146C5D"/>
    <w:rsid w:val="00147150"/>
    <w:rsid w:val="001477EF"/>
    <w:rsid w:val="00147A24"/>
    <w:rsid w:val="00147ABF"/>
    <w:rsid w:val="00150483"/>
    <w:rsid w:val="00150BCE"/>
    <w:rsid w:val="00150EB8"/>
    <w:rsid w:val="00151519"/>
    <w:rsid w:val="00151838"/>
    <w:rsid w:val="00151A8E"/>
    <w:rsid w:val="00151F7D"/>
    <w:rsid w:val="00153778"/>
    <w:rsid w:val="00153ABB"/>
    <w:rsid w:val="00153C1C"/>
    <w:rsid w:val="001543EE"/>
    <w:rsid w:val="0015465B"/>
    <w:rsid w:val="00154A13"/>
    <w:rsid w:val="00155B95"/>
    <w:rsid w:val="0015785C"/>
    <w:rsid w:val="00157894"/>
    <w:rsid w:val="00157AB9"/>
    <w:rsid w:val="001603AC"/>
    <w:rsid w:val="0016047F"/>
    <w:rsid w:val="001609C3"/>
    <w:rsid w:val="00161426"/>
    <w:rsid w:val="001614EE"/>
    <w:rsid w:val="001618C2"/>
    <w:rsid w:val="00162232"/>
    <w:rsid w:val="00162543"/>
    <w:rsid w:val="001629D2"/>
    <w:rsid w:val="00162A6F"/>
    <w:rsid w:val="00162A7B"/>
    <w:rsid w:val="00162D35"/>
    <w:rsid w:val="001644D9"/>
    <w:rsid w:val="00164C02"/>
    <w:rsid w:val="00164D39"/>
    <w:rsid w:val="00165375"/>
    <w:rsid w:val="00166B30"/>
    <w:rsid w:val="00167044"/>
    <w:rsid w:val="001671FD"/>
    <w:rsid w:val="0016774E"/>
    <w:rsid w:val="0016782E"/>
    <w:rsid w:val="00167867"/>
    <w:rsid w:val="00167D9F"/>
    <w:rsid w:val="0017076A"/>
    <w:rsid w:val="0017150D"/>
    <w:rsid w:val="00171C4E"/>
    <w:rsid w:val="00172527"/>
    <w:rsid w:val="00173B66"/>
    <w:rsid w:val="00173DE8"/>
    <w:rsid w:val="001743AE"/>
    <w:rsid w:val="00174651"/>
    <w:rsid w:val="0017479E"/>
    <w:rsid w:val="00175C67"/>
    <w:rsid w:val="001765CD"/>
    <w:rsid w:val="00176A84"/>
    <w:rsid w:val="0017712E"/>
    <w:rsid w:val="00177955"/>
    <w:rsid w:val="0017798C"/>
    <w:rsid w:val="00177CB8"/>
    <w:rsid w:val="001806BB"/>
    <w:rsid w:val="00180BEE"/>
    <w:rsid w:val="001815DF"/>
    <w:rsid w:val="001818B1"/>
    <w:rsid w:val="001823BB"/>
    <w:rsid w:val="00182811"/>
    <w:rsid w:val="00183326"/>
    <w:rsid w:val="0018355A"/>
    <w:rsid w:val="00183EB4"/>
    <w:rsid w:val="00183EC7"/>
    <w:rsid w:val="00183FB3"/>
    <w:rsid w:val="00185421"/>
    <w:rsid w:val="0018630B"/>
    <w:rsid w:val="001869E0"/>
    <w:rsid w:val="00186AC1"/>
    <w:rsid w:val="00187161"/>
    <w:rsid w:val="0018769B"/>
    <w:rsid w:val="00190045"/>
    <w:rsid w:val="00190803"/>
    <w:rsid w:val="00190980"/>
    <w:rsid w:val="001909CA"/>
    <w:rsid w:val="0019116F"/>
    <w:rsid w:val="0019153B"/>
    <w:rsid w:val="00191633"/>
    <w:rsid w:val="00191781"/>
    <w:rsid w:val="001917D6"/>
    <w:rsid w:val="00191F7B"/>
    <w:rsid w:val="0019245D"/>
    <w:rsid w:val="00192664"/>
    <w:rsid w:val="00193EBA"/>
    <w:rsid w:val="00194970"/>
    <w:rsid w:val="00194C35"/>
    <w:rsid w:val="00194D95"/>
    <w:rsid w:val="0019547A"/>
    <w:rsid w:val="00195C65"/>
    <w:rsid w:val="00195D7C"/>
    <w:rsid w:val="0019616E"/>
    <w:rsid w:val="001964BC"/>
    <w:rsid w:val="001972C6"/>
    <w:rsid w:val="001973C3"/>
    <w:rsid w:val="001974B8"/>
    <w:rsid w:val="001977C6"/>
    <w:rsid w:val="001A0689"/>
    <w:rsid w:val="001A0F9C"/>
    <w:rsid w:val="001A16C1"/>
    <w:rsid w:val="001A1A07"/>
    <w:rsid w:val="001A1DD5"/>
    <w:rsid w:val="001A1F95"/>
    <w:rsid w:val="001A2158"/>
    <w:rsid w:val="001A2C29"/>
    <w:rsid w:val="001A2F4D"/>
    <w:rsid w:val="001A30D0"/>
    <w:rsid w:val="001A34F8"/>
    <w:rsid w:val="001A3E5C"/>
    <w:rsid w:val="001A42F6"/>
    <w:rsid w:val="001A4946"/>
    <w:rsid w:val="001A4A23"/>
    <w:rsid w:val="001A4FB8"/>
    <w:rsid w:val="001A5F11"/>
    <w:rsid w:val="001A6CAD"/>
    <w:rsid w:val="001A6D70"/>
    <w:rsid w:val="001A769E"/>
    <w:rsid w:val="001A7960"/>
    <w:rsid w:val="001B013B"/>
    <w:rsid w:val="001B0C9A"/>
    <w:rsid w:val="001B0CA5"/>
    <w:rsid w:val="001B0CEE"/>
    <w:rsid w:val="001B1F3A"/>
    <w:rsid w:val="001B21E2"/>
    <w:rsid w:val="001B2976"/>
    <w:rsid w:val="001B368F"/>
    <w:rsid w:val="001B38BC"/>
    <w:rsid w:val="001B3A3B"/>
    <w:rsid w:val="001B4246"/>
    <w:rsid w:val="001B4475"/>
    <w:rsid w:val="001B48CF"/>
    <w:rsid w:val="001B4CAF"/>
    <w:rsid w:val="001B5264"/>
    <w:rsid w:val="001B56D9"/>
    <w:rsid w:val="001B6141"/>
    <w:rsid w:val="001B6BFE"/>
    <w:rsid w:val="001B6DEB"/>
    <w:rsid w:val="001B744C"/>
    <w:rsid w:val="001B7612"/>
    <w:rsid w:val="001B763B"/>
    <w:rsid w:val="001B785A"/>
    <w:rsid w:val="001B7FC3"/>
    <w:rsid w:val="001C0398"/>
    <w:rsid w:val="001C0718"/>
    <w:rsid w:val="001C0785"/>
    <w:rsid w:val="001C0B36"/>
    <w:rsid w:val="001C15D0"/>
    <w:rsid w:val="001C1CD4"/>
    <w:rsid w:val="001C22AC"/>
    <w:rsid w:val="001C26EF"/>
    <w:rsid w:val="001C327D"/>
    <w:rsid w:val="001C361F"/>
    <w:rsid w:val="001C3ADF"/>
    <w:rsid w:val="001C3D1D"/>
    <w:rsid w:val="001C45AC"/>
    <w:rsid w:val="001C49A5"/>
    <w:rsid w:val="001C4DE4"/>
    <w:rsid w:val="001C4DE5"/>
    <w:rsid w:val="001C5566"/>
    <w:rsid w:val="001C5668"/>
    <w:rsid w:val="001C596A"/>
    <w:rsid w:val="001C5EED"/>
    <w:rsid w:val="001C5EF5"/>
    <w:rsid w:val="001C62B7"/>
    <w:rsid w:val="001C6790"/>
    <w:rsid w:val="001C69BD"/>
    <w:rsid w:val="001C760A"/>
    <w:rsid w:val="001C7EC9"/>
    <w:rsid w:val="001D0997"/>
    <w:rsid w:val="001D0BCF"/>
    <w:rsid w:val="001D0EEC"/>
    <w:rsid w:val="001D1196"/>
    <w:rsid w:val="001D122C"/>
    <w:rsid w:val="001D1751"/>
    <w:rsid w:val="001D196C"/>
    <w:rsid w:val="001D1DAE"/>
    <w:rsid w:val="001D20A6"/>
    <w:rsid w:val="001D3408"/>
    <w:rsid w:val="001D3B86"/>
    <w:rsid w:val="001D3DF1"/>
    <w:rsid w:val="001D467D"/>
    <w:rsid w:val="001D4790"/>
    <w:rsid w:val="001D4927"/>
    <w:rsid w:val="001D4BD9"/>
    <w:rsid w:val="001D55F7"/>
    <w:rsid w:val="001D5916"/>
    <w:rsid w:val="001D598D"/>
    <w:rsid w:val="001D5AF1"/>
    <w:rsid w:val="001D5BC1"/>
    <w:rsid w:val="001D5D17"/>
    <w:rsid w:val="001D5DB1"/>
    <w:rsid w:val="001D681A"/>
    <w:rsid w:val="001D6FDD"/>
    <w:rsid w:val="001D79FF"/>
    <w:rsid w:val="001D7BA3"/>
    <w:rsid w:val="001D7C11"/>
    <w:rsid w:val="001E090E"/>
    <w:rsid w:val="001E0A30"/>
    <w:rsid w:val="001E22A4"/>
    <w:rsid w:val="001E2382"/>
    <w:rsid w:val="001E2EA5"/>
    <w:rsid w:val="001E35FE"/>
    <w:rsid w:val="001E394C"/>
    <w:rsid w:val="001E4186"/>
    <w:rsid w:val="001E4435"/>
    <w:rsid w:val="001E4B35"/>
    <w:rsid w:val="001E5B64"/>
    <w:rsid w:val="001E5EF0"/>
    <w:rsid w:val="001E6386"/>
    <w:rsid w:val="001E6B1D"/>
    <w:rsid w:val="001E71E3"/>
    <w:rsid w:val="001E7CFE"/>
    <w:rsid w:val="001E7EA6"/>
    <w:rsid w:val="001F05DC"/>
    <w:rsid w:val="001F06D1"/>
    <w:rsid w:val="001F1167"/>
    <w:rsid w:val="001F1B13"/>
    <w:rsid w:val="001F21D8"/>
    <w:rsid w:val="001F24EE"/>
    <w:rsid w:val="001F289C"/>
    <w:rsid w:val="001F2AAF"/>
    <w:rsid w:val="001F2D0A"/>
    <w:rsid w:val="001F2FF1"/>
    <w:rsid w:val="001F3A4B"/>
    <w:rsid w:val="001F4444"/>
    <w:rsid w:val="001F4793"/>
    <w:rsid w:val="001F4D6D"/>
    <w:rsid w:val="001F5737"/>
    <w:rsid w:val="001F5865"/>
    <w:rsid w:val="001F5B7A"/>
    <w:rsid w:val="001F5E54"/>
    <w:rsid w:val="001F60FC"/>
    <w:rsid w:val="001F6255"/>
    <w:rsid w:val="001F66FD"/>
    <w:rsid w:val="001F6DEB"/>
    <w:rsid w:val="001F76B4"/>
    <w:rsid w:val="001F7C25"/>
    <w:rsid w:val="001F7D67"/>
    <w:rsid w:val="00200147"/>
    <w:rsid w:val="00200D00"/>
    <w:rsid w:val="002011FA"/>
    <w:rsid w:val="002019A8"/>
    <w:rsid w:val="00201BB6"/>
    <w:rsid w:val="00201D11"/>
    <w:rsid w:val="0020304A"/>
    <w:rsid w:val="00203442"/>
    <w:rsid w:val="00203A16"/>
    <w:rsid w:val="00203FB4"/>
    <w:rsid w:val="002044D0"/>
    <w:rsid w:val="0020597F"/>
    <w:rsid w:val="00205C5C"/>
    <w:rsid w:val="00205C89"/>
    <w:rsid w:val="00205D85"/>
    <w:rsid w:val="002072BA"/>
    <w:rsid w:val="00207646"/>
    <w:rsid w:val="00207AAE"/>
    <w:rsid w:val="00207BD6"/>
    <w:rsid w:val="00210001"/>
    <w:rsid w:val="0021051C"/>
    <w:rsid w:val="00210657"/>
    <w:rsid w:val="00210BE6"/>
    <w:rsid w:val="00211280"/>
    <w:rsid w:val="002125DE"/>
    <w:rsid w:val="00212B8B"/>
    <w:rsid w:val="00213A4B"/>
    <w:rsid w:val="0021401E"/>
    <w:rsid w:val="002141BD"/>
    <w:rsid w:val="00214CA2"/>
    <w:rsid w:val="00215241"/>
    <w:rsid w:val="00215C32"/>
    <w:rsid w:val="0021681B"/>
    <w:rsid w:val="00216F38"/>
    <w:rsid w:val="00216FE1"/>
    <w:rsid w:val="0021755C"/>
    <w:rsid w:val="00217A86"/>
    <w:rsid w:val="0022022F"/>
    <w:rsid w:val="00220FBA"/>
    <w:rsid w:val="002215C7"/>
    <w:rsid w:val="002224FE"/>
    <w:rsid w:val="002230D0"/>
    <w:rsid w:val="00223573"/>
    <w:rsid w:val="0022394B"/>
    <w:rsid w:val="00223B48"/>
    <w:rsid w:val="00224F27"/>
    <w:rsid w:val="00225F90"/>
    <w:rsid w:val="00226655"/>
    <w:rsid w:val="00226877"/>
    <w:rsid w:val="00226CB9"/>
    <w:rsid w:val="0022726A"/>
    <w:rsid w:val="002273F6"/>
    <w:rsid w:val="00227BE6"/>
    <w:rsid w:val="00230507"/>
    <w:rsid w:val="002314F1"/>
    <w:rsid w:val="00231A34"/>
    <w:rsid w:val="00231E1E"/>
    <w:rsid w:val="002321B1"/>
    <w:rsid w:val="0023283E"/>
    <w:rsid w:val="00232D51"/>
    <w:rsid w:val="00233B83"/>
    <w:rsid w:val="00233BAB"/>
    <w:rsid w:val="002343E5"/>
    <w:rsid w:val="002346EE"/>
    <w:rsid w:val="00234DAD"/>
    <w:rsid w:val="0023545E"/>
    <w:rsid w:val="00236B60"/>
    <w:rsid w:val="00237435"/>
    <w:rsid w:val="00237466"/>
    <w:rsid w:val="002374D7"/>
    <w:rsid w:val="002375E6"/>
    <w:rsid w:val="00240329"/>
    <w:rsid w:val="00240B51"/>
    <w:rsid w:val="00240E13"/>
    <w:rsid w:val="00240F3D"/>
    <w:rsid w:val="00240F6A"/>
    <w:rsid w:val="002414FC"/>
    <w:rsid w:val="00241867"/>
    <w:rsid w:val="00241A38"/>
    <w:rsid w:val="00241B84"/>
    <w:rsid w:val="00241ED6"/>
    <w:rsid w:val="0024218E"/>
    <w:rsid w:val="00242B01"/>
    <w:rsid w:val="00242E58"/>
    <w:rsid w:val="002434D7"/>
    <w:rsid w:val="002436C1"/>
    <w:rsid w:val="002445F1"/>
    <w:rsid w:val="002446B6"/>
    <w:rsid w:val="00244931"/>
    <w:rsid w:val="00245BB0"/>
    <w:rsid w:val="002468BE"/>
    <w:rsid w:val="002477BF"/>
    <w:rsid w:val="002507FD"/>
    <w:rsid w:val="00251388"/>
    <w:rsid w:val="002514DC"/>
    <w:rsid w:val="002514FC"/>
    <w:rsid w:val="00252553"/>
    <w:rsid w:val="00252A11"/>
    <w:rsid w:val="00252BD2"/>
    <w:rsid w:val="0025309C"/>
    <w:rsid w:val="0025393E"/>
    <w:rsid w:val="002545A9"/>
    <w:rsid w:val="00254D0B"/>
    <w:rsid w:val="00254D0E"/>
    <w:rsid w:val="0025515D"/>
    <w:rsid w:val="00255B12"/>
    <w:rsid w:val="00255B5C"/>
    <w:rsid w:val="002560B0"/>
    <w:rsid w:val="002560B5"/>
    <w:rsid w:val="0025622C"/>
    <w:rsid w:val="00256AF5"/>
    <w:rsid w:val="00256B53"/>
    <w:rsid w:val="00256C20"/>
    <w:rsid w:val="002570F2"/>
    <w:rsid w:val="00257258"/>
    <w:rsid w:val="002574F8"/>
    <w:rsid w:val="00257A53"/>
    <w:rsid w:val="00257A73"/>
    <w:rsid w:val="00260214"/>
    <w:rsid w:val="00260387"/>
    <w:rsid w:val="002603EC"/>
    <w:rsid w:val="00260B05"/>
    <w:rsid w:val="0026181D"/>
    <w:rsid w:val="00262321"/>
    <w:rsid w:val="00262871"/>
    <w:rsid w:val="00263541"/>
    <w:rsid w:val="00263615"/>
    <w:rsid w:val="00263845"/>
    <w:rsid w:val="00263F33"/>
    <w:rsid w:val="002647C0"/>
    <w:rsid w:val="00264ABD"/>
    <w:rsid w:val="00264C3F"/>
    <w:rsid w:val="00264E01"/>
    <w:rsid w:val="0026579B"/>
    <w:rsid w:val="00265EBE"/>
    <w:rsid w:val="002662E1"/>
    <w:rsid w:val="002666EA"/>
    <w:rsid w:val="00266D3A"/>
    <w:rsid w:val="002671BA"/>
    <w:rsid w:val="00267BB7"/>
    <w:rsid w:val="002704A5"/>
    <w:rsid w:val="002705C6"/>
    <w:rsid w:val="002707DA"/>
    <w:rsid w:val="00270B6A"/>
    <w:rsid w:val="00270DB5"/>
    <w:rsid w:val="002711B4"/>
    <w:rsid w:val="00272416"/>
    <w:rsid w:val="00272937"/>
    <w:rsid w:val="00272948"/>
    <w:rsid w:val="00272EEA"/>
    <w:rsid w:val="0027391D"/>
    <w:rsid w:val="00273D39"/>
    <w:rsid w:val="002750E2"/>
    <w:rsid w:val="002761BD"/>
    <w:rsid w:val="00276675"/>
    <w:rsid w:val="00276ACE"/>
    <w:rsid w:val="00276B38"/>
    <w:rsid w:val="0027771B"/>
    <w:rsid w:val="00277EFE"/>
    <w:rsid w:val="00280221"/>
    <w:rsid w:val="00280454"/>
    <w:rsid w:val="002809E8"/>
    <w:rsid w:val="00280B8E"/>
    <w:rsid w:val="00280DF5"/>
    <w:rsid w:val="0028142D"/>
    <w:rsid w:val="002822E6"/>
    <w:rsid w:val="00282956"/>
    <w:rsid w:val="0028365A"/>
    <w:rsid w:val="0028399A"/>
    <w:rsid w:val="0028473F"/>
    <w:rsid w:val="00285276"/>
    <w:rsid w:val="00285671"/>
    <w:rsid w:val="00285B54"/>
    <w:rsid w:val="00285FDE"/>
    <w:rsid w:val="00286694"/>
    <w:rsid w:val="00287AC1"/>
    <w:rsid w:val="00287CD1"/>
    <w:rsid w:val="00287FE3"/>
    <w:rsid w:val="002903C1"/>
    <w:rsid w:val="002909A3"/>
    <w:rsid w:val="00290BB9"/>
    <w:rsid w:val="00291352"/>
    <w:rsid w:val="0029164D"/>
    <w:rsid w:val="00291D93"/>
    <w:rsid w:val="00291E94"/>
    <w:rsid w:val="002923BB"/>
    <w:rsid w:val="002928FC"/>
    <w:rsid w:val="0029392F"/>
    <w:rsid w:val="00293B8F"/>
    <w:rsid w:val="00293D24"/>
    <w:rsid w:val="00293DEB"/>
    <w:rsid w:val="00294B57"/>
    <w:rsid w:val="00295323"/>
    <w:rsid w:val="00295D7D"/>
    <w:rsid w:val="0029624A"/>
    <w:rsid w:val="00296AD8"/>
    <w:rsid w:val="00296F10"/>
    <w:rsid w:val="00297AA5"/>
    <w:rsid w:val="00297C74"/>
    <w:rsid w:val="002A0072"/>
    <w:rsid w:val="002A012B"/>
    <w:rsid w:val="002A025D"/>
    <w:rsid w:val="002A0730"/>
    <w:rsid w:val="002A0844"/>
    <w:rsid w:val="002A1094"/>
    <w:rsid w:val="002A158E"/>
    <w:rsid w:val="002A186C"/>
    <w:rsid w:val="002A19A2"/>
    <w:rsid w:val="002A1D55"/>
    <w:rsid w:val="002A1DBE"/>
    <w:rsid w:val="002A1F77"/>
    <w:rsid w:val="002A210A"/>
    <w:rsid w:val="002A2584"/>
    <w:rsid w:val="002A332C"/>
    <w:rsid w:val="002A3585"/>
    <w:rsid w:val="002A36B6"/>
    <w:rsid w:val="002A3833"/>
    <w:rsid w:val="002A3940"/>
    <w:rsid w:val="002A4D5B"/>
    <w:rsid w:val="002A61EC"/>
    <w:rsid w:val="002A6822"/>
    <w:rsid w:val="002A6AEA"/>
    <w:rsid w:val="002A7A0A"/>
    <w:rsid w:val="002A7A59"/>
    <w:rsid w:val="002B0BCB"/>
    <w:rsid w:val="002B175A"/>
    <w:rsid w:val="002B2647"/>
    <w:rsid w:val="002B3030"/>
    <w:rsid w:val="002B371F"/>
    <w:rsid w:val="002B45EF"/>
    <w:rsid w:val="002B48CF"/>
    <w:rsid w:val="002B4B1B"/>
    <w:rsid w:val="002B4DCB"/>
    <w:rsid w:val="002B4F2C"/>
    <w:rsid w:val="002B50A0"/>
    <w:rsid w:val="002B52F5"/>
    <w:rsid w:val="002B5842"/>
    <w:rsid w:val="002B5E42"/>
    <w:rsid w:val="002B6028"/>
    <w:rsid w:val="002B73F8"/>
    <w:rsid w:val="002B79C1"/>
    <w:rsid w:val="002B7CAE"/>
    <w:rsid w:val="002C0104"/>
    <w:rsid w:val="002C04AA"/>
    <w:rsid w:val="002C09B3"/>
    <w:rsid w:val="002C0C49"/>
    <w:rsid w:val="002C0D03"/>
    <w:rsid w:val="002C0D82"/>
    <w:rsid w:val="002C0E85"/>
    <w:rsid w:val="002C0F56"/>
    <w:rsid w:val="002C0FF7"/>
    <w:rsid w:val="002C14E5"/>
    <w:rsid w:val="002C1F55"/>
    <w:rsid w:val="002C220B"/>
    <w:rsid w:val="002C28C1"/>
    <w:rsid w:val="002C4AE8"/>
    <w:rsid w:val="002C534A"/>
    <w:rsid w:val="002C5E85"/>
    <w:rsid w:val="002C63AB"/>
    <w:rsid w:val="002C6DF7"/>
    <w:rsid w:val="002C6EBE"/>
    <w:rsid w:val="002C6EDD"/>
    <w:rsid w:val="002C7696"/>
    <w:rsid w:val="002D15CD"/>
    <w:rsid w:val="002D174B"/>
    <w:rsid w:val="002D1E3D"/>
    <w:rsid w:val="002D272A"/>
    <w:rsid w:val="002D2950"/>
    <w:rsid w:val="002D2C9B"/>
    <w:rsid w:val="002D3678"/>
    <w:rsid w:val="002D3B52"/>
    <w:rsid w:val="002D3DE8"/>
    <w:rsid w:val="002D4022"/>
    <w:rsid w:val="002D4331"/>
    <w:rsid w:val="002D5515"/>
    <w:rsid w:val="002D65BC"/>
    <w:rsid w:val="002D6E37"/>
    <w:rsid w:val="002D7579"/>
    <w:rsid w:val="002D7A10"/>
    <w:rsid w:val="002D7A5B"/>
    <w:rsid w:val="002D7D59"/>
    <w:rsid w:val="002E0112"/>
    <w:rsid w:val="002E13FF"/>
    <w:rsid w:val="002E17C0"/>
    <w:rsid w:val="002E2A12"/>
    <w:rsid w:val="002E2BE2"/>
    <w:rsid w:val="002E3B46"/>
    <w:rsid w:val="002E3E5E"/>
    <w:rsid w:val="002E41B8"/>
    <w:rsid w:val="002E436F"/>
    <w:rsid w:val="002E5068"/>
    <w:rsid w:val="002E54CD"/>
    <w:rsid w:val="002E584D"/>
    <w:rsid w:val="002E61A2"/>
    <w:rsid w:val="002E64CD"/>
    <w:rsid w:val="002E660B"/>
    <w:rsid w:val="002E7485"/>
    <w:rsid w:val="002E79CB"/>
    <w:rsid w:val="002F020D"/>
    <w:rsid w:val="002F022F"/>
    <w:rsid w:val="002F090D"/>
    <w:rsid w:val="002F0993"/>
    <w:rsid w:val="002F0A0B"/>
    <w:rsid w:val="002F0B94"/>
    <w:rsid w:val="002F18E9"/>
    <w:rsid w:val="002F1A86"/>
    <w:rsid w:val="002F2041"/>
    <w:rsid w:val="002F2316"/>
    <w:rsid w:val="002F2408"/>
    <w:rsid w:val="002F2EDA"/>
    <w:rsid w:val="002F3AD4"/>
    <w:rsid w:val="002F3EDE"/>
    <w:rsid w:val="002F4252"/>
    <w:rsid w:val="002F43DC"/>
    <w:rsid w:val="002F5087"/>
    <w:rsid w:val="002F519D"/>
    <w:rsid w:val="002F556A"/>
    <w:rsid w:val="002F5653"/>
    <w:rsid w:val="002F5704"/>
    <w:rsid w:val="002F5C5B"/>
    <w:rsid w:val="002F5E31"/>
    <w:rsid w:val="002F6498"/>
    <w:rsid w:val="002F6C2C"/>
    <w:rsid w:val="002F7128"/>
    <w:rsid w:val="002F727A"/>
    <w:rsid w:val="002F7489"/>
    <w:rsid w:val="002F77E6"/>
    <w:rsid w:val="002F7963"/>
    <w:rsid w:val="002F79E5"/>
    <w:rsid w:val="002F7C41"/>
    <w:rsid w:val="002F7F9E"/>
    <w:rsid w:val="00300690"/>
    <w:rsid w:val="003006A8"/>
    <w:rsid w:val="00300823"/>
    <w:rsid w:val="00300DCD"/>
    <w:rsid w:val="00300FCD"/>
    <w:rsid w:val="003010A8"/>
    <w:rsid w:val="0030185E"/>
    <w:rsid w:val="00302079"/>
    <w:rsid w:val="0030213B"/>
    <w:rsid w:val="00302A5F"/>
    <w:rsid w:val="00302BDD"/>
    <w:rsid w:val="003034EE"/>
    <w:rsid w:val="00303631"/>
    <w:rsid w:val="003038BC"/>
    <w:rsid w:val="00303D0D"/>
    <w:rsid w:val="0030496A"/>
    <w:rsid w:val="0030529C"/>
    <w:rsid w:val="0030563D"/>
    <w:rsid w:val="00305773"/>
    <w:rsid w:val="00305B17"/>
    <w:rsid w:val="00305D85"/>
    <w:rsid w:val="0030655C"/>
    <w:rsid w:val="0030691A"/>
    <w:rsid w:val="003069CE"/>
    <w:rsid w:val="00306DEB"/>
    <w:rsid w:val="00306DF0"/>
    <w:rsid w:val="00306E38"/>
    <w:rsid w:val="003077DD"/>
    <w:rsid w:val="003077FF"/>
    <w:rsid w:val="00307EEB"/>
    <w:rsid w:val="003106CB"/>
    <w:rsid w:val="00310B46"/>
    <w:rsid w:val="00310B74"/>
    <w:rsid w:val="00310D59"/>
    <w:rsid w:val="00310FD1"/>
    <w:rsid w:val="00311B46"/>
    <w:rsid w:val="00311B6D"/>
    <w:rsid w:val="00312283"/>
    <w:rsid w:val="00312975"/>
    <w:rsid w:val="00312C2A"/>
    <w:rsid w:val="00313831"/>
    <w:rsid w:val="00313B25"/>
    <w:rsid w:val="00314325"/>
    <w:rsid w:val="00314647"/>
    <w:rsid w:val="00314998"/>
    <w:rsid w:val="00314BEC"/>
    <w:rsid w:val="00314DE9"/>
    <w:rsid w:val="00314EB7"/>
    <w:rsid w:val="00314FA8"/>
    <w:rsid w:val="0031529E"/>
    <w:rsid w:val="003156E1"/>
    <w:rsid w:val="00315DD5"/>
    <w:rsid w:val="0031674F"/>
    <w:rsid w:val="00316F5B"/>
    <w:rsid w:val="00317036"/>
    <w:rsid w:val="00317CD5"/>
    <w:rsid w:val="00320949"/>
    <w:rsid w:val="003209EE"/>
    <w:rsid w:val="00320F5E"/>
    <w:rsid w:val="003222AD"/>
    <w:rsid w:val="003226C5"/>
    <w:rsid w:val="00323240"/>
    <w:rsid w:val="00323B54"/>
    <w:rsid w:val="003240D1"/>
    <w:rsid w:val="003244F8"/>
    <w:rsid w:val="00324647"/>
    <w:rsid w:val="003246B1"/>
    <w:rsid w:val="003251DE"/>
    <w:rsid w:val="003256FA"/>
    <w:rsid w:val="00326103"/>
    <w:rsid w:val="003265AD"/>
    <w:rsid w:val="0032673D"/>
    <w:rsid w:val="00326A0F"/>
    <w:rsid w:val="003271BB"/>
    <w:rsid w:val="00327E6B"/>
    <w:rsid w:val="003303CD"/>
    <w:rsid w:val="00330736"/>
    <w:rsid w:val="00330750"/>
    <w:rsid w:val="00330BC6"/>
    <w:rsid w:val="00330D74"/>
    <w:rsid w:val="003312DA"/>
    <w:rsid w:val="00331E05"/>
    <w:rsid w:val="00332501"/>
    <w:rsid w:val="0033281B"/>
    <w:rsid w:val="00333E61"/>
    <w:rsid w:val="00334054"/>
    <w:rsid w:val="00334388"/>
    <w:rsid w:val="003343CD"/>
    <w:rsid w:val="00334950"/>
    <w:rsid w:val="00334CE4"/>
    <w:rsid w:val="0033572D"/>
    <w:rsid w:val="003359BD"/>
    <w:rsid w:val="00335B07"/>
    <w:rsid w:val="00335E1D"/>
    <w:rsid w:val="00336047"/>
    <w:rsid w:val="00336D01"/>
    <w:rsid w:val="00337809"/>
    <w:rsid w:val="00337932"/>
    <w:rsid w:val="00337D5C"/>
    <w:rsid w:val="00337F1A"/>
    <w:rsid w:val="00340295"/>
    <w:rsid w:val="00340302"/>
    <w:rsid w:val="0034073F"/>
    <w:rsid w:val="00340920"/>
    <w:rsid w:val="00340C7F"/>
    <w:rsid w:val="00341975"/>
    <w:rsid w:val="003425E6"/>
    <w:rsid w:val="00342FBD"/>
    <w:rsid w:val="00343B70"/>
    <w:rsid w:val="00344A45"/>
    <w:rsid w:val="00344BFD"/>
    <w:rsid w:val="0034505C"/>
    <w:rsid w:val="003451C7"/>
    <w:rsid w:val="00346412"/>
    <w:rsid w:val="003466C7"/>
    <w:rsid w:val="00346A66"/>
    <w:rsid w:val="00346B25"/>
    <w:rsid w:val="003473B9"/>
    <w:rsid w:val="00347936"/>
    <w:rsid w:val="0035044C"/>
    <w:rsid w:val="003505CF"/>
    <w:rsid w:val="00350BD3"/>
    <w:rsid w:val="00351730"/>
    <w:rsid w:val="003525DD"/>
    <w:rsid w:val="00352D37"/>
    <w:rsid w:val="00352F12"/>
    <w:rsid w:val="003530A6"/>
    <w:rsid w:val="003539D6"/>
    <w:rsid w:val="0035401A"/>
    <w:rsid w:val="003543A8"/>
    <w:rsid w:val="00354DEC"/>
    <w:rsid w:val="00354F2F"/>
    <w:rsid w:val="00354FF6"/>
    <w:rsid w:val="003552EB"/>
    <w:rsid w:val="00355589"/>
    <w:rsid w:val="0035588D"/>
    <w:rsid w:val="0035616E"/>
    <w:rsid w:val="00357669"/>
    <w:rsid w:val="00360FE7"/>
    <w:rsid w:val="0036187E"/>
    <w:rsid w:val="003629FB"/>
    <w:rsid w:val="00362A81"/>
    <w:rsid w:val="00362C53"/>
    <w:rsid w:val="003630E6"/>
    <w:rsid w:val="0036366F"/>
    <w:rsid w:val="0036397C"/>
    <w:rsid w:val="00363982"/>
    <w:rsid w:val="00363BD6"/>
    <w:rsid w:val="00363D26"/>
    <w:rsid w:val="00364248"/>
    <w:rsid w:val="003649D3"/>
    <w:rsid w:val="00365D64"/>
    <w:rsid w:val="003665C3"/>
    <w:rsid w:val="0036667C"/>
    <w:rsid w:val="0036703A"/>
    <w:rsid w:val="003670B2"/>
    <w:rsid w:val="00367643"/>
    <w:rsid w:val="00367E8C"/>
    <w:rsid w:val="00370816"/>
    <w:rsid w:val="0037189A"/>
    <w:rsid w:val="00372019"/>
    <w:rsid w:val="0037205A"/>
    <w:rsid w:val="0037207A"/>
    <w:rsid w:val="00372957"/>
    <w:rsid w:val="00372A92"/>
    <w:rsid w:val="00372D44"/>
    <w:rsid w:val="00372D5D"/>
    <w:rsid w:val="00373116"/>
    <w:rsid w:val="00373181"/>
    <w:rsid w:val="00373E21"/>
    <w:rsid w:val="00375748"/>
    <w:rsid w:val="00375B66"/>
    <w:rsid w:val="00375CD8"/>
    <w:rsid w:val="003763B9"/>
    <w:rsid w:val="0037716D"/>
    <w:rsid w:val="003800DB"/>
    <w:rsid w:val="00380907"/>
    <w:rsid w:val="00380FF1"/>
    <w:rsid w:val="0038102A"/>
    <w:rsid w:val="0038120E"/>
    <w:rsid w:val="00381230"/>
    <w:rsid w:val="00381601"/>
    <w:rsid w:val="0038192D"/>
    <w:rsid w:val="00381F32"/>
    <w:rsid w:val="003822FA"/>
    <w:rsid w:val="00382442"/>
    <w:rsid w:val="00382751"/>
    <w:rsid w:val="00382856"/>
    <w:rsid w:val="00382A86"/>
    <w:rsid w:val="00382B74"/>
    <w:rsid w:val="00382F61"/>
    <w:rsid w:val="00383670"/>
    <w:rsid w:val="00383726"/>
    <w:rsid w:val="003848C8"/>
    <w:rsid w:val="00384C79"/>
    <w:rsid w:val="00384E27"/>
    <w:rsid w:val="0038524C"/>
    <w:rsid w:val="003853F5"/>
    <w:rsid w:val="00385FD4"/>
    <w:rsid w:val="0038641C"/>
    <w:rsid w:val="0038661D"/>
    <w:rsid w:val="00386D21"/>
    <w:rsid w:val="00387086"/>
    <w:rsid w:val="00387260"/>
    <w:rsid w:val="003874BD"/>
    <w:rsid w:val="00387C47"/>
    <w:rsid w:val="00387D21"/>
    <w:rsid w:val="003901D6"/>
    <w:rsid w:val="003908F1"/>
    <w:rsid w:val="00391802"/>
    <w:rsid w:val="00391BCD"/>
    <w:rsid w:val="00391C16"/>
    <w:rsid w:val="0039226D"/>
    <w:rsid w:val="00392625"/>
    <w:rsid w:val="00393199"/>
    <w:rsid w:val="00393E9D"/>
    <w:rsid w:val="00393F30"/>
    <w:rsid w:val="00394084"/>
    <w:rsid w:val="00394240"/>
    <w:rsid w:val="0039430E"/>
    <w:rsid w:val="003946F1"/>
    <w:rsid w:val="00394AB8"/>
    <w:rsid w:val="00395C03"/>
    <w:rsid w:val="00395CA4"/>
    <w:rsid w:val="003962E5"/>
    <w:rsid w:val="003968DF"/>
    <w:rsid w:val="00397264"/>
    <w:rsid w:val="00397518"/>
    <w:rsid w:val="0039761B"/>
    <w:rsid w:val="003977A9"/>
    <w:rsid w:val="003A092C"/>
    <w:rsid w:val="003A1142"/>
    <w:rsid w:val="003A1208"/>
    <w:rsid w:val="003A199F"/>
    <w:rsid w:val="003A22BA"/>
    <w:rsid w:val="003A245D"/>
    <w:rsid w:val="003A2562"/>
    <w:rsid w:val="003A366F"/>
    <w:rsid w:val="003A431E"/>
    <w:rsid w:val="003A50A8"/>
    <w:rsid w:val="003A518B"/>
    <w:rsid w:val="003A51DC"/>
    <w:rsid w:val="003A6074"/>
    <w:rsid w:val="003A61D1"/>
    <w:rsid w:val="003A63C9"/>
    <w:rsid w:val="003A6980"/>
    <w:rsid w:val="003A6AB4"/>
    <w:rsid w:val="003A7036"/>
    <w:rsid w:val="003A7FD3"/>
    <w:rsid w:val="003B0041"/>
    <w:rsid w:val="003B006D"/>
    <w:rsid w:val="003B0A8A"/>
    <w:rsid w:val="003B0EE9"/>
    <w:rsid w:val="003B1893"/>
    <w:rsid w:val="003B1921"/>
    <w:rsid w:val="003B19E0"/>
    <w:rsid w:val="003B205F"/>
    <w:rsid w:val="003B2780"/>
    <w:rsid w:val="003B278A"/>
    <w:rsid w:val="003B294E"/>
    <w:rsid w:val="003B29CE"/>
    <w:rsid w:val="003B34F6"/>
    <w:rsid w:val="003B3A16"/>
    <w:rsid w:val="003B3DD9"/>
    <w:rsid w:val="003B3E60"/>
    <w:rsid w:val="003B4E50"/>
    <w:rsid w:val="003B5845"/>
    <w:rsid w:val="003B6768"/>
    <w:rsid w:val="003B7208"/>
    <w:rsid w:val="003B752B"/>
    <w:rsid w:val="003B7CEE"/>
    <w:rsid w:val="003C0114"/>
    <w:rsid w:val="003C1141"/>
    <w:rsid w:val="003C11DF"/>
    <w:rsid w:val="003C11FC"/>
    <w:rsid w:val="003C1A62"/>
    <w:rsid w:val="003C1B8C"/>
    <w:rsid w:val="003C24A5"/>
    <w:rsid w:val="003C29A8"/>
    <w:rsid w:val="003C2A17"/>
    <w:rsid w:val="003C34C2"/>
    <w:rsid w:val="003C3F4D"/>
    <w:rsid w:val="003C3F73"/>
    <w:rsid w:val="003C4EE1"/>
    <w:rsid w:val="003C5700"/>
    <w:rsid w:val="003C5CD7"/>
    <w:rsid w:val="003C7175"/>
    <w:rsid w:val="003C77C2"/>
    <w:rsid w:val="003D0050"/>
    <w:rsid w:val="003D0FF4"/>
    <w:rsid w:val="003D1235"/>
    <w:rsid w:val="003D189C"/>
    <w:rsid w:val="003D1A49"/>
    <w:rsid w:val="003D1A4B"/>
    <w:rsid w:val="003D1B27"/>
    <w:rsid w:val="003D2E4D"/>
    <w:rsid w:val="003D2ED9"/>
    <w:rsid w:val="003D3921"/>
    <w:rsid w:val="003D3A46"/>
    <w:rsid w:val="003D3AEF"/>
    <w:rsid w:val="003D3B43"/>
    <w:rsid w:val="003D3DFC"/>
    <w:rsid w:val="003D4041"/>
    <w:rsid w:val="003D415D"/>
    <w:rsid w:val="003D438B"/>
    <w:rsid w:val="003D47F4"/>
    <w:rsid w:val="003D4D4E"/>
    <w:rsid w:val="003D5048"/>
    <w:rsid w:val="003D51FC"/>
    <w:rsid w:val="003D5C9A"/>
    <w:rsid w:val="003D5FBA"/>
    <w:rsid w:val="003D64B8"/>
    <w:rsid w:val="003D66DB"/>
    <w:rsid w:val="003D7694"/>
    <w:rsid w:val="003D7707"/>
    <w:rsid w:val="003D7CD4"/>
    <w:rsid w:val="003E04E1"/>
    <w:rsid w:val="003E0AAF"/>
    <w:rsid w:val="003E19D0"/>
    <w:rsid w:val="003E1D62"/>
    <w:rsid w:val="003E237D"/>
    <w:rsid w:val="003E2E45"/>
    <w:rsid w:val="003E30C5"/>
    <w:rsid w:val="003E45C9"/>
    <w:rsid w:val="003E4993"/>
    <w:rsid w:val="003E4B4F"/>
    <w:rsid w:val="003E4C83"/>
    <w:rsid w:val="003E5837"/>
    <w:rsid w:val="003E58A0"/>
    <w:rsid w:val="003E6172"/>
    <w:rsid w:val="003E6DF5"/>
    <w:rsid w:val="003E6E92"/>
    <w:rsid w:val="003E715D"/>
    <w:rsid w:val="003E7A7F"/>
    <w:rsid w:val="003F0B30"/>
    <w:rsid w:val="003F0CA7"/>
    <w:rsid w:val="003F0E61"/>
    <w:rsid w:val="003F0F57"/>
    <w:rsid w:val="003F11FC"/>
    <w:rsid w:val="003F123C"/>
    <w:rsid w:val="003F13D8"/>
    <w:rsid w:val="003F16D2"/>
    <w:rsid w:val="003F1C2E"/>
    <w:rsid w:val="003F1CEE"/>
    <w:rsid w:val="003F2373"/>
    <w:rsid w:val="003F2BA7"/>
    <w:rsid w:val="003F3076"/>
    <w:rsid w:val="003F3147"/>
    <w:rsid w:val="003F34C0"/>
    <w:rsid w:val="003F3CC2"/>
    <w:rsid w:val="003F41EB"/>
    <w:rsid w:val="003F42A5"/>
    <w:rsid w:val="003F4608"/>
    <w:rsid w:val="003F4857"/>
    <w:rsid w:val="003F4BC5"/>
    <w:rsid w:val="003F571C"/>
    <w:rsid w:val="003F5C34"/>
    <w:rsid w:val="003F5D0C"/>
    <w:rsid w:val="003F5F49"/>
    <w:rsid w:val="003F5FFD"/>
    <w:rsid w:val="003F613C"/>
    <w:rsid w:val="003F657B"/>
    <w:rsid w:val="003F6825"/>
    <w:rsid w:val="003F68CB"/>
    <w:rsid w:val="003F7061"/>
    <w:rsid w:val="003F7ABA"/>
    <w:rsid w:val="003F7D53"/>
    <w:rsid w:val="00400B15"/>
    <w:rsid w:val="00400EBF"/>
    <w:rsid w:val="004011CA"/>
    <w:rsid w:val="0040124F"/>
    <w:rsid w:val="0040136F"/>
    <w:rsid w:val="004015DB"/>
    <w:rsid w:val="00401630"/>
    <w:rsid w:val="0040183F"/>
    <w:rsid w:val="00401C3A"/>
    <w:rsid w:val="00401CDF"/>
    <w:rsid w:val="00401DF3"/>
    <w:rsid w:val="00401F16"/>
    <w:rsid w:val="00401F20"/>
    <w:rsid w:val="004020F8"/>
    <w:rsid w:val="00402D85"/>
    <w:rsid w:val="00403322"/>
    <w:rsid w:val="004034C0"/>
    <w:rsid w:val="00403579"/>
    <w:rsid w:val="00403808"/>
    <w:rsid w:val="004047BD"/>
    <w:rsid w:val="00404F69"/>
    <w:rsid w:val="004053BB"/>
    <w:rsid w:val="004057AE"/>
    <w:rsid w:val="0040593C"/>
    <w:rsid w:val="0040644E"/>
    <w:rsid w:val="004072F6"/>
    <w:rsid w:val="00407C78"/>
    <w:rsid w:val="00410491"/>
    <w:rsid w:val="004104E8"/>
    <w:rsid w:val="00410CDF"/>
    <w:rsid w:val="00411FCB"/>
    <w:rsid w:val="00412296"/>
    <w:rsid w:val="004127D5"/>
    <w:rsid w:val="004129F4"/>
    <w:rsid w:val="00412D1F"/>
    <w:rsid w:val="0041378A"/>
    <w:rsid w:val="00413CA0"/>
    <w:rsid w:val="00413D99"/>
    <w:rsid w:val="00413F5E"/>
    <w:rsid w:val="004145DB"/>
    <w:rsid w:val="00414AF2"/>
    <w:rsid w:val="004153F6"/>
    <w:rsid w:val="00415C1E"/>
    <w:rsid w:val="00415D93"/>
    <w:rsid w:val="00415EE7"/>
    <w:rsid w:val="004175AC"/>
    <w:rsid w:val="00417717"/>
    <w:rsid w:val="0041786C"/>
    <w:rsid w:val="00420C5B"/>
    <w:rsid w:val="00420E8B"/>
    <w:rsid w:val="00421517"/>
    <w:rsid w:val="004216FB"/>
    <w:rsid w:val="00421C68"/>
    <w:rsid w:val="00421C6E"/>
    <w:rsid w:val="0042240E"/>
    <w:rsid w:val="00422BD4"/>
    <w:rsid w:val="00423F8A"/>
    <w:rsid w:val="00424216"/>
    <w:rsid w:val="00424AF6"/>
    <w:rsid w:val="00424ED8"/>
    <w:rsid w:val="00424F09"/>
    <w:rsid w:val="004250D2"/>
    <w:rsid w:val="004261E1"/>
    <w:rsid w:val="00427A49"/>
    <w:rsid w:val="00427A98"/>
    <w:rsid w:val="00430073"/>
    <w:rsid w:val="00430128"/>
    <w:rsid w:val="004306AE"/>
    <w:rsid w:val="004306B6"/>
    <w:rsid w:val="00432955"/>
    <w:rsid w:val="00433489"/>
    <w:rsid w:val="0043628C"/>
    <w:rsid w:val="004362DA"/>
    <w:rsid w:val="0043683C"/>
    <w:rsid w:val="00436E67"/>
    <w:rsid w:val="00436EDB"/>
    <w:rsid w:val="00437C2C"/>
    <w:rsid w:val="004408F1"/>
    <w:rsid w:val="00440B99"/>
    <w:rsid w:val="00441117"/>
    <w:rsid w:val="00442521"/>
    <w:rsid w:val="0044283B"/>
    <w:rsid w:val="0044311E"/>
    <w:rsid w:val="0044411F"/>
    <w:rsid w:val="004446D5"/>
    <w:rsid w:val="00444FE9"/>
    <w:rsid w:val="00445053"/>
    <w:rsid w:val="004451A0"/>
    <w:rsid w:val="00445FAD"/>
    <w:rsid w:val="004462E7"/>
    <w:rsid w:val="004465EE"/>
    <w:rsid w:val="0044663D"/>
    <w:rsid w:val="00446B98"/>
    <w:rsid w:val="00446C96"/>
    <w:rsid w:val="00446CC9"/>
    <w:rsid w:val="00446F6A"/>
    <w:rsid w:val="0044717D"/>
    <w:rsid w:val="00447F42"/>
    <w:rsid w:val="00450052"/>
    <w:rsid w:val="004500BD"/>
    <w:rsid w:val="00450787"/>
    <w:rsid w:val="00450C44"/>
    <w:rsid w:val="00451881"/>
    <w:rsid w:val="00451A77"/>
    <w:rsid w:val="00451C45"/>
    <w:rsid w:val="00452D82"/>
    <w:rsid w:val="00452E4B"/>
    <w:rsid w:val="00452F57"/>
    <w:rsid w:val="00453373"/>
    <w:rsid w:val="00454124"/>
    <w:rsid w:val="0045454D"/>
    <w:rsid w:val="00454C63"/>
    <w:rsid w:val="00454F68"/>
    <w:rsid w:val="004550EA"/>
    <w:rsid w:val="0045537A"/>
    <w:rsid w:val="00455472"/>
    <w:rsid w:val="00455868"/>
    <w:rsid w:val="004561B5"/>
    <w:rsid w:val="00456B6E"/>
    <w:rsid w:val="00456C0F"/>
    <w:rsid w:val="00456D15"/>
    <w:rsid w:val="0045778A"/>
    <w:rsid w:val="00457CFF"/>
    <w:rsid w:val="00457E97"/>
    <w:rsid w:val="00460EEF"/>
    <w:rsid w:val="00460F07"/>
    <w:rsid w:val="004614AD"/>
    <w:rsid w:val="00461BDC"/>
    <w:rsid w:val="00461E72"/>
    <w:rsid w:val="00462161"/>
    <w:rsid w:val="00462987"/>
    <w:rsid w:val="004632A9"/>
    <w:rsid w:val="00463909"/>
    <w:rsid w:val="004642D1"/>
    <w:rsid w:val="00464ABD"/>
    <w:rsid w:val="00464BE3"/>
    <w:rsid w:val="004654F4"/>
    <w:rsid w:val="0046562D"/>
    <w:rsid w:val="00465764"/>
    <w:rsid w:val="00465AC6"/>
    <w:rsid w:val="00465F81"/>
    <w:rsid w:val="00466058"/>
    <w:rsid w:val="0046722F"/>
    <w:rsid w:val="00467AA6"/>
    <w:rsid w:val="00467F82"/>
    <w:rsid w:val="00470176"/>
    <w:rsid w:val="00470362"/>
    <w:rsid w:val="004703C8"/>
    <w:rsid w:val="00470481"/>
    <w:rsid w:val="004709C5"/>
    <w:rsid w:val="00471171"/>
    <w:rsid w:val="0047283D"/>
    <w:rsid w:val="00472A0F"/>
    <w:rsid w:val="00472A56"/>
    <w:rsid w:val="00472CDA"/>
    <w:rsid w:val="00474CFC"/>
    <w:rsid w:val="00474FAD"/>
    <w:rsid w:val="004752ED"/>
    <w:rsid w:val="0047561C"/>
    <w:rsid w:val="00475A7C"/>
    <w:rsid w:val="00475E33"/>
    <w:rsid w:val="00475FD5"/>
    <w:rsid w:val="00476367"/>
    <w:rsid w:val="004768D1"/>
    <w:rsid w:val="00476920"/>
    <w:rsid w:val="00476B7B"/>
    <w:rsid w:val="004800B6"/>
    <w:rsid w:val="0048050C"/>
    <w:rsid w:val="00480949"/>
    <w:rsid w:val="004810AA"/>
    <w:rsid w:val="0048124A"/>
    <w:rsid w:val="00481489"/>
    <w:rsid w:val="004815E7"/>
    <w:rsid w:val="00482491"/>
    <w:rsid w:val="00482982"/>
    <w:rsid w:val="00482A2A"/>
    <w:rsid w:val="00483825"/>
    <w:rsid w:val="00483B2D"/>
    <w:rsid w:val="00484235"/>
    <w:rsid w:val="00484D11"/>
    <w:rsid w:val="00485476"/>
    <w:rsid w:val="0048611C"/>
    <w:rsid w:val="00486227"/>
    <w:rsid w:val="00486756"/>
    <w:rsid w:val="00486AD5"/>
    <w:rsid w:val="00487D58"/>
    <w:rsid w:val="00487E2F"/>
    <w:rsid w:val="00490C9F"/>
    <w:rsid w:val="004914BA"/>
    <w:rsid w:val="00491528"/>
    <w:rsid w:val="00491806"/>
    <w:rsid w:val="00491A26"/>
    <w:rsid w:val="00492594"/>
    <w:rsid w:val="0049301A"/>
    <w:rsid w:val="00494FAD"/>
    <w:rsid w:val="0049641D"/>
    <w:rsid w:val="00496601"/>
    <w:rsid w:val="00496908"/>
    <w:rsid w:val="00497963"/>
    <w:rsid w:val="004A04FF"/>
    <w:rsid w:val="004A09E4"/>
    <w:rsid w:val="004A0A9D"/>
    <w:rsid w:val="004A0CF8"/>
    <w:rsid w:val="004A0EB4"/>
    <w:rsid w:val="004A0FC2"/>
    <w:rsid w:val="004A12F3"/>
    <w:rsid w:val="004A1396"/>
    <w:rsid w:val="004A14A4"/>
    <w:rsid w:val="004A194D"/>
    <w:rsid w:val="004A1BF6"/>
    <w:rsid w:val="004A1E97"/>
    <w:rsid w:val="004A2AF9"/>
    <w:rsid w:val="004A2D2D"/>
    <w:rsid w:val="004A2E0C"/>
    <w:rsid w:val="004A2E7D"/>
    <w:rsid w:val="004A3447"/>
    <w:rsid w:val="004A3499"/>
    <w:rsid w:val="004A3775"/>
    <w:rsid w:val="004A3FF3"/>
    <w:rsid w:val="004A47F5"/>
    <w:rsid w:val="004A4866"/>
    <w:rsid w:val="004A4911"/>
    <w:rsid w:val="004A587C"/>
    <w:rsid w:val="004A5A68"/>
    <w:rsid w:val="004A5E41"/>
    <w:rsid w:val="004A5F24"/>
    <w:rsid w:val="004A6173"/>
    <w:rsid w:val="004A6191"/>
    <w:rsid w:val="004A6313"/>
    <w:rsid w:val="004A6D41"/>
    <w:rsid w:val="004A7232"/>
    <w:rsid w:val="004A7F79"/>
    <w:rsid w:val="004B0409"/>
    <w:rsid w:val="004B042D"/>
    <w:rsid w:val="004B0CB0"/>
    <w:rsid w:val="004B0DD1"/>
    <w:rsid w:val="004B1301"/>
    <w:rsid w:val="004B185D"/>
    <w:rsid w:val="004B1C03"/>
    <w:rsid w:val="004B1DCD"/>
    <w:rsid w:val="004B2C17"/>
    <w:rsid w:val="004B2EB4"/>
    <w:rsid w:val="004B3FD5"/>
    <w:rsid w:val="004B47E3"/>
    <w:rsid w:val="004B49C8"/>
    <w:rsid w:val="004B5058"/>
    <w:rsid w:val="004B5096"/>
    <w:rsid w:val="004B7102"/>
    <w:rsid w:val="004B72F8"/>
    <w:rsid w:val="004C0513"/>
    <w:rsid w:val="004C08ED"/>
    <w:rsid w:val="004C09AC"/>
    <w:rsid w:val="004C0EBE"/>
    <w:rsid w:val="004C1D19"/>
    <w:rsid w:val="004C1FFC"/>
    <w:rsid w:val="004C2648"/>
    <w:rsid w:val="004C2E2C"/>
    <w:rsid w:val="004C40BD"/>
    <w:rsid w:val="004C40C9"/>
    <w:rsid w:val="004C490C"/>
    <w:rsid w:val="004C4CA3"/>
    <w:rsid w:val="004C59F2"/>
    <w:rsid w:val="004C600C"/>
    <w:rsid w:val="004C6245"/>
    <w:rsid w:val="004C71FB"/>
    <w:rsid w:val="004C7E86"/>
    <w:rsid w:val="004D02A1"/>
    <w:rsid w:val="004D02B0"/>
    <w:rsid w:val="004D093C"/>
    <w:rsid w:val="004D0EB7"/>
    <w:rsid w:val="004D118E"/>
    <w:rsid w:val="004D1858"/>
    <w:rsid w:val="004D1908"/>
    <w:rsid w:val="004D1D72"/>
    <w:rsid w:val="004D1DF1"/>
    <w:rsid w:val="004D2FCB"/>
    <w:rsid w:val="004D2FF2"/>
    <w:rsid w:val="004D37C6"/>
    <w:rsid w:val="004D3891"/>
    <w:rsid w:val="004D39DD"/>
    <w:rsid w:val="004D3DDC"/>
    <w:rsid w:val="004D3F00"/>
    <w:rsid w:val="004D44BC"/>
    <w:rsid w:val="004D4A9B"/>
    <w:rsid w:val="004D4AD4"/>
    <w:rsid w:val="004D5356"/>
    <w:rsid w:val="004D53C4"/>
    <w:rsid w:val="004D56BA"/>
    <w:rsid w:val="004D640A"/>
    <w:rsid w:val="004D6804"/>
    <w:rsid w:val="004D68B9"/>
    <w:rsid w:val="004D6A73"/>
    <w:rsid w:val="004D6A99"/>
    <w:rsid w:val="004D720D"/>
    <w:rsid w:val="004D780C"/>
    <w:rsid w:val="004D7B5C"/>
    <w:rsid w:val="004D7E22"/>
    <w:rsid w:val="004E046D"/>
    <w:rsid w:val="004E049C"/>
    <w:rsid w:val="004E04EB"/>
    <w:rsid w:val="004E096F"/>
    <w:rsid w:val="004E0F51"/>
    <w:rsid w:val="004E1ABF"/>
    <w:rsid w:val="004E1BFD"/>
    <w:rsid w:val="004E226B"/>
    <w:rsid w:val="004E265C"/>
    <w:rsid w:val="004E2850"/>
    <w:rsid w:val="004E2F2E"/>
    <w:rsid w:val="004E3AB4"/>
    <w:rsid w:val="004E4A46"/>
    <w:rsid w:val="004E53B1"/>
    <w:rsid w:val="004E59B5"/>
    <w:rsid w:val="004E5E64"/>
    <w:rsid w:val="004E666A"/>
    <w:rsid w:val="004E6864"/>
    <w:rsid w:val="004E6AA7"/>
    <w:rsid w:val="004E6F49"/>
    <w:rsid w:val="004E7450"/>
    <w:rsid w:val="004F0028"/>
    <w:rsid w:val="004F00A8"/>
    <w:rsid w:val="004F1464"/>
    <w:rsid w:val="004F170A"/>
    <w:rsid w:val="004F2317"/>
    <w:rsid w:val="004F253F"/>
    <w:rsid w:val="004F294A"/>
    <w:rsid w:val="004F2CE2"/>
    <w:rsid w:val="004F2D00"/>
    <w:rsid w:val="004F2EB3"/>
    <w:rsid w:val="004F2F09"/>
    <w:rsid w:val="004F2FE9"/>
    <w:rsid w:val="004F33B6"/>
    <w:rsid w:val="004F3DAF"/>
    <w:rsid w:val="004F5010"/>
    <w:rsid w:val="004F55E5"/>
    <w:rsid w:val="004F568B"/>
    <w:rsid w:val="004F5863"/>
    <w:rsid w:val="004F6600"/>
    <w:rsid w:val="004F6628"/>
    <w:rsid w:val="004F6F41"/>
    <w:rsid w:val="004F7251"/>
    <w:rsid w:val="00500C0B"/>
    <w:rsid w:val="00500E67"/>
    <w:rsid w:val="005010B4"/>
    <w:rsid w:val="00501226"/>
    <w:rsid w:val="005015B9"/>
    <w:rsid w:val="00501A6D"/>
    <w:rsid w:val="00501CD0"/>
    <w:rsid w:val="00502C3C"/>
    <w:rsid w:val="00502D02"/>
    <w:rsid w:val="00502ED5"/>
    <w:rsid w:val="00502F68"/>
    <w:rsid w:val="0050314B"/>
    <w:rsid w:val="005032A9"/>
    <w:rsid w:val="005038F5"/>
    <w:rsid w:val="00503F4A"/>
    <w:rsid w:val="00504C3C"/>
    <w:rsid w:val="00505804"/>
    <w:rsid w:val="00505DDD"/>
    <w:rsid w:val="0050678F"/>
    <w:rsid w:val="00506F8F"/>
    <w:rsid w:val="00506FA1"/>
    <w:rsid w:val="005071DE"/>
    <w:rsid w:val="00507A2B"/>
    <w:rsid w:val="005107E1"/>
    <w:rsid w:val="00510F40"/>
    <w:rsid w:val="00511BE8"/>
    <w:rsid w:val="005120BE"/>
    <w:rsid w:val="0051282C"/>
    <w:rsid w:val="00512DAE"/>
    <w:rsid w:val="00512FDA"/>
    <w:rsid w:val="00513974"/>
    <w:rsid w:val="00513A8F"/>
    <w:rsid w:val="00513EB5"/>
    <w:rsid w:val="0051408B"/>
    <w:rsid w:val="0051466F"/>
    <w:rsid w:val="005157F4"/>
    <w:rsid w:val="00515944"/>
    <w:rsid w:val="00516533"/>
    <w:rsid w:val="00516775"/>
    <w:rsid w:val="005167ED"/>
    <w:rsid w:val="00516813"/>
    <w:rsid w:val="0051741C"/>
    <w:rsid w:val="005203BA"/>
    <w:rsid w:val="00520CE8"/>
    <w:rsid w:val="00521729"/>
    <w:rsid w:val="00521BCE"/>
    <w:rsid w:val="00521D46"/>
    <w:rsid w:val="00522475"/>
    <w:rsid w:val="00522C7D"/>
    <w:rsid w:val="00522FC0"/>
    <w:rsid w:val="00523043"/>
    <w:rsid w:val="00523B31"/>
    <w:rsid w:val="00523F28"/>
    <w:rsid w:val="005240ED"/>
    <w:rsid w:val="00525362"/>
    <w:rsid w:val="005257A3"/>
    <w:rsid w:val="00525883"/>
    <w:rsid w:val="00525BBA"/>
    <w:rsid w:val="005260CA"/>
    <w:rsid w:val="005269AB"/>
    <w:rsid w:val="00526FFD"/>
    <w:rsid w:val="00527145"/>
    <w:rsid w:val="0053051E"/>
    <w:rsid w:val="00530BED"/>
    <w:rsid w:val="005315D7"/>
    <w:rsid w:val="005321B9"/>
    <w:rsid w:val="005335DA"/>
    <w:rsid w:val="005336E3"/>
    <w:rsid w:val="00533AE1"/>
    <w:rsid w:val="00533C3A"/>
    <w:rsid w:val="0053427F"/>
    <w:rsid w:val="00534746"/>
    <w:rsid w:val="0053555D"/>
    <w:rsid w:val="0053569E"/>
    <w:rsid w:val="0053692A"/>
    <w:rsid w:val="0053694B"/>
    <w:rsid w:val="00536E1E"/>
    <w:rsid w:val="00536E68"/>
    <w:rsid w:val="00537BD3"/>
    <w:rsid w:val="005408F2"/>
    <w:rsid w:val="00540C73"/>
    <w:rsid w:val="00541375"/>
    <w:rsid w:val="005419B9"/>
    <w:rsid w:val="00542E18"/>
    <w:rsid w:val="005433FC"/>
    <w:rsid w:val="00543729"/>
    <w:rsid w:val="00543FFF"/>
    <w:rsid w:val="00544A66"/>
    <w:rsid w:val="00545401"/>
    <w:rsid w:val="00545803"/>
    <w:rsid w:val="00545AE2"/>
    <w:rsid w:val="0054603E"/>
    <w:rsid w:val="0054621C"/>
    <w:rsid w:val="00546396"/>
    <w:rsid w:val="005467DA"/>
    <w:rsid w:val="00546D42"/>
    <w:rsid w:val="0054712D"/>
    <w:rsid w:val="00547531"/>
    <w:rsid w:val="00547EA3"/>
    <w:rsid w:val="00547EFF"/>
    <w:rsid w:val="005500AB"/>
    <w:rsid w:val="00550686"/>
    <w:rsid w:val="00550894"/>
    <w:rsid w:val="005513AB"/>
    <w:rsid w:val="00551ADA"/>
    <w:rsid w:val="00552BFD"/>
    <w:rsid w:val="00552D63"/>
    <w:rsid w:val="00552EB6"/>
    <w:rsid w:val="005530DC"/>
    <w:rsid w:val="0055359F"/>
    <w:rsid w:val="0055376C"/>
    <w:rsid w:val="00553EBC"/>
    <w:rsid w:val="00554579"/>
    <w:rsid w:val="00554F0D"/>
    <w:rsid w:val="00555352"/>
    <w:rsid w:val="005565E4"/>
    <w:rsid w:val="00556E05"/>
    <w:rsid w:val="00556E08"/>
    <w:rsid w:val="00557269"/>
    <w:rsid w:val="00557825"/>
    <w:rsid w:val="005578E1"/>
    <w:rsid w:val="00560318"/>
    <w:rsid w:val="0056110A"/>
    <w:rsid w:val="0056122C"/>
    <w:rsid w:val="0056157E"/>
    <w:rsid w:val="00561D0F"/>
    <w:rsid w:val="0056318A"/>
    <w:rsid w:val="005631DC"/>
    <w:rsid w:val="00563C5B"/>
    <w:rsid w:val="005640B8"/>
    <w:rsid w:val="00564277"/>
    <w:rsid w:val="00564D7D"/>
    <w:rsid w:val="005654E6"/>
    <w:rsid w:val="00565DA0"/>
    <w:rsid w:val="00565F65"/>
    <w:rsid w:val="00566A7A"/>
    <w:rsid w:val="00566AC0"/>
    <w:rsid w:val="00566ADF"/>
    <w:rsid w:val="00566BDB"/>
    <w:rsid w:val="00570694"/>
    <w:rsid w:val="00570B2D"/>
    <w:rsid w:val="005710FA"/>
    <w:rsid w:val="005715CF"/>
    <w:rsid w:val="00571E34"/>
    <w:rsid w:val="005721E0"/>
    <w:rsid w:val="005726E9"/>
    <w:rsid w:val="0057319E"/>
    <w:rsid w:val="00573590"/>
    <w:rsid w:val="00573B30"/>
    <w:rsid w:val="00573C35"/>
    <w:rsid w:val="00574222"/>
    <w:rsid w:val="00574563"/>
    <w:rsid w:val="0057481B"/>
    <w:rsid w:val="00574F2B"/>
    <w:rsid w:val="00575641"/>
    <w:rsid w:val="00575B35"/>
    <w:rsid w:val="00575CFD"/>
    <w:rsid w:val="00575FF4"/>
    <w:rsid w:val="00576200"/>
    <w:rsid w:val="00576255"/>
    <w:rsid w:val="005775F9"/>
    <w:rsid w:val="00577A84"/>
    <w:rsid w:val="00580476"/>
    <w:rsid w:val="00580553"/>
    <w:rsid w:val="005806B0"/>
    <w:rsid w:val="00580B7D"/>
    <w:rsid w:val="0058172B"/>
    <w:rsid w:val="00581B90"/>
    <w:rsid w:val="00581F07"/>
    <w:rsid w:val="005824D1"/>
    <w:rsid w:val="00582795"/>
    <w:rsid w:val="0058311F"/>
    <w:rsid w:val="0058333A"/>
    <w:rsid w:val="00583593"/>
    <w:rsid w:val="00583853"/>
    <w:rsid w:val="00583A3A"/>
    <w:rsid w:val="005843D0"/>
    <w:rsid w:val="0058441B"/>
    <w:rsid w:val="00585644"/>
    <w:rsid w:val="00585A08"/>
    <w:rsid w:val="005866F7"/>
    <w:rsid w:val="00586746"/>
    <w:rsid w:val="005867EF"/>
    <w:rsid w:val="00586B59"/>
    <w:rsid w:val="005910CC"/>
    <w:rsid w:val="005917CA"/>
    <w:rsid w:val="00591DBF"/>
    <w:rsid w:val="005926D7"/>
    <w:rsid w:val="0059325E"/>
    <w:rsid w:val="00593629"/>
    <w:rsid w:val="00593951"/>
    <w:rsid w:val="00593D09"/>
    <w:rsid w:val="00593F68"/>
    <w:rsid w:val="005947E1"/>
    <w:rsid w:val="00595826"/>
    <w:rsid w:val="00595988"/>
    <w:rsid w:val="00595A26"/>
    <w:rsid w:val="00595BEC"/>
    <w:rsid w:val="0059764C"/>
    <w:rsid w:val="00597AB3"/>
    <w:rsid w:val="00597F5C"/>
    <w:rsid w:val="00597FC1"/>
    <w:rsid w:val="005A0284"/>
    <w:rsid w:val="005A0597"/>
    <w:rsid w:val="005A1731"/>
    <w:rsid w:val="005A17BC"/>
    <w:rsid w:val="005A180B"/>
    <w:rsid w:val="005A180F"/>
    <w:rsid w:val="005A2746"/>
    <w:rsid w:val="005A2764"/>
    <w:rsid w:val="005A308F"/>
    <w:rsid w:val="005A3185"/>
    <w:rsid w:val="005A3B6D"/>
    <w:rsid w:val="005A4017"/>
    <w:rsid w:val="005A40BE"/>
    <w:rsid w:val="005A4697"/>
    <w:rsid w:val="005A4784"/>
    <w:rsid w:val="005A47F3"/>
    <w:rsid w:val="005A487E"/>
    <w:rsid w:val="005A48DA"/>
    <w:rsid w:val="005A4A39"/>
    <w:rsid w:val="005A5257"/>
    <w:rsid w:val="005A5F06"/>
    <w:rsid w:val="005A65E2"/>
    <w:rsid w:val="005A705D"/>
    <w:rsid w:val="005B0203"/>
    <w:rsid w:val="005B02E1"/>
    <w:rsid w:val="005B0576"/>
    <w:rsid w:val="005B0EC7"/>
    <w:rsid w:val="005B257D"/>
    <w:rsid w:val="005B25B8"/>
    <w:rsid w:val="005B2970"/>
    <w:rsid w:val="005B3D66"/>
    <w:rsid w:val="005B3E7E"/>
    <w:rsid w:val="005B4135"/>
    <w:rsid w:val="005B57AE"/>
    <w:rsid w:val="005B5BD9"/>
    <w:rsid w:val="005B5CDC"/>
    <w:rsid w:val="005B61BD"/>
    <w:rsid w:val="005B6806"/>
    <w:rsid w:val="005B6E5E"/>
    <w:rsid w:val="005B7375"/>
    <w:rsid w:val="005B7C29"/>
    <w:rsid w:val="005B7D34"/>
    <w:rsid w:val="005B7EA4"/>
    <w:rsid w:val="005B7F80"/>
    <w:rsid w:val="005C0B26"/>
    <w:rsid w:val="005C0BBC"/>
    <w:rsid w:val="005C11BC"/>
    <w:rsid w:val="005C1615"/>
    <w:rsid w:val="005C1A81"/>
    <w:rsid w:val="005C1B91"/>
    <w:rsid w:val="005C1F9D"/>
    <w:rsid w:val="005C28CD"/>
    <w:rsid w:val="005C3333"/>
    <w:rsid w:val="005C36A9"/>
    <w:rsid w:val="005C3872"/>
    <w:rsid w:val="005C3BFD"/>
    <w:rsid w:val="005C41F8"/>
    <w:rsid w:val="005C45AC"/>
    <w:rsid w:val="005C46BC"/>
    <w:rsid w:val="005C4A01"/>
    <w:rsid w:val="005C5EE2"/>
    <w:rsid w:val="005C60A4"/>
    <w:rsid w:val="005C6FE4"/>
    <w:rsid w:val="005C79BF"/>
    <w:rsid w:val="005C7E7C"/>
    <w:rsid w:val="005D01BD"/>
    <w:rsid w:val="005D08EC"/>
    <w:rsid w:val="005D0E99"/>
    <w:rsid w:val="005D0EEB"/>
    <w:rsid w:val="005D0FD7"/>
    <w:rsid w:val="005D1303"/>
    <w:rsid w:val="005D13B5"/>
    <w:rsid w:val="005D14EB"/>
    <w:rsid w:val="005D19ED"/>
    <w:rsid w:val="005D1D44"/>
    <w:rsid w:val="005D2136"/>
    <w:rsid w:val="005D2508"/>
    <w:rsid w:val="005D2724"/>
    <w:rsid w:val="005D286E"/>
    <w:rsid w:val="005D288D"/>
    <w:rsid w:val="005D2CF5"/>
    <w:rsid w:val="005D2EEA"/>
    <w:rsid w:val="005D3759"/>
    <w:rsid w:val="005D3BFD"/>
    <w:rsid w:val="005D604C"/>
    <w:rsid w:val="005D61DF"/>
    <w:rsid w:val="005D666A"/>
    <w:rsid w:val="005D6BE9"/>
    <w:rsid w:val="005D6C42"/>
    <w:rsid w:val="005D6E97"/>
    <w:rsid w:val="005D7CE0"/>
    <w:rsid w:val="005E0209"/>
    <w:rsid w:val="005E1931"/>
    <w:rsid w:val="005E24F4"/>
    <w:rsid w:val="005E38C3"/>
    <w:rsid w:val="005E3C6C"/>
    <w:rsid w:val="005E3C73"/>
    <w:rsid w:val="005E3FCB"/>
    <w:rsid w:val="005E47B1"/>
    <w:rsid w:val="005E4912"/>
    <w:rsid w:val="005E4A4C"/>
    <w:rsid w:val="005E4E70"/>
    <w:rsid w:val="005E4F16"/>
    <w:rsid w:val="005E5720"/>
    <w:rsid w:val="005E5FA2"/>
    <w:rsid w:val="005E7080"/>
    <w:rsid w:val="005E7189"/>
    <w:rsid w:val="005F0E55"/>
    <w:rsid w:val="005F0F5C"/>
    <w:rsid w:val="005F1071"/>
    <w:rsid w:val="005F2C1C"/>
    <w:rsid w:val="005F2C2A"/>
    <w:rsid w:val="005F2D19"/>
    <w:rsid w:val="005F38B0"/>
    <w:rsid w:val="005F4654"/>
    <w:rsid w:val="005F4680"/>
    <w:rsid w:val="005F48B1"/>
    <w:rsid w:val="005F566E"/>
    <w:rsid w:val="005F5AF3"/>
    <w:rsid w:val="005F5B53"/>
    <w:rsid w:val="005F5DDC"/>
    <w:rsid w:val="005F603E"/>
    <w:rsid w:val="005F6509"/>
    <w:rsid w:val="005F6B5D"/>
    <w:rsid w:val="005F6C73"/>
    <w:rsid w:val="005F6EDD"/>
    <w:rsid w:val="005F7228"/>
    <w:rsid w:val="005F751F"/>
    <w:rsid w:val="005F78E2"/>
    <w:rsid w:val="0060065F"/>
    <w:rsid w:val="006007F3"/>
    <w:rsid w:val="006008E8"/>
    <w:rsid w:val="00600C49"/>
    <w:rsid w:val="0060174F"/>
    <w:rsid w:val="0060209D"/>
    <w:rsid w:val="00602632"/>
    <w:rsid w:val="00603189"/>
    <w:rsid w:val="006031DD"/>
    <w:rsid w:val="006033D0"/>
    <w:rsid w:val="0060347F"/>
    <w:rsid w:val="0060384E"/>
    <w:rsid w:val="00605B09"/>
    <w:rsid w:val="00605F1A"/>
    <w:rsid w:val="0060629C"/>
    <w:rsid w:val="00606818"/>
    <w:rsid w:val="00606BD9"/>
    <w:rsid w:val="006076E2"/>
    <w:rsid w:val="00607C06"/>
    <w:rsid w:val="00607DB2"/>
    <w:rsid w:val="006113FE"/>
    <w:rsid w:val="00611FF4"/>
    <w:rsid w:val="00613ABB"/>
    <w:rsid w:val="00613CBB"/>
    <w:rsid w:val="006143F1"/>
    <w:rsid w:val="006144ED"/>
    <w:rsid w:val="00614E3A"/>
    <w:rsid w:val="006150C9"/>
    <w:rsid w:val="00615931"/>
    <w:rsid w:val="00615AD0"/>
    <w:rsid w:val="00615BB7"/>
    <w:rsid w:val="006165F7"/>
    <w:rsid w:val="00616863"/>
    <w:rsid w:val="00616D9F"/>
    <w:rsid w:val="00616E48"/>
    <w:rsid w:val="0062120D"/>
    <w:rsid w:val="006213D3"/>
    <w:rsid w:val="00621BD7"/>
    <w:rsid w:val="00622392"/>
    <w:rsid w:val="00622731"/>
    <w:rsid w:val="00623555"/>
    <w:rsid w:val="006236E4"/>
    <w:rsid w:val="006237E2"/>
    <w:rsid w:val="00623A3D"/>
    <w:rsid w:val="00623A4B"/>
    <w:rsid w:val="00624339"/>
    <w:rsid w:val="00624622"/>
    <w:rsid w:val="00624C58"/>
    <w:rsid w:val="0062518E"/>
    <w:rsid w:val="00625263"/>
    <w:rsid w:val="006256CA"/>
    <w:rsid w:val="00625F2A"/>
    <w:rsid w:val="00626003"/>
    <w:rsid w:val="00626965"/>
    <w:rsid w:val="00626F5E"/>
    <w:rsid w:val="0062782B"/>
    <w:rsid w:val="00627C92"/>
    <w:rsid w:val="006306A3"/>
    <w:rsid w:val="006308C2"/>
    <w:rsid w:val="006316DE"/>
    <w:rsid w:val="0063263D"/>
    <w:rsid w:val="00632B53"/>
    <w:rsid w:val="00632C83"/>
    <w:rsid w:val="00632CC1"/>
    <w:rsid w:val="00632CD7"/>
    <w:rsid w:val="00632D11"/>
    <w:rsid w:val="00632E20"/>
    <w:rsid w:val="00632FE0"/>
    <w:rsid w:val="006340A0"/>
    <w:rsid w:val="0063444D"/>
    <w:rsid w:val="00635183"/>
    <w:rsid w:val="006358CC"/>
    <w:rsid w:val="00636604"/>
    <w:rsid w:val="00636817"/>
    <w:rsid w:val="006375E5"/>
    <w:rsid w:val="00637647"/>
    <w:rsid w:val="00637693"/>
    <w:rsid w:val="00637A7F"/>
    <w:rsid w:val="00637D84"/>
    <w:rsid w:val="006402D8"/>
    <w:rsid w:val="006404D4"/>
    <w:rsid w:val="006405D9"/>
    <w:rsid w:val="00640A2D"/>
    <w:rsid w:val="00640B8B"/>
    <w:rsid w:val="00640D8A"/>
    <w:rsid w:val="00640F6E"/>
    <w:rsid w:val="00641330"/>
    <w:rsid w:val="00641D56"/>
    <w:rsid w:val="00641E04"/>
    <w:rsid w:val="0064215F"/>
    <w:rsid w:val="006425BE"/>
    <w:rsid w:val="00642AAC"/>
    <w:rsid w:val="00643A72"/>
    <w:rsid w:val="00643E00"/>
    <w:rsid w:val="00644141"/>
    <w:rsid w:val="0064451A"/>
    <w:rsid w:val="00644A94"/>
    <w:rsid w:val="00644C0D"/>
    <w:rsid w:val="00644ED6"/>
    <w:rsid w:val="00645010"/>
    <w:rsid w:val="006453F5"/>
    <w:rsid w:val="006454F3"/>
    <w:rsid w:val="00645CEC"/>
    <w:rsid w:val="006463F9"/>
    <w:rsid w:val="00646EF8"/>
    <w:rsid w:val="00646FC6"/>
    <w:rsid w:val="006477A4"/>
    <w:rsid w:val="00647A0A"/>
    <w:rsid w:val="00650DE8"/>
    <w:rsid w:val="00650F3E"/>
    <w:rsid w:val="00651080"/>
    <w:rsid w:val="00651CF5"/>
    <w:rsid w:val="0065236D"/>
    <w:rsid w:val="00652684"/>
    <w:rsid w:val="00653FF5"/>
    <w:rsid w:val="00654284"/>
    <w:rsid w:val="00654AB5"/>
    <w:rsid w:val="00654C49"/>
    <w:rsid w:val="00655000"/>
    <w:rsid w:val="00655355"/>
    <w:rsid w:val="006556E8"/>
    <w:rsid w:val="00655728"/>
    <w:rsid w:val="0065585C"/>
    <w:rsid w:val="00656156"/>
    <w:rsid w:val="006566C0"/>
    <w:rsid w:val="00656A8B"/>
    <w:rsid w:val="00656AFC"/>
    <w:rsid w:val="00656DFB"/>
    <w:rsid w:val="006574DD"/>
    <w:rsid w:val="006577F4"/>
    <w:rsid w:val="00657A67"/>
    <w:rsid w:val="00657ED0"/>
    <w:rsid w:val="006600D6"/>
    <w:rsid w:val="0066057E"/>
    <w:rsid w:val="00660893"/>
    <w:rsid w:val="00660BF9"/>
    <w:rsid w:val="006620C8"/>
    <w:rsid w:val="00662B52"/>
    <w:rsid w:val="00662D99"/>
    <w:rsid w:val="0066318D"/>
    <w:rsid w:val="0066374D"/>
    <w:rsid w:val="00663E38"/>
    <w:rsid w:val="00664E89"/>
    <w:rsid w:val="006658F3"/>
    <w:rsid w:val="00665D5F"/>
    <w:rsid w:val="00666D58"/>
    <w:rsid w:val="006677DB"/>
    <w:rsid w:val="00667D0D"/>
    <w:rsid w:val="006701BD"/>
    <w:rsid w:val="00670940"/>
    <w:rsid w:val="00671427"/>
    <w:rsid w:val="0067171E"/>
    <w:rsid w:val="00671945"/>
    <w:rsid w:val="00671DE3"/>
    <w:rsid w:val="0067218E"/>
    <w:rsid w:val="006724E9"/>
    <w:rsid w:val="0067284F"/>
    <w:rsid w:val="00672A67"/>
    <w:rsid w:val="00672FB4"/>
    <w:rsid w:val="006734D0"/>
    <w:rsid w:val="00673503"/>
    <w:rsid w:val="006739A9"/>
    <w:rsid w:val="00673FF6"/>
    <w:rsid w:val="006740B6"/>
    <w:rsid w:val="00675B60"/>
    <w:rsid w:val="00676AA6"/>
    <w:rsid w:val="00676F1B"/>
    <w:rsid w:val="006774F3"/>
    <w:rsid w:val="00680248"/>
    <w:rsid w:val="00680263"/>
    <w:rsid w:val="006807B2"/>
    <w:rsid w:val="0068082A"/>
    <w:rsid w:val="00681212"/>
    <w:rsid w:val="006819C5"/>
    <w:rsid w:val="00681FCF"/>
    <w:rsid w:val="00682423"/>
    <w:rsid w:val="00683854"/>
    <w:rsid w:val="006839CE"/>
    <w:rsid w:val="0068569B"/>
    <w:rsid w:val="0068595E"/>
    <w:rsid w:val="00685D96"/>
    <w:rsid w:val="00686207"/>
    <w:rsid w:val="0068637B"/>
    <w:rsid w:val="006868D9"/>
    <w:rsid w:val="0068770D"/>
    <w:rsid w:val="00687777"/>
    <w:rsid w:val="0068785D"/>
    <w:rsid w:val="0068795C"/>
    <w:rsid w:val="00690495"/>
    <w:rsid w:val="00691BD5"/>
    <w:rsid w:val="006929E6"/>
    <w:rsid w:val="00693402"/>
    <w:rsid w:val="0069349E"/>
    <w:rsid w:val="00693824"/>
    <w:rsid w:val="00693E22"/>
    <w:rsid w:val="00693F14"/>
    <w:rsid w:val="006940E5"/>
    <w:rsid w:val="0069452F"/>
    <w:rsid w:val="0069482F"/>
    <w:rsid w:val="00694F6C"/>
    <w:rsid w:val="00695335"/>
    <w:rsid w:val="006954A6"/>
    <w:rsid w:val="00695A4E"/>
    <w:rsid w:val="006960B9"/>
    <w:rsid w:val="00696548"/>
    <w:rsid w:val="00696DAE"/>
    <w:rsid w:val="00696DF1"/>
    <w:rsid w:val="0069742A"/>
    <w:rsid w:val="00697747"/>
    <w:rsid w:val="0069780D"/>
    <w:rsid w:val="0069789E"/>
    <w:rsid w:val="006979CF"/>
    <w:rsid w:val="006A0191"/>
    <w:rsid w:val="006A0371"/>
    <w:rsid w:val="006A09B6"/>
    <w:rsid w:val="006A1022"/>
    <w:rsid w:val="006A1269"/>
    <w:rsid w:val="006A19FE"/>
    <w:rsid w:val="006A23EE"/>
    <w:rsid w:val="006A3228"/>
    <w:rsid w:val="006A3263"/>
    <w:rsid w:val="006A41CF"/>
    <w:rsid w:val="006A4B8D"/>
    <w:rsid w:val="006A5352"/>
    <w:rsid w:val="006A6073"/>
    <w:rsid w:val="006A6360"/>
    <w:rsid w:val="006A681E"/>
    <w:rsid w:val="006A6E76"/>
    <w:rsid w:val="006B0581"/>
    <w:rsid w:val="006B09CD"/>
    <w:rsid w:val="006B1D38"/>
    <w:rsid w:val="006B1E21"/>
    <w:rsid w:val="006B2485"/>
    <w:rsid w:val="006B2BAC"/>
    <w:rsid w:val="006B3D08"/>
    <w:rsid w:val="006B4484"/>
    <w:rsid w:val="006B464A"/>
    <w:rsid w:val="006B51EB"/>
    <w:rsid w:val="006B5469"/>
    <w:rsid w:val="006B56AC"/>
    <w:rsid w:val="006B5A2A"/>
    <w:rsid w:val="006B5CEE"/>
    <w:rsid w:val="006B5DBD"/>
    <w:rsid w:val="006B5F5D"/>
    <w:rsid w:val="006B6216"/>
    <w:rsid w:val="006B72A6"/>
    <w:rsid w:val="006B74CD"/>
    <w:rsid w:val="006B783F"/>
    <w:rsid w:val="006B797E"/>
    <w:rsid w:val="006C00F6"/>
    <w:rsid w:val="006C01D5"/>
    <w:rsid w:val="006C11FA"/>
    <w:rsid w:val="006C1D5B"/>
    <w:rsid w:val="006C20C8"/>
    <w:rsid w:val="006C2CCB"/>
    <w:rsid w:val="006C413F"/>
    <w:rsid w:val="006C4485"/>
    <w:rsid w:val="006C4850"/>
    <w:rsid w:val="006C4D8C"/>
    <w:rsid w:val="006C57E5"/>
    <w:rsid w:val="006C5E39"/>
    <w:rsid w:val="006C6805"/>
    <w:rsid w:val="006C6A3B"/>
    <w:rsid w:val="006C72A7"/>
    <w:rsid w:val="006D037D"/>
    <w:rsid w:val="006D03C8"/>
    <w:rsid w:val="006D06B7"/>
    <w:rsid w:val="006D11C8"/>
    <w:rsid w:val="006D1509"/>
    <w:rsid w:val="006D1B69"/>
    <w:rsid w:val="006D2203"/>
    <w:rsid w:val="006D28A7"/>
    <w:rsid w:val="006D30A2"/>
    <w:rsid w:val="006D3F42"/>
    <w:rsid w:val="006D43B0"/>
    <w:rsid w:val="006D4AF2"/>
    <w:rsid w:val="006D513B"/>
    <w:rsid w:val="006D534F"/>
    <w:rsid w:val="006D56FA"/>
    <w:rsid w:val="006D5B8D"/>
    <w:rsid w:val="006D64C7"/>
    <w:rsid w:val="006D6967"/>
    <w:rsid w:val="006D715A"/>
    <w:rsid w:val="006D75C5"/>
    <w:rsid w:val="006D7B21"/>
    <w:rsid w:val="006D7E75"/>
    <w:rsid w:val="006E0531"/>
    <w:rsid w:val="006E0A31"/>
    <w:rsid w:val="006E1609"/>
    <w:rsid w:val="006E19D5"/>
    <w:rsid w:val="006E24EC"/>
    <w:rsid w:val="006E2D5A"/>
    <w:rsid w:val="006E3978"/>
    <w:rsid w:val="006E39A2"/>
    <w:rsid w:val="006E3E0A"/>
    <w:rsid w:val="006E3EC9"/>
    <w:rsid w:val="006E3EF9"/>
    <w:rsid w:val="006E46C5"/>
    <w:rsid w:val="006E48DE"/>
    <w:rsid w:val="006E5189"/>
    <w:rsid w:val="006E51C5"/>
    <w:rsid w:val="006E5BD1"/>
    <w:rsid w:val="006E6160"/>
    <w:rsid w:val="006E6CB4"/>
    <w:rsid w:val="006E7EE9"/>
    <w:rsid w:val="006F0D1E"/>
    <w:rsid w:val="006F0DB2"/>
    <w:rsid w:val="006F2C55"/>
    <w:rsid w:val="006F3428"/>
    <w:rsid w:val="006F396D"/>
    <w:rsid w:val="006F3BAA"/>
    <w:rsid w:val="006F3D97"/>
    <w:rsid w:val="006F46AF"/>
    <w:rsid w:val="006F4AD9"/>
    <w:rsid w:val="006F4D04"/>
    <w:rsid w:val="006F5370"/>
    <w:rsid w:val="006F652F"/>
    <w:rsid w:val="006F7848"/>
    <w:rsid w:val="006F7B44"/>
    <w:rsid w:val="0070095C"/>
    <w:rsid w:val="00700E00"/>
    <w:rsid w:val="00700EB0"/>
    <w:rsid w:val="007012D5"/>
    <w:rsid w:val="00701C4C"/>
    <w:rsid w:val="00701F04"/>
    <w:rsid w:val="00702B59"/>
    <w:rsid w:val="00702DB4"/>
    <w:rsid w:val="00702E1D"/>
    <w:rsid w:val="007039A3"/>
    <w:rsid w:val="00703BB6"/>
    <w:rsid w:val="0070484E"/>
    <w:rsid w:val="00704976"/>
    <w:rsid w:val="00705218"/>
    <w:rsid w:val="0070544F"/>
    <w:rsid w:val="00705989"/>
    <w:rsid w:val="00705AD4"/>
    <w:rsid w:val="00705B4E"/>
    <w:rsid w:val="00705C7E"/>
    <w:rsid w:val="00706008"/>
    <w:rsid w:val="007061FA"/>
    <w:rsid w:val="007077FB"/>
    <w:rsid w:val="007078DE"/>
    <w:rsid w:val="00707946"/>
    <w:rsid w:val="00707A96"/>
    <w:rsid w:val="00707DD1"/>
    <w:rsid w:val="0071095A"/>
    <w:rsid w:val="00711363"/>
    <w:rsid w:val="007115C4"/>
    <w:rsid w:val="007116AC"/>
    <w:rsid w:val="00711EEE"/>
    <w:rsid w:val="00712771"/>
    <w:rsid w:val="00712A48"/>
    <w:rsid w:val="00713231"/>
    <w:rsid w:val="0071370F"/>
    <w:rsid w:val="0071478B"/>
    <w:rsid w:val="00714798"/>
    <w:rsid w:val="007147D3"/>
    <w:rsid w:val="00714B86"/>
    <w:rsid w:val="00714C28"/>
    <w:rsid w:val="00715077"/>
    <w:rsid w:val="007152CD"/>
    <w:rsid w:val="00715325"/>
    <w:rsid w:val="0071545F"/>
    <w:rsid w:val="00715D34"/>
    <w:rsid w:val="00715F71"/>
    <w:rsid w:val="007166C3"/>
    <w:rsid w:val="00716A60"/>
    <w:rsid w:val="00716AE3"/>
    <w:rsid w:val="00717311"/>
    <w:rsid w:val="00717322"/>
    <w:rsid w:val="007178C1"/>
    <w:rsid w:val="00717F58"/>
    <w:rsid w:val="00720196"/>
    <w:rsid w:val="00720A81"/>
    <w:rsid w:val="00720CDE"/>
    <w:rsid w:val="00721181"/>
    <w:rsid w:val="0072143E"/>
    <w:rsid w:val="00721D97"/>
    <w:rsid w:val="00721FFA"/>
    <w:rsid w:val="00722714"/>
    <w:rsid w:val="007228A2"/>
    <w:rsid w:val="00722BAE"/>
    <w:rsid w:val="00722E08"/>
    <w:rsid w:val="00723623"/>
    <w:rsid w:val="00723EDF"/>
    <w:rsid w:val="00723FB5"/>
    <w:rsid w:val="00724FF1"/>
    <w:rsid w:val="00725929"/>
    <w:rsid w:val="00725CC8"/>
    <w:rsid w:val="007266EF"/>
    <w:rsid w:val="00726762"/>
    <w:rsid w:val="0073020B"/>
    <w:rsid w:val="007317BC"/>
    <w:rsid w:val="00731F33"/>
    <w:rsid w:val="00732441"/>
    <w:rsid w:val="00732BB5"/>
    <w:rsid w:val="00732EBF"/>
    <w:rsid w:val="00734295"/>
    <w:rsid w:val="007342CF"/>
    <w:rsid w:val="00734D06"/>
    <w:rsid w:val="0073515E"/>
    <w:rsid w:val="0073541F"/>
    <w:rsid w:val="007366EE"/>
    <w:rsid w:val="007368B9"/>
    <w:rsid w:val="00736A29"/>
    <w:rsid w:val="00737AE9"/>
    <w:rsid w:val="00737C34"/>
    <w:rsid w:val="00740002"/>
    <w:rsid w:val="007403AD"/>
    <w:rsid w:val="00740556"/>
    <w:rsid w:val="00740F69"/>
    <w:rsid w:val="007415A9"/>
    <w:rsid w:val="0074192B"/>
    <w:rsid w:val="00741A4B"/>
    <w:rsid w:val="00742356"/>
    <w:rsid w:val="0074297C"/>
    <w:rsid w:val="00742AF5"/>
    <w:rsid w:val="00742DB4"/>
    <w:rsid w:val="00742F1C"/>
    <w:rsid w:val="00743DE7"/>
    <w:rsid w:val="00744084"/>
    <w:rsid w:val="00744C80"/>
    <w:rsid w:val="00745139"/>
    <w:rsid w:val="0074554E"/>
    <w:rsid w:val="0074630E"/>
    <w:rsid w:val="00746CC3"/>
    <w:rsid w:val="00746DF3"/>
    <w:rsid w:val="0074713D"/>
    <w:rsid w:val="007472A2"/>
    <w:rsid w:val="00747561"/>
    <w:rsid w:val="007508BD"/>
    <w:rsid w:val="00750EB1"/>
    <w:rsid w:val="00751058"/>
    <w:rsid w:val="0075107F"/>
    <w:rsid w:val="00751109"/>
    <w:rsid w:val="00751260"/>
    <w:rsid w:val="0075162B"/>
    <w:rsid w:val="00751AE0"/>
    <w:rsid w:val="00751DC7"/>
    <w:rsid w:val="00752405"/>
    <w:rsid w:val="0075247C"/>
    <w:rsid w:val="007527E8"/>
    <w:rsid w:val="007539F1"/>
    <w:rsid w:val="00753A25"/>
    <w:rsid w:val="00753AFE"/>
    <w:rsid w:val="00754B8A"/>
    <w:rsid w:val="007550C8"/>
    <w:rsid w:val="00756532"/>
    <w:rsid w:val="00756B2F"/>
    <w:rsid w:val="00756B3F"/>
    <w:rsid w:val="007578CA"/>
    <w:rsid w:val="00757A96"/>
    <w:rsid w:val="00757E34"/>
    <w:rsid w:val="00760691"/>
    <w:rsid w:val="00760A67"/>
    <w:rsid w:val="00760A77"/>
    <w:rsid w:val="00761259"/>
    <w:rsid w:val="007613B9"/>
    <w:rsid w:val="00761897"/>
    <w:rsid w:val="007622F2"/>
    <w:rsid w:val="00762E0A"/>
    <w:rsid w:val="00763780"/>
    <w:rsid w:val="0076403C"/>
    <w:rsid w:val="00764207"/>
    <w:rsid w:val="007647E5"/>
    <w:rsid w:val="00764AE6"/>
    <w:rsid w:val="00764B86"/>
    <w:rsid w:val="007651DF"/>
    <w:rsid w:val="00765E5A"/>
    <w:rsid w:val="0076697D"/>
    <w:rsid w:val="00766AFD"/>
    <w:rsid w:val="00766BD8"/>
    <w:rsid w:val="0076730C"/>
    <w:rsid w:val="00767C83"/>
    <w:rsid w:val="00767FCA"/>
    <w:rsid w:val="00771A17"/>
    <w:rsid w:val="00772275"/>
    <w:rsid w:val="007726C4"/>
    <w:rsid w:val="00772EEC"/>
    <w:rsid w:val="00772F4E"/>
    <w:rsid w:val="00773134"/>
    <w:rsid w:val="007733C9"/>
    <w:rsid w:val="00774D39"/>
    <w:rsid w:val="00774E80"/>
    <w:rsid w:val="00775412"/>
    <w:rsid w:val="007763CD"/>
    <w:rsid w:val="007766C3"/>
    <w:rsid w:val="00777099"/>
    <w:rsid w:val="007770A8"/>
    <w:rsid w:val="007770C8"/>
    <w:rsid w:val="007774B4"/>
    <w:rsid w:val="007801A3"/>
    <w:rsid w:val="00780282"/>
    <w:rsid w:val="00780670"/>
    <w:rsid w:val="007807A1"/>
    <w:rsid w:val="00780D1E"/>
    <w:rsid w:val="00781447"/>
    <w:rsid w:val="007815F0"/>
    <w:rsid w:val="007817CB"/>
    <w:rsid w:val="007817F5"/>
    <w:rsid w:val="00781A47"/>
    <w:rsid w:val="00781F80"/>
    <w:rsid w:val="00782025"/>
    <w:rsid w:val="00783AF4"/>
    <w:rsid w:val="00783C64"/>
    <w:rsid w:val="00783FF3"/>
    <w:rsid w:val="00785AC8"/>
    <w:rsid w:val="00785E48"/>
    <w:rsid w:val="007868CB"/>
    <w:rsid w:val="00786965"/>
    <w:rsid w:val="007869BA"/>
    <w:rsid w:val="00787065"/>
    <w:rsid w:val="00787415"/>
    <w:rsid w:val="007878E9"/>
    <w:rsid w:val="00787E17"/>
    <w:rsid w:val="00790257"/>
    <w:rsid w:val="00790298"/>
    <w:rsid w:val="007909D3"/>
    <w:rsid w:val="00790CF3"/>
    <w:rsid w:val="0079168E"/>
    <w:rsid w:val="00791B63"/>
    <w:rsid w:val="007920D3"/>
    <w:rsid w:val="007936DA"/>
    <w:rsid w:val="007938FF"/>
    <w:rsid w:val="0079491A"/>
    <w:rsid w:val="007953BF"/>
    <w:rsid w:val="007959B9"/>
    <w:rsid w:val="00795E6D"/>
    <w:rsid w:val="00795F09"/>
    <w:rsid w:val="0079774E"/>
    <w:rsid w:val="007A07C2"/>
    <w:rsid w:val="007A1732"/>
    <w:rsid w:val="007A26FF"/>
    <w:rsid w:val="007A286B"/>
    <w:rsid w:val="007A29DD"/>
    <w:rsid w:val="007A2C24"/>
    <w:rsid w:val="007A2D83"/>
    <w:rsid w:val="007A36B2"/>
    <w:rsid w:val="007A3C16"/>
    <w:rsid w:val="007A407A"/>
    <w:rsid w:val="007A45E6"/>
    <w:rsid w:val="007A4648"/>
    <w:rsid w:val="007A49CB"/>
    <w:rsid w:val="007A4C03"/>
    <w:rsid w:val="007A4FE2"/>
    <w:rsid w:val="007A53E4"/>
    <w:rsid w:val="007A5784"/>
    <w:rsid w:val="007A58F7"/>
    <w:rsid w:val="007A5A7D"/>
    <w:rsid w:val="007A5B9B"/>
    <w:rsid w:val="007A5EE8"/>
    <w:rsid w:val="007A6990"/>
    <w:rsid w:val="007A6B8D"/>
    <w:rsid w:val="007A736C"/>
    <w:rsid w:val="007A77C0"/>
    <w:rsid w:val="007A7C89"/>
    <w:rsid w:val="007A7E42"/>
    <w:rsid w:val="007B0151"/>
    <w:rsid w:val="007B0325"/>
    <w:rsid w:val="007B0378"/>
    <w:rsid w:val="007B08C8"/>
    <w:rsid w:val="007B0BF5"/>
    <w:rsid w:val="007B2A31"/>
    <w:rsid w:val="007B3ACC"/>
    <w:rsid w:val="007B3C8B"/>
    <w:rsid w:val="007B40C9"/>
    <w:rsid w:val="007B4E69"/>
    <w:rsid w:val="007B4F78"/>
    <w:rsid w:val="007B4F8D"/>
    <w:rsid w:val="007B6B6F"/>
    <w:rsid w:val="007B6BA4"/>
    <w:rsid w:val="007B7626"/>
    <w:rsid w:val="007C00F8"/>
    <w:rsid w:val="007C0161"/>
    <w:rsid w:val="007C04AB"/>
    <w:rsid w:val="007C09FE"/>
    <w:rsid w:val="007C1058"/>
    <w:rsid w:val="007C11F0"/>
    <w:rsid w:val="007C126A"/>
    <w:rsid w:val="007C1968"/>
    <w:rsid w:val="007C232D"/>
    <w:rsid w:val="007C269D"/>
    <w:rsid w:val="007C2F75"/>
    <w:rsid w:val="007C305C"/>
    <w:rsid w:val="007C375C"/>
    <w:rsid w:val="007C39BC"/>
    <w:rsid w:val="007C3EC1"/>
    <w:rsid w:val="007C43D1"/>
    <w:rsid w:val="007C4430"/>
    <w:rsid w:val="007C4836"/>
    <w:rsid w:val="007C4F7B"/>
    <w:rsid w:val="007C4FE5"/>
    <w:rsid w:val="007C5084"/>
    <w:rsid w:val="007C5361"/>
    <w:rsid w:val="007C5606"/>
    <w:rsid w:val="007C6277"/>
    <w:rsid w:val="007C6799"/>
    <w:rsid w:val="007C681F"/>
    <w:rsid w:val="007C6943"/>
    <w:rsid w:val="007C6C72"/>
    <w:rsid w:val="007C7230"/>
    <w:rsid w:val="007C7C75"/>
    <w:rsid w:val="007C7C7E"/>
    <w:rsid w:val="007D0A1D"/>
    <w:rsid w:val="007D0C6F"/>
    <w:rsid w:val="007D1AC5"/>
    <w:rsid w:val="007D1CA6"/>
    <w:rsid w:val="007D3705"/>
    <w:rsid w:val="007D52C5"/>
    <w:rsid w:val="007D5311"/>
    <w:rsid w:val="007D58E1"/>
    <w:rsid w:val="007D607D"/>
    <w:rsid w:val="007D69B0"/>
    <w:rsid w:val="007D6BBD"/>
    <w:rsid w:val="007D7B0E"/>
    <w:rsid w:val="007D7C4B"/>
    <w:rsid w:val="007E1D83"/>
    <w:rsid w:val="007E23F0"/>
    <w:rsid w:val="007E24DB"/>
    <w:rsid w:val="007E270D"/>
    <w:rsid w:val="007E2C1B"/>
    <w:rsid w:val="007E2E67"/>
    <w:rsid w:val="007E4788"/>
    <w:rsid w:val="007E4C6D"/>
    <w:rsid w:val="007E4CB1"/>
    <w:rsid w:val="007E50B0"/>
    <w:rsid w:val="007E5215"/>
    <w:rsid w:val="007E563A"/>
    <w:rsid w:val="007E6932"/>
    <w:rsid w:val="007E7439"/>
    <w:rsid w:val="007E767A"/>
    <w:rsid w:val="007E7BAB"/>
    <w:rsid w:val="007E7BB2"/>
    <w:rsid w:val="007F05AC"/>
    <w:rsid w:val="007F0732"/>
    <w:rsid w:val="007F128B"/>
    <w:rsid w:val="007F1757"/>
    <w:rsid w:val="007F1AE9"/>
    <w:rsid w:val="007F23DF"/>
    <w:rsid w:val="007F273B"/>
    <w:rsid w:val="007F2AD6"/>
    <w:rsid w:val="007F2CC8"/>
    <w:rsid w:val="007F3417"/>
    <w:rsid w:val="007F4D7E"/>
    <w:rsid w:val="007F51DE"/>
    <w:rsid w:val="007F52CE"/>
    <w:rsid w:val="007F54F4"/>
    <w:rsid w:val="007F6B5F"/>
    <w:rsid w:val="007F7327"/>
    <w:rsid w:val="007F73FC"/>
    <w:rsid w:val="007F7C33"/>
    <w:rsid w:val="00800733"/>
    <w:rsid w:val="0080176B"/>
    <w:rsid w:val="00801877"/>
    <w:rsid w:val="0080217F"/>
    <w:rsid w:val="008023EC"/>
    <w:rsid w:val="00802EC8"/>
    <w:rsid w:val="00803572"/>
    <w:rsid w:val="00803DF8"/>
    <w:rsid w:val="008043CC"/>
    <w:rsid w:val="008044C7"/>
    <w:rsid w:val="00804BBE"/>
    <w:rsid w:val="0080518E"/>
    <w:rsid w:val="00805473"/>
    <w:rsid w:val="008055F0"/>
    <w:rsid w:val="008059A2"/>
    <w:rsid w:val="00805F65"/>
    <w:rsid w:val="00806585"/>
    <w:rsid w:val="00807ACC"/>
    <w:rsid w:val="00807D5F"/>
    <w:rsid w:val="008101BD"/>
    <w:rsid w:val="00810F2C"/>
    <w:rsid w:val="0081164F"/>
    <w:rsid w:val="008118E5"/>
    <w:rsid w:val="00811B5D"/>
    <w:rsid w:val="00812FC1"/>
    <w:rsid w:val="00813448"/>
    <w:rsid w:val="00813451"/>
    <w:rsid w:val="00813691"/>
    <w:rsid w:val="00813F41"/>
    <w:rsid w:val="00814E69"/>
    <w:rsid w:val="008153EB"/>
    <w:rsid w:val="008154E3"/>
    <w:rsid w:val="008157AC"/>
    <w:rsid w:val="0081601C"/>
    <w:rsid w:val="0081704D"/>
    <w:rsid w:val="008173EE"/>
    <w:rsid w:val="00817581"/>
    <w:rsid w:val="00820E65"/>
    <w:rsid w:val="00820FEA"/>
    <w:rsid w:val="008212F3"/>
    <w:rsid w:val="008218B3"/>
    <w:rsid w:val="00821CA0"/>
    <w:rsid w:val="008223EF"/>
    <w:rsid w:val="0082258A"/>
    <w:rsid w:val="00822A67"/>
    <w:rsid w:val="00822FDB"/>
    <w:rsid w:val="008230EC"/>
    <w:rsid w:val="00823363"/>
    <w:rsid w:val="008239C9"/>
    <w:rsid w:val="00823E36"/>
    <w:rsid w:val="00824110"/>
    <w:rsid w:val="008244F9"/>
    <w:rsid w:val="00824718"/>
    <w:rsid w:val="008249FE"/>
    <w:rsid w:val="00824A00"/>
    <w:rsid w:val="00824FC0"/>
    <w:rsid w:val="00825110"/>
    <w:rsid w:val="00825122"/>
    <w:rsid w:val="00825F5F"/>
    <w:rsid w:val="00825FD0"/>
    <w:rsid w:val="008263DA"/>
    <w:rsid w:val="00826421"/>
    <w:rsid w:val="0082694B"/>
    <w:rsid w:val="0082732D"/>
    <w:rsid w:val="00827400"/>
    <w:rsid w:val="00827510"/>
    <w:rsid w:val="0082778D"/>
    <w:rsid w:val="0082782E"/>
    <w:rsid w:val="00827C61"/>
    <w:rsid w:val="0083012C"/>
    <w:rsid w:val="00830967"/>
    <w:rsid w:val="00831AD0"/>
    <w:rsid w:val="0083222B"/>
    <w:rsid w:val="00832B6F"/>
    <w:rsid w:val="00832BBD"/>
    <w:rsid w:val="008332A5"/>
    <w:rsid w:val="008335CF"/>
    <w:rsid w:val="00833657"/>
    <w:rsid w:val="008342EF"/>
    <w:rsid w:val="0083442C"/>
    <w:rsid w:val="00834B57"/>
    <w:rsid w:val="00835158"/>
    <w:rsid w:val="0083592F"/>
    <w:rsid w:val="00836034"/>
    <w:rsid w:val="00837A4A"/>
    <w:rsid w:val="00837B6F"/>
    <w:rsid w:val="00837EEE"/>
    <w:rsid w:val="00840021"/>
    <w:rsid w:val="008401A1"/>
    <w:rsid w:val="008401E4"/>
    <w:rsid w:val="00840489"/>
    <w:rsid w:val="00841142"/>
    <w:rsid w:val="008423C3"/>
    <w:rsid w:val="00842807"/>
    <w:rsid w:val="00843263"/>
    <w:rsid w:val="0084439A"/>
    <w:rsid w:val="00844C90"/>
    <w:rsid w:val="00845078"/>
    <w:rsid w:val="00845527"/>
    <w:rsid w:val="008459E6"/>
    <w:rsid w:val="00845CFD"/>
    <w:rsid w:val="00846287"/>
    <w:rsid w:val="008465A8"/>
    <w:rsid w:val="008469E0"/>
    <w:rsid w:val="00846A44"/>
    <w:rsid w:val="00846BB5"/>
    <w:rsid w:val="00846D3B"/>
    <w:rsid w:val="008510AB"/>
    <w:rsid w:val="008521D9"/>
    <w:rsid w:val="00852ECD"/>
    <w:rsid w:val="008531D4"/>
    <w:rsid w:val="00853517"/>
    <w:rsid w:val="008536C1"/>
    <w:rsid w:val="008537E6"/>
    <w:rsid w:val="0085414F"/>
    <w:rsid w:val="00854152"/>
    <w:rsid w:val="00854802"/>
    <w:rsid w:val="00854976"/>
    <w:rsid w:val="00854CBC"/>
    <w:rsid w:val="00854D77"/>
    <w:rsid w:val="00855EF3"/>
    <w:rsid w:val="0085669D"/>
    <w:rsid w:val="008571AD"/>
    <w:rsid w:val="00857FB0"/>
    <w:rsid w:val="008617D4"/>
    <w:rsid w:val="008618E6"/>
    <w:rsid w:val="008621C1"/>
    <w:rsid w:val="0086260F"/>
    <w:rsid w:val="00862968"/>
    <w:rsid w:val="008629B6"/>
    <w:rsid w:val="008633FA"/>
    <w:rsid w:val="008636B5"/>
    <w:rsid w:val="00863B47"/>
    <w:rsid w:val="00863C9B"/>
    <w:rsid w:val="0086509A"/>
    <w:rsid w:val="0086557A"/>
    <w:rsid w:val="00865DC0"/>
    <w:rsid w:val="00867210"/>
    <w:rsid w:val="008677FF"/>
    <w:rsid w:val="008703B9"/>
    <w:rsid w:val="008704F1"/>
    <w:rsid w:val="00870DCA"/>
    <w:rsid w:val="00871C75"/>
    <w:rsid w:val="00872331"/>
    <w:rsid w:val="00872BE1"/>
    <w:rsid w:val="00872CAE"/>
    <w:rsid w:val="00872D9E"/>
    <w:rsid w:val="00872F93"/>
    <w:rsid w:val="00873030"/>
    <w:rsid w:val="00873433"/>
    <w:rsid w:val="008737C7"/>
    <w:rsid w:val="00873F60"/>
    <w:rsid w:val="0087402C"/>
    <w:rsid w:val="00874285"/>
    <w:rsid w:val="00874A11"/>
    <w:rsid w:val="00875E33"/>
    <w:rsid w:val="00876106"/>
    <w:rsid w:val="00877CD1"/>
    <w:rsid w:val="00877DDA"/>
    <w:rsid w:val="00880478"/>
    <w:rsid w:val="008811D0"/>
    <w:rsid w:val="008812BC"/>
    <w:rsid w:val="00881732"/>
    <w:rsid w:val="008818FF"/>
    <w:rsid w:val="00882BF4"/>
    <w:rsid w:val="0088374A"/>
    <w:rsid w:val="008837A7"/>
    <w:rsid w:val="00884581"/>
    <w:rsid w:val="008848EA"/>
    <w:rsid w:val="00884B23"/>
    <w:rsid w:val="00885108"/>
    <w:rsid w:val="00885B7B"/>
    <w:rsid w:val="00887449"/>
    <w:rsid w:val="0088745A"/>
    <w:rsid w:val="00890443"/>
    <w:rsid w:val="00890449"/>
    <w:rsid w:val="0089137D"/>
    <w:rsid w:val="00891989"/>
    <w:rsid w:val="00891E9C"/>
    <w:rsid w:val="00891FF0"/>
    <w:rsid w:val="00892B6B"/>
    <w:rsid w:val="008931A1"/>
    <w:rsid w:val="00893264"/>
    <w:rsid w:val="008932C2"/>
    <w:rsid w:val="00893A67"/>
    <w:rsid w:val="00893CC8"/>
    <w:rsid w:val="00894630"/>
    <w:rsid w:val="00894685"/>
    <w:rsid w:val="008951AE"/>
    <w:rsid w:val="00895204"/>
    <w:rsid w:val="008953FE"/>
    <w:rsid w:val="00896A16"/>
    <w:rsid w:val="00896B6F"/>
    <w:rsid w:val="008972F8"/>
    <w:rsid w:val="0089769F"/>
    <w:rsid w:val="008A006F"/>
    <w:rsid w:val="008A10F8"/>
    <w:rsid w:val="008A1513"/>
    <w:rsid w:val="008A196A"/>
    <w:rsid w:val="008A2055"/>
    <w:rsid w:val="008A2108"/>
    <w:rsid w:val="008A2250"/>
    <w:rsid w:val="008A2C8B"/>
    <w:rsid w:val="008A2E44"/>
    <w:rsid w:val="008A2F3F"/>
    <w:rsid w:val="008A3836"/>
    <w:rsid w:val="008A3A57"/>
    <w:rsid w:val="008A3D4E"/>
    <w:rsid w:val="008A4126"/>
    <w:rsid w:val="008A44CC"/>
    <w:rsid w:val="008A48EF"/>
    <w:rsid w:val="008A4EDA"/>
    <w:rsid w:val="008A62B3"/>
    <w:rsid w:val="008A62DF"/>
    <w:rsid w:val="008A6701"/>
    <w:rsid w:val="008A6D48"/>
    <w:rsid w:val="008A79D2"/>
    <w:rsid w:val="008A7AF9"/>
    <w:rsid w:val="008A7B27"/>
    <w:rsid w:val="008A7CF4"/>
    <w:rsid w:val="008B083F"/>
    <w:rsid w:val="008B1B0F"/>
    <w:rsid w:val="008B2507"/>
    <w:rsid w:val="008B25E6"/>
    <w:rsid w:val="008B3675"/>
    <w:rsid w:val="008B3E84"/>
    <w:rsid w:val="008B3FDC"/>
    <w:rsid w:val="008B40EA"/>
    <w:rsid w:val="008B434C"/>
    <w:rsid w:val="008B46B5"/>
    <w:rsid w:val="008B4F91"/>
    <w:rsid w:val="008B5657"/>
    <w:rsid w:val="008B5DBA"/>
    <w:rsid w:val="008B6F95"/>
    <w:rsid w:val="008C06FD"/>
    <w:rsid w:val="008C0C20"/>
    <w:rsid w:val="008C0E47"/>
    <w:rsid w:val="008C0E66"/>
    <w:rsid w:val="008C10BC"/>
    <w:rsid w:val="008C1136"/>
    <w:rsid w:val="008C1463"/>
    <w:rsid w:val="008C21A7"/>
    <w:rsid w:val="008C264D"/>
    <w:rsid w:val="008C2AE0"/>
    <w:rsid w:val="008C3EE5"/>
    <w:rsid w:val="008C570D"/>
    <w:rsid w:val="008C5DD0"/>
    <w:rsid w:val="008C5E1D"/>
    <w:rsid w:val="008C6C93"/>
    <w:rsid w:val="008C78EF"/>
    <w:rsid w:val="008D0304"/>
    <w:rsid w:val="008D086B"/>
    <w:rsid w:val="008D0A87"/>
    <w:rsid w:val="008D0AA7"/>
    <w:rsid w:val="008D0B7E"/>
    <w:rsid w:val="008D123F"/>
    <w:rsid w:val="008D1CB6"/>
    <w:rsid w:val="008D208D"/>
    <w:rsid w:val="008D2418"/>
    <w:rsid w:val="008D2723"/>
    <w:rsid w:val="008D2A2F"/>
    <w:rsid w:val="008D2CA8"/>
    <w:rsid w:val="008D32DB"/>
    <w:rsid w:val="008D356E"/>
    <w:rsid w:val="008D373F"/>
    <w:rsid w:val="008D4D27"/>
    <w:rsid w:val="008D4FA5"/>
    <w:rsid w:val="008D5183"/>
    <w:rsid w:val="008D51F3"/>
    <w:rsid w:val="008D536F"/>
    <w:rsid w:val="008D54A3"/>
    <w:rsid w:val="008D54BF"/>
    <w:rsid w:val="008D5C10"/>
    <w:rsid w:val="008D6352"/>
    <w:rsid w:val="008D63E4"/>
    <w:rsid w:val="008D7229"/>
    <w:rsid w:val="008E035D"/>
    <w:rsid w:val="008E0AAF"/>
    <w:rsid w:val="008E2311"/>
    <w:rsid w:val="008E2A6E"/>
    <w:rsid w:val="008E2DAC"/>
    <w:rsid w:val="008E3C0A"/>
    <w:rsid w:val="008E3EDC"/>
    <w:rsid w:val="008E4C1F"/>
    <w:rsid w:val="008E532D"/>
    <w:rsid w:val="008E57C5"/>
    <w:rsid w:val="008E59C4"/>
    <w:rsid w:val="008E5CCF"/>
    <w:rsid w:val="008E6303"/>
    <w:rsid w:val="008E6D8D"/>
    <w:rsid w:val="008E7A8D"/>
    <w:rsid w:val="008E7AA1"/>
    <w:rsid w:val="008E7F04"/>
    <w:rsid w:val="008F0235"/>
    <w:rsid w:val="008F0847"/>
    <w:rsid w:val="008F109E"/>
    <w:rsid w:val="008F11D4"/>
    <w:rsid w:val="008F19E7"/>
    <w:rsid w:val="008F1E2B"/>
    <w:rsid w:val="008F279C"/>
    <w:rsid w:val="008F2BB1"/>
    <w:rsid w:val="008F31B1"/>
    <w:rsid w:val="008F355F"/>
    <w:rsid w:val="008F3BE5"/>
    <w:rsid w:val="008F3EAE"/>
    <w:rsid w:val="008F4694"/>
    <w:rsid w:val="008F6330"/>
    <w:rsid w:val="008F7012"/>
    <w:rsid w:val="00900513"/>
    <w:rsid w:val="009009D1"/>
    <w:rsid w:val="00900FF0"/>
    <w:rsid w:val="0090146B"/>
    <w:rsid w:val="009014D1"/>
    <w:rsid w:val="00901943"/>
    <w:rsid w:val="00901E2E"/>
    <w:rsid w:val="00901EC3"/>
    <w:rsid w:val="00902216"/>
    <w:rsid w:val="009024A8"/>
    <w:rsid w:val="00902520"/>
    <w:rsid w:val="009031E2"/>
    <w:rsid w:val="00903ADA"/>
    <w:rsid w:val="00904A96"/>
    <w:rsid w:val="00904CCA"/>
    <w:rsid w:val="00904E4B"/>
    <w:rsid w:val="00905391"/>
    <w:rsid w:val="00905F1A"/>
    <w:rsid w:val="00910098"/>
    <w:rsid w:val="009104B8"/>
    <w:rsid w:val="009106FE"/>
    <w:rsid w:val="00910B8E"/>
    <w:rsid w:val="00911444"/>
    <w:rsid w:val="009120A9"/>
    <w:rsid w:val="009122C2"/>
    <w:rsid w:val="009130EF"/>
    <w:rsid w:val="00913880"/>
    <w:rsid w:val="00913B63"/>
    <w:rsid w:val="00913E72"/>
    <w:rsid w:val="009148A2"/>
    <w:rsid w:val="00914C27"/>
    <w:rsid w:val="0091548E"/>
    <w:rsid w:val="009157E9"/>
    <w:rsid w:val="00915843"/>
    <w:rsid w:val="00915FCF"/>
    <w:rsid w:val="009166A3"/>
    <w:rsid w:val="009170C0"/>
    <w:rsid w:val="00917879"/>
    <w:rsid w:val="009178A1"/>
    <w:rsid w:val="00917C85"/>
    <w:rsid w:val="0092031C"/>
    <w:rsid w:val="0092043F"/>
    <w:rsid w:val="00920F43"/>
    <w:rsid w:val="00921AA6"/>
    <w:rsid w:val="00921C44"/>
    <w:rsid w:val="009220D8"/>
    <w:rsid w:val="00922638"/>
    <w:rsid w:val="00922BF5"/>
    <w:rsid w:val="00922DC8"/>
    <w:rsid w:val="009236A9"/>
    <w:rsid w:val="00923DFB"/>
    <w:rsid w:val="00924DD1"/>
    <w:rsid w:val="009251FF"/>
    <w:rsid w:val="00925211"/>
    <w:rsid w:val="00925354"/>
    <w:rsid w:val="0092590A"/>
    <w:rsid w:val="00925986"/>
    <w:rsid w:val="00926633"/>
    <w:rsid w:val="00926884"/>
    <w:rsid w:val="00926B69"/>
    <w:rsid w:val="00926EA1"/>
    <w:rsid w:val="00927DB6"/>
    <w:rsid w:val="00930A3E"/>
    <w:rsid w:val="00930E6F"/>
    <w:rsid w:val="00931790"/>
    <w:rsid w:val="00931C3A"/>
    <w:rsid w:val="00932310"/>
    <w:rsid w:val="00932668"/>
    <w:rsid w:val="00933712"/>
    <w:rsid w:val="009340D0"/>
    <w:rsid w:val="009346FC"/>
    <w:rsid w:val="009348E6"/>
    <w:rsid w:val="009356A9"/>
    <w:rsid w:val="00935833"/>
    <w:rsid w:val="0093622C"/>
    <w:rsid w:val="009366FD"/>
    <w:rsid w:val="009369C4"/>
    <w:rsid w:val="00936C0F"/>
    <w:rsid w:val="009378F2"/>
    <w:rsid w:val="00940315"/>
    <w:rsid w:val="00941A6E"/>
    <w:rsid w:val="00942057"/>
    <w:rsid w:val="009422DF"/>
    <w:rsid w:val="0094410B"/>
    <w:rsid w:val="00944298"/>
    <w:rsid w:val="00944ED0"/>
    <w:rsid w:val="00945405"/>
    <w:rsid w:val="00945C54"/>
    <w:rsid w:val="00945C75"/>
    <w:rsid w:val="00946110"/>
    <w:rsid w:val="009462D6"/>
    <w:rsid w:val="009465FB"/>
    <w:rsid w:val="00947EF7"/>
    <w:rsid w:val="00947FA0"/>
    <w:rsid w:val="009500F1"/>
    <w:rsid w:val="009505F2"/>
    <w:rsid w:val="00951805"/>
    <w:rsid w:val="009519B8"/>
    <w:rsid w:val="00952117"/>
    <w:rsid w:val="00952258"/>
    <w:rsid w:val="00952828"/>
    <w:rsid w:val="0095283E"/>
    <w:rsid w:val="00952B2C"/>
    <w:rsid w:val="00952F0B"/>
    <w:rsid w:val="009534C7"/>
    <w:rsid w:val="0095358E"/>
    <w:rsid w:val="009537CE"/>
    <w:rsid w:val="009538F1"/>
    <w:rsid w:val="00953A12"/>
    <w:rsid w:val="00953F33"/>
    <w:rsid w:val="0095464D"/>
    <w:rsid w:val="009546C6"/>
    <w:rsid w:val="00954CF4"/>
    <w:rsid w:val="009550A6"/>
    <w:rsid w:val="00955953"/>
    <w:rsid w:val="0095700C"/>
    <w:rsid w:val="00957761"/>
    <w:rsid w:val="00957CD5"/>
    <w:rsid w:val="00957FA6"/>
    <w:rsid w:val="009600AB"/>
    <w:rsid w:val="00960F8C"/>
    <w:rsid w:val="00961086"/>
    <w:rsid w:val="0096197F"/>
    <w:rsid w:val="009619D8"/>
    <w:rsid w:val="00961D4C"/>
    <w:rsid w:val="00962BF3"/>
    <w:rsid w:val="00963147"/>
    <w:rsid w:val="009634E4"/>
    <w:rsid w:val="00963578"/>
    <w:rsid w:val="009635C2"/>
    <w:rsid w:val="00963866"/>
    <w:rsid w:val="009639AA"/>
    <w:rsid w:val="00964544"/>
    <w:rsid w:val="009647EE"/>
    <w:rsid w:val="0096542A"/>
    <w:rsid w:val="0096562B"/>
    <w:rsid w:val="00965844"/>
    <w:rsid w:val="009663DC"/>
    <w:rsid w:val="0096641F"/>
    <w:rsid w:val="009666C9"/>
    <w:rsid w:val="009671B8"/>
    <w:rsid w:val="009672DA"/>
    <w:rsid w:val="00967CC9"/>
    <w:rsid w:val="00967E38"/>
    <w:rsid w:val="009703B8"/>
    <w:rsid w:val="009707F1"/>
    <w:rsid w:val="00970F95"/>
    <w:rsid w:val="00971799"/>
    <w:rsid w:val="009717A7"/>
    <w:rsid w:val="009718CF"/>
    <w:rsid w:val="0097229B"/>
    <w:rsid w:val="0097235A"/>
    <w:rsid w:val="00972B88"/>
    <w:rsid w:val="00973BC8"/>
    <w:rsid w:val="00973C4F"/>
    <w:rsid w:val="00973E6C"/>
    <w:rsid w:val="009740D1"/>
    <w:rsid w:val="00975179"/>
    <w:rsid w:val="0097568B"/>
    <w:rsid w:val="009769AD"/>
    <w:rsid w:val="00976A33"/>
    <w:rsid w:val="009770D1"/>
    <w:rsid w:val="00977E06"/>
    <w:rsid w:val="00981EE4"/>
    <w:rsid w:val="00982A28"/>
    <w:rsid w:val="00982BC6"/>
    <w:rsid w:val="00982DAC"/>
    <w:rsid w:val="00983A56"/>
    <w:rsid w:val="0098403E"/>
    <w:rsid w:val="00984965"/>
    <w:rsid w:val="00984F1C"/>
    <w:rsid w:val="00985625"/>
    <w:rsid w:val="00985F57"/>
    <w:rsid w:val="00986BC2"/>
    <w:rsid w:val="00987097"/>
    <w:rsid w:val="00987C2A"/>
    <w:rsid w:val="00987E47"/>
    <w:rsid w:val="00990A78"/>
    <w:rsid w:val="00990CDB"/>
    <w:rsid w:val="00990DCB"/>
    <w:rsid w:val="009910A9"/>
    <w:rsid w:val="009912A8"/>
    <w:rsid w:val="00991981"/>
    <w:rsid w:val="00991B16"/>
    <w:rsid w:val="00991BB3"/>
    <w:rsid w:val="009922BB"/>
    <w:rsid w:val="00992EB6"/>
    <w:rsid w:val="00993518"/>
    <w:rsid w:val="00993766"/>
    <w:rsid w:val="009938E4"/>
    <w:rsid w:val="0099393E"/>
    <w:rsid w:val="00993991"/>
    <w:rsid w:val="00993FC6"/>
    <w:rsid w:val="00994486"/>
    <w:rsid w:val="00994608"/>
    <w:rsid w:val="00995A80"/>
    <w:rsid w:val="00995B15"/>
    <w:rsid w:val="00995C21"/>
    <w:rsid w:val="009973F7"/>
    <w:rsid w:val="00997E12"/>
    <w:rsid w:val="00997F18"/>
    <w:rsid w:val="009A0034"/>
    <w:rsid w:val="009A0D80"/>
    <w:rsid w:val="009A0E65"/>
    <w:rsid w:val="009A15E6"/>
    <w:rsid w:val="009A1903"/>
    <w:rsid w:val="009A243A"/>
    <w:rsid w:val="009A3919"/>
    <w:rsid w:val="009A3A37"/>
    <w:rsid w:val="009A3AE3"/>
    <w:rsid w:val="009A3FE4"/>
    <w:rsid w:val="009A4E3A"/>
    <w:rsid w:val="009A5245"/>
    <w:rsid w:val="009A5446"/>
    <w:rsid w:val="009A5575"/>
    <w:rsid w:val="009A592A"/>
    <w:rsid w:val="009A5BF6"/>
    <w:rsid w:val="009A5E40"/>
    <w:rsid w:val="009A73F8"/>
    <w:rsid w:val="009A76A5"/>
    <w:rsid w:val="009A7AC1"/>
    <w:rsid w:val="009A7C30"/>
    <w:rsid w:val="009B1425"/>
    <w:rsid w:val="009B159A"/>
    <w:rsid w:val="009B1BEE"/>
    <w:rsid w:val="009B1D54"/>
    <w:rsid w:val="009B3739"/>
    <w:rsid w:val="009B4EF1"/>
    <w:rsid w:val="009B5E46"/>
    <w:rsid w:val="009B5EEF"/>
    <w:rsid w:val="009B6293"/>
    <w:rsid w:val="009B664E"/>
    <w:rsid w:val="009B6F0E"/>
    <w:rsid w:val="009B75C4"/>
    <w:rsid w:val="009C00B9"/>
    <w:rsid w:val="009C03BB"/>
    <w:rsid w:val="009C0BC2"/>
    <w:rsid w:val="009C1A71"/>
    <w:rsid w:val="009C271A"/>
    <w:rsid w:val="009C298F"/>
    <w:rsid w:val="009C2CF6"/>
    <w:rsid w:val="009C2EB5"/>
    <w:rsid w:val="009C3A58"/>
    <w:rsid w:val="009C444F"/>
    <w:rsid w:val="009C48DF"/>
    <w:rsid w:val="009C48EB"/>
    <w:rsid w:val="009C4BC1"/>
    <w:rsid w:val="009C5C2D"/>
    <w:rsid w:val="009C5D8D"/>
    <w:rsid w:val="009C671F"/>
    <w:rsid w:val="009C69DF"/>
    <w:rsid w:val="009C7055"/>
    <w:rsid w:val="009C728C"/>
    <w:rsid w:val="009D023B"/>
    <w:rsid w:val="009D04D0"/>
    <w:rsid w:val="009D0CDC"/>
    <w:rsid w:val="009D205C"/>
    <w:rsid w:val="009D27BD"/>
    <w:rsid w:val="009D2D52"/>
    <w:rsid w:val="009D336C"/>
    <w:rsid w:val="009D36E5"/>
    <w:rsid w:val="009D453B"/>
    <w:rsid w:val="009D484E"/>
    <w:rsid w:val="009D4883"/>
    <w:rsid w:val="009D514F"/>
    <w:rsid w:val="009D643E"/>
    <w:rsid w:val="009D7D1D"/>
    <w:rsid w:val="009D7F5E"/>
    <w:rsid w:val="009E0940"/>
    <w:rsid w:val="009E1137"/>
    <w:rsid w:val="009E1415"/>
    <w:rsid w:val="009E1598"/>
    <w:rsid w:val="009E19EC"/>
    <w:rsid w:val="009E1BE0"/>
    <w:rsid w:val="009E1CD3"/>
    <w:rsid w:val="009E254A"/>
    <w:rsid w:val="009E2B0A"/>
    <w:rsid w:val="009E2D40"/>
    <w:rsid w:val="009E31E0"/>
    <w:rsid w:val="009E3ACF"/>
    <w:rsid w:val="009E3D93"/>
    <w:rsid w:val="009E4F51"/>
    <w:rsid w:val="009E581A"/>
    <w:rsid w:val="009E58D9"/>
    <w:rsid w:val="009E6140"/>
    <w:rsid w:val="009E70D6"/>
    <w:rsid w:val="009E7105"/>
    <w:rsid w:val="009E742A"/>
    <w:rsid w:val="009E7DF7"/>
    <w:rsid w:val="009F0233"/>
    <w:rsid w:val="009F0EC4"/>
    <w:rsid w:val="009F0F07"/>
    <w:rsid w:val="009F135C"/>
    <w:rsid w:val="009F18BD"/>
    <w:rsid w:val="009F20D0"/>
    <w:rsid w:val="009F250F"/>
    <w:rsid w:val="009F2918"/>
    <w:rsid w:val="009F29CC"/>
    <w:rsid w:val="009F2DAB"/>
    <w:rsid w:val="009F398B"/>
    <w:rsid w:val="009F440F"/>
    <w:rsid w:val="009F5270"/>
    <w:rsid w:val="009F53F7"/>
    <w:rsid w:val="009F584B"/>
    <w:rsid w:val="009F59BB"/>
    <w:rsid w:val="009F5C6E"/>
    <w:rsid w:val="009F62A1"/>
    <w:rsid w:val="009F635C"/>
    <w:rsid w:val="009F70AB"/>
    <w:rsid w:val="009F7154"/>
    <w:rsid w:val="009F7DC3"/>
    <w:rsid w:val="00A01474"/>
    <w:rsid w:val="00A015A1"/>
    <w:rsid w:val="00A016BE"/>
    <w:rsid w:val="00A0209D"/>
    <w:rsid w:val="00A033E0"/>
    <w:rsid w:val="00A0358C"/>
    <w:rsid w:val="00A0380E"/>
    <w:rsid w:val="00A03E01"/>
    <w:rsid w:val="00A03F22"/>
    <w:rsid w:val="00A04715"/>
    <w:rsid w:val="00A04856"/>
    <w:rsid w:val="00A071B6"/>
    <w:rsid w:val="00A10F74"/>
    <w:rsid w:val="00A113B3"/>
    <w:rsid w:val="00A11EE2"/>
    <w:rsid w:val="00A1211B"/>
    <w:rsid w:val="00A1302B"/>
    <w:rsid w:val="00A1332D"/>
    <w:rsid w:val="00A13548"/>
    <w:rsid w:val="00A14511"/>
    <w:rsid w:val="00A147EC"/>
    <w:rsid w:val="00A14BF5"/>
    <w:rsid w:val="00A15294"/>
    <w:rsid w:val="00A15465"/>
    <w:rsid w:val="00A156A7"/>
    <w:rsid w:val="00A15DC4"/>
    <w:rsid w:val="00A15F3F"/>
    <w:rsid w:val="00A15F85"/>
    <w:rsid w:val="00A163CD"/>
    <w:rsid w:val="00A164FA"/>
    <w:rsid w:val="00A166F4"/>
    <w:rsid w:val="00A16CAC"/>
    <w:rsid w:val="00A1776F"/>
    <w:rsid w:val="00A17B65"/>
    <w:rsid w:val="00A17D23"/>
    <w:rsid w:val="00A17D2F"/>
    <w:rsid w:val="00A2056B"/>
    <w:rsid w:val="00A20C80"/>
    <w:rsid w:val="00A214E5"/>
    <w:rsid w:val="00A215B5"/>
    <w:rsid w:val="00A216C7"/>
    <w:rsid w:val="00A21F24"/>
    <w:rsid w:val="00A2270A"/>
    <w:rsid w:val="00A22D0D"/>
    <w:rsid w:val="00A233F2"/>
    <w:rsid w:val="00A23EE1"/>
    <w:rsid w:val="00A25126"/>
    <w:rsid w:val="00A25374"/>
    <w:rsid w:val="00A25761"/>
    <w:rsid w:val="00A25BAB"/>
    <w:rsid w:val="00A2602D"/>
    <w:rsid w:val="00A262DF"/>
    <w:rsid w:val="00A26AEB"/>
    <w:rsid w:val="00A27143"/>
    <w:rsid w:val="00A27713"/>
    <w:rsid w:val="00A27D5F"/>
    <w:rsid w:val="00A27ECF"/>
    <w:rsid w:val="00A31418"/>
    <w:rsid w:val="00A317A6"/>
    <w:rsid w:val="00A32120"/>
    <w:rsid w:val="00A323AC"/>
    <w:rsid w:val="00A32760"/>
    <w:rsid w:val="00A32BE7"/>
    <w:rsid w:val="00A32FDA"/>
    <w:rsid w:val="00A330CF"/>
    <w:rsid w:val="00A33283"/>
    <w:rsid w:val="00A332E8"/>
    <w:rsid w:val="00A336A8"/>
    <w:rsid w:val="00A33DE4"/>
    <w:rsid w:val="00A35103"/>
    <w:rsid w:val="00A351A7"/>
    <w:rsid w:val="00A352EF"/>
    <w:rsid w:val="00A35A3D"/>
    <w:rsid w:val="00A364DA"/>
    <w:rsid w:val="00A36FF7"/>
    <w:rsid w:val="00A370AA"/>
    <w:rsid w:val="00A373B0"/>
    <w:rsid w:val="00A37B73"/>
    <w:rsid w:val="00A40083"/>
    <w:rsid w:val="00A4033F"/>
    <w:rsid w:val="00A40F23"/>
    <w:rsid w:val="00A412A1"/>
    <w:rsid w:val="00A41D8E"/>
    <w:rsid w:val="00A4308B"/>
    <w:rsid w:val="00A435DE"/>
    <w:rsid w:val="00A437CC"/>
    <w:rsid w:val="00A43AAD"/>
    <w:rsid w:val="00A43D26"/>
    <w:rsid w:val="00A43D3C"/>
    <w:rsid w:val="00A43DF3"/>
    <w:rsid w:val="00A444D0"/>
    <w:rsid w:val="00A450B6"/>
    <w:rsid w:val="00A45451"/>
    <w:rsid w:val="00A45483"/>
    <w:rsid w:val="00A46D66"/>
    <w:rsid w:val="00A477C7"/>
    <w:rsid w:val="00A47973"/>
    <w:rsid w:val="00A50217"/>
    <w:rsid w:val="00A50DD1"/>
    <w:rsid w:val="00A50F86"/>
    <w:rsid w:val="00A523B2"/>
    <w:rsid w:val="00A526FA"/>
    <w:rsid w:val="00A52815"/>
    <w:rsid w:val="00A5293F"/>
    <w:rsid w:val="00A52F9C"/>
    <w:rsid w:val="00A5344A"/>
    <w:rsid w:val="00A538AD"/>
    <w:rsid w:val="00A5393E"/>
    <w:rsid w:val="00A53948"/>
    <w:rsid w:val="00A53D59"/>
    <w:rsid w:val="00A53F7B"/>
    <w:rsid w:val="00A54871"/>
    <w:rsid w:val="00A55CA9"/>
    <w:rsid w:val="00A55ECE"/>
    <w:rsid w:val="00A5642B"/>
    <w:rsid w:val="00A56AEA"/>
    <w:rsid w:val="00A56C13"/>
    <w:rsid w:val="00A56C6F"/>
    <w:rsid w:val="00A56FBE"/>
    <w:rsid w:val="00A57814"/>
    <w:rsid w:val="00A612BD"/>
    <w:rsid w:val="00A6211C"/>
    <w:rsid w:val="00A621F9"/>
    <w:rsid w:val="00A62695"/>
    <w:rsid w:val="00A631CD"/>
    <w:rsid w:val="00A63D50"/>
    <w:rsid w:val="00A63E27"/>
    <w:rsid w:val="00A63EB9"/>
    <w:rsid w:val="00A643C0"/>
    <w:rsid w:val="00A658A9"/>
    <w:rsid w:val="00A65ECF"/>
    <w:rsid w:val="00A65F01"/>
    <w:rsid w:val="00A66353"/>
    <w:rsid w:val="00A66F51"/>
    <w:rsid w:val="00A6764F"/>
    <w:rsid w:val="00A67696"/>
    <w:rsid w:val="00A67D35"/>
    <w:rsid w:val="00A67DB6"/>
    <w:rsid w:val="00A70935"/>
    <w:rsid w:val="00A70CD6"/>
    <w:rsid w:val="00A70EA2"/>
    <w:rsid w:val="00A71799"/>
    <w:rsid w:val="00A71811"/>
    <w:rsid w:val="00A71EDE"/>
    <w:rsid w:val="00A72762"/>
    <w:rsid w:val="00A72907"/>
    <w:rsid w:val="00A72D4E"/>
    <w:rsid w:val="00A7306C"/>
    <w:rsid w:val="00A7372C"/>
    <w:rsid w:val="00A73A1F"/>
    <w:rsid w:val="00A73D81"/>
    <w:rsid w:val="00A74603"/>
    <w:rsid w:val="00A74ABA"/>
    <w:rsid w:val="00A759E3"/>
    <w:rsid w:val="00A76030"/>
    <w:rsid w:val="00A76E8D"/>
    <w:rsid w:val="00A771BF"/>
    <w:rsid w:val="00A777A2"/>
    <w:rsid w:val="00A77B39"/>
    <w:rsid w:val="00A77C8E"/>
    <w:rsid w:val="00A8054D"/>
    <w:rsid w:val="00A80A39"/>
    <w:rsid w:val="00A80C0E"/>
    <w:rsid w:val="00A80F4E"/>
    <w:rsid w:val="00A81274"/>
    <w:rsid w:val="00A814F3"/>
    <w:rsid w:val="00A819DC"/>
    <w:rsid w:val="00A82982"/>
    <w:rsid w:val="00A82C0E"/>
    <w:rsid w:val="00A83597"/>
    <w:rsid w:val="00A842F8"/>
    <w:rsid w:val="00A84EC1"/>
    <w:rsid w:val="00A85598"/>
    <w:rsid w:val="00A85857"/>
    <w:rsid w:val="00A86D99"/>
    <w:rsid w:val="00A86E86"/>
    <w:rsid w:val="00A8744D"/>
    <w:rsid w:val="00A8754A"/>
    <w:rsid w:val="00A875EE"/>
    <w:rsid w:val="00A90186"/>
    <w:rsid w:val="00A901CA"/>
    <w:rsid w:val="00A903A1"/>
    <w:rsid w:val="00A904AA"/>
    <w:rsid w:val="00A90BAB"/>
    <w:rsid w:val="00A90C3B"/>
    <w:rsid w:val="00A90E98"/>
    <w:rsid w:val="00A91237"/>
    <w:rsid w:val="00A91A62"/>
    <w:rsid w:val="00A91F2B"/>
    <w:rsid w:val="00A9218B"/>
    <w:rsid w:val="00A93032"/>
    <w:rsid w:val="00A931C4"/>
    <w:rsid w:val="00A937FF"/>
    <w:rsid w:val="00A94078"/>
    <w:rsid w:val="00A94FF5"/>
    <w:rsid w:val="00A9510C"/>
    <w:rsid w:val="00A957E6"/>
    <w:rsid w:val="00A958C0"/>
    <w:rsid w:val="00A95977"/>
    <w:rsid w:val="00A97111"/>
    <w:rsid w:val="00AA0231"/>
    <w:rsid w:val="00AA066A"/>
    <w:rsid w:val="00AA0CD0"/>
    <w:rsid w:val="00AA1519"/>
    <w:rsid w:val="00AA1558"/>
    <w:rsid w:val="00AA1C54"/>
    <w:rsid w:val="00AA1E25"/>
    <w:rsid w:val="00AA214E"/>
    <w:rsid w:val="00AA2965"/>
    <w:rsid w:val="00AA29E7"/>
    <w:rsid w:val="00AA38F5"/>
    <w:rsid w:val="00AA4624"/>
    <w:rsid w:val="00AA5548"/>
    <w:rsid w:val="00AA585F"/>
    <w:rsid w:val="00AA5B2F"/>
    <w:rsid w:val="00AA61C0"/>
    <w:rsid w:val="00AA69C3"/>
    <w:rsid w:val="00AA7165"/>
    <w:rsid w:val="00AA739D"/>
    <w:rsid w:val="00AA7CC8"/>
    <w:rsid w:val="00AB00E4"/>
    <w:rsid w:val="00AB02B1"/>
    <w:rsid w:val="00AB0BF9"/>
    <w:rsid w:val="00AB0D59"/>
    <w:rsid w:val="00AB0EE9"/>
    <w:rsid w:val="00AB126D"/>
    <w:rsid w:val="00AB131D"/>
    <w:rsid w:val="00AB13E3"/>
    <w:rsid w:val="00AB1F7E"/>
    <w:rsid w:val="00AB2280"/>
    <w:rsid w:val="00AB245A"/>
    <w:rsid w:val="00AB2AE8"/>
    <w:rsid w:val="00AB2E67"/>
    <w:rsid w:val="00AB3830"/>
    <w:rsid w:val="00AB3A72"/>
    <w:rsid w:val="00AB3AEE"/>
    <w:rsid w:val="00AB45FC"/>
    <w:rsid w:val="00AB4D8D"/>
    <w:rsid w:val="00AB62F9"/>
    <w:rsid w:val="00AB6F75"/>
    <w:rsid w:val="00AB795A"/>
    <w:rsid w:val="00AB7B37"/>
    <w:rsid w:val="00AB7D83"/>
    <w:rsid w:val="00AC07FA"/>
    <w:rsid w:val="00AC179E"/>
    <w:rsid w:val="00AC18D8"/>
    <w:rsid w:val="00AC2234"/>
    <w:rsid w:val="00AC2651"/>
    <w:rsid w:val="00AC2756"/>
    <w:rsid w:val="00AC3150"/>
    <w:rsid w:val="00AC31FA"/>
    <w:rsid w:val="00AC3DCD"/>
    <w:rsid w:val="00AC4812"/>
    <w:rsid w:val="00AC4897"/>
    <w:rsid w:val="00AC4B63"/>
    <w:rsid w:val="00AC50B4"/>
    <w:rsid w:val="00AC5FBD"/>
    <w:rsid w:val="00AC6280"/>
    <w:rsid w:val="00AC6AE5"/>
    <w:rsid w:val="00AC6F88"/>
    <w:rsid w:val="00AC7900"/>
    <w:rsid w:val="00AC796C"/>
    <w:rsid w:val="00AD04AC"/>
    <w:rsid w:val="00AD05D1"/>
    <w:rsid w:val="00AD0AB4"/>
    <w:rsid w:val="00AD0F00"/>
    <w:rsid w:val="00AD10FD"/>
    <w:rsid w:val="00AD1674"/>
    <w:rsid w:val="00AD175B"/>
    <w:rsid w:val="00AD1C2C"/>
    <w:rsid w:val="00AD2B64"/>
    <w:rsid w:val="00AD3AC8"/>
    <w:rsid w:val="00AD4575"/>
    <w:rsid w:val="00AD467D"/>
    <w:rsid w:val="00AD476D"/>
    <w:rsid w:val="00AD4989"/>
    <w:rsid w:val="00AD53F9"/>
    <w:rsid w:val="00AD5C02"/>
    <w:rsid w:val="00AD6530"/>
    <w:rsid w:val="00AD6580"/>
    <w:rsid w:val="00AD71A9"/>
    <w:rsid w:val="00AD7482"/>
    <w:rsid w:val="00AE008D"/>
    <w:rsid w:val="00AE07CD"/>
    <w:rsid w:val="00AE12C0"/>
    <w:rsid w:val="00AE1602"/>
    <w:rsid w:val="00AE1A5F"/>
    <w:rsid w:val="00AE1AA3"/>
    <w:rsid w:val="00AE1BE9"/>
    <w:rsid w:val="00AE1C79"/>
    <w:rsid w:val="00AE1D9E"/>
    <w:rsid w:val="00AE20BB"/>
    <w:rsid w:val="00AE20DC"/>
    <w:rsid w:val="00AE2B13"/>
    <w:rsid w:val="00AE344F"/>
    <w:rsid w:val="00AE442E"/>
    <w:rsid w:val="00AE4917"/>
    <w:rsid w:val="00AE4B78"/>
    <w:rsid w:val="00AE52E5"/>
    <w:rsid w:val="00AE6135"/>
    <w:rsid w:val="00AE6768"/>
    <w:rsid w:val="00AE688A"/>
    <w:rsid w:val="00AE6C0D"/>
    <w:rsid w:val="00AE7393"/>
    <w:rsid w:val="00AF00F9"/>
    <w:rsid w:val="00AF26AC"/>
    <w:rsid w:val="00AF3318"/>
    <w:rsid w:val="00AF395B"/>
    <w:rsid w:val="00AF48E5"/>
    <w:rsid w:val="00AF507E"/>
    <w:rsid w:val="00AF63FD"/>
    <w:rsid w:val="00AF6B91"/>
    <w:rsid w:val="00AF6CBE"/>
    <w:rsid w:val="00AF72D1"/>
    <w:rsid w:val="00AF7460"/>
    <w:rsid w:val="00AF79D9"/>
    <w:rsid w:val="00B009C2"/>
    <w:rsid w:val="00B00C38"/>
    <w:rsid w:val="00B01865"/>
    <w:rsid w:val="00B01DC8"/>
    <w:rsid w:val="00B02AC9"/>
    <w:rsid w:val="00B02D79"/>
    <w:rsid w:val="00B034DD"/>
    <w:rsid w:val="00B03937"/>
    <w:rsid w:val="00B03F63"/>
    <w:rsid w:val="00B0493C"/>
    <w:rsid w:val="00B04F03"/>
    <w:rsid w:val="00B04FCC"/>
    <w:rsid w:val="00B0534D"/>
    <w:rsid w:val="00B060B6"/>
    <w:rsid w:val="00B06630"/>
    <w:rsid w:val="00B07D34"/>
    <w:rsid w:val="00B07F72"/>
    <w:rsid w:val="00B07FA5"/>
    <w:rsid w:val="00B106AB"/>
    <w:rsid w:val="00B1146E"/>
    <w:rsid w:val="00B11719"/>
    <w:rsid w:val="00B11CD5"/>
    <w:rsid w:val="00B11DA5"/>
    <w:rsid w:val="00B11E35"/>
    <w:rsid w:val="00B124F2"/>
    <w:rsid w:val="00B12605"/>
    <w:rsid w:val="00B1278A"/>
    <w:rsid w:val="00B12860"/>
    <w:rsid w:val="00B12CDB"/>
    <w:rsid w:val="00B12D5D"/>
    <w:rsid w:val="00B131D2"/>
    <w:rsid w:val="00B14145"/>
    <w:rsid w:val="00B1418C"/>
    <w:rsid w:val="00B143C7"/>
    <w:rsid w:val="00B14428"/>
    <w:rsid w:val="00B14A3A"/>
    <w:rsid w:val="00B154BB"/>
    <w:rsid w:val="00B165DC"/>
    <w:rsid w:val="00B168D7"/>
    <w:rsid w:val="00B20285"/>
    <w:rsid w:val="00B20781"/>
    <w:rsid w:val="00B2089E"/>
    <w:rsid w:val="00B22727"/>
    <w:rsid w:val="00B22A1D"/>
    <w:rsid w:val="00B22BE0"/>
    <w:rsid w:val="00B234B8"/>
    <w:rsid w:val="00B23846"/>
    <w:rsid w:val="00B23D63"/>
    <w:rsid w:val="00B248C8"/>
    <w:rsid w:val="00B253EA"/>
    <w:rsid w:val="00B25590"/>
    <w:rsid w:val="00B2616A"/>
    <w:rsid w:val="00B266C3"/>
    <w:rsid w:val="00B26BDC"/>
    <w:rsid w:val="00B27071"/>
    <w:rsid w:val="00B271A4"/>
    <w:rsid w:val="00B2739A"/>
    <w:rsid w:val="00B278E4"/>
    <w:rsid w:val="00B27964"/>
    <w:rsid w:val="00B27B4C"/>
    <w:rsid w:val="00B27C93"/>
    <w:rsid w:val="00B27FB6"/>
    <w:rsid w:val="00B30622"/>
    <w:rsid w:val="00B315D3"/>
    <w:rsid w:val="00B315EC"/>
    <w:rsid w:val="00B3202D"/>
    <w:rsid w:val="00B322A5"/>
    <w:rsid w:val="00B33AD2"/>
    <w:rsid w:val="00B33B81"/>
    <w:rsid w:val="00B347BF"/>
    <w:rsid w:val="00B34A84"/>
    <w:rsid w:val="00B3531C"/>
    <w:rsid w:val="00B35470"/>
    <w:rsid w:val="00B354FD"/>
    <w:rsid w:val="00B356CC"/>
    <w:rsid w:val="00B35761"/>
    <w:rsid w:val="00B358DD"/>
    <w:rsid w:val="00B35E0D"/>
    <w:rsid w:val="00B36232"/>
    <w:rsid w:val="00B36970"/>
    <w:rsid w:val="00B36997"/>
    <w:rsid w:val="00B36E4E"/>
    <w:rsid w:val="00B40506"/>
    <w:rsid w:val="00B42238"/>
    <w:rsid w:val="00B42245"/>
    <w:rsid w:val="00B4244F"/>
    <w:rsid w:val="00B42E57"/>
    <w:rsid w:val="00B43A54"/>
    <w:rsid w:val="00B43CF8"/>
    <w:rsid w:val="00B43D04"/>
    <w:rsid w:val="00B44367"/>
    <w:rsid w:val="00B445FC"/>
    <w:rsid w:val="00B44B1E"/>
    <w:rsid w:val="00B4539D"/>
    <w:rsid w:val="00B457DB"/>
    <w:rsid w:val="00B45991"/>
    <w:rsid w:val="00B4693C"/>
    <w:rsid w:val="00B46C13"/>
    <w:rsid w:val="00B46E4B"/>
    <w:rsid w:val="00B46E86"/>
    <w:rsid w:val="00B470FF"/>
    <w:rsid w:val="00B478E6"/>
    <w:rsid w:val="00B47A9E"/>
    <w:rsid w:val="00B50393"/>
    <w:rsid w:val="00B5041A"/>
    <w:rsid w:val="00B50C4D"/>
    <w:rsid w:val="00B50E01"/>
    <w:rsid w:val="00B50E28"/>
    <w:rsid w:val="00B514C4"/>
    <w:rsid w:val="00B519D3"/>
    <w:rsid w:val="00B51E16"/>
    <w:rsid w:val="00B5294F"/>
    <w:rsid w:val="00B52E52"/>
    <w:rsid w:val="00B5361F"/>
    <w:rsid w:val="00B53C30"/>
    <w:rsid w:val="00B54637"/>
    <w:rsid w:val="00B54CFE"/>
    <w:rsid w:val="00B55561"/>
    <w:rsid w:val="00B5558D"/>
    <w:rsid w:val="00B556D5"/>
    <w:rsid w:val="00B55D69"/>
    <w:rsid w:val="00B561A9"/>
    <w:rsid w:val="00B56339"/>
    <w:rsid w:val="00B56440"/>
    <w:rsid w:val="00B569E5"/>
    <w:rsid w:val="00B56CFE"/>
    <w:rsid w:val="00B570EE"/>
    <w:rsid w:val="00B574C9"/>
    <w:rsid w:val="00B57C61"/>
    <w:rsid w:val="00B57D2B"/>
    <w:rsid w:val="00B61BC1"/>
    <w:rsid w:val="00B6230B"/>
    <w:rsid w:val="00B6237B"/>
    <w:rsid w:val="00B625D7"/>
    <w:rsid w:val="00B62D54"/>
    <w:rsid w:val="00B63CCE"/>
    <w:rsid w:val="00B63E38"/>
    <w:rsid w:val="00B64447"/>
    <w:rsid w:val="00B64621"/>
    <w:rsid w:val="00B64D92"/>
    <w:rsid w:val="00B6561F"/>
    <w:rsid w:val="00B65747"/>
    <w:rsid w:val="00B65815"/>
    <w:rsid w:val="00B65A3E"/>
    <w:rsid w:val="00B65DC2"/>
    <w:rsid w:val="00B66122"/>
    <w:rsid w:val="00B6676C"/>
    <w:rsid w:val="00B671E8"/>
    <w:rsid w:val="00B67887"/>
    <w:rsid w:val="00B67DFC"/>
    <w:rsid w:val="00B70839"/>
    <w:rsid w:val="00B71416"/>
    <w:rsid w:val="00B71663"/>
    <w:rsid w:val="00B71801"/>
    <w:rsid w:val="00B71DD9"/>
    <w:rsid w:val="00B7319E"/>
    <w:rsid w:val="00B73450"/>
    <w:rsid w:val="00B73565"/>
    <w:rsid w:val="00B747DE"/>
    <w:rsid w:val="00B74D88"/>
    <w:rsid w:val="00B752EE"/>
    <w:rsid w:val="00B75F46"/>
    <w:rsid w:val="00B76677"/>
    <w:rsid w:val="00B772DC"/>
    <w:rsid w:val="00B7769C"/>
    <w:rsid w:val="00B778FF"/>
    <w:rsid w:val="00B779BA"/>
    <w:rsid w:val="00B77B4A"/>
    <w:rsid w:val="00B80194"/>
    <w:rsid w:val="00B80D60"/>
    <w:rsid w:val="00B814B5"/>
    <w:rsid w:val="00B81DE0"/>
    <w:rsid w:val="00B81ED7"/>
    <w:rsid w:val="00B837FA"/>
    <w:rsid w:val="00B845BD"/>
    <w:rsid w:val="00B8573E"/>
    <w:rsid w:val="00B85A04"/>
    <w:rsid w:val="00B8679B"/>
    <w:rsid w:val="00B8682C"/>
    <w:rsid w:val="00B86E4E"/>
    <w:rsid w:val="00B877FF"/>
    <w:rsid w:val="00B90E66"/>
    <w:rsid w:val="00B911CE"/>
    <w:rsid w:val="00B916C8"/>
    <w:rsid w:val="00B91DE4"/>
    <w:rsid w:val="00B924DA"/>
    <w:rsid w:val="00B92F93"/>
    <w:rsid w:val="00B92FCF"/>
    <w:rsid w:val="00B930AA"/>
    <w:rsid w:val="00B933BC"/>
    <w:rsid w:val="00B93D40"/>
    <w:rsid w:val="00B93FC5"/>
    <w:rsid w:val="00B946D4"/>
    <w:rsid w:val="00B9547F"/>
    <w:rsid w:val="00B9588C"/>
    <w:rsid w:val="00B95F57"/>
    <w:rsid w:val="00B95FB0"/>
    <w:rsid w:val="00B96458"/>
    <w:rsid w:val="00B967B6"/>
    <w:rsid w:val="00B97524"/>
    <w:rsid w:val="00B97BB4"/>
    <w:rsid w:val="00BA01E0"/>
    <w:rsid w:val="00BA066E"/>
    <w:rsid w:val="00BA1D9F"/>
    <w:rsid w:val="00BA1DC9"/>
    <w:rsid w:val="00BA2AE7"/>
    <w:rsid w:val="00BA2C7B"/>
    <w:rsid w:val="00BA2DD8"/>
    <w:rsid w:val="00BA3570"/>
    <w:rsid w:val="00BA3C82"/>
    <w:rsid w:val="00BA4ABA"/>
    <w:rsid w:val="00BA4C11"/>
    <w:rsid w:val="00BA5033"/>
    <w:rsid w:val="00BA5EC1"/>
    <w:rsid w:val="00BA607C"/>
    <w:rsid w:val="00BA61A9"/>
    <w:rsid w:val="00BA62B4"/>
    <w:rsid w:val="00BA63D4"/>
    <w:rsid w:val="00BA6AC0"/>
    <w:rsid w:val="00BA7189"/>
    <w:rsid w:val="00BB0070"/>
    <w:rsid w:val="00BB094C"/>
    <w:rsid w:val="00BB0CB5"/>
    <w:rsid w:val="00BB117A"/>
    <w:rsid w:val="00BB29A2"/>
    <w:rsid w:val="00BB3C9A"/>
    <w:rsid w:val="00BB4240"/>
    <w:rsid w:val="00BB4532"/>
    <w:rsid w:val="00BB4610"/>
    <w:rsid w:val="00BB47CA"/>
    <w:rsid w:val="00BB5167"/>
    <w:rsid w:val="00BB5DFA"/>
    <w:rsid w:val="00BB5E49"/>
    <w:rsid w:val="00BB60F7"/>
    <w:rsid w:val="00BB6218"/>
    <w:rsid w:val="00BB66A5"/>
    <w:rsid w:val="00BB6E82"/>
    <w:rsid w:val="00BC0AE5"/>
    <w:rsid w:val="00BC1975"/>
    <w:rsid w:val="00BC19FA"/>
    <w:rsid w:val="00BC1C53"/>
    <w:rsid w:val="00BC2443"/>
    <w:rsid w:val="00BC2E1B"/>
    <w:rsid w:val="00BC46F5"/>
    <w:rsid w:val="00BC4B06"/>
    <w:rsid w:val="00BC4F16"/>
    <w:rsid w:val="00BC58D3"/>
    <w:rsid w:val="00BC5A38"/>
    <w:rsid w:val="00BC6181"/>
    <w:rsid w:val="00BC6961"/>
    <w:rsid w:val="00BD07DB"/>
    <w:rsid w:val="00BD090A"/>
    <w:rsid w:val="00BD0DA1"/>
    <w:rsid w:val="00BD0ECB"/>
    <w:rsid w:val="00BD14D5"/>
    <w:rsid w:val="00BD17BA"/>
    <w:rsid w:val="00BD1810"/>
    <w:rsid w:val="00BD1A3E"/>
    <w:rsid w:val="00BD1D4D"/>
    <w:rsid w:val="00BD2132"/>
    <w:rsid w:val="00BD224F"/>
    <w:rsid w:val="00BD257B"/>
    <w:rsid w:val="00BD2B2D"/>
    <w:rsid w:val="00BD3176"/>
    <w:rsid w:val="00BD369A"/>
    <w:rsid w:val="00BD3BF6"/>
    <w:rsid w:val="00BD4760"/>
    <w:rsid w:val="00BD50D0"/>
    <w:rsid w:val="00BD527A"/>
    <w:rsid w:val="00BD6967"/>
    <w:rsid w:val="00BD6A42"/>
    <w:rsid w:val="00BD6C15"/>
    <w:rsid w:val="00BD6F1C"/>
    <w:rsid w:val="00BD7098"/>
    <w:rsid w:val="00BD739D"/>
    <w:rsid w:val="00BD76E5"/>
    <w:rsid w:val="00BD7859"/>
    <w:rsid w:val="00BD789A"/>
    <w:rsid w:val="00BD795C"/>
    <w:rsid w:val="00BD7A62"/>
    <w:rsid w:val="00BE1C0F"/>
    <w:rsid w:val="00BE1F3C"/>
    <w:rsid w:val="00BE2C82"/>
    <w:rsid w:val="00BE3FFF"/>
    <w:rsid w:val="00BE593B"/>
    <w:rsid w:val="00BE5EC8"/>
    <w:rsid w:val="00BE6CF8"/>
    <w:rsid w:val="00BF0BF8"/>
    <w:rsid w:val="00BF0D10"/>
    <w:rsid w:val="00BF123C"/>
    <w:rsid w:val="00BF129B"/>
    <w:rsid w:val="00BF1F49"/>
    <w:rsid w:val="00BF2140"/>
    <w:rsid w:val="00BF44AE"/>
    <w:rsid w:val="00BF4FC0"/>
    <w:rsid w:val="00BF524E"/>
    <w:rsid w:val="00BF545E"/>
    <w:rsid w:val="00BF54C4"/>
    <w:rsid w:val="00BF56A0"/>
    <w:rsid w:val="00BF5D88"/>
    <w:rsid w:val="00BF6213"/>
    <w:rsid w:val="00BF7759"/>
    <w:rsid w:val="00C0001E"/>
    <w:rsid w:val="00C00546"/>
    <w:rsid w:val="00C019E8"/>
    <w:rsid w:val="00C02226"/>
    <w:rsid w:val="00C02654"/>
    <w:rsid w:val="00C02FF2"/>
    <w:rsid w:val="00C03236"/>
    <w:rsid w:val="00C0341F"/>
    <w:rsid w:val="00C03A06"/>
    <w:rsid w:val="00C03A19"/>
    <w:rsid w:val="00C03CE1"/>
    <w:rsid w:val="00C044F3"/>
    <w:rsid w:val="00C04505"/>
    <w:rsid w:val="00C05A02"/>
    <w:rsid w:val="00C05C8E"/>
    <w:rsid w:val="00C0677D"/>
    <w:rsid w:val="00C07143"/>
    <w:rsid w:val="00C120D4"/>
    <w:rsid w:val="00C12610"/>
    <w:rsid w:val="00C130A3"/>
    <w:rsid w:val="00C13461"/>
    <w:rsid w:val="00C1357C"/>
    <w:rsid w:val="00C13B18"/>
    <w:rsid w:val="00C13F26"/>
    <w:rsid w:val="00C13FA1"/>
    <w:rsid w:val="00C147A9"/>
    <w:rsid w:val="00C148F1"/>
    <w:rsid w:val="00C156E2"/>
    <w:rsid w:val="00C15BC9"/>
    <w:rsid w:val="00C16229"/>
    <w:rsid w:val="00C1635E"/>
    <w:rsid w:val="00C1645C"/>
    <w:rsid w:val="00C16B5D"/>
    <w:rsid w:val="00C16B8A"/>
    <w:rsid w:val="00C16D20"/>
    <w:rsid w:val="00C17023"/>
    <w:rsid w:val="00C174AC"/>
    <w:rsid w:val="00C17525"/>
    <w:rsid w:val="00C1788E"/>
    <w:rsid w:val="00C17E68"/>
    <w:rsid w:val="00C20484"/>
    <w:rsid w:val="00C20EE1"/>
    <w:rsid w:val="00C21766"/>
    <w:rsid w:val="00C21EFE"/>
    <w:rsid w:val="00C21F12"/>
    <w:rsid w:val="00C22BBC"/>
    <w:rsid w:val="00C233F9"/>
    <w:rsid w:val="00C249C2"/>
    <w:rsid w:val="00C24F64"/>
    <w:rsid w:val="00C25214"/>
    <w:rsid w:val="00C252C8"/>
    <w:rsid w:val="00C257BA"/>
    <w:rsid w:val="00C25AEA"/>
    <w:rsid w:val="00C26494"/>
    <w:rsid w:val="00C26653"/>
    <w:rsid w:val="00C26A93"/>
    <w:rsid w:val="00C26B0B"/>
    <w:rsid w:val="00C26BAA"/>
    <w:rsid w:val="00C27033"/>
    <w:rsid w:val="00C2772F"/>
    <w:rsid w:val="00C279EF"/>
    <w:rsid w:val="00C27B38"/>
    <w:rsid w:val="00C27E22"/>
    <w:rsid w:val="00C3080E"/>
    <w:rsid w:val="00C3123C"/>
    <w:rsid w:val="00C317AA"/>
    <w:rsid w:val="00C32D70"/>
    <w:rsid w:val="00C32E93"/>
    <w:rsid w:val="00C32FFF"/>
    <w:rsid w:val="00C34E45"/>
    <w:rsid w:val="00C351D7"/>
    <w:rsid w:val="00C353C9"/>
    <w:rsid w:val="00C35724"/>
    <w:rsid w:val="00C35B59"/>
    <w:rsid w:val="00C35F50"/>
    <w:rsid w:val="00C36C16"/>
    <w:rsid w:val="00C36E68"/>
    <w:rsid w:val="00C40155"/>
    <w:rsid w:val="00C402B4"/>
    <w:rsid w:val="00C4032F"/>
    <w:rsid w:val="00C40502"/>
    <w:rsid w:val="00C40CD0"/>
    <w:rsid w:val="00C4117D"/>
    <w:rsid w:val="00C417EE"/>
    <w:rsid w:val="00C41B39"/>
    <w:rsid w:val="00C420F0"/>
    <w:rsid w:val="00C42156"/>
    <w:rsid w:val="00C423BF"/>
    <w:rsid w:val="00C42989"/>
    <w:rsid w:val="00C42F4D"/>
    <w:rsid w:val="00C42FC1"/>
    <w:rsid w:val="00C43891"/>
    <w:rsid w:val="00C43918"/>
    <w:rsid w:val="00C43DAF"/>
    <w:rsid w:val="00C43F48"/>
    <w:rsid w:val="00C44491"/>
    <w:rsid w:val="00C44693"/>
    <w:rsid w:val="00C4670C"/>
    <w:rsid w:val="00C46DC8"/>
    <w:rsid w:val="00C4710C"/>
    <w:rsid w:val="00C477ED"/>
    <w:rsid w:val="00C4794E"/>
    <w:rsid w:val="00C50151"/>
    <w:rsid w:val="00C50ADC"/>
    <w:rsid w:val="00C50CEC"/>
    <w:rsid w:val="00C51284"/>
    <w:rsid w:val="00C5160E"/>
    <w:rsid w:val="00C5193E"/>
    <w:rsid w:val="00C51985"/>
    <w:rsid w:val="00C51AEA"/>
    <w:rsid w:val="00C5279F"/>
    <w:rsid w:val="00C52F14"/>
    <w:rsid w:val="00C53940"/>
    <w:rsid w:val="00C54873"/>
    <w:rsid w:val="00C55074"/>
    <w:rsid w:val="00C55A62"/>
    <w:rsid w:val="00C55AB8"/>
    <w:rsid w:val="00C5603E"/>
    <w:rsid w:val="00C56A47"/>
    <w:rsid w:val="00C56A89"/>
    <w:rsid w:val="00C56C02"/>
    <w:rsid w:val="00C56E45"/>
    <w:rsid w:val="00C56FD5"/>
    <w:rsid w:val="00C57568"/>
    <w:rsid w:val="00C606C5"/>
    <w:rsid w:val="00C60FD3"/>
    <w:rsid w:val="00C612CB"/>
    <w:rsid w:val="00C619A8"/>
    <w:rsid w:val="00C61BAD"/>
    <w:rsid w:val="00C62021"/>
    <w:rsid w:val="00C623EA"/>
    <w:rsid w:val="00C624E5"/>
    <w:rsid w:val="00C6261D"/>
    <w:rsid w:val="00C627B6"/>
    <w:rsid w:val="00C62BF5"/>
    <w:rsid w:val="00C63060"/>
    <w:rsid w:val="00C6367E"/>
    <w:rsid w:val="00C639B9"/>
    <w:rsid w:val="00C643F2"/>
    <w:rsid w:val="00C64C46"/>
    <w:rsid w:val="00C653BE"/>
    <w:rsid w:val="00C65BAE"/>
    <w:rsid w:val="00C65CC8"/>
    <w:rsid w:val="00C6626E"/>
    <w:rsid w:val="00C663A9"/>
    <w:rsid w:val="00C6655A"/>
    <w:rsid w:val="00C66AC9"/>
    <w:rsid w:val="00C66E48"/>
    <w:rsid w:val="00C66F03"/>
    <w:rsid w:val="00C67B26"/>
    <w:rsid w:val="00C70775"/>
    <w:rsid w:val="00C718B4"/>
    <w:rsid w:val="00C72189"/>
    <w:rsid w:val="00C731A4"/>
    <w:rsid w:val="00C734BD"/>
    <w:rsid w:val="00C73E8E"/>
    <w:rsid w:val="00C74220"/>
    <w:rsid w:val="00C744D5"/>
    <w:rsid w:val="00C746F0"/>
    <w:rsid w:val="00C74B03"/>
    <w:rsid w:val="00C74EFE"/>
    <w:rsid w:val="00C74FFB"/>
    <w:rsid w:val="00C7572D"/>
    <w:rsid w:val="00C75D93"/>
    <w:rsid w:val="00C76179"/>
    <w:rsid w:val="00C76E83"/>
    <w:rsid w:val="00C77CB7"/>
    <w:rsid w:val="00C77FAD"/>
    <w:rsid w:val="00C804E3"/>
    <w:rsid w:val="00C813CD"/>
    <w:rsid w:val="00C81437"/>
    <w:rsid w:val="00C818EB"/>
    <w:rsid w:val="00C8297B"/>
    <w:rsid w:val="00C82A46"/>
    <w:rsid w:val="00C82C69"/>
    <w:rsid w:val="00C832BC"/>
    <w:rsid w:val="00C841A3"/>
    <w:rsid w:val="00C844ED"/>
    <w:rsid w:val="00C84659"/>
    <w:rsid w:val="00C84E8E"/>
    <w:rsid w:val="00C8538D"/>
    <w:rsid w:val="00C85748"/>
    <w:rsid w:val="00C85784"/>
    <w:rsid w:val="00C85866"/>
    <w:rsid w:val="00C85E2D"/>
    <w:rsid w:val="00C85E37"/>
    <w:rsid w:val="00C860C4"/>
    <w:rsid w:val="00C8688E"/>
    <w:rsid w:val="00C869B9"/>
    <w:rsid w:val="00C8787D"/>
    <w:rsid w:val="00C91422"/>
    <w:rsid w:val="00C91915"/>
    <w:rsid w:val="00C91CD5"/>
    <w:rsid w:val="00C91FB5"/>
    <w:rsid w:val="00C92B5E"/>
    <w:rsid w:val="00C92DF1"/>
    <w:rsid w:val="00C92E9B"/>
    <w:rsid w:val="00C931DB"/>
    <w:rsid w:val="00C932B8"/>
    <w:rsid w:val="00C957EA"/>
    <w:rsid w:val="00C95FA1"/>
    <w:rsid w:val="00C96111"/>
    <w:rsid w:val="00C9680A"/>
    <w:rsid w:val="00C96869"/>
    <w:rsid w:val="00C96A9C"/>
    <w:rsid w:val="00CA068E"/>
    <w:rsid w:val="00CA06FD"/>
    <w:rsid w:val="00CA10BB"/>
    <w:rsid w:val="00CA1A9A"/>
    <w:rsid w:val="00CA1F51"/>
    <w:rsid w:val="00CA26A8"/>
    <w:rsid w:val="00CA3A99"/>
    <w:rsid w:val="00CA3DEB"/>
    <w:rsid w:val="00CA4373"/>
    <w:rsid w:val="00CA617C"/>
    <w:rsid w:val="00CA69AB"/>
    <w:rsid w:val="00CA6D19"/>
    <w:rsid w:val="00CA762E"/>
    <w:rsid w:val="00CA7E4D"/>
    <w:rsid w:val="00CB0316"/>
    <w:rsid w:val="00CB05BF"/>
    <w:rsid w:val="00CB096E"/>
    <w:rsid w:val="00CB0CDF"/>
    <w:rsid w:val="00CB0E4A"/>
    <w:rsid w:val="00CB0FF4"/>
    <w:rsid w:val="00CB123A"/>
    <w:rsid w:val="00CB1468"/>
    <w:rsid w:val="00CB1B89"/>
    <w:rsid w:val="00CB206E"/>
    <w:rsid w:val="00CB295E"/>
    <w:rsid w:val="00CB2B55"/>
    <w:rsid w:val="00CB2F5A"/>
    <w:rsid w:val="00CB2FF8"/>
    <w:rsid w:val="00CB3750"/>
    <w:rsid w:val="00CB3AC3"/>
    <w:rsid w:val="00CB435B"/>
    <w:rsid w:val="00CB5351"/>
    <w:rsid w:val="00CB5998"/>
    <w:rsid w:val="00CB5A5A"/>
    <w:rsid w:val="00CB63A1"/>
    <w:rsid w:val="00CB6A0F"/>
    <w:rsid w:val="00CB71D3"/>
    <w:rsid w:val="00CB71F1"/>
    <w:rsid w:val="00CB728B"/>
    <w:rsid w:val="00CB76B9"/>
    <w:rsid w:val="00CB7B94"/>
    <w:rsid w:val="00CC00D1"/>
    <w:rsid w:val="00CC0DD0"/>
    <w:rsid w:val="00CC0EA0"/>
    <w:rsid w:val="00CC0EAE"/>
    <w:rsid w:val="00CC1557"/>
    <w:rsid w:val="00CC2134"/>
    <w:rsid w:val="00CC25A0"/>
    <w:rsid w:val="00CC2723"/>
    <w:rsid w:val="00CC2F3E"/>
    <w:rsid w:val="00CC2F6F"/>
    <w:rsid w:val="00CC3910"/>
    <w:rsid w:val="00CC4860"/>
    <w:rsid w:val="00CC4D2E"/>
    <w:rsid w:val="00CC50D0"/>
    <w:rsid w:val="00CC617C"/>
    <w:rsid w:val="00CC6322"/>
    <w:rsid w:val="00CC6406"/>
    <w:rsid w:val="00CC6D2B"/>
    <w:rsid w:val="00CC7522"/>
    <w:rsid w:val="00CC759A"/>
    <w:rsid w:val="00CC778F"/>
    <w:rsid w:val="00CC7FCA"/>
    <w:rsid w:val="00CD04F3"/>
    <w:rsid w:val="00CD0EEA"/>
    <w:rsid w:val="00CD113A"/>
    <w:rsid w:val="00CD1144"/>
    <w:rsid w:val="00CD13EA"/>
    <w:rsid w:val="00CD16F9"/>
    <w:rsid w:val="00CD1B0D"/>
    <w:rsid w:val="00CD1EC3"/>
    <w:rsid w:val="00CD3E1E"/>
    <w:rsid w:val="00CD45F0"/>
    <w:rsid w:val="00CD4927"/>
    <w:rsid w:val="00CD56AC"/>
    <w:rsid w:val="00CD56C3"/>
    <w:rsid w:val="00CD57D0"/>
    <w:rsid w:val="00CD5803"/>
    <w:rsid w:val="00CD6D2D"/>
    <w:rsid w:val="00CD75C6"/>
    <w:rsid w:val="00CD76D3"/>
    <w:rsid w:val="00CD7904"/>
    <w:rsid w:val="00CD7B4F"/>
    <w:rsid w:val="00CD7BED"/>
    <w:rsid w:val="00CD7F99"/>
    <w:rsid w:val="00CE0238"/>
    <w:rsid w:val="00CE0637"/>
    <w:rsid w:val="00CE0A7F"/>
    <w:rsid w:val="00CE12DA"/>
    <w:rsid w:val="00CE1368"/>
    <w:rsid w:val="00CE1439"/>
    <w:rsid w:val="00CE1FEF"/>
    <w:rsid w:val="00CE273C"/>
    <w:rsid w:val="00CE29AF"/>
    <w:rsid w:val="00CE2B9F"/>
    <w:rsid w:val="00CE3234"/>
    <w:rsid w:val="00CE4CEF"/>
    <w:rsid w:val="00CE4F33"/>
    <w:rsid w:val="00CE5417"/>
    <w:rsid w:val="00CE5B70"/>
    <w:rsid w:val="00CE5F0D"/>
    <w:rsid w:val="00CE5F13"/>
    <w:rsid w:val="00CE7081"/>
    <w:rsid w:val="00CE7523"/>
    <w:rsid w:val="00CF132E"/>
    <w:rsid w:val="00CF1916"/>
    <w:rsid w:val="00CF1ADF"/>
    <w:rsid w:val="00CF2CF1"/>
    <w:rsid w:val="00CF36B0"/>
    <w:rsid w:val="00CF3CD7"/>
    <w:rsid w:val="00CF4258"/>
    <w:rsid w:val="00CF4807"/>
    <w:rsid w:val="00CF4D0D"/>
    <w:rsid w:val="00CF50F3"/>
    <w:rsid w:val="00CF5740"/>
    <w:rsid w:val="00CF5B33"/>
    <w:rsid w:val="00CF6721"/>
    <w:rsid w:val="00CF6B5C"/>
    <w:rsid w:val="00D00161"/>
    <w:rsid w:val="00D001D0"/>
    <w:rsid w:val="00D00B8A"/>
    <w:rsid w:val="00D011D4"/>
    <w:rsid w:val="00D011E6"/>
    <w:rsid w:val="00D018E9"/>
    <w:rsid w:val="00D01AB0"/>
    <w:rsid w:val="00D0248E"/>
    <w:rsid w:val="00D025CE"/>
    <w:rsid w:val="00D03B74"/>
    <w:rsid w:val="00D03F02"/>
    <w:rsid w:val="00D03F5E"/>
    <w:rsid w:val="00D04B65"/>
    <w:rsid w:val="00D05264"/>
    <w:rsid w:val="00D0533D"/>
    <w:rsid w:val="00D05E6E"/>
    <w:rsid w:val="00D062BE"/>
    <w:rsid w:val="00D06CD0"/>
    <w:rsid w:val="00D06E9B"/>
    <w:rsid w:val="00D0720B"/>
    <w:rsid w:val="00D07BE9"/>
    <w:rsid w:val="00D07D91"/>
    <w:rsid w:val="00D10C87"/>
    <w:rsid w:val="00D1157F"/>
    <w:rsid w:val="00D11E2B"/>
    <w:rsid w:val="00D12451"/>
    <w:rsid w:val="00D125BF"/>
    <w:rsid w:val="00D130F1"/>
    <w:rsid w:val="00D1345C"/>
    <w:rsid w:val="00D1362B"/>
    <w:rsid w:val="00D13802"/>
    <w:rsid w:val="00D13B8E"/>
    <w:rsid w:val="00D13F2B"/>
    <w:rsid w:val="00D141B2"/>
    <w:rsid w:val="00D14854"/>
    <w:rsid w:val="00D1485B"/>
    <w:rsid w:val="00D15169"/>
    <w:rsid w:val="00D15B8E"/>
    <w:rsid w:val="00D15EE7"/>
    <w:rsid w:val="00D15F5E"/>
    <w:rsid w:val="00D16043"/>
    <w:rsid w:val="00D17EC8"/>
    <w:rsid w:val="00D17ECC"/>
    <w:rsid w:val="00D2021D"/>
    <w:rsid w:val="00D20954"/>
    <w:rsid w:val="00D20A85"/>
    <w:rsid w:val="00D21496"/>
    <w:rsid w:val="00D21B89"/>
    <w:rsid w:val="00D21D12"/>
    <w:rsid w:val="00D2235C"/>
    <w:rsid w:val="00D2289A"/>
    <w:rsid w:val="00D2296A"/>
    <w:rsid w:val="00D22E59"/>
    <w:rsid w:val="00D2358D"/>
    <w:rsid w:val="00D23A90"/>
    <w:rsid w:val="00D23AF4"/>
    <w:rsid w:val="00D24749"/>
    <w:rsid w:val="00D24C09"/>
    <w:rsid w:val="00D24CFA"/>
    <w:rsid w:val="00D24FC6"/>
    <w:rsid w:val="00D25535"/>
    <w:rsid w:val="00D2571E"/>
    <w:rsid w:val="00D262AB"/>
    <w:rsid w:val="00D266AF"/>
    <w:rsid w:val="00D30932"/>
    <w:rsid w:val="00D30B78"/>
    <w:rsid w:val="00D30FF6"/>
    <w:rsid w:val="00D31747"/>
    <w:rsid w:val="00D31AD7"/>
    <w:rsid w:val="00D31B12"/>
    <w:rsid w:val="00D3201D"/>
    <w:rsid w:val="00D323D4"/>
    <w:rsid w:val="00D324B4"/>
    <w:rsid w:val="00D3263F"/>
    <w:rsid w:val="00D32C5E"/>
    <w:rsid w:val="00D32F58"/>
    <w:rsid w:val="00D33F36"/>
    <w:rsid w:val="00D34466"/>
    <w:rsid w:val="00D34ACA"/>
    <w:rsid w:val="00D34DB7"/>
    <w:rsid w:val="00D35010"/>
    <w:rsid w:val="00D3559F"/>
    <w:rsid w:val="00D35A75"/>
    <w:rsid w:val="00D35F8B"/>
    <w:rsid w:val="00D3701E"/>
    <w:rsid w:val="00D372F3"/>
    <w:rsid w:val="00D373FB"/>
    <w:rsid w:val="00D37872"/>
    <w:rsid w:val="00D412F3"/>
    <w:rsid w:val="00D41B84"/>
    <w:rsid w:val="00D41C7B"/>
    <w:rsid w:val="00D4246A"/>
    <w:rsid w:val="00D42E18"/>
    <w:rsid w:val="00D4397E"/>
    <w:rsid w:val="00D43AD4"/>
    <w:rsid w:val="00D4432C"/>
    <w:rsid w:val="00D443E5"/>
    <w:rsid w:val="00D44CEA"/>
    <w:rsid w:val="00D45A97"/>
    <w:rsid w:val="00D4605F"/>
    <w:rsid w:val="00D4624D"/>
    <w:rsid w:val="00D46AF7"/>
    <w:rsid w:val="00D46E48"/>
    <w:rsid w:val="00D46F90"/>
    <w:rsid w:val="00D47561"/>
    <w:rsid w:val="00D4762D"/>
    <w:rsid w:val="00D47EC7"/>
    <w:rsid w:val="00D509EE"/>
    <w:rsid w:val="00D50D02"/>
    <w:rsid w:val="00D5166F"/>
    <w:rsid w:val="00D51EA3"/>
    <w:rsid w:val="00D522E1"/>
    <w:rsid w:val="00D52835"/>
    <w:rsid w:val="00D53E10"/>
    <w:rsid w:val="00D53E5A"/>
    <w:rsid w:val="00D53EC2"/>
    <w:rsid w:val="00D53EEE"/>
    <w:rsid w:val="00D54A0A"/>
    <w:rsid w:val="00D56A66"/>
    <w:rsid w:val="00D5762E"/>
    <w:rsid w:val="00D60473"/>
    <w:rsid w:val="00D6080F"/>
    <w:rsid w:val="00D612E1"/>
    <w:rsid w:val="00D613F7"/>
    <w:rsid w:val="00D61957"/>
    <w:rsid w:val="00D61A57"/>
    <w:rsid w:val="00D620C6"/>
    <w:rsid w:val="00D622C1"/>
    <w:rsid w:val="00D622EC"/>
    <w:rsid w:val="00D63C7A"/>
    <w:rsid w:val="00D63E19"/>
    <w:rsid w:val="00D646A6"/>
    <w:rsid w:val="00D64C40"/>
    <w:rsid w:val="00D6514E"/>
    <w:rsid w:val="00D65715"/>
    <w:rsid w:val="00D65BE3"/>
    <w:rsid w:val="00D66641"/>
    <w:rsid w:val="00D66F94"/>
    <w:rsid w:val="00D67101"/>
    <w:rsid w:val="00D672E2"/>
    <w:rsid w:val="00D706C5"/>
    <w:rsid w:val="00D7074B"/>
    <w:rsid w:val="00D70EEE"/>
    <w:rsid w:val="00D71231"/>
    <w:rsid w:val="00D72278"/>
    <w:rsid w:val="00D72660"/>
    <w:rsid w:val="00D73D57"/>
    <w:rsid w:val="00D73DAE"/>
    <w:rsid w:val="00D73ECC"/>
    <w:rsid w:val="00D7450E"/>
    <w:rsid w:val="00D74904"/>
    <w:rsid w:val="00D74B29"/>
    <w:rsid w:val="00D74B3A"/>
    <w:rsid w:val="00D7575E"/>
    <w:rsid w:val="00D75800"/>
    <w:rsid w:val="00D7599A"/>
    <w:rsid w:val="00D76C7E"/>
    <w:rsid w:val="00D76CA4"/>
    <w:rsid w:val="00D77362"/>
    <w:rsid w:val="00D779FB"/>
    <w:rsid w:val="00D8044F"/>
    <w:rsid w:val="00D80533"/>
    <w:rsid w:val="00D806CC"/>
    <w:rsid w:val="00D80AC1"/>
    <w:rsid w:val="00D80BC4"/>
    <w:rsid w:val="00D81183"/>
    <w:rsid w:val="00D81493"/>
    <w:rsid w:val="00D81911"/>
    <w:rsid w:val="00D8272F"/>
    <w:rsid w:val="00D82E5E"/>
    <w:rsid w:val="00D8315B"/>
    <w:rsid w:val="00D8439D"/>
    <w:rsid w:val="00D8506E"/>
    <w:rsid w:val="00D8586B"/>
    <w:rsid w:val="00D85ACA"/>
    <w:rsid w:val="00D85D28"/>
    <w:rsid w:val="00D86745"/>
    <w:rsid w:val="00D86B5C"/>
    <w:rsid w:val="00D86E22"/>
    <w:rsid w:val="00D875B2"/>
    <w:rsid w:val="00D877D3"/>
    <w:rsid w:val="00D87B97"/>
    <w:rsid w:val="00D87C6C"/>
    <w:rsid w:val="00D90263"/>
    <w:rsid w:val="00D9080E"/>
    <w:rsid w:val="00D90A46"/>
    <w:rsid w:val="00D912CC"/>
    <w:rsid w:val="00D91897"/>
    <w:rsid w:val="00D91C41"/>
    <w:rsid w:val="00D91C64"/>
    <w:rsid w:val="00D921DF"/>
    <w:rsid w:val="00D925CC"/>
    <w:rsid w:val="00D929C4"/>
    <w:rsid w:val="00D93489"/>
    <w:rsid w:val="00D943D8"/>
    <w:rsid w:val="00D953BF"/>
    <w:rsid w:val="00D95947"/>
    <w:rsid w:val="00D959E0"/>
    <w:rsid w:val="00D97413"/>
    <w:rsid w:val="00DA021E"/>
    <w:rsid w:val="00DA057C"/>
    <w:rsid w:val="00DA09E4"/>
    <w:rsid w:val="00DA0C1C"/>
    <w:rsid w:val="00DA0EAE"/>
    <w:rsid w:val="00DA1317"/>
    <w:rsid w:val="00DA2115"/>
    <w:rsid w:val="00DA2F7C"/>
    <w:rsid w:val="00DA31D7"/>
    <w:rsid w:val="00DA364B"/>
    <w:rsid w:val="00DA37B8"/>
    <w:rsid w:val="00DA3BEC"/>
    <w:rsid w:val="00DA4112"/>
    <w:rsid w:val="00DA446F"/>
    <w:rsid w:val="00DA484A"/>
    <w:rsid w:val="00DA5369"/>
    <w:rsid w:val="00DA56C4"/>
    <w:rsid w:val="00DA63BC"/>
    <w:rsid w:val="00DA646B"/>
    <w:rsid w:val="00DA64C7"/>
    <w:rsid w:val="00DA6A58"/>
    <w:rsid w:val="00DA73B0"/>
    <w:rsid w:val="00DA76FC"/>
    <w:rsid w:val="00DA790D"/>
    <w:rsid w:val="00DA7B56"/>
    <w:rsid w:val="00DB080E"/>
    <w:rsid w:val="00DB0D35"/>
    <w:rsid w:val="00DB1426"/>
    <w:rsid w:val="00DB1A6F"/>
    <w:rsid w:val="00DB1BD8"/>
    <w:rsid w:val="00DB1C55"/>
    <w:rsid w:val="00DB1CB8"/>
    <w:rsid w:val="00DB1E89"/>
    <w:rsid w:val="00DB240A"/>
    <w:rsid w:val="00DB2FDC"/>
    <w:rsid w:val="00DB378E"/>
    <w:rsid w:val="00DB3A5D"/>
    <w:rsid w:val="00DB3D2E"/>
    <w:rsid w:val="00DB3F7D"/>
    <w:rsid w:val="00DB48B8"/>
    <w:rsid w:val="00DB5776"/>
    <w:rsid w:val="00DB645A"/>
    <w:rsid w:val="00DB6497"/>
    <w:rsid w:val="00DB6B61"/>
    <w:rsid w:val="00DB6CDD"/>
    <w:rsid w:val="00DB6F67"/>
    <w:rsid w:val="00DB79D1"/>
    <w:rsid w:val="00DC0B16"/>
    <w:rsid w:val="00DC2440"/>
    <w:rsid w:val="00DC2772"/>
    <w:rsid w:val="00DC30AF"/>
    <w:rsid w:val="00DC3504"/>
    <w:rsid w:val="00DC3E67"/>
    <w:rsid w:val="00DC44D9"/>
    <w:rsid w:val="00DC47F6"/>
    <w:rsid w:val="00DC5101"/>
    <w:rsid w:val="00DC601E"/>
    <w:rsid w:val="00DC617A"/>
    <w:rsid w:val="00DC6787"/>
    <w:rsid w:val="00DC6FA6"/>
    <w:rsid w:val="00DC77D1"/>
    <w:rsid w:val="00DD0744"/>
    <w:rsid w:val="00DD10C2"/>
    <w:rsid w:val="00DD15F0"/>
    <w:rsid w:val="00DD2227"/>
    <w:rsid w:val="00DD286A"/>
    <w:rsid w:val="00DD30FF"/>
    <w:rsid w:val="00DD3E4C"/>
    <w:rsid w:val="00DD3EE0"/>
    <w:rsid w:val="00DD3F3E"/>
    <w:rsid w:val="00DD49E0"/>
    <w:rsid w:val="00DD4AE1"/>
    <w:rsid w:val="00DD5321"/>
    <w:rsid w:val="00DD5758"/>
    <w:rsid w:val="00DD6ACC"/>
    <w:rsid w:val="00DD6B16"/>
    <w:rsid w:val="00DD7272"/>
    <w:rsid w:val="00DD7821"/>
    <w:rsid w:val="00DD7B1F"/>
    <w:rsid w:val="00DD7FC4"/>
    <w:rsid w:val="00DE05CA"/>
    <w:rsid w:val="00DE0AE0"/>
    <w:rsid w:val="00DE0CBF"/>
    <w:rsid w:val="00DE1045"/>
    <w:rsid w:val="00DE21C5"/>
    <w:rsid w:val="00DE269C"/>
    <w:rsid w:val="00DE28B8"/>
    <w:rsid w:val="00DE2D3A"/>
    <w:rsid w:val="00DE331B"/>
    <w:rsid w:val="00DE3599"/>
    <w:rsid w:val="00DE3AF8"/>
    <w:rsid w:val="00DE3E97"/>
    <w:rsid w:val="00DE3F45"/>
    <w:rsid w:val="00DE425B"/>
    <w:rsid w:val="00DE47DE"/>
    <w:rsid w:val="00DE517A"/>
    <w:rsid w:val="00DE5319"/>
    <w:rsid w:val="00DE5D79"/>
    <w:rsid w:val="00DE6D6D"/>
    <w:rsid w:val="00DE7C44"/>
    <w:rsid w:val="00DE7C9E"/>
    <w:rsid w:val="00DF0133"/>
    <w:rsid w:val="00DF0220"/>
    <w:rsid w:val="00DF0D17"/>
    <w:rsid w:val="00DF10C1"/>
    <w:rsid w:val="00DF1279"/>
    <w:rsid w:val="00DF132B"/>
    <w:rsid w:val="00DF14D5"/>
    <w:rsid w:val="00DF1B7D"/>
    <w:rsid w:val="00DF1C56"/>
    <w:rsid w:val="00DF1FF9"/>
    <w:rsid w:val="00DF272C"/>
    <w:rsid w:val="00DF2E03"/>
    <w:rsid w:val="00DF426D"/>
    <w:rsid w:val="00DF4DFA"/>
    <w:rsid w:val="00DF5058"/>
    <w:rsid w:val="00DF5E4C"/>
    <w:rsid w:val="00DF6099"/>
    <w:rsid w:val="00DF66A1"/>
    <w:rsid w:val="00DF7A68"/>
    <w:rsid w:val="00DF7FC6"/>
    <w:rsid w:val="00DFF333"/>
    <w:rsid w:val="00E003AB"/>
    <w:rsid w:val="00E01424"/>
    <w:rsid w:val="00E01784"/>
    <w:rsid w:val="00E019A1"/>
    <w:rsid w:val="00E01CB9"/>
    <w:rsid w:val="00E02475"/>
    <w:rsid w:val="00E02E34"/>
    <w:rsid w:val="00E02FDC"/>
    <w:rsid w:val="00E03E5D"/>
    <w:rsid w:val="00E0407D"/>
    <w:rsid w:val="00E046D3"/>
    <w:rsid w:val="00E048A1"/>
    <w:rsid w:val="00E04C49"/>
    <w:rsid w:val="00E051C0"/>
    <w:rsid w:val="00E05271"/>
    <w:rsid w:val="00E05645"/>
    <w:rsid w:val="00E057DA"/>
    <w:rsid w:val="00E05C6B"/>
    <w:rsid w:val="00E06233"/>
    <w:rsid w:val="00E063DE"/>
    <w:rsid w:val="00E063F9"/>
    <w:rsid w:val="00E06C5B"/>
    <w:rsid w:val="00E06FFE"/>
    <w:rsid w:val="00E07DFD"/>
    <w:rsid w:val="00E07F7A"/>
    <w:rsid w:val="00E1002E"/>
    <w:rsid w:val="00E1005C"/>
    <w:rsid w:val="00E104D3"/>
    <w:rsid w:val="00E104EB"/>
    <w:rsid w:val="00E107DE"/>
    <w:rsid w:val="00E10B6C"/>
    <w:rsid w:val="00E11169"/>
    <w:rsid w:val="00E11E40"/>
    <w:rsid w:val="00E11F50"/>
    <w:rsid w:val="00E12EEE"/>
    <w:rsid w:val="00E136A3"/>
    <w:rsid w:val="00E13A3E"/>
    <w:rsid w:val="00E13C03"/>
    <w:rsid w:val="00E147C2"/>
    <w:rsid w:val="00E1495B"/>
    <w:rsid w:val="00E154D5"/>
    <w:rsid w:val="00E15711"/>
    <w:rsid w:val="00E15A4E"/>
    <w:rsid w:val="00E16C3F"/>
    <w:rsid w:val="00E17134"/>
    <w:rsid w:val="00E17219"/>
    <w:rsid w:val="00E176B2"/>
    <w:rsid w:val="00E176B6"/>
    <w:rsid w:val="00E17BB0"/>
    <w:rsid w:val="00E17DE2"/>
    <w:rsid w:val="00E2062C"/>
    <w:rsid w:val="00E21AD1"/>
    <w:rsid w:val="00E225B6"/>
    <w:rsid w:val="00E229DD"/>
    <w:rsid w:val="00E22A57"/>
    <w:rsid w:val="00E22B08"/>
    <w:rsid w:val="00E23368"/>
    <w:rsid w:val="00E2362D"/>
    <w:rsid w:val="00E23CFA"/>
    <w:rsid w:val="00E23D02"/>
    <w:rsid w:val="00E23E20"/>
    <w:rsid w:val="00E245DB"/>
    <w:rsid w:val="00E24619"/>
    <w:rsid w:val="00E247AA"/>
    <w:rsid w:val="00E247C9"/>
    <w:rsid w:val="00E24F38"/>
    <w:rsid w:val="00E24F7D"/>
    <w:rsid w:val="00E24FE3"/>
    <w:rsid w:val="00E259B4"/>
    <w:rsid w:val="00E25EE3"/>
    <w:rsid w:val="00E26408"/>
    <w:rsid w:val="00E26A34"/>
    <w:rsid w:val="00E26A63"/>
    <w:rsid w:val="00E26A93"/>
    <w:rsid w:val="00E27F9A"/>
    <w:rsid w:val="00E303B4"/>
    <w:rsid w:val="00E31323"/>
    <w:rsid w:val="00E3132D"/>
    <w:rsid w:val="00E32001"/>
    <w:rsid w:val="00E337F5"/>
    <w:rsid w:val="00E33A06"/>
    <w:rsid w:val="00E3462A"/>
    <w:rsid w:val="00E3515A"/>
    <w:rsid w:val="00E355E9"/>
    <w:rsid w:val="00E3660F"/>
    <w:rsid w:val="00E3698E"/>
    <w:rsid w:val="00E36F12"/>
    <w:rsid w:val="00E37B10"/>
    <w:rsid w:val="00E37BE1"/>
    <w:rsid w:val="00E37C72"/>
    <w:rsid w:val="00E40B2A"/>
    <w:rsid w:val="00E40F40"/>
    <w:rsid w:val="00E4124D"/>
    <w:rsid w:val="00E4191B"/>
    <w:rsid w:val="00E41ACA"/>
    <w:rsid w:val="00E41B0B"/>
    <w:rsid w:val="00E41BA1"/>
    <w:rsid w:val="00E425EE"/>
    <w:rsid w:val="00E429E5"/>
    <w:rsid w:val="00E42E60"/>
    <w:rsid w:val="00E42ECB"/>
    <w:rsid w:val="00E431B5"/>
    <w:rsid w:val="00E43D08"/>
    <w:rsid w:val="00E44658"/>
    <w:rsid w:val="00E447DF"/>
    <w:rsid w:val="00E45352"/>
    <w:rsid w:val="00E454B9"/>
    <w:rsid w:val="00E46250"/>
    <w:rsid w:val="00E462F6"/>
    <w:rsid w:val="00E46667"/>
    <w:rsid w:val="00E46E76"/>
    <w:rsid w:val="00E47AC0"/>
    <w:rsid w:val="00E501CC"/>
    <w:rsid w:val="00E5049C"/>
    <w:rsid w:val="00E50791"/>
    <w:rsid w:val="00E510EF"/>
    <w:rsid w:val="00E5188C"/>
    <w:rsid w:val="00E52347"/>
    <w:rsid w:val="00E524E1"/>
    <w:rsid w:val="00E5254E"/>
    <w:rsid w:val="00E52658"/>
    <w:rsid w:val="00E5279A"/>
    <w:rsid w:val="00E530D5"/>
    <w:rsid w:val="00E53297"/>
    <w:rsid w:val="00E53661"/>
    <w:rsid w:val="00E53A07"/>
    <w:rsid w:val="00E53AAD"/>
    <w:rsid w:val="00E53F61"/>
    <w:rsid w:val="00E543D7"/>
    <w:rsid w:val="00E5443B"/>
    <w:rsid w:val="00E54BA9"/>
    <w:rsid w:val="00E551FE"/>
    <w:rsid w:val="00E55DB5"/>
    <w:rsid w:val="00E56062"/>
    <w:rsid w:val="00E563A8"/>
    <w:rsid w:val="00E564F7"/>
    <w:rsid w:val="00E56B57"/>
    <w:rsid w:val="00E57669"/>
    <w:rsid w:val="00E57994"/>
    <w:rsid w:val="00E579B9"/>
    <w:rsid w:val="00E57B17"/>
    <w:rsid w:val="00E601E4"/>
    <w:rsid w:val="00E60287"/>
    <w:rsid w:val="00E60554"/>
    <w:rsid w:val="00E605E0"/>
    <w:rsid w:val="00E60C5B"/>
    <w:rsid w:val="00E60EEF"/>
    <w:rsid w:val="00E61C3D"/>
    <w:rsid w:val="00E62C59"/>
    <w:rsid w:val="00E62CE5"/>
    <w:rsid w:val="00E62D83"/>
    <w:rsid w:val="00E63510"/>
    <w:rsid w:val="00E63666"/>
    <w:rsid w:val="00E64251"/>
    <w:rsid w:val="00E6460C"/>
    <w:rsid w:val="00E64C9B"/>
    <w:rsid w:val="00E65BEA"/>
    <w:rsid w:val="00E666F6"/>
    <w:rsid w:val="00E66702"/>
    <w:rsid w:val="00E675A4"/>
    <w:rsid w:val="00E70275"/>
    <w:rsid w:val="00E7043B"/>
    <w:rsid w:val="00E71C3C"/>
    <w:rsid w:val="00E726B8"/>
    <w:rsid w:val="00E72DBA"/>
    <w:rsid w:val="00E73A11"/>
    <w:rsid w:val="00E73A14"/>
    <w:rsid w:val="00E73E50"/>
    <w:rsid w:val="00E73EA4"/>
    <w:rsid w:val="00E7429F"/>
    <w:rsid w:val="00E745E3"/>
    <w:rsid w:val="00E753F5"/>
    <w:rsid w:val="00E75DCC"/>
    <w:rsid w:val="00E76C3E"/>
    <w:rsid w:val="00E76DE8"/>
    <w:rsid w:val="00E77E1A"/>
    <w:rsid w:val="00E815BD"/>
    <w:rsid w:val="00E81819"/>
    <w:rsid w:val="00E818D1"/>
    <w:rsid w:val="00E81B4E"/>
    <w:rsid w:val="00E827D6"/>
    <w:rsid w:val="00E82B04"/>
    <w:rsid w:val="00E82D9A"/>
    <w:rsid w:val="00E83D17"/>
    <w:rsid w:val="00E83D57"/>
    <w:rsid w:val="00E8526E"/>
    <w:rsid w:val="00E8583E"/>
    <w:rsid w:val="00E85A67"/>
    <w:rsid w:val="00E85E77"/>
    <w:rsid w:val="00E869F0"/>
    <w:rsid w:val="00E8741F"/>
    <w:rsid w:val="00E876E9"/>
    <w:rsid w:val="00E879F4"/>
    <w:rsid w:val="00E87C12"/>
    <w:rsid w:val="00E91118"/>
    <w:rsid w:val="00E9145E"/>
    <w:rsid w:val="00E916A6"/>
    <w:rsid w:val="00E919C5"/>
    <w:rsid w:val="00E923FA"/>
    <w:rsid w:val="00E927F0"/>
    <w:rsid w:val="00E92D78"/>
    <w:rsid w:val="00E938BF"/>
    <w:rsid w:val="00E93E80"/>
    <w:rsid w:val="00E946C9"/>
    <w:rsid w:val="00E94AD9"/>
    <w:rsid w:val="00E95032"/>
    <w:rsid w:val="00E9669C"/>
    <w:rsid w:val="00E96B68"/>
    <w:rsid w:val="00E97029"/>
    <w:rsid w:val="00E97835"/>
    <w:rsid w:val="00EA0FD6"/>
    <w:rsid w:val="00EA2E37"/>
    <w:rsid w:val="00EA3176"/>
    <w:rsid w:val="00EA3CB1"/>
    <w:rsid w:val="00EA4B37"/>
    <w:rsid w:val="00EA5556"/>
    <w:rsid w:val="00EA5FA3"/>
    <w:rsid w:val="00EA6266"/>
    <w:rsid w:val="00EA6D38"/>
    <w:rsid w:val="00EA6DA1"/>
    <w:rsid w:val="00EA75E4"/>
    <w:rsid w:val="00EB09EF"/>
    <w:rsid w:val="00EB0AE1"/>
    <w:rsid w:val="00EB0BD8"/>
    <w:rsid w:val="00EB1F5A"/>
    <w:rsid w:val="00EB218B"/>
    <w:rsid w:val="00EB2643"/>
    <w:rsid w:val="00EB2752"/>
    <w:rsid w:val="00EB35BC"/>
    <w:rsid w:val="00EB4624"/>
    <w:rsid w:val="00EB480A"/>
    <w:rsid w:val="00EB491E"/>
    <w:rsid w:val="00EB4931"/>
    <w:rsid w:val="00EB4C93"/>
    <w:rsid w:val="00EB56AB"/>
    <w:rsid w:val="00EB5E3A"/>
    <w:rsid w:val="00EB5F61"/>
    <w:rsid w:val="00EB653A"/>
    <w:rsid w:val="00EB6A9E"/>
    <w:rsid w:val="00EB74AA"/>
    <w:rsid w:val="00EB76CB"/>
    <w:rsid w:val="00EC00DF"/>
    <w:rsid w:val="00EC0459"/>
    <w:rsid w:val="00EC09BA"/>
    <w:rsid w:val="00EC1215"/>
    <w:rsid w:val="00EC1711"/>
    <w:rsid w:val="00EC1CD3"/>
    <w:rsid w:val="00EC1D56"/>
    <w:rsid w:val="00EC2E61"/>
    <w:rsid w:val="00EC3FF6"/>
    <w:rsid w:val="00EC4298"/>
    <w:rsid w:val="00EC462A"/>
    <w:rsid w:val="00EC4ADC"/>
    <w:rsid w:val="00EC4D31"/>
    <w:rsid w:val="00EC4EBF"/>
    <w:rsid w:val="00EC4EE2"/>
    <w:rsid w:val="00EC5450"/>
    <w:rsid w:val="00EC5C96"/>
    <w:rsid w:val="00EC60E3"/>
    <w:rsid w:val="00EC65E7"/>
    <w:rsid w:val="00EC6BDE"/>
    <w:rsid w:val="00ED0532"/>
    <w:rsid w:val="00ED0A14"/>
    <w:rsid w:val="00ED0C8B"/>
    <w:rsid w:val="00ED17D4"/>
    <w:rsid w:val="00ED2973"/>
    <w:rsid w:val="00ED29BC"/>
    <w:rsid w:val="00ED29F3"/>
    <w:rsid w:val="00ED2D1F"/>
    <w:rsid w:val="00ED2E03"/>
    <w:rsid w:val="00ED3190"/>
    <w:rsid w:val="00ED398A"/>
    <w:rsid w:val="00ED404D"/>
    <w:rsid w:val="00ED43FE"/>
    <w:rsid w:val="00ED44B7"/>
    <w:rsid w:val="00ED49C9"/>
    <w:rsid w:val="00ED4C4E"/>
    <w:rsid w:val="00ED5594"/>
    <w:rsid w:val="00ED5695"/>
    <w:rsid w:val="00ED65DE"/>
    <w:rsid w:val="00ED679F"/>
    <w:rsid w:val="00ED6C76"/>
    <w:rsid w:val="00ED77A5"/>
    <w:rsid w:val="00ED7A22"/>
    <w:rsid w:val="00ED7C0B"/>
    <w:rsid w:val="00EE010C"/>
    <w:rsid w:val="00EE05DA"/>
    <w:rsid w:val="00EE0AED"/>
    <w:rsid w:val="00EE121F"/>
    <w:rsid w:val="00EE18CA"/>
    <w:rsid w:val="00EE198C"/>
    <w:rsid w:val="00EE2694"/>
    <w:rsid w:val="00EE2974"/>
    <w:rsid w:val="00EE2B3D"/>
    <w:rsid w:val="00EE2C3C"/>
    <w:rsid w:val="00EE33F1"/>
    <w:rsid w:val="00EE3DF6"/>
    <w:rsid w:val="00EE4738"/>
    <w:rsid w:val="00EE4E1C"/>
    <w:rsid w:val="00EE5452"/>
    <w:rsid w:val="00EE65FB"/>
    <w:rsid w:val="00EE73C6"/>
    <w:rsid w:val="00EE7A59"/>
    <w:rsid w:val="00EE7A61"/>
    <w:rsid w:val="00EE7EA8"/>
    <w:rsid w:val="00EF024A"/>
    <w:rsid w:val="00EF03B0"/>
    <w:rsid w:val="00EF0917"/>
    <w:rsid w:val="00EF0A68"/>
    <w:rsid w:val="00EF0F0E"/>
    <w:rsid w:val="00EF2593"/>
    <w:rsid w:val="00EF260B"/>
    <w:rsid w:val="00EF280C"/>
    <w:rsid w:val="00EF2B5E"/>
    <w:rsid w:val="00EF2BB8"/>
    <w:rsid w:val="00EF31F4"/>
    <w:rsid w:val="00EF3808"/>
    <w:rsid w:val="00EF388C"/>
    <w:rsid w:val="00EF48B9"/>
    <w:rsid w:val="00EF4F07"/>
    <w:rsid w:val="00EF58C7"/>
    <w:rsid w:val="00EF5BFD"/>
    <w:rsid w:val="00EF5E6D"/>
    <w:rsid w:val="00EF619A"/>
    <w:rsid w:val="00EF6575"/>
    <w:rsid w:val="00F0048E"/>
    <w:rsid w:val="00F008C6"/>
    <w:rsid w:val="00F00D24"/>
    <w:rsid w:val="00F010E9"/>
    <w:rsid w:val="00F01288"/>
    <w:rsid w:val="00F01FFB"/>
    <w:rsid w:val="00F0210C"/>
    <w:rsid w:val="00F0257E"/>
    <w:rsid w:val="00F026EB"/>
    <w:rsid w:val="00F02A8B"/>
    <w:rsid w:val="00F0325C"/>
    <w:rsid w:val="00F03310"/>
    <w:rsid w:val="00F0377D"/>
    <w:rsid w:val="00F03BB9"/>
    <w:rsid w:val="00F0437F"/>
    <w:rsid w:val="00F045B8"/>
    <w:rsid w:val="00F04E16"/>
    <w:rsid w:val="00F06006"/>
    <w:rsid w:val="00F06A7E"/>
    <w:rsid w:val="00F06FAC"/>
    <w:rsid w:val="00F07302"/>
    <w:rsid w:val="00F074EA"/>
    <w:rsid w:val="00F07579"/>
    <w:rsid w:val="00F07622"/>
    <w:rsid w:val="00F076CA"/>
    <w:rsid w:val="00F1055C"/>
    <w:rsid w:val="00F10658"/>
    <w:rsid w:val="00F1069B"/>
    <w:rsid w:val="00F108DC"/>
    <w:rsid w:val="00F10ACA"/>
    <w:rsid w:val="00F112FD"/>
    <w:rsid w:val="00F11E9D"/>
    <w:rsid w:val="00F11FCC"/>
    <w:rsid w:val="00F12244"/>
    <w:rsid w:val="00F12850"/>
    <w:rsid w:val="00F12C78"/>
    <w:rsid w:val="00F1306A"/>
    <w:rsid w:val="00F1336D"/>
    <w:rsid w:val="00F133EA"/>
    <w:rsid w:val="00F152C5"/>
    <w:rsid w:val="00F157BC"/>
    <w:rsid w:val="00F15840"/>
    <w:rsid w:val="00F16047"/>
    <w:rsid w:val="00F16F8E"/>
    <w:rsid w:val="00F17FE6"/>
    <w:rsid w:val="00F17FEC"/>
    <w:rsid w:val="00F20A36"/>
    <w:rsid w:val="00F20F6C"/>
    <w:rsid w:val="00F21101"/>
    <w:rsid w:val="00F2127D"/>
    <w:rsid w:val="00F217D2"/>
    <w:rsid w:val="00F21DA6"/>
    <w:rsid w:val="00F21DBB"/>
    <w:rsid w:val="00F22275"/>
    <w:rsid w:val="00F23C75"/>
    <w:rsid w:val="00F24365"/>
    <w:rsid w:val="00F249ED"/>
    <w:rsid w:val="00F24B7A"/>
    <w:rsid w:val="00F25C9A"/>
    <w:rsid w:val="00F2631E"/>
    <w:rsid w:val="00F26333"/>
    <w:rsid w:val="00F264D8"/>
    <w:rsid w:val="00F26514"/>
    <w:rsid w:val="00F2763D"/>
    <w:rsid w:val="00F27FE3"/>
    <w:rsid w:val="00F30618"/>
    <w:rsid w:val="00F309C0"/>
    <w:rsid w:val="00F30FDA"/>
    <w:rsid w:val="00F3130C"/>
    <w:rsid w:val="00F318C9"/>
    <w:rsid w:val="00F3257F"/>
    <w:rsid w:val="00F32805"/>
    <w:rsid w:val="00F32D3C"/>
    <w:rsid w:val="00F33253"/>
    <w:rsid w:val="00F33789"/>
    <w:rsid w:val="00F3388D"/>
    <w:rsid w:val="00F33ECD"/>
    <w:rsid w:val="00F34077"/>
    <w:rsid w:val="00F3419B"/>
    <w:rsid w:val="00F34531"/>
    <w:rsid w:val="00F3499C"/>
    <w:rsid w:val="00F34C78"/>
    <w:rsid w:val="00F359FF"/>
    <w:rsid w:val="00F36014"/>
    <w:rsid w:val="00F36782"/>
    <w:rsid w:val="00F367FB"/>
    <w:rsid w:val="00F368B0"/>
    <w:rsid w:val="00F3763E"/>
    <w:rsid w:val="00F37A9C"/>
    <w:rsid w:val="00F37C4E"/>
    <w:rsid w:val="00F40EE1"/>
    <w:rsid w:val="00F412F4"/>
    <w:rsid w:val="00F41730"/>
    <w:rsid w:val="00F4178E"/>
    <w:rsid w:val="00F41B46"/>
    <w:rsid w:val="00F42432"/>
    <w:rsid w:val="00F42CC4"/>
    <w:rsid w:val="00F43066"/>
    <w:rsid w:val="00F438C7"/>
    <w:rsid w:val="00F440B4"/>
    <w:rsid w:val="00F441C6"/>
    <w:rsid w:val="00F44345"/>
    <w:rsid w:val="00F44C30"/>
    <w:rsid w:val="00F44E5C"/>
    <w:rsid w:val="00F4501C"/>
    <w:rsid w:val="00F45109"/>
    <w:rsid w:val="00F458EB"/>
    <w:rsid w:val="00F45A52"/>
    <w:rsid w:val="00F45AD7"/>
    <w:rsid w:val="00F45BE6"/>
    <w:rsid w:val="00F46113"/>
    <w:rsid w:val="00F46131"/>
    <w:rsid w:val="00F46879"/>
    <w:rsid w:val="00F46B91"/>
    <w:rsid w:val="00F46E3B"/>
    <w:rsid w:val="00F46F8D"/>
    <w:rsid w:val="00F47A9F"/>
    <w:rsid w:val="00F47EA9"/>
    <w:rsid w:val="00F5066E"/>
    <w:rsid w:val="00F51465"/>
    <w:rsid w:val="00F51B9B"/>
    <w:rsid w:val="00F5208B"/>
    <w:rsid w:val="00F52A4F"/>
    <w:rsid w:val="00F52B5A"/>
    <w:rsid w:val="00F52EBC"/>
    <w:rsid w:val="00F536F9"/>
    <w:rsid w:val="00F5384B"/>
    <w:rsid w:val="00F53E47"/>
    <w:rsid w:val="00F540A0"/>
    <w:rsid w:val="00F54191"/>
    <w:rsid w:val="00F545AF"/>
    <w:rsid w:val="00F545F5"/>
    <w:rsid w:val="00F5497F"/>
    <w:rsid w:val="00F5567E"/>
    <w:rsid w:val="00F55692"/>
    <w:rsid w:val="00F55743"/>
    <w:rsid w:val="00F557E4"/>
    <w:rsid w:val="00F55A80"/>
    <w:rsid w:val="00F56327"/>
    <w:rsid w:val="00F5635A"/>
    <w:rsid w:val="00F5661A"/>
    <w:rsid w:val="00F56DBD"/>
    <w:rsid w:val="00F56E07"/>
    <w:rsid w:val="00F57418"/>
    <w:rsid w:val="00F5753E"/>
    <w:rsid w:val="00F57C8E"/>
    <w:rsid w:val="00F57D28"/>
    <w:rsid w:val="00F57EEF"/>
    <w:rsid w:val="00F60807"/>
    <w:rsid w:val="00F60E51"/>
    <w:rsid w:val="00F60FF2"/>
    <w:rsid w:val="00F61346"/>
    <w:rsid w:val="00F616AD"/>
    <w:rsid w:val="00F62086"/>
    <w:rsid w:val="00F62599"/>
    <w:rsid w:val="00F63CE6"/>
    <w:rsid w:val="00F64644"/>
    <w:rsid w:val="00F64BE2"/>
    <w:rsid w:val="00F64CEA"/>
    <w:rsid w:val="00F64D22"/>
    <w:rsid w:val="00F6515C"/>
    <w:rsid w:val="00F65538"/>
    <w:rsid w:val="00F66409"/>
    <w:rsid w:val="00F669B2"/>
    <w:rsid w:val="00F67DFE"/>
    <w:rsid w:val="00F70867"/>
    <w:rsid w:val="00F70ABB"/>
    <w:rsid w:val="00F70C1E"/>
    <w:rsid w:val="00F718D2"/>
    <w:rsid w:val="00F71993"/>
    <w:rsid w:val="00F728E0"/>
    <w:rsid w:val="00F73E50"/>
    <w:rsid w:val="00F73FF9"/>
    <w:rsid w:val="00F740CF"/>
    <w:rsid w:val="00F741D8"/>
    <w:rsid w:val="00F7496F"/>
    <w:rsid w:val="00F74E2E"/>
    <w:rsid w:val="00F75425"/>
    <w:rsid w:val="00F75938"/>
    <w:rsid w:val="00F75A54"/>
    <w:rsid w:val="00F75C48"/>
    <w:rsid w:val="00F75F9B"/>
    <w:rsid w:val="00F76442"/>
    <w:rsid w:val="00F76B73"/>
    <w:rsid w:val="00F77F66"/>
    <w:rsid w:val="00F80812"/>
    <w:rsid w:val="00F8083C"/>
    <w:rsid w:val="00F80AB2"/>
    <w:rsid w:val="00F810C9"/>
    <w:rsid w:val="00F81BD9"/>
    <w:rsid w:val="00F8202A"/>
    <w:rsid w:val="00F82852"/>
    <w:rsid w:val="00F8303F"/>
    <w:rsid w:val="00F830A4"/>
    <w:rsid w:val="00F832C6"/>
    <w:rsid w:val="00F8390E"/>
    <w:rsid w:val="00F83998"/>
    <w:rsid w:val="00F83DD1"/>
    <w:rsid w:val="00F84F1A"/>
    <w:rsid w:val="00F84F54"/>
    <w:rsid w:val="00F85FD6"/>
    <w:rsid w:val="00F87393"/>
    <w:rsid w:val="00F87BFF"/>
    <w:rsid w:val="00F90104"/>
    <w:rsid w:val="00F90177"/>
    <w:rsid w:val="00F90AC8"/>
    <w:rsid w:val="00F90BBA"/>
    <w:rsid w:val="00F91CFF"/>
    <w:rsid w:val="00F92040"/>
    <w:rsid w:val="00F92B4E"/>
    <w:rsid w:val="00F93E14"/>
    <w:rsid w:val="00F93EF5"/>
    <w:rsid w:val="00F94116"/>
    <w:rsid w:val="00F94D43"/>
    <w:rsid w:val="00F9512D"/>
    <w:rsid w:val="00F9579F"/>
    <w:rsid w:val="00F95EA2"/>
    <w:rsid w:val="00F96167"/>
    <w:rsid w:val="00F9655E"/>
    <w:rsid w:val="00F96608"/>
    <w:rsid w:val="00F96E7D"/>
    <w:rsid w:val="00F970B1"/>
    <w:rsid w:val="00F97C75"/>
    <w:rsid w:val="00FA0461"/>
    <w:rsid w:val="00FA0BF1"/>
    <w:rsid w:val="00FA0D1A"/>
    <w:rsid w:val="00FA1441"/>
    <w:rsid w:val="00FA1B97"/>
    <w:rsid w:val="00FA1D2E"/>
    <w:rsid w:val="00FA289E"/>
    <w:rsid w:val="00FA2DCF"/>
    <w:rsid w:val="00FA2EE0"/>
    <w:rsid w:val="00FA3295"/>
    <w:rsid w:val="00FA343F"/>
    <w:rsid w:val="00FA3F97"/>
    <w:rsid w:val="00FA51A4"/>
    <w:rsid w:val="00FA6C0A"/>
    <w:rsid w:val="00FA73C1"/>
    <w:rsid w:val="00FA7E56"/>
    <w:rsid w:val="00FB085F"/>
    <w:rsid w:val="00FB12F0"/>
    <w:rsid w:val="00FB1435"/>
    <w:rsid w:val="00FB1D59"/>
    <w:rsid w:val="00FB2344"/>
    <w:rsid w:val="00FB34FC"/>
    <w:rsid w:val="00FB3BE2"/>
    <w:rsid w:val="00FB3D2A"/>
    <w:rsid w:val="00FB3E92"/>
    <w:rsid w:val="00FB4038"/>
    <w:rsid w:val="00FB424D"/>
    <w:rsid w:val="00FB4484"/>
    <w:rsid w:val="00FB4611"/>
    <w:rsid w:val="00FB50FC"/>
    <w:rsid w:val="00FB55AD"/>
    <w:rsid w:val="00FB5649"/>
    <w:rsid w:val="00FB59FF"/>
    <w:rsid w:val="00FB64E5"/>
    <w:rsid w:val="00FB64FD"/>
    <w:rsid w:val="00FB6DDD"/>
    <w:rsid w:val="00FB6E0C"/>
    <w:rsid w:val="00FB729B"/>
    <w:rsid w:val="00FB72B0"/>
    <w:rsid w:val="00FB7754"/>
    <w:rsid w:val="00FB79FC"/>
    <w:rsid w:val="00FC09C5"/>
    <w:rsid w:val="00FC0BCF"/>
    <w:rsid w:val="00FC0C6C"/>
    <w:rsid w:val="00FC1163"/>
    <w:rsid w:val="00FC231E"/>
    <w:rsid w:val="00FC30D3"/>
    <w:rsid w:val="00FC3A6F"/>
    <w:rsid w:val="00FC3E72"/>
    <w:rsid w:val="00FC3EE9"/>
    <w:rsid w:val="00FC3F43"/>
    <w:rsid w:val="00FC4053"/>
    <w:rsid w:val="00FC4372"/>
    <w:rsid w:val="00FC4529"/>
    <w:rsid w:val="00FC486C"/>
    <w:rsid w:val="00FC60E3"/>
    <w:rsid w:val="00FC61D1"/>
    <w:rsid w:val="00FC620B"/>
    <w:rsid w:val="00FC6365"/>
    <w:rsid w:val="00FC728C"/>
    <w:rsid w:val="00FC7AAB"/>
    <w:rsid w:val="00FD0175"/>
    <w:rsid w:val="00FD02BD"/>
    <w:rsid w:val="00FD135B"/>
    <w:rsid w:val="00FD18F3"/>
    <w:rsid w:val="00FD1956"/>
    <w:rsid w:val="00FD1D2D"/>
    <w:rsid w:val="00FD2FB2"/>
    <w:rsid w:val="00FD31D9"/>
    <w:rsid w:val="00FD33C6"/>
    <w:rsid w:val="00FD38B6"/>
    <w:rsid w:val="00FD4B0D"/>
    <w:rsid w:val="00FD4B9C"/>
    <w:rsid w:val="00FD5D07"/>
    <w:rsid w:val="00FD5D4A"/>
    <w:rsid w:val="00FD6112"/>
    <w:rsid w:val="00FD6288"/>
    <w:rsid w:val="00FD6710"/>
    <w:rsid w:val="00FD6EDA"/>
    <w:rsid w:val="00FD6F5C"/>
    <w:rsid w:val="00FD72F8"/>
    <w:rsid w:val="00FE084D"/>
    <w:rsid w:val="00FE1491"/>
    <w:rsid w:val="00FE1686"/>
    <w:rsid w:val="00FE16CF"/>
    <w:rsid w:val="00FE1C0E"/>
    <w:rsid w:val="00FE2F32"/>
    <w:rsid w:val="00FE35B4"/>
    <w:rsid w:val="00FE36F6"/>
    <w:rsid w:val="00FE4B3F"/>
    <w:rsid w:val="00FE4D28"/>
    <w:rsid w:val="00FE4DB5"/>
    <w:rsid w:val="00FE4EAA"/>
    <w:rsid w:val="00FE5C50"/>
    <w:rsid w:val="00FE651A"/>
    <w:rsid w:val="00FE6714"/>
    <w:rsid w:val="00FE6862"/>
    <w:rsid w:val="00FE6AAC"/>
    <w:rsid w:val="00FE6AC2"/>
    <w:rsid w:val="00FE6F5C"/>
    <w:rsid w:val="00FE7294"/>
    <w:rsid w:val="00FF0D71"/>
    <w:rsid w:val="00FF10A5"/>
    <w:rsid w:val="00FF12E9"/>
    <w:rsid w:val="00FF17CA"/>
    <w:rsid w:val="00FF1ADC"/>
    <w:rsid w:val="00FF202E"/>
    <w:rsid w:val="00FF2994"/>
    <w:rsid w:val="00FF2BAC"/>
    <w:rsid w:val="00FF30EB"/>
    <w:rsid w:val="00FF30F2"/>
    <w:rsid w:val="00FF31D7"/>
    <w:rsid w:val="00FF31EF"/>
    <w:rsid w:val="00FF4019"/>
    <w:rsid w:val="00FF45A7"/>
    <w:rsid w:val="00FF4722"/>
    <w:rsid w:val="00FF4B6C"/>
    <w:rsid w:val="00FF531F"/>
    <w:rsid w:val="00FF58CB"/>
    <w:rsid w:val="00FF5F70"/>
    <w:rsid w:val="00FF60C1"/>
    <w:rsid w:val="00FF6295"/>
    <w:rsid w:val="00FF674A"/>
    <w:rsid w:val="00FF7A2B"/>
    <w:rsid w:val="00FF7BB0"/>
    <w:rsid w:val="00FF7C24"/>
    <w:rsid w:val="00FF7D07"/>
    <w:rsid w:val="0159F4E1"/>
    <w:rsid w:val="01C54F02"/>
    <w:rsid w:val="021144E8"/>
    <w:rsid w:val="037524D1"/>
    <w:rsid w:val="05235472"/>
    <w:rsid w:val="05CA8957"/>
    <w:rsid w:val="066D9FFA"/>
    <w:rsid w:val="0773BCDA"/>
    <w:rsid w:val="07AD41F5"/>
    <w:rsid w:val="08784759"/>
    <w:rsid w:val="08885340"/>
    <w:rsid w:val="08BD0B77"/>
    <w:rsid w:val="09978A30"/>
    <w:rsid w:val="09AE8298"/>
    <w:rsid w:val="09B26276"/>
    <w:rsid w:val="0A6363AC"/>
    <w:rsid w:val="0B66F9AF"/>
    <w:rsid w:val="0C13DBA4"/>
    <w:rsid w:val="0C7F67F7"/>
    <w:rsid w:val="0C943DCD"/>
    <w:rsid w:val="0CC94D59"/>
    <w:rsid w:val="0CE47172"/>
    <w:rsid w:val="0E3EA741"/>
    <w:rsid w:val="0EA689E0"/>
    <w:rsid w:val="10139051"/>
    <w:rsid w:val="1046F602"/>
    <w:rsid w:val="1188A4D4"/>
    <w:rsid w:val="11EB04C3"/>
    <w:rsid w:val="12928368"/>
    <w:rsid w:val="12EED82F"/>
    <w:rsid w:val="131673C4"/>
    <w:rsid w:val="14F0B7E2"/>
    <w:rsid w:val="15DA695D"/>
    <w:rsid w:val="16AB5DCC"/>
    <w:rsid w:val="1798CFA9"/>
    <w:rsid w:val="1936CFFC"/>
    <w:rsid w:val="1AA10F9A"/>
    <w:rsid w:val="1ACE4463"/>
    <w:rsid w:val="1AF67D81"/>
    <w:rsid w:val="1B1AFCDC"/>
    <w:rsid w:val="1B8FA199"/>
    <w:rsid w:val="1B9104AC"/>
    <w:rsid w:val="1BF6E8D0"/>
    <w:rsid w:val="1CACD2F9"/>
    <w:rsid w:val="1F0E8769"/>
    <w:rsid w:val="1F48132C"/>
    <w:rsid w:val="1FB71406"/>
    <w:rsid w:val="21E9FD86"/>
    <w:rsid w:val="22818290"/>
    <w:rsid w:val="22A2E1D7"/>
    <w:rsid w:val="22A466CA"/>
    <w:rsid w:val="22C82C44"/>
    <w:rsid w:val="23038387"/>
    <w:rsid w:val="232C207D"/>
    <w:rsid w:val="233F98F4"/>
    <w:rsid w:val="23DB7A51"/>
    <w:rsid w:val="24BE148F"/>
    <w:rsid w:val="265C36D3"/>
    <w:rsid w:val="26B55460"/>
    <w:rsid w:val="275B35C9"/>
    <w:rsid w:val="28276FB6"/>
    <w:rsid w:val="28670B65"/>
    <w:rsid w:val="29C5EA15"/>
    <w:rsid w:val="2A1F3858"/>
    <w:rsid w:val="2AFDD6E8"/>
    <w:rsid w:val="2B58EE59"/>
    <w:rsid w:val="2C87033B"/>
    <w:rsid w:val="2CF0434F"/>
    <w:rsid w:val="2DB04491"/>
    <w:rsid w:val="2DDBA072"/>
    <w:rsid w:val="2E91EBDD"/>
    <w:rsid w:val="2EA6D84B"/>
    <w:rsid w:val="2FA77EEB"/>
    <w:rsid w:val="2FE5F88C"/>
    <w:rsid w:val="30169947"/>
    <w:rsid w:val="30CDFDCB"/>
    <w:rsid w:val="3111F295"/>
    <w:rsid w:val="332EDFB8"/>
    <w:rsid w:val="34E5D45C"/>
    <w:rsid w:val="34FA2EDA"/>
    <w:rsid w:val="34FE6ECD"/>
    <w:rsid w:val="3611F1DD"/>
    <w:rsid w:val="3666B845"/>
    <w:rsid w:val="36BEEB8F"/>
    <w:rsid w:val="373573FC"/>
    <w:rsid w:val="37A6CDB5"/>
    <w:rsid w:val="38271603"/>
    <w:rsid w:val="38675F98"/>
    <w:rsid w:val="387FD3D7"/>
    <w:rsid w:val="387FF07D"/>
    <w:rsid w:val="3B8CB2C4"/>
    <w:rsid w:val="3BFA39FE"/>
    <w:rsid w:val="3D08C983"/>
    <w:rsid w:val="41FC3C38"/>
    <w:rsid w:val="420BBBB1"/>
    <w:rsid w:val="42574675"/>
    <w:rsid w:val="437CB433"/>
    <w:rsid w:val="43D69575"/>
    <w:rsid w:val="443538AA"/>
    <w:rsid w:val="4572D932"/>
    <w:rsid w:val="459C1824"/>
    <w:rsid w:val="47087CF5"/>
    <w:rsid w:val="47494504"/>
    <w:rsid w:val="47753EE0"/>
    <w:rsid w:val="48687F4D"/>
    <w:rsid w:val="4978B6AB"/>
    <w:rsid w:val="4A8DC09A"/>
    <w:rsid w:val="4AA8EF50"/>
    <w:rsid w:val="4B199A5F"/>
    <w:rsid w:val="4BE62258"/>
    <w:rsid w:val="4D4E15DE"/>
    <w:rsid w:val="5206941F"/>
    <w:rsid w:val="521D74C7"/>
    <w:rsid w:val="52EAD3A6"/>
    <w:rsid w:val="54BA298D"/>
    <w:rsid w:val="54EDA271"/>
    <w:rsid w:val="56D33599"/>
    <w:rsid w:val="56FD12DD"/>
    <w:rsid w:val="5837E2DC"/>
    <w:rsid w:val="584CDD65"/>
    <w:rsid w:val="58A89B0B"/>
    <w:rsid w:val="58E3584B"/>
    <w:rsid w:val="59EAC19E"/>
    <w:rsid w:val="5A289E10"/>
    <w:rsid w:val="5AF1E4D6"/>
    <w:rsid w:val="5C49C531"/>
    <w:rsid w:val="5C6EE393"/>
    <w:rsid w:val="5CDA5479"/>
    <w:rsid w:val="5DE68E47"/>
    <w:rsid w:val="5DF66302"/>
    <w:rsid w:val="5E99345E"/>
    <w:rsid w:val="5EA823E9"/>
    <w:rsid w:val="5EB1CB49"/>
    <w:rsid w:val="601D990F"/>
    <w:rsid w:val="605357A6"/>
    <w:rsid w:val="60F49D38"/>
    <w:rsid w:val="61881A0B"/>
    <w:rsid w:val="62D5D78D"/>
    <w:rsid w:val="6320FB1A"/>
    <w:rsid w:val="6358C5A6"/>
    <w:rsid w:val="63705352"/>
    <w:rsid w:val="63903110"/>
    <w:rsid w:val="64228A2A"/>
    <w:rsid w:val="65093657"/>
    <w:rsid w:val="65DC0E84"/>
    <w:rsid w:val="66222C93"/>
    <w:rsid w:val="688ACF95"/>
    <w:rsid w:val="68CBC5D2"/>
    <w:rsid w:val="690B8EDE"/>
    <w:rsid w:val="69B59585"/>
    <w:rsid w:val="69B5AC36"/>
    <w:rsid w:val="6B6697B4"/>
    <w:rsid w:val="6B9589F6"/>
    <w:rsid w:val="6D158706"/>
    <w:rsid w:val="6D313C35"/>
    <w:rsid w:val="6D324B9B"/>
    <w:rsid w:val="6D577003"/>
    <w:rsid w:val="6D793490"/>
    <w:rsid w:val="6E8D01BC"/>
    <w:rsid w:val="7033BCD9"/>
    <w:rsid w:val="711BE0DE"/>
    <w:rsid w:val="71473D34"/>
    <w:rsid w:val="7214F386"/>
    <w:rsid w:val="72557B59"/>
    <w:rsid w:val="7282EFA6"/>
    <w:rsid w:val="73285D6B"/>
    <w:rsid w:val="73704711"/>
    <w:rsid w:val="749AC854"/>
    <w:rsid w:val="755A2CAA"/>
    <w:rsid w:val="7561FD04"/>
    <w:rsid w:val="757F82D7"/>
    <w:rsid w:val="75E5BD49"/>
    <w:rsid w:val="767EE9A3"/>
    <w:rsid w:val="7709A9F9"/>
    <w:rsid w:val="78568D8D"/>
    <w:rsid w:val="7A2732CB"/>
    <w:rsid w:val="7AD49276"/>
    <w:rsid w:val="7C7B494C"/>
    <w:rsid w:val="7D7D5F7D"/>
    <w:rsid w:val="7DA650A3"/>
    <w:rsid w:val="7E467345"/>
    <w:rsid w:val="7F3144A2"/>
    <w:rsid w:val="7F3CD856"/>
    <w:rsid w:val="7FB638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73A9979"/>
  <w15:docId w15:val="{0B7C8B76-F9B3-4CC2-870C-1A9226E37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 w:hAnsi="Cambria"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2A67"/>
    <w:pPr>
      <w:spacing w:line="360" w:lineRule="auto"/>
    </w:pPr>
    <w:rPr>
      <w:rFonts w:ascii="Arial" w:hAnsi="Arial"/>
      <w:sz w:val="22"/>
      <w:szCs w:val="24"/>
      <w:lang w:val="de-DE" w:eastAsia="de-DE"/>
    </w:rPr>
  </w:style>
  <w:style w:type="paragraph" w:styleId="Titre1">
    <w:name w:val="heading 1"/>
    <w:basedOn w:val="Normal"/>
    <w:next w:val="Normal"/>
    <w:link w:val="Titre1Car"/>
    <w:qFormat/>
    <w:locked/>
    <w:rsid w:val="00454C63"/>
    <w:pPr>
      <w:keepNext/>
      <w:keepLines/>
      <w:spacing w:before="480"/>
      <w:outlineLvl w:val="0"/>
    </w:pPr>
    <w:rPr>
      <w:rFonts w:ascii="Cambria" w:eastAsia="Times New Roman" w:hAnsi="Cambria"/>
      <w:b/>
      <w:bCs/>
      <w:color w:val="365F91"/>
      <w:sz w:val="28"/>
      <w:szCs w:val="28"/>
    </w:rPr>
  </w:style>
  <w:style w:type="paragraph" w:styleId="Titre3">
    <w:name w:val="heading 3"/>
    <w:basedOn w:val="Normal"/>
    <w:next w:val="Normal"/>
    <w:link w:val="Titre3Car"/>
    <w:qFormat/>
    <w:locked/>
    <w:rsid w:val="00E225B6"/>
    <w:pPr>
      <w:keepNext/>
      <w:keepLines/>
      <w:spacing w:before="200"/>
      <w:outlineLvl w:val="2"/>
    </w:pPr>
    <w:rPr>
      <w:rFonts w:ascii="Cambria" w:eastAsia="Times New Roman" w:hAnsi="Cambria"/>
      <w:b/>
      <w:bCs/>
      <w:color w:val="4F81BD"/>
    </w:rPr>
  </w:style>
  <w:style w:type="paragraph" w:styleId="Titre4">
    <w:name w:val="heading 4"/>
    <w:basedOn w:val="Normal"/>
    <w:next w:val="Normal"/>
    <w:link w:val="Titre4Car"/>
    <w:semiHidden/>
    <w:unhideWhenUsed/>
    <w:qFormat/>
    <w:locked/>
    <w:rsid w:val="0080357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12374A"/>
    <w:rPr>
      <w:rFonts w:ascii="Lucida Grande" w:hAnsi="Lucida Grande" w:cs="Lucida Grande"/>
      <w:sz w:val="18"/>
      <w:szCs w:val="18"/>
    </w:rPr>
  </w:style>
  <w:style w:type="character" w:customStyle="1" w:styleId="TextedebullesCar">
    <w:name w:val="Texte de bulles Car"/>
    <w:link w:val="Textedebulles"/>
    <w:uiPriority w:val="99"/>
    <w:semiHidden/>
    <w:locked/>
    <w:rsid w:val="0012374A"/>
    <w:rPr>
      <w:rFonts w:ascii="Lucida Grande" w:hAnsi="Lucida Grande" w:cs="Lucida Grande"/>
      <w:sz w:val="18"/>
      <w:szCs w:val="18"/>
    </w:rPr>
  </w:style>
  <w:style w:type="character" w:customStyle="1" w:styleId="hps">
    <w:name w:val="hps"/>
    <w:uiPriority w:val="99"/>
    <w:rsid w:val="00D706C5"/>
    <w:rPr>
      <w:rFonts w:cs="Times New Roman"/>
    </w:rPr>
  </w:style>
  <w:style w:type="character" w:customStyle="1" w:styleId="atn">
    <w:name w:val="atn"/>
    <w:uiPriority w:val="99"/>
    <w:rsid w:val="003077FF"/>
    <w:rPr>
      <w:rFonts w:cs="Times New Roman"/>
    </w:rPr>
  </w:style>
  <w:style w:type="character" w:customStyle="1" w:styleId="hpsatn">
    <w:name w:val="hps atn"/>
    <w:uiPriority w:val="99"/>
    <w:rsid w:val="003077FF"/>
    <w:rPr>
      <w:rFonts w:cs="Times New Roman"/>
    </w:rPr>
  </w:style>
  <w:style w:type="character" w:customStyle="1" w:styleId="shorttext">
    <w:name w:val="short_text"/>
    <w:uiPriority w:val="99"/>
    <w:rsid w:val="000D1551"/>
    <w:rPr>
      <w:rFonts w:cs="Times New Roman"/>
    </w:rPr>
  </w:style>
  <w:style w:type="character" w:customStyle="1" w:styleId="Titre1Car">
    <w:name w:val="Titre 1 Car"/>
    <w:link w:val="Titre1"/>
    <w:rsid w:val="00454C63"/>
    <w:rPr>
      <w:rFonts w:ascii="Cambria" w:eastAsia="Times New Roman" w:hAnsi="Cambria" w:cs="Times New Roman"/>
      <w:b/>
      <w:bCs/>
      <w:color w:val="365F91"/>
      <w:sz w:val="28"/>
      <w:szCs w:val="28"/>
    </w:rPr>
  </w:style>
  <w:style w:type="character" w:styleId="Lienhypertexte">
    <w:name w:val="Hyperlink"/>
    <w:uiPriority w:val="99"/>
    <w:unhideWhenUsed/>
    <w:rsid w:val="006D7B21"/>
    <w:rPr>
      <w:color w:val="0000FF"/>
      <w:u w:val="single"/>
    </w:rPr>
  </w:style>
  <w:style w:type="character" w:styleId="Lienhypertextesuivivisit">
    <w:name w:val="FollowedHyperlink"/>
    <w:uiPriority w:val="99"/>
    <w:semiHidden/>
    <w:unhideWhenUsed/>
    <w:rsid w:val="006D7B21"/>
    <w:rPr>
      <w:color w:val="800080"/>
      <w:u w:val="single"/>
    </w:rPr>
  </w:style>
  <w:style w:type="paragraph" w:customStyle="1" w:styleId="Listenabsatz">
    <w:name w:val="Listenabsatz"/>
    <w:basedOn w:val="Normal"/>
    <w:uiPriority w:val="34"/>
    <w:qFormat/>
    <w:rsid w:val="009B159A"/>
    <w:pPr>
      <w:ind w:left="720"/>
      <w:contextualSpacing/>
    </w:pPr>
  </w:style>
  <w:style w:type="paragraph" w:customStyle="1" w:styleId="Bulletnumber">
    <w:name w:val="Bullet (number)"/>
    <w:basedOn w:val="Normal"/>
    <w:rsid w:val="001C361F"/>
    <w:pPr>
      <w:numPr>
        <w:numId w:val="1"/>
      </w:numPr>
      <w:tabs>
        <w:tab w:val="clear" w:pos="720"/>
        <w:tab w:val="left" w:pos="357"/>
      </w:tabs>
      <w:spacing w:after="60" w:line="264" w:lineRule="auto"/>
      <w:ind w:left="357" w:hanging="357"/>
    </w:pPr>
    <w:rPr>
      <w:rFonts w:ascii="Times New Roman" w:eastAsia="Times New Roman" w:hAnsi="Times New Roman"/>
      <w:sz w:val="24"/>
      <w:szCs w:val="20"/>
      <w:lang w:val="en-US"/>
    </w:rPr>
  </w:style>
  <w:style w:type="paragraph" w:styleId="En-tte">
    <w:name w:val="header"/>
    <w:basedOn w:val="Normal"/>
    <w:link w:val="En-tteCar"/>
    <w:uiPriority w:val="99"/>
    <w:unhideWhenUsed/>
    <w:rsid w:val="00AF26AC"/>
    <w:pPr>
      <w:tabs>
        <w:tab w:val="center" w:pos="4513"/>
        <w:tab w:val="right" w:pos="9026"/>
      </w:tabs>
      <w:spacing w:line="240" w:lineRule="auto"/>
    </w:pPr>
  </w:style>
  <w:style w:type="character" w:customStyle="1" w:styleId="En-tteCar">
    <w:name w:val="En-tête Car"/>
    <w:link w:val="En-tte"/>
    <w:uiPriority w:val="99"/>
    <w:rsid w:val="00AF26AC"/>
    <w:rPr>
      <w:rFonts w:ascii="Arial" w:hAnsi="Arial"/>
      <w:szCs w:val="24"/>
    </w:rPr>
  </w:style>
  <w:style w:type="paragraph" w:styleId="Pieddepage">
    <w:name w:val="footer"/>
    <w:basedOn w:val="Normal"/>
    <w:link w:val="PieddepageCar"/>
    <w:uiPriority w:val="99"/>
    <w:unhideWhenUsed/>
    <w:rsid w:val="00AF26AC"/>
    <w:pPr>
      <w:tabs>
        <w:tab w:val="center" w:pos="4513"/>
        <w:tab w:val="right" w:pos="9026"/>
      </w:tabs>
      <w:spacing w:line="240" w:lineRule="auto"/>
    </w:pPr>
  </w:style>
  <w:style w:type="character" w:customStyle="1" w:styleId="PieddepageCar">
    <w:name w:val="Pied de page Car"/>
    <w:link w:val="Pieddepage"/>
    <w:uiPriority w:val="99"/>
    <w:rsid w:val="00AF26AC"/>
    <w:rPr>
      <w:rFonts w:ascii="Arial" w:hAnsi="Arial"/>
      <w:szCs w:val="24"/>
    </w:rPr>
  </w:style>
  <w:style w:type="character" w:customStyle="1" w:styleId="Titre3Car">
    <w:name w:val="Titre 3 Car"/>
    <w:link w:val="Titre3"/>
    <w:semiHidden/>
    <w:rsid w:val="00E225B6"/>
    <w:rPr>
      <w:rFonts w:ascii="Cambria" w:eastAsia="Times New Roman" w:hAnsi="Cambria" w:cs="Times New Roman"/>
      <w:b/>
      <w:bCs/>
      <w:color w:val="4F81BD"/>
      <w:szCs w:val="24"/>
    </w:rPr>
  </w:style>
  <w:style w:type="table" w:styleId="Grilledutableau">
    <w:name w:val="Table Grid"/>
    <w:basedOn w:val="TableauNormal"/>
    <w:locked/>
    <w:rsid w:val="00A32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Entries11pt">
    <w:name w:val="Table Entries 11 pt"/>
    <w:basedOn w:val="Normal"/>
    <w:link w:val="TableEntries11ptChar"/>
    <w:rsid w:val="00E524E1"/>
    <w:pPr>
      <w:spacing w:line="240" w:lineRule="auto"/>
    </w:pPr>
    <w:rPr>
      <w:rFonts w:ascii="Times New Roman" w:eastAsia="Times New Roman" w:hAnsi="Times New Roman"/>
      <w:szCs w:val="20"/>
      <w:lang w:val="en-US"/>
    </w:rPr>
  </w:style>
  <w:style w:type="paragraph" w:styleId="NormalWeb">
    <w:name w:val="Normal (Web)"/>
    <w:basedOn w:val="Normal"/>
    <w:uiPriority w:val="99"/>
    <w:unhideWhenUsed/>
    <w:rsid w:val="00FB4484"/>
    <w:rPr>
      <w:rFonts w:ascii="Times New Roman" w:hAnsi="Times New Roman"/>
      <w:sz w:val="24"/>
    </w:rPr>
  </w:style>
  <w:style w:type="character" w:styleId="Marquedecommentaire">
    <w:name w:val="annotation reference"/>
    <w:uiPriority w:val="99"/>
    <w:semiHidden/>
    <w:unhideWhenUsed/>
    <w:rsid w:val="001543EE"/>
    <w:rPr>
      <w:sz w:val="16"/>
      <w:szCs w:val="16"/>
    </w:rPr>
  </w:style>
  <w:style w:type="paragraph" w:styleId="Commentaire">
    <w:name w:val="annotation text"/>
    <w:basedOn w:val="Normal"/>
    <w:link w:val="CommentaireCar"/>
    <w:uiPriority w:val="99"/>
    <w:unhideWhenUsed/>
    <w:rsid w:val="001543EE"/>
    <w:rPr>
      <w:sz w:val="20"/>
      <w:szCs w:val="20"/>
    </w:rPr>
  </w:style>
  <w:style w:type="character" w:customStyle="1" w:styleId="CommentaireCar">
    <w:name w:val="Commentaire Car"/>
    <w:link w:val="Commentaire"/>
    <w:uiPriority w:val="99"/>
    <w:rsid w:val="001543EE"/>
    <w:rPr>
      <w:rFonts w:ascii="Arial" w:hAnsi="Arial"/>
    </w:rPr>
  </w:style>
  <w:style w:type="paragraph" w:styleId="Objetducommentaire">
    <w:name w:val="annotation subject"/>
    <w:basedOn w:val="Commentaire"/>
    <w:next w:val="Commentaire"/>
    <w:link w:val="ObjetducommentaireCar"/>
    <w:uiPriority w:val="99"/>
    <w:semiHidden/>
    <w:unhideWhenUsed/>
    <w:rsid w:val="001543EE"/>
    <w:rPr>
      <w:b/>
      <w:bCs/>
    </w:rPr>
  </w:style>
  <w:style w:type="character" w:customStyle="1" w:styleId="ObjetducommentaireCar">
    <w:name w:val="Objet du commentaire Car"/>
    <w:link w:val="Objetducommentaire"/>
    <w:uiPriority w:val="99"/>
    <w:semiHidden/>
    <w:rsid w:val="001543EE"/>
    <w:rPr>
      <w:rFonts w:ascii="Arial" w:hAnsi="Arial"/>
      <w:b/>
      <w:bCs/>
    </w:rPr>
  </w:style>
  <w:style w:type="paragraph" w:customStyle="1" w:styleId="berarbeitung">
    <w:name w:val="Überarbeitung"/>
    <w:hidden/>
    <w:uiPriority w:val="99"/>
    <w:semiHidden/>
    <w:rsid w:val="00D61957"/>
    <w:rPr>
      <w:rFonts w:ascii="Arial" w:hAnsi="Arial"/>
      <w:sz w:val="22"/>
      <w:szCs w:val="24"/>
      <w:lang w:val="de-DE" w:eastAsia="de-DE"/>
    </w:rPr>
  </w:style>
  <w:style w:type="paragraph" w:styleId="Lgende">
    <w:name w:val="caption"/>
    <w:aliases w:val="Caption 12pt,Caption 12pt+,Caption-FUSA,figure"/>
    <w:basedOn w:val="Normal"/>
    <w:next w:val="Normal"/>
    <w:link w:val="LgendeCar"/>
    <w:qFormat/>
    <w:locked/>
    <w:rsid w:val="00712A48"/>
    <w:pPr>
      <w:tabs>
        <w:tab w:val="left" w:pos="1134"/>
      </w:tabs>
      <w:spacing w:line="264" w:lineRule="auto"/>
      <w:ind w:left="1134" w:hanging="1134"/>
      <w:jc w:val="both"/>
    </w:pPr>
    <w:rPr>
      <w:rFonts w:ascii="Times New Roman" w:eastAsia="Times New Roman" w:hAnsi="Times New Roman"/>
      <w:b/>
      <w:szCs w:val="20"/>
      <w:lang w:val="en-US"/>
    </w:rPr>
  </w:style>
  <w:style w:type="paragraph" w:customStyle="1" w:styleId="TableFootnote">
    <w:name w:val="Table Footnote"/>
    <w:basedOn w:val="Normal"/>
    <w:next w:val="Normal"/>
    <w:link w:val="TableFootnoteChar"/>
    <w:rsid w:val="00712A48"/>
    <w:pPr>
      <w:tabs>
        <w:tab w:val="left" w:pos="284"/>
      </w:tabs>
      <w:spacing w:before="60" w:after="60" w:line="240" w:lineRule="auto"/>
      <w:ind w:left="284" w:hanging="284"/>
      <w:jc w:val="both"/>
    </w:pPr>
    <w:rPr>
      <w:rFonts w:ascii="Times New Roman" w:eastAsia="Times New Roman" w:hAnsi="Times New Roman"/>
      <w:sz w:val="20"/>
      <w:szCs w:val="20"/>
      <w:lang w:val="en-US"/>
    </w:rPr>
  </w:style>
  <w:style w:type="paragraph" w:customStyle="1" w:styleId="TableRowColHeader">
    <w:name w:val="Table Row/Col Header"/>
    <w:basedOn w:val="Normal"/>
    <w:rsid w:val="00712A48"/>
    <w:pPr>
      <w:spacing w:line="240" w:lineRule="auto"/>
      <w:jc w:val="center"/>
    </w:pPr>
    <w:rPr>
      <w:rFonts w:ascii="Times New Roman" w:eastAsia="Times New Roman" w:hAnsi="Times New Roman"/>
      <w:b/>
      <w:szCs w:val="20"/>
      <w:lang w:val="en-US"/>
    </w:rPr>
  </w:style>
  <w:style w:type="character" w:customStyle="1" w:styleId="TableEntries11ptChar">
    <w:name w:val="Table Entries 11 pt Char"/>
    <w:link w:val="TableEntries11pt"/>
    <w:locked/>
    <w:rsid w:val="00712A48"/>
    <w:rPr>
      <w:rFonts w:ascii="Times New Roman" w:eastAsia="Times New Roman" w:hAnsi="Times New Roman"/>
      <w:sz w:val="22"/>
      <w:lang w:val="en-US"/>
    </w:rPr>
  </w:style>
  <w:style w:type="character" w:customStyle="1" w:styleId="TableFootnoteChar">
    <w:name w:val="Table Footnote Char"/>
    <w:link w:val="TableFootnote"/>
    <w:locked/>
    <w:rsid w:val="00712A48"/>
    <w:rPr>
      <w:rFonts w:ascii="Times New Roman" w:eastAsia="Times New Roman" w:hAnsi="Times New Roman"/>
      <w:lang w:val="en-US"/>
    </w:rPr>
  </w:style>
  <w:style w:type="character" w:customStyle="1" w:styleId="LgendeCar">
    <w:name w:val="Légende Car"/>
    <w:aliases w:val="Caption 12pt Car,Caption 12pt+ Car,Caption-FUSA Car,figure Car"/>
    <w:link w:val="Lgende"/>
    <w:locked/>
    <w:rsid w:val="00712A48"/>
    <w:rPr>
      <w:rFonts w:ascii="Times New Roman" w:eastAsia="Times New Roman" w:hAnsi="Times New Roman"/>
      <w:b/>
      <w:sz w:val="22"/>
      <w:lang w:val="en-US"/>
    </w:rPr>
  </w:style>
  <w:style w:type="character" w:customStyle="1" w:styleId="st">
    <w:name w:val="st"/>
    <w:rsid w:val="00A90186"/>
  </w:style>
  <w:style w:type="character" w:styleId="Accentuation">
    <w:name w:val="Emphasis"/>
    <w:uiPriority w:val="20"/>
    <w:qFormat/>
    <w:locked/>
    <w:rsid w:val="00A90186"/>
    <w:rPr>
      <w:i/>
      <w:iCs/>
    </w:rPr>
  </w:style>
  <w:style w:type="paragraph" w:styleId="Paragraphedeliste">
    <w:name w:val="List Paragraph"/>
    <w:basedOn w:val="Normal"/>
    <w:uiPriority w:val="34"/>
    <w:qFormat/>
    <w:rsid w:val="001C0718"/>
    <w:pPr>
      <w:ind w:left="720"/>
      <w:contextualSpacing/>
    </w:pPr>
  </w:style>
  <w:style w:type="paragraph" w:styleId="Listepuces">
    <w:name w:val="List Bullet"/>
    <w:basedOn w:val="Normal"/>
    <w:uiPriority w:val="99"/>
    <w:unhideWhenUsed/>
    <w:rsid w:val="005D666A"/>
    <w:pPr>
      <w:numPr>
        <w:numId w:val="15"/>
      </w:numPr>
      <w:contextualSpacing/>
    </w:pPr>
  </w:style>
  <w:style w:type="character" w:customStyle="1" w:styleId="element-citation">
    <w:name w:val="element-citation"/>
    <w:basedOn w:val="Policepardfaut"/>
    <w:rsid w:val="00666D58"/>
  </w:style>
  <w:style w:type="character" w:customStyle="1" w:styleId="ref-journal">
    <w:name w:val="ref-journal"/>
    <w:basedOn w:val="Policepardfaut"/>
    <w:rsid w:val="00666D58"/>
  </w:style>
  <w:style w:type="character" w:customStyle="1" w:styleId="ref-vol">
    <w:name w:val="ref-vol"/>
    <w:basedOn w:val="Policepardfaut"/>
    <w:rsid w:val="00666D58"/>
  </w:style>
  <w:style w:type="paragraph" w:customStyle="1" w:styleId="desc2">
    <w:name w:val="desc2"/>
    <w:basedOn w:val="Normal"/>
    <w:rsid w:val="00C50CEC"/>
    <w:pPr>
      <w:spacing w:line="240" w:lineRule="auto"/>
    </w:pPr>
    <w:rPr>
      <w:rFonts w:ascii="Times New Roman" w:eastAsia="Times New Roman" w:hAnsi="Times New Roman"/>
      <w:sz w:val="26"/>
      <w:szCs w:val="26"/>
      <w:lang w:val="es-ES" w:eastAsia="es-ES"/>
    </w:rPr>
  </w:style>
  <w:style w:type="paragraph" w:customStyle="1" w:styleId="details1">
    <w:name w:val="details1"/>
    <w:basedOn w:val="Normal"/>
    <w:rsid w:val="00C50CEC"/>
    <w:pPr>
      <w:spacing w:line="240" w:lineRule="auto"/>
    </w:pPr>
    <w:rPr>
      <w:rFonts w:ascii="Times New Roman" w:eastAsia="Times New Roman" w:hAnsi="Times New Roman"/>
      <w:szCs w:val="22"/>
      <w:lang w:val="es-ES" w:eastAsia="es-ES"/>
    </w:rPr>
  </w:style>
  <w:style w:type="character" w:customStyle="1" w:styleId="jrnl">
    <w:name w:val="jrnl"/>
    <w:basedOn w:val="Policepardfaut"/>
    <w:rsid w:val="00C50CEC"/>
  </w:style>
  <w:style w:type="character" w:customStyle="1" w:styleId="Titre4Car">
    <w:name w:val="Titre 4 Car"/>
    <w:basedOn w:val="Policepardfaut"/>
    <w:link w:val="Titre4"/>
    <w:semiHidden/>
    <w:rsid w:val="00803572"/>
    <w:rPr>
      <w:rFonts w:asciiTheme="majorHAnsi" w:eastAsiaTheme="majorEastAsia" w:hAnsiTheme="majorHAnsi" w:cstheme="majorBidi"/>
      <w:i/>
      <w:iCs/>
      <w:color w:val="365F91" w:themeColor="accent1" w:themeShade="BF"/>
      <w:sz w:val="22"/>
      <w:szCs w:val="24"/>
      <w:lang w:val="de-DE" w:eastAsia="de-DE"/>
    </w:rPr>
  </w:style>
  <w:style w:type="paragraph" w:styleId="Rvision">
    <w:name w:val="Revision"/>
    <w:hidden/>
    <w:uiPriority w:val="99"/>
    <w:semiHidden/>
    <w:rsid w:val="00B11CD5"/>
    <w:rPr>
      <w:rFonts w:ascii="Arial" w:hAnsi="Arial"/>
      <w:sz w:val="22"/>
      <w:szCs w:val="24"/>
      <w:lang w:val="de-DE" w:eastAsia="de-DE"/>
    </w:rPr>
  </w:style>
  <w:style w:type="character" w:customStyle="1" w:styleId="Mentionnonrsolue1">
    <w:name w:val="Mention non résolue1"/>
    <w:basedOn w:val="Policepardfaut"/>
    <w:uiPriority w:val="99"/>
    <w:semiHidden/>
    <w:unhideWhenUsed/>
    <w:rsid w:val="00854D77"/>
    <w:rPr>
      <w:color w:val="808080"/>
      <w:shd w:val="clear" w:color="auto" w:fill="E6E6E6"/>
    </w:rPr>
  </w:style>
  <w:style w:type="table" w:styleId="TableauGrille5Fonc">
    <w:name w:val="Grid Table 5 Dark"/>
    <w:basedOn w:val="TableauNormal"/>
    <w:uiPriority w:val="50"/>
    <w:rsid w:val="00F12C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F12C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ausimple5">
    <w:name w:val="Plain Table 5"/>
    <w:basedOn w:val="TableauNormal"/>
    <w:uiPriority w:val="45"/>
    <w:rsid w:val="00F12C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3">
    <w:name w:val="Plain Table 3"/>
    <w:basedOn w:val="TableauNormal"/>
    <w:uiPriority w:val="43"/>
    <w:rsid w:val="00F12C7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B07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6849">
      <w:bodyDiv w:val="1"/>
      <w:marLeft w:val="0"/>
      <w:marRight w:val="0"/>
      <w:marTop w:val="0"/>
      <w:marBottom w:val="0"/>
      <w:divBdr>
        <w:top w:val="none" w:sz="0" w:space="0" w:color="auto"/>
        <w:left w:val="none" w:sz="0" w:space="0" w:color="auto"/>
        <w:bottom w:val="none" w:sz="0" w:space="0" w:color="auto"/>
        <w:right w:val="none" w:sz="0" w:space="0" w:color="auto"/>
      </w:divBdr>
      <w:divsChild>
        <w:div w:id="721711128">
          <w:marLeft w:val="0"/>
          <w:marRight w:val="1"/>
          <w:marTop w:val="0"/>
          <w:marBottom w:val="0"/>
          <w:divBdr>
            <w:top w:val="none" w:sz="0" w:space="0" w:color="auto"/>
            <w:left w:val="none" w:sz="0" w:space="0" w:color="auto"/>
            <w:bottom w:val="none" w:sz="0" w:space="0" w:color="auto"/>
            <w:right w:val="none" w:sz="0" w:space="0" w:color="auto"/>
          </w:divBdr>
          <w:divsChild>
            <w:div w:id="73213469">
              <w:marLeft w:val="0"/>
              <w:marRight w:val="0"/>
              <w:marTop w:val="0"/>
              <w:marBottom w:val="0"/>
              <w:divBdr>
                <w:top w:val="none" w:sz="0" w:space="0" w:color="auto"/>
                <w:left w:val="none" w:sz="0" w:space="0" w:color="auto"/>
                <w:bottom w:val="none" w:sz="0" w:space="0" w:color="auto"/>
                <w:right w:val="none" w:sz="0" w:space="0" w:color="auto"/>
              </w:divBdr>
              <w:divsChild>
                <w:div w:id="129134583">
                  <w:marLeft w:val="0"/>
                  <w:marRight w:val="1"/>
                  <w:marTop w:val="0"/>
                  <w:marBottom w:val="0"/>
                  <w:divBdr>
                    <w:top w:val="none" w:sz="0" w:space="0" w:color="auto"/>
                    <w:left w:val="none" w:sz="0" w:space="0" w:color="auto"/>
                    <w:bottom w:val="none" w:sz="0" w:space="0" w:color="auto"/>
                    <w:right w:val="none" w:sz="0" w:space="0" w:color="auto"/>
                  </w:divBdr>
                  <w:divsChild>
                    <w:div w:id="1652128893">
                      <w:marLeft w:val="0"/>
                      <w:marRight w:val="0"/>
                      <w:marTop w:val="0"/>
                      <w:marBottom w:val="0"/>
                      <w:divBdr>
                        <w:top w:val="none" w:sz="0" w:space="0" w:color="auto"/>
                        <w:left w:val="none" w:sz="0" w:space="0" w:color="auto"/>
                        <w:bottom w:val="none" w:sz="0" w:space="0" w:color="auto"/>
                        <w:right w:val="none" w:sz="0" w:space="0" w:color="auto"/>
                      </w:divBdr>
                      <w:divsChild>
                        <w:div w:id="626203762">
                          <w:marLeft w:val="0"/>
                          <w:marRight w:val="0"/>
                          <w:marTop w:val="0"/>
                          <w:marBottom w:val="0"/>
                          <w:divBdr>
                            <w:top w:val="none" w:sz="0" w:space="0" w:color="auto"/>
                            <w:left w:val="none" w:sz="0" w:space="0" w:color="auto"/>
                            <w:bottom w:val="none" w:sz="0" w:space="0" w:color="auto"/>
                            <w:right w:val="none" w:sz="0" w:space="0" w:color="auto"/>
                          </w:divBdr>
                          <w:divsChild>
                            <w:div w:id="431239683">
                              <w:marLeft w:val="0"/>
                              <w:marRight w:val="0"/>
                              <w:marTop w:val="120"/>
                              <w:marBottom w:val="360"/>
                              <w:divBdr>
                                <w:top w:val="none" w:sz="0" w:space="0" w:color="auto"/>
                                <w:left w:val="none" w:sz="0" w:space="0" w:color="auto"/>
                                <w:bottom w:val="none" w:sz="0" w:space="0" w:color="auto"/>
                                <w:right w:val="none" w:sz="0" w:space="0" w:color="auto"/>
                              </w:divBdr>
                              <w:divsChild>
                                <w:div w:id="589628010">
                                  <w:marLeft w:val="420"/>
                                  <w:marRight w:val="0"/>
                                  <w:marTop w:val="0"/>
                                  <w:marBottom w:val="0"/>
                                  <w:divBdr>
                                    <w:top w:val="none" w:sz="0" w:space="0" w:color="auto"/>
                                    <w:left w:val="none" w:sz="0" w:space="0" w:color="auto"/>
                                    <w:bottom w:val="none" w:sz="0" w:space="0" w:color="auto"/>
                                    <w:right w:val="none" w:sz="0" w:space="0" w:color="auto"/>
                                  </w:divBdr>
                                  <w:divsChild>
                                    <w:div w:id="1821728462">
                                      <w:marLeft w:val="0"/>
                                      <w:marRight w:val="0"/>
                                      <w:marTop w:val="0"/>
                                      <w:marBottom w:val="0"/>
                                      <w:divBdr>
                                        <w:top w:val="none" w:sz="0" w:space="0" w:color="auto"/>
                                        <w:left w:val="none" w:sz="0" w:space="0" w:color="auto"/>
                                        <w:bottom w:val="none" w:sz="0" w:space="0" w:color="auto"/>
                                        <w:right w:val="none" w:sz="0" w:space="0" w:color="auto"/>
                                      </w:divBdr>
                                      <w:divsChild>
                                        <w:div w:id="1655404291">
                                          <w:marLeft w:val="0"/>
                                          <w:marRight w:val="0"/>
                                          <w:marTop w:val="0"/>
                                          <w:marBottom w:val="0"/>
                                          <w:divBdr>
                                            <w:top w:val="none" w:sz="0" w:space="0" w:color="auto"/>
                                            <w:left w:val="none" w:sz="0" w:space="0" w:color="auto"/>
                                            <w:bottom w:val="none" w:sz="0" w:space="0" w:color="auto"/>
                                            <w:right w:val="none" w:sz="0" w:space="0" w:color="auto"/>
                                          </w:divBdr>
                                        </w:div>
                                      </w:divsChild>
                                    </w:div>
                                    <w:div w:id="202841079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26270">
      <w:bodyDiv w:val="1"/>
      <w:marLeft w:val="0"/>
      <w:marRight w:val="0"/>
      <w:marTop w:val="0"/>
      <w:marBottom w:val="0"/>
      <w:divBdr>
        <w:top w:val="none" w:sz="0" w:space="0" w:color="auto"/>
        <w:left w:val="none" w:sz="0" w:space="0" w:color="auto"/>
        <w:bottom w:val="none" w:sz="0" w:space="0" w:color="auto"/>
        <w:right w:val="none" w:sz="0" w:space="0" w:color="auto"/>
      </w:divBdr>
    </w:div>
    <w:div w:id="48112552">
      <w:bodyDiv w:val="1"/>
      <w:marLeft w:val="0"/>
      <w:marRight w:val="0"/>
      <w:marTop w:val="0"/>
      <w:marBottom w:val="0"/>
      <w:divBdr>
        <w:top w:val="none" w:sz="0" w:space="0" w:color="auto"/>
        <w:left w:val="none" w:sz="0" w:space="0" w:color="auto"/>
        <w:bottom w:val="none" w:sz="0" w:space="0" w:color="auto"/>
        <w:right w:val="none" w:sz="0" w:space="0" w:color="auto"/>
      </w:divBdr>
      <w:divsChild>
        <w:div w:id="48842523">
          <w:marLeft w:val="0"/>
          <w:marRight w:val="1"/>
          <w:marTop w:val="0"/>
          <w:marBottom w:val="0"/>
          <w:divBdr>
            <w:top w:val="none" w:sz="0" w:space="0" w:color="auto"/>
            <w:left w:val="none" w:sz="0" w:space="0" w:color="auto"/>
            <w:bottom w:val="none" w:sz="0" w:space="0" w:color="auto"/>
            <w:right w:val="none" w:sz="0" w:space="0" w:color="auto"/>
          </w:divBdr>
          <w:divsChild>
            <w:div w:id="1145314279">
              <w:marLeft w:val="0"/>
              <w:marRight w:val="0"/>
              <w:marTop w:val="0"/>
              <w:marBottom w:val="0"/>
              <w:divBdr>
                <w:top w:val="none" w:sz="0" w:space="0" w:color="auto"/>
                <w:left w:val="none" w:sz="0" w:space="0" w:color="auto"/>
                <w:bottom w:val="none" w:sz="0" w:space="0" w:color="auto"/>
                <w:right w:val="none" w:sz="0" w:space="0" w:color="auto"/>
              </w:divBdr>
              <w:divsChild>
                <w:div w:id="211890838">
                  <w:marLeft w:val="0"/>
                  <w:marRight w:val="1"/>
                  <w:marTop w:val="0"/>
                  <w:marBottom w:val="0"/>
                  <w:divBdr>
                    <w:top w:val="none" w:sz="0" w:space="0" w:color="auto"/>
                    <w:left w:val="none" w:sz="0" w:space="0" w:color="auto"/>
                    <w:bottom w:val="none" w:sz="0" w:space="0" w:color="auto"/>
                    <w:right w:val="none" w:sz="0" w:space="0" w:color="auto"/>
                  </w:divBdr>
                  <w:divsChild>
                    <w:div w:id="191650736">
                      <w:marLeft w:val="0"/>
                      <w:marRight w:val="0"/>
                      <w:marTop w:val="0"/>
                      <w:marBottom w:val="0"/>
                      <w:divBdr>
                        <w:top w:val="none" w:sz="0" w:space="0" w:color="auto"/>
                        <w:left w:val="none" w:sz="0" w:space="0" w:color="auto"/>
                        <w:bottom w:val="none" w:sz="0" w:space="0" w:color="auto"/>
                        <w:right w:val="none" w:sz="0" w:space="0" w:color="auto"/>
                      </w:divBdr>
                      <w:divsChild>
                        <w:div w:id="818112169">
                          <w:marLeft w:val="0"/>
                          <w:marRight w:val="0"/>
                          <w:marTop w:val="0"/>
                          <w:marBottom w:val="0"/>
                          <w:divBdr>
                            <w:top w:val="none" w:sz="0" w:space="0" w:color="auto"/>
                            <w:left w:val="none" w:sz="0" w:space="0" w:color="auto"/>
                            <w:bottom w:val="none" w:sz="0" w:space="0" w:color="auto"/>
                            <w:right w:val="none" w:sz="0" w:space="0" w:color="auto"/>
                          </w:divBdr>
                          <w:divsChild>
                            <w:div w:id="321355290">
                              <w:marLeft w:val="0"/>
                              <w:marRight w:val="0"/>
                              <w:marTop w:val="120"/>
                              <w:marBottom w:val="360"/>
                              <w:divBdr>
                                <w:top w:val="none" w:sz="0" w:space="0" w:color="auto"/>
                                <w:left w:val="none" w:sz="0" w:space="0" w:color="auto"/>
                                <w:bottom w:val="none" w:sz="0" w:space="0" w:color="auto"/>
                                <w:right w:val="none" w:sz="0" w:space="0" w:color="auto"/>
                              </w:divBdr>
                              <w:divsChild>
                                <w:div w:id="1880779637">
                                  <w:marLeft w:val="0"/>
                                  <w:marRight w:val="0"/>
                                  <w:marTop w:val="0"/>
                                  <w:marBottom w:val="0"/>
                                  <w:divBdr>
                                    <w:top w:val="none" w:sz="0" w:space="0" w:color="auto"/>
                                    <w:left w:val="none" w:sz="0" w:space="0" w:color="auto"/>
                                    <w:bottom w:val="none" w:sz="0" w:space="0" w:color="auto"/>
                                    <w:right w:val="none" w:sz="0" w:space="0" w:color="auto"/>
                                  </w:divBdr>
                                  <w:divsChild>
                                    <w:div w:id="725839442">
                                      <w:marLeft w:val="0"/>
                                      <w:marRight w:val="0"/>
                                      <w:marTop w:val="0"/>
                                      <w:marBottom w:val="0"/>
                                      <w:divBdr>
                                        <w:top w:val="none" w:sz="0" w:space="0" w:color="auto"/>
                                        <w:left w:val="none" w:sz="0" w:space="0" w:color="auto"/>
                                        <w:bottom w:val="none" w:sz="0" w:space="0" w:color="auto"/>
                                        <w:right w:val="none" w:sz="0" w:space="0" w:color="auto"/>
                                      </w:divBdr>
                                    </w:div>
                                    <w:div w:id="1037004530">
                                      <w:marLeft w:val="0"/>
                                      <w:marRight w:val="0"/>
                                      <w:marTop w:val="0"/>
                                      <w:marBottom w:val="0"/>
                                      <w:divBdr>
                                        <w:top w:val="none" w:sz="0" w:space="0" w:color="auto"/>
                                        <w:left w:val="none" w:sz="0" w:space="0" w:color="auto"/>
                                        <w:bottom w:val="none" w:sz="0" w:space="0" w:color="auto"/>
                                        <w:right w:val="none" w:sz="0" w:space="0" w:color="auto"/>
                                      </w:divBdr>
                                      <w:divsChild>
                                        <w:div w:id="229736041">
                                          <w:marLeft w:val="0"/>
                                          <w:marRight w:val="0"/>
                                          <w:marTop w:val="0"/>
                                          <w:marBottom w:val="0"/>
                                          <w:divBdr>
                                            <w:top w:val="none" w:sz="0" w:space="0" w:color="auto"/>
                                            <w:left w:val="none" w:sz="0" w:space="0" w:color="auto"/>
                                            <w:bottom w:val="none" w:sz="0" w:space="0" w:color="auto"/>
                                            <w:right w:val="none" w:sz="0" w:space="0" w:color="auto"/>
                                          </w:divBdr>
                                          <w:divsChild>
                                            <w:div w:id="1517495919">
                                              <w:marLeft w:val="0"/>
                                              <w:marRight w:val="0"/>
                                              <w:marTop w:val="0"/>
                                              <w:marBottom w:val="0"/>
                                              <w:divBdr>
                                                <w:top w:val="none" w:sz="0" w:space="0" w:color="auto"/>
                                                <w:left w:val="none" w:sz="0" w:space="0" w:color="auto"/>
                                                <w:bottom w:val="none" w:sz="0" w:space="0" w:color="auto"/>
                                                <w:right w:val="none" w:sz="0" w:space="0" w:color="auto"/>
                                              </w:divBdr>
                                              <w:divsChild>
                                                <w:div w:id="3094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39890">
                                      <w:marLeft w:val="0"/>
                                      <w:marRight w:val="0"/>
                                      <w:marTop w:val="0"/>
                                      <w:marBottom w:val="0"/>
                                      <w:divBdr>
                                        <w:top w:val="none" w:sz="0" w:space="0" w:color="auto"/>
                                        <w:left w:val="none" w:sz="0" w:space="0" w:color="auto"/>
                                        <w:bottom w:val="none" w:sz="0" w:space="0" w:color="auto"/>
                                        <w:right w:val="none" w:sz="0" w:space="0" w:color="auto"/>
                                      </w:divBdr>
                                      <w:divsChild>
                                        <w:div w:id="1394044824">
                                          <w:marLeft w:val="0"/>
                                          <w:marRight w:val="0"/>
                                          <w:marTop w:val="0"/>
                                          <w:marBottom w:val="0"/>
                                          <w:divBdr>
                                            <w:top w:val="none" w:sz="0" w:space="0" w:color="auto"/>
                                            <w:left w:val="none" w:sz="0" w:space="0" w:color="auto"/>
                                            <w:bottom w:val="none" w:sz="0" w:space="0" w:color="auto"/>
                                            <w:right w:val="none" w:sz="0" w:space="0" w:color="auto"/>
                                          </w:divBdr>
                                        </w:div>
                                      </w:divsChild>
                                    </w:div>
                                    <w:div w:id="1425415492">
                                      <w:marLeft w:val="0"/>
                                      <w:marRight w:val="0"/>
                                      <w:marTop w:val="0"/>
                                      <w:marBottom w:val="0"/>
                                      <w:divBdr>
                                        <w:top w:val="none" w:sz="0" w:space="0" w:color="auto"/>
                                        <w:left w:val="none" w:sz="0" w:space="0" w:color="auto"/>
                                        <w:bottom w:val="none" w:sz="0" w:space="0" w:color="auto"/>
                                        <w:right w:val="none" w:sz="0" w:space="0" w:color="auto"/>
                                      </w:divBdr>
                                      <w:divsChild>
                                        <w:div w:id="1717118831">
                                          <w:marLeft w:val="0"/>
                                          <w:marRight w:val="0"/>
                                          <w:marTop w:val="0"/>
                                          <w:marBottom w:val="0"/>
                                          <w:divBdr>
                                            <w:top w:val="none" w:sz="0" w:space="0" w:color="auto"/>
                                            <w:left w:val="none" w:sz="0" w:space="0" w:color="auto"/>
                                            <w:bottom w:val="none" w:sz="0" w:space="0" w:color="auto"/>
                                            <w:right w:val="none" w:sz="0" w:space="0" w:color="auto"/>
                                          </w:divBdr>
                                        </w:div>
                                      </w:divsChild>
                                    </w:div>
                                    <w:div w:id="1682507042">
                                      <w:marLeft w:val="0"/>
                                      <w:marRight w:val="0"/>
                                      <w:marTop w:val="0"/>
                                      <w:marBottom w:val="0"/>
                                      <w:divBdr>
                                        <w:top w:val="none" w:sz="0" w:space="0" w:color="auto"/>
                                        <w:left w:val="none" w:sz="0" w:space="0" w:color="auto"/>
                                        <w:bottom w:val="none" w:sz="0" w:space="0" w:color="auto"/>
                                        <w:right w:val="none" w:sz="0" w:space="0" w:color="auto"/>
                                      </w:divBdr>
                                    </w:div>
                                    <w:div w:id="1984775445">
                                      <w:marLeft w:val="0"/>
                                      <w:marRight w:val="0"/>
                                      <w:marTop w:val="0"/>
                                      <w:marBottom w:val="0"/>
                                      <w:divBdr>
                                        <w:top w:val="none" w:sz="0" w:space="0" w:color="auto"/>
                                        <w:left w:val="none" w:sz="0" w:space="0" w:color="auto"/>
                                        <w:bottom w:val="none" w:sz="0" w:space="0" w:color="auto"/>
                                        <w:right w:val="none" w:sz="0" w:space="0" w:color="auto"/>
                                      </w:divBdr>
                                      <w:divsChild>
                                        <w:div w:id="135492062">
                                          <w:marLeft w:val="0"/>
                                          <w:marRight w:val="0"/>
                                          <w:marTop w:val="0"/>
                                          <w:marBottom w:val="0"/>
                                          <w:divBdr>
                                            <w:top w:val="none" w:sz="0" w:space="0" w:color="auto"/>
                                            <w:left w:val="none" w:sz="0" w:space="0" w:color="auto"/>
                                            <w:bottom w:val="none" w:sz="0" w:space="0" w:color="auto"/>
                                            <w:right w:val="none" w:sz="0" w:space="0" w:color="auto"/>
                                          </w:divBdr>
                                        </w:div>
                                        <w:div w:id="819809355">
                                          <w:marLeft w:val="0"/>
                                          <w:marRight w:val="0"/>
                                          <w:marTop w:val="0"/>
                                          <w:marBottom w:val="0"/>
                                          <w:divBdr>
                                            <w:top w:val="none" w:sz="0" w:space="0" w:color="auto"/>
                                            <w:left w:val="none" w:sz="0" w:space="0" w:color="auto"/>
                                            <w:bottom w:val="none" w:sz="0" w:space="0" w:color="auto"/>
                                            <w:right w:val="none" w:sz="0" w:space="0" w:color="auto"/>
                                          </w:divBdr>
                                        </w:div>
                                        <w:div w:id="1320690390">
                                          <w:marLeft w:val="0"/>
                                          <w:marRight w:val="0"/>
                                          <w:marTop w:val="0"/>
                                          <w:marBottom w:val="0"/>
                                          <w:divBdr>
                                            <w:top w:val="none" w:sz="0" w:space="0" w:color="auto"/>
                                            <w:left w:val="none" w:sz="0" w:space="0" w:color="auto"/>
                                            <w:bottom w:val="none" w:sz="0" w:space="0" w:color="auto"/>
                                            <w:right w:val="none" w:sz="0" w:space="0" w:color="auto"/>
                                          </w:divBdr>
                                        </w:div>
                                        <w:div w:id="1850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3899">
                                  <w:marLeft w:val="0"/>
                                  <w:marRight w:val="0"/>
                                  <w:marTop w:val="0"/>
                                  <w:marBottom w:val="0"/>
                                  <w:divBdr>
                                    <w:top w:val="none" w:sz="0" w:space="0" w:color="auto"/>
                                    <w:left w:val="none" w:sz="0" w:space="0" w:color="auto"/>
                                    <w:bottom w:val="none" w:sz="0" w:space="0" w:color="auto"/>
                                    <w:right w:val="none" w:sz="0" w:space="0" w:color="auto"/>
                                  </w:divBdr>
                                </w:div>
                              </w:divsChild>
                            </w:div>
                            <w:div w:id="410125984">
                              <w:marLeft w:val="0"/>
                              <w:marRight w:val="0"/>
                              <w:marTop w:val="120"/>
                              <w:marBottom w:val="360"/>
                              <w:divBdr>
                                <w:top w:val="none" w:sz="0" w:space="0" w:color="auto"/>
                                <w:left w:val="none" w:sz="0" w:space="0" w:color="auto"/>
                                <w:bottom w:val="none" w:sz="0" w:space="0" w:color="auto"/>
                                <w:right w:val="none" w:sz="0" w:space="0" w:color="auto"/>
                              </w:divBdr>
                              <w:divsChild>
                                <w:div w:id="144903503">
                                  <w:marLeft w:val="0"/>
                                  <w:marRight w:val="0"/>
                                  <w:marTop w:val="0"/>
                                  <w:marBottom w:val="0"/>
                                  <w:divBdr>
                                    <w:top w:val="none" w:sz="0" w:space="0" w:color="auto"/>
                                    <w:left w:val="none" w:sz="0" w:space="0" w:color="auto"/>
                                    <w:bottom w:val="none" w:sz="0" w:space="0" w:color="auto"/>
                                    <w:right w:val="none" w:sz="0" w:space="0" w:color="auto"/>
                                  </w:divBdr>
                                  <w:divsChild>
                                    <w:div w:id="31195898">
                                      <w:marLeft w:val="0"/>
                                      <w:marRight w:val="0"/>
                                      <w:marTop w:val="0"/>
                                      <w:marBottom w:val="0"/>
                                      <w:divBdr>
                                        <w:top w:val="none" w:sz="0" w:space="0" w:color="auto"/>
                                        <w:left w:val="none" w:sz="0" w:space="0" w:color="auto"/>
                                        <w:bottom w:val="none" w:sz="0" w:space="0" w:color="auto"/>
                                        <w:right w:val="none" w:sz="0" w:space="0" w:color="auto"/>
                                      </w:divBdr>
                                    </w:div>
                                    <w:div w:id="1589147660">
                                      <w:marLeft w:val="0"/>
                                      <w:marRight w:val="0"/>
                                      <w:marTop w:val="0"/>
                                      <w:marBottom w:val="0"/>
                                      <w:divBdr>
                                        <w:top w:val="none" w:sz="0" w:space="0" w:color="auto"/>
                                        <w:left w:val="none" w:sz="0" w:space="0" w:color="auto"/>
                                        <w:bottom w:val="none" w:sz="0" w:space="0" w:color="auto"/>
                                        <w:right w:val="none" w:sz="0" w:space="0" w:color="auto"/>
                                      </w:divBdr>
                                      <w:divsChild>
                                        <w:div w:id="456680561">
                                          <w:marLeft w:val="0"/>
                                          <w:marRight w:val="0"/>
                                          <w:marTop w:val="0"/>
                                          <w:marBottom w:val="0"/>
                                          <w:divBdr>
                                            <w:top w:val="none" w:sz="0" w:space="0" w:color="auto"/>
                                            <w:left w:val="none" w:sz="0" w:space="0" w:color="auto"/>
                                            <w:bottom w:val="none" w:sz="0" w:space="0" w:color="auto"/>
                                            <w:right w:val="none" w:sz="0" w:space="0" w:color="auto"/>
                                          </w:divBdr>
                                        </w:div>
                                      </w:divsChild>
                                    </w:div>
                                    <w:div w:id="1920673442">
                                      <w:marLeft w:val="0"/>
                                      <w:marRight w:val="0"/>
                                      <w:marTop w:val="0"/>
                                      <w:marBottom w:val="0"/>
                                      <w:divBdr>
                                        <w:top w:val="none" w:sz="0" w:space="0" w:color="auto"/>
                                        <w:left w:val="none" w:sz="0" w:space="0" w:color="auto"/>
                                        <w:bottom w:val="none" w:sz="0" w:space="0" w:color="auto"/>
                                        <w:right w:val="none" w:sz="0" w:space="0" w:color="auto"/>
                                      </w:divBdr>
                                      <w:divsChild>
                                        <w:div w:id="795681370">
                                          <w:marLeft w:val="0"/>
                                          <w:marRight w:val="0"/>
                                          <w:marTop w:val="0"/>
                                          <w:marBottom w:val="0"/>
                                          <w:divBdr>
                                            <w:top w:val="none" w:sz="0" w:space="0" w:color="auto"/>
                                            <w:left w:val="none" w:sz="0" w:space="0" w:color="auto"/>
                                            <w:bottom w:val="none" w:sz="0" w:space="0" w:color="auto"/>
                                            <w:right w:val="none" w:sz="0" w:space="0" w:color="auto"/>
                                          </w:divBdr>
                                        </w:div>
                                      </w:divsChild>
                                    </w:div>
                                    <w:div w:id="1924221987">
                                      <w:marLeft w:val="0"/>
                                      <w:marRight w:val="0"/>
                                      <w:marTop w:val="0"/>
                                      <w:marBottom w:val="0"/>
                                      <w:divBdr>
                                        <w:top w:val="none" w:sz="0" w:space="0" w:color="auto"/>
                                        <w:left w:val="none" w:sz="0" w:space="0" w:color="auto"/>
                                        <w:bottom w:val="none" w:sz="0" w:space="0" w:color="auto"/>
                                        <w:right w:val="none" w:sz="0" w:space="0" w:color="auto"/>
                                      </w:divBdr>
                                      <w:divsChild>
                                        <w:div w:id="169684806">
                                          <w:marLeft w:val="0"/>
                                          <w:marRight w:val="0"/>
                                          <w:marTop w:val="0"/>
                                          <w:marBottom w:val="0"/>
                                          <w:divBdr>
                                            <w:top w:val="none" w:sz="0" w:space="0" w:color="auto"/>
                                            <w:left w:val="none" w:sz="0" w:space="0" w:color="auto"/>
                                            <w:bottom w:val="none" w:sz="0" w:space="0" w:color="auto"/>
                                            <w:right w:val="none" w:sz="0" w:space="0" w:color="auto"/>
                                          </w:divBdr>
                                        </w:div>
                                        <w:div w:id="716780312">
                                          <w:marLeft w:val="0"/>
                                          <w:marRight w:val="0"/>
                                          <w:marTop w:val="0"/>
                                          <w:marBottom w:val="0"/>
                                          <w:divBdr>
                                            <w:top w:val="none" w:sz="0" w:space="0" w:color="auto"/>
                                            <w:left w:val="none" w:sz="0" w:space="0" w:color="auto"/>
                                            <w:bottom w:val="none" w:sz="0" w:space="0" w:color="auto"/>
                                            <w:right w:val="none" w:sz="0" w:space="0" w:color="auto"/>
                                          </w:divBdr>
                                        </w:div>
                                        <w:div w:id="1007562848">
                                          <w:marLeft w:val="0"/>
                                          <w:marRight w:val="0"/>
                                          <w:marTop w:val="0"/>
                                          <w:marBottom w:val="0"/>
                                          <w:divBdr>
                                            <w:top w:val="none" w:sz="0" w:space="0" w:color="auto"/>
                                            <w:left w:val="none" w:sz="0" w:space="0" w:color="auto"/>
                                            <w:bottom w:val="none" w:sz="0" w:space="0" w:color="auto"/>
                                            <w:right w:val="none" w:sz="0" w:space="0" w:color="auto"/>
                                          </w:divBdr>
                                        </w:div>
                                        <w:div w:id="1982615887">
                                          <w:marLeft w:val="0"/>
                                          <w:marRight w:val="0"/>
                                          <w:marTop w:val="0"/>
                                          <w:marBottom w:val="0"/>
                                          <w:divBdr>
                                            <w:top w:val="none" w:sz="0" w:space="0" w:color="auto"/>
                                            <w:left w:val="none" w:sz="0" w:space="0" w:color="auto"/>
                                            <w:bottom w:val="none" w:sz="0" w:space="0" w:color="auto"/>
                                            <w:right w:val="none" w:sz="0" w:space="0" w:color="auto"/>
                                          </w:divBdr>
                                        </w:div>
                                      </w:divsChild>
                                    </w:div>
                                    <w:div w:id="1983731678">
                                      <w:marLeft w:val="0"/>
                                      <w:marRight w:val="0"/>
                                      <w:marTop w:val="0"/>
                                      <w:marBottom w:val="0"/>
                                      <w:divBdr>
                                        <w:top w:val="none" w:sz="0" w:space="0" w:color="auto"/>
                                        <w:left w:val="none" w:sz="0" w:space="0" w:color="auto"/>
                                        <w:bottom w:val="none" w:sz="0" w:space="0" w:color="auto"/>
                                        <w:right w:val="none" w:sz="0" w:space="0" w:color="auto"/>
                                      </w:divBdr>
                                    </w:div>
                                  </w:divsChild>
                                </w:div>
                                <w:div w:id="1332761555">
                                  <w:marLeft w:val="0"/>
                                  <w:marRight w:val="0"/>
                                  <w:marTop w:val="0"/>
                                  <w:marBottom w:val="0"/>
                                  <w:divBdr>
                                    <w:top w:val="none" w:sz="0" w:space="0" w:color="auto"/>
                                    <w:left w:val="none" w:sz="0" w:space="0" w:color="auto"/>
                                    <w:bottom w:val="none" w:sz="0" w:space="0" w:color="auto"/>
                                    <w:right w:val="none" w:sz="0" w:space="0" w:color="auto"/>
                                  </w:divBdr>
                                </w:div>
                              </w:divsChild>
                            </w:div>
                            <w:div w:id="1281910266">
                              <w:marLeft w:val="0"/>
                              <w:marRight w:val="0"/>
                              <w:marTop w:val="120"/>
                              <w:marBottom w:val="360"/>
                              <w:divBdr>
                                <w:top w:val="none" w:sz="0" w:space="0" w:color="auto"/>
                                <w:left w:val="none" w:sz="0" w:space="0" w:color="auto"/>
                                <w:bottom w:val="none" w:sz="0" w:space="0" w:color="auto"/>
                                <w:right w:val="none" w:sz="0" w:space="0" w:color="auto"/>
                              </w:divBdr>
                              <w:divsChild>
                                <w:div w:id="339935787">
                                  <w:marLeft w:val="0"/>
                                  <w:marRight w:val="0"/>
                                  <w:marTop w:val="0"/>
                                  <w:marBottom w:val="0"/>
                                  <w:divBdr>
                                    <w:top w:val="none" w:sz="0" w:space="0" w:color="auto"/>
                                    <w:left w:val="none" w:sz="0" w:space="0" w:color="auto"/>
                                    <w:bottom w:val="none" w:sz="0" w:space="0" w:color="auto"/>
                                    <w:right w:val="none" w:sz="0" w:space="0" w:color="auto"/>
                                  </w:divBdr>
                                  <w:divsChild>
                                    <w:div w:id="110050649">
                                      <w:marLeft w:val="0"/>
                                      <w:marRight w:val="0"/>
                                      <w:marTop w:val="0"/>
                                      <w:marBottom w:val="0"/>
                                      <w:divBdr>
                                        <w:top w:val="none" w:sz="0" w:space="0" w:color="auto"/>
                                        <w:left w:val="none" w:sz="0" w:space="0" w:color="auto"/>
                                        <w:bottom w:val="none" w:sz="0" w:space="0" w:color="auto"/>
                                        <w:right w:val="none" w:sz="0" w:space="0" w:color="auto"/>
                                      </w:divBdr>
                                      <w:divsChild>
                                        <w:div w:id="1327787309">
                                          <w:marLeft w:val="0"/>
                                          <w:marRight w:val="0"/>
                                          <w:marTop w:val="0"/>
                                          <w:marBottom w:val="0"/>
                                          <w:divBdr>
                                            <w:top w:val="none" w:sz="0" w:space="0" w:color="auto"/>
                                            <w:left w:val="none" w:sz="0" w:space="0" w:color="auto"/>
                                            <w:bottom w:val="none" w:sz="0" w:space="0" w:color="auto"/>
                                            <w:right w:val="none" w:sz="0" w:space="0" w:color="auto"/>
                                          </w:divBdr>
                                          <w:divsChild>
                                            <w:div w:id="1806658896">
                                              <w:marLeft w:val="0"/>
                                              <w:marRight w:val="0"/>
                                              <w:marTop w:val="0"/>
                                              <w:marBottom w:val="0"/>
                                              <w:divBdr>
                                                <w:top w:val="none" w:sz="0" w:space="0" w:color="auto"/>
                                                <w:left w:val="none" w:sz="0" w:space="0" w:color="auto"/>
                                                <w:bottom w:val="none" w:sz="0" w:space="0" w:color="auto"/>
                                                <w:right w:val="none" w:sz="0" w:space="0" w:color="auto"/>
                                              </w:divBdr>
                                              <w:divsChild>
                                                <w:div w:id="12707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82112">
                                      <w:marLeft w:val="0"/>
                                      <w:marRight w:val="0"/>
                                      <w:marTop w:val="0"/>
                                      <w:marBottom w:val="0"/>
                                      <w:divBdr>
                                        <w:top w:val="none" w:sz="0" w:space="0" w:color="auto"/>
                                        <w:left w:val="none" w:sz="0" w:space="0" w:color="auto"/>
                                        <w:bottom w:val="none" w:sz="0" w:space="0" w:color="auto"/>
                                        <w:right w:val="none" w:sz="0" w:space="0" w:color="auto"/>
                                      </w:divBdr>
                                      <w:divsChild>
                                        <w:div w:id="708921620">
                                          <w:marLeft w:val="0"/>
                                          <w:marRight w:val="0"/>
                                          <w:marTop w:val="0"/>
                                          <w:marBottom w:val="0"/>
                                          <w:divBdr>
                                            <w:top w:val="none" w:sz="0" w:space="0" w:color="auto"/>
                                            <w:left w:val="none" w:sz="0" w:space="0" w:color="auto"/>
                                            <w:bottom w:val="none" w:sz="0" w:space="0" w:color="auto"/>
                                            <w:right w:val="none" w:sz="0" w:space="0" w:color="auto"/>
                                          </w:divBdr>
                                        </w:div>
                                        <w:div w:id="770928320">
                                          <w:marLeft w:val="0"/>
                                          <w:marRight w:val="0"/>
                                          <w:marTop w:val="0"/>
                                          <w:marBottom w:val="0"/>
                                          <w:divBdr>
                                            <w:top w:val="none" w:sz="0" w:space="0" w:color="auto"/>
                                            <w:left w:val="none" w:sz="0" w:space="0" w:color="auto"/>
                                            <w:bottom w:val="none" w:sz="0" w:space="0" w:color="auto"/>
                                            <w:right w:val="none" w:sz="0" w:space="0" w:color="auto"/>
                                          </w:divBdr>
                                        </w:div>
                                        <w:div w:id="1133981963">
                                          <w:marLeft w:val="0"/>
                                          <w:marRight w:val="0"/>
                                          <w:marTop w:val="0"/>
                                          <w:marBottom w:val="0"/>
                                          <w:divBdr>
                                            <w:top w:val="none" w:sz="0" w:space="0" w:color="auto"/>
                                            <w:left w:val="none" w:sz="0" w:space="0" w:color="auto"/>
                                            <w:bottom w:val="none" w:sz="0" w:space="0" w:color="auto"/>
                                            <w:right w:val="none" w:sz="0" w:space="0" w:color="auto"/>
                                          </w:divBdr>
                                        </w:div>
                                        <w:div w:id="1887722187">
                                          <w:marLeft w:val="0"/>
                                          <w:marRight w:val="0"/>
                                          <w:marTop w:val="0"/>
                                          <w:marBottom w:val="0"/>
                                          <w:divBdr>
                                            <w:top w:val="none" w:sz="0" w:space="0" w:color="auto"/>
                                            <w:left w:val="none" w:sz="0" w:space="0" w:color="auto"/>
                                            <w:bottom w:val="none" w:sz="0" w:space="0" w:color="auto"/>
                                            <w:right w:val="none" w:sz="0" w:space="0" w:color="auto"/>
                                          </w:divBdr>
                                        </w:div>
                                      </w:divsChild>
                                    </w:div>
                                    <w:div w:id="577787014">
                                      <w:marLeft w:val="0"/>
                                      <w:marRight w:val="0"/>
                                      <w:marTop w:val="0"/>
                                      <w:marBottom w:val="0"/>
                                      <w:divBdr>
                                        <w:top w:val="none" w:sz="0" w:space="0" w:color="auto"/>
                                        <w:left w:val="none" w:sz="0" w:space="0" w:color="auto"/>
                                        <w:bottom w:val="none" w:sz="0" w:space="0" w:color="auto"/>
                                        <w:right w:val="none" w:sz="0" w:space="0" w:color="auto"/>
                                      </w:divBdr>
                                      <w:divsChild>
                                        <w:div w:id="283732216">
                                          <w:marLeft w:val="0"/>
                                          <w:marRight w:val="0"/>
                                          <w:marTop w:val="0"/>
                                          <w:marBottom w:val="0"/>
                                          <w:divBdr>
                                            <w:top w:val="none" w:sz="0" w:space="0" w:color="auto"/>
                                            <w:left w:val="none" w:sz="0" w:space="0" w:color="auto"/>
                                            <w:bottom w:val="none" w:sz="0" w:space="0" w:color="auto"/>
                                            <w:right w:val="none" w:sz="0" w:space="0" w:color="auto"/>
                                          </w:divBdr>
                                        </w:div>
                                      </w:divsChild>
                                    </w:div>
                                    <w:div w:id="637997800">
                                      <w:marLeft w:val="0"/>
                                      <w:marRight w:val="0"/>
                                      <w:marTop w:val="0"/>
                                      <w:marBottom w:val="0"/>
                                      <w:divBdr>
                                        <w:top w:val="none" w:sz="0" w:space="0" w:color="auto"/>
                                        <w:left w:val="none" w:sz="0" w:space="0" w:color="auto"/>
                                        <w:bottom w:val="none" w:sz="0" w:space="0" w:color="auto"/>
                                        <w:right w:val="none" w:sz="0" w:space="0" w:color="auto"/>
                                      </w:divBdr>
                                    </w:div>
                                    <w:div w:id="667368069">
                                      <w:marLeft w:val="0"/>
                                      <w:marRight w:val="0"/>
                                      <w:marTop w:val="0"/>
                                      <w:marBottom w:val="0"/>
                                      <w:divBdr>
                                        <w:top w:val="none" w:sz="0" w:space="0" w:color="auto"/>
                                        <w:left w:val="none" w:sz="0" w:space="0" w:color="auto"/>
                                        <w:bottom w:val="none" w:sz="0" w:space="0" w:color="auto"/>
                                        <w:right w:val="none" w:sz="0" w:space="0" w:color="auto"/>
                                      </w:divBdr>
                                      <w:divsChild>
                                        <w:div w:id="747075270">
                                          <w:marLeft w:val="0"/>
                                          <w:marRight w:val="0"/>
                                          <w:marTop w:val="0"/>
                                          <w:marBottom w:val="0"/>
                                          <w:divBdr>
                                            <w:top w:val="none" w:sz="0" w:space="0" w:color="auto"/>
                                            <w:left w:val="none" w:sz="0" w:space="0" w:color="auto"/>
                                            <w:bottom w:val="none" w:sz="0" w:space="0" w:color="auto"/>
                                            <w:right w:val="none" w:sz="0" w:space="0" w:color="auto"/>
                                          </w:divBdr>
                                        </w:div>
                                      </w:divsChild>
                                    </w:div>
                                    <w:div w:id="1489204900">
                                      <w:marLeft w:val="0"/>
                                      <w:marRight w:val="0"/>
                                      <w:marTop w:val="0"/>
                                      <w:marBottom w:val="0"/>
                                      <w:divBdr>
                                        <w:top w:val="none" w:sz="0" w:space="0" w:color="auto"/>
                                        <w:left w:val="none" w:sz="0" w:space="0" w:color="auto"/>
                                        <w:bottom w:val="none" w:sz="0" w:space="0" w:color="auto"/>
                                        <w:right w:val="none" w:sz="0" w:space="0" w:color="auto"/>
                                      </w:divBdr>
                                    </w:div>
                                  </w:divsChild>
                                </w:div>
                                <w:div w:id="1164979444">
                                  <w:marLeft w:val="0"/>
                                  <w:marRight w:val="0"/>
                                  <w:marTop w:val="0"/>
                                  <w:marBottom w:val="0"/>
                                  <w:divBdr>
                                    <w:top w:val="none" w:sz="0" w:space="0" w:color="auto"/>
                                    <w:left w:val="none" w:sz="0" w:space="0" w:color="auto"/>
                                    <w:bottom w:val="none" w:sz="0" w:space="0" w:color="auto"/>
                                    <w:right w:val="none" w:sz="0" w:space="0" w:color="auto"/>
                                  </w:divBdr>
                                </w:div>
                              </w:divsChild>
                            </w:div>
                            <w:div w:id="2049530055">
                              <w:marLeft w:val="0"/>
                              <w:marRight w:val="0"/>
                              <w:marTop w:val="120"/>
                              <w:marBottom w:val="360"/>
                              <w:divBdr>
                                <w:top w:val="none" w:sz="0" w:space="0" w:color="auto"/>
                                <w:left w:val="none" w:sz="0" w:space="0" w:color="auto"/>
                                <w:bottom w:val="none" w:sz="0" w:space="0" w:color="auto"/>
                                <w:right w:val="none" w:sz="0" w:space="0" w:color="auto"/>
                              </w:divBdr>
                              <w:divsChild>
                                <w:div w:id="1061057900">
                                  <w:marLeft w:val="0"/>
                                  <w:marRight w:val="0"/>
                                  <w:marTop w:val="0"/>
                                  <w:marBottom w:val="0"/>
                                  <w:divBdr>
                                    <w:top w:val="none" w:sz="0" w:space="0" w:color="auto"/>
                                    <w:left w:val="none" w:sz="0" w:space="0" w:color="auto"/>
                                    <w:bottom w:val="none" w:sz="0" w:space="0" w:color="auto"/>
                                    <w:right w:val="none" w:sz="0" w:space="0" w:color="auto"/>
                                  </w:divBdr>
                                </w:div>
                                <w:div w:id="1950501525">
                                  <w:marLeft w:val="0"/>
                                  <w:marRight w:val="0"/>
                                  <w:marTop w:val="0"/>
                                  <w:marBottom w:val="0"/>
                                  <w:divBdr>
                                    <w:top w:val="none" w:sz="0" w:space="0" w:color="auto"/>
                                    <w:left w:val="none" w:sz="0" w:space="0" w:color="auto"/>
                                    <w:bottom w:val="none" w:sz="0" w:space="0" w:color="auto"/>
                                    <w:right w:val="none" w:sz="0" w:space="0" w:color="auto"/>
                                  </w:divBdr>
                                  <w:divsChild>
                                    <w:div w:id="309093201">
                                      <w:marLeft w:val="0"/>
                                      <w:marRight w:val="0"/>
                                      <w:marTop w:val="0"/>
                                      <w:marBottom w:val="0"/>
                                      <w:divBdr>
                                        <w:top w:val="none" w:sz="0" w:space="0" w:color="auto"/>
                                        <w:left w:val="none" w:sz="0" w:space="0" w:color="auto"/>
                                        <w:bottom w:val="none" w:sz="0" w:space="0" w:color="auto"/>
                                        <w:right w:val="none" w:sz="0" w:space="0" w:color="auto"/>
                                      </w:divBdr>
                                      <w:divsChild>
                                        <w:div w:id="277105323">
                                          <w:marLeft w:val="0"/>
                                          <w:marRight w:val="0"/>
                                          <w:marTop w:val="0"/>
                                          <w:marBottom w:val="0"/>
                                          <w:divBdr>
                                            <w:top w:val="none" w:sz="0" w:space="0" w:color="auto"/>
                                            <w:left w:val="none" w:sz="0" w:space="0" w:color="auto"/>
                                            <w:bottom w:val="none" w:sz="0" w:space="0" w:color="auto"/>
                                            <w:right w:val="none" w:sz="0" w:space="0" w:color="auto"/>
                                          </w:divBdr>
                                        </w:div>
                                      </w:divsChild>
                                    </w:div>
                                    <w:div w:id="1470589038">
                                      <w:marLeft w:val="0"/>
                                      <w:marRight w:val="0"/>
                                      <w:marTop w:val="0"/>
                                      <w:marBottom w:val="0"/>
                                      <w:divBdr>
                                        <w:top w:val="none" w:sz="0" w:space="0" w:color="auto"/>
                                        <w:left w:val="none" w:sz="0" w:space="0" w:color="auto"/>
                                        <w:bottom w:val="none" w:sz="0" w:space="0" w:color="auto"/>
                                        <w:right w:val="none" w:sz="0" w:space="0" w:color="auto"/>
                                      </w:divBdr>
                                    </w:div>
                                    <w:div w:id="1774475115">
                                      <w:marLeft w:val="0"/>
                                      <w:marRight w:val="0"/>
                                      <w:marTop w:val="0"/>
                                      <w:marBottom w:val="0"/>
                                      <w:divBdr>
                                        <w:top w:val="none" w:sz="0" w:space="0" w:color="auto"/>
                                        <w:left w:val="none" w:sz="0" w:space="0" w:color="auto"/>
                                        <w:bottom w:val="none" w:sz="0" w:space="0" w:color="auto"/>
                                        <w:right w:val="none" w:sz="0" w:space="0" w:color="auto"/>
                                      </w:divBdr>
                                    </w:div>
                                    <w:div w:id="1775902321">
                                      <w:marLeft w:val="0"/>
                                      <w:marRight w:val="0"/>
                                      <w:marTop w:val="0"/>
                                      <w:marBottom w:val="0"/>
                                      <w:divBdr>
                                        <w:top w:val="none" w:sz="0" w:space="0" w:color="auto"/>
                                        <w:left w:val="none" w:sz="0" w:space="0" w:color="auto"/>
                                        <w:bottom w:val="none" w:sz="0" w:space="0" w:color="auto"/>
                                        <w:right w:val="none" w:sz="0" w:space="0" w:color="auto"/>
                                      </w:divBdr>
                                      <w:divsChild>
                                        <w:div w:id="161431281">
                                          <w:marLeft w:val="0"/>
                                          <w:marRight w:val="0"/>
                                          <w:marTop w:val="0"/>
                                          <w:marBottom w:val="0"/>
                                          <w:divBdr>
                                            <w:top w:val="none" w:sz="0" w:space="0" w:color="auto"/>
                                            <w:left w:val="none" w:sz="0" w:space="0" w:color="auto"/>
                                            <w:bottom w:val="none" w:sz="0" w:space="0" w:color="auto"/>
                                            <w:right w:val="none" w:sz="0" w:space="0" w:color="auto"/>
                                          </w:divBdr>
                                        </w:div>
                                        <w:div w:id="1138886693">
                                          <w:marLeft w:val="0"/>
                                          <w:marRight w:val="0"/>
                                          <w:marTop w:val="0"/>
                                          <w:marBottom w:val="0"/>
                                          <w:divBdr>
                                            <w:top w:val="none" w:sz="0" w:space="0" w:color="auto"/>
                                            <w:left w:val="none" w:sz="0" w:space="0" w:color="auto"/>
                                            <w:bottom w:val="none" w:sz="0" w:space="0" w:color="auto"/>
                                            <w:right w:val="none" w:sz="0" w:space="0" w:color="auto"/>
                                          </w:divBdr>
                                        </w:div>
                                        <w:div w:id="1325860417">
                                          <w:marLeft w:val="0"/>
                                          <w:marRight w:val="0"/>
                                          <w:marTop w:val="0"/>
                                          <w:marBottom w:val="0"/>
                                          <w:divBdr>
                                            <w:top w:val="none" w:sz="0" w:space="0" w:color="auto"/>
                                            <w:left w:val="none" w:sz="0" w:space="0" w:color="auto"/>
                                            <w:bottom w:val="none" w:sz="0" w:space="0" w:color="auto"/>
                                            <w:right w:val="none" w:sz="0" w:space="0" w:color="auto"/>
                                          </w:divBdr>
                                        </w:div>
                                        <w:div w:id="1994288539">
                                          <w:marLeft w:val="0"/>
                                          <w:marRight w:val="0"/>
                                          <w:marTop w:val="0"/>
                                          <w:marBottom w:val="0"/>
                                          <w:divBdr>
                                            <w:top w:val="none" w:sz="0" w:space="0" w:color="auto"/>
                                            <w:left w:val="none" w:sz="0" w:space="0" w:color="auto"/>
                                            <w:bottom w:val="none" w:sz="0" w:space="0" w:color="auto"/>
                                            <w:right w:val="none" w:sz="0" w:space="0" w:color="auto"/>
                                          </w:divBdr>
                                        </w:div>
                                      </w:divsChild>
                                    </w:div>
                                    <w:div w:id="1910772531">
                                      <w:marLeft w:val="0"/>
                                      <w:marRight w:val="0"/>
                                      <w:marTop w:val="0"/>
                                      <w:marBottom w:val="0"/>
                                      <w:divBdr>
                                        <w:top w:val="none" w:sz="0" w:space="0" w:color="auto"/>
                                        <w:left w:val="none" w:sz="0" w:space="0" w:color="auto"/>
                                        <w:bottom w:val="none" w:sz="0" w:space="0" w:color="auto"/>
                                        <w:right w:val="none" w:sz="0" w:space="0" w:color="auto"/>
                                      </w:divBdr>
                                      <w:divsChild>
                                        <w:div w:id="15906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95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80521">
      <w:bodyDiv w:val="1"/>
      <w:marLeft w:val="0"/>
      <w:marRight w:val="0"/>
      <w:marTop w:val="0"/>
      <w:marBottom w:val="0"/>
      <w:divBdr>
        <w:top w:val="none" w:sz="0" w:space="0" w:color="auto"/>
        <w:left w:val="none" w:sz="0" w:space="0" w:color="auto"/>
        <w:bottom w:val="none" w:sz="0" w:space="0" w:color="auto"/>
        <w:right w:val="none" w:sz="0" w:space="0" w:color="auto"/>
      </w:divBdr>
      <w:divsChild>
        <w:div w:id="1467553000">
          <w:marLeft w:val="0"/>
          <w:marRight w:val="1"/>
          <w:marTop w:val="0"/>
          <w:marBottom w:val="0"/>
          <w:divBdr>
            <w:top w:val="none" w:sz="0" w:space="0" w:color="auto"/>
            <w:left w:val="none" w:sz="0" w:space="0" w:color="auto"/>
            <w:bottom w:val="none" w:sz="0" w:space="0" w:color="auto"/>
            <w:right w:val="none" w:sz="0" w:space="0" w:color="auto"/>
          </w:divBdr>
          <w:divsChild>
            <w:div w:id="2048292211">
              <w:marLeft w:val="0"/>
              <w:marRight w:val="0"/>
              <w:marTop w:val="0"/>
              <w:marBottom w:val="0"/>
              <w:divBdr>
                <w:top w:val="none" w:sz="0" w:space="0" w:color="auto"/>
                <w:left w:val="none" w:sz="0" w:space="0" w:color="auto"/>
                <w:bottom w:val="none" w:sz="0" w:space="0" w:color="auto"/>
                <w:right w:val="none" w:sz="0" w:space="0" w:color="auto"/>
              </w:divBdr>
              <w:divsChild>
                <w:div w:id="461654565">
                  <w:marLeft w:val="0"/>
                  <w:marRight w:val="1"/>
                  <w:marTop w:val="0"/>
                  <w:marBottom w:val="0"/>
                  <w:divBdr>
                    <w:top w:val="none" w:sz="0" w:space="0" w:color="auto"/>
                    <w:left w:val="none" w:sz="0" w:space="0" w:color="auto"/>
                    <w:bottom w:val="none" w:sz="0" w:space="0" w:color="auto"/>
                    <w:right w:val="none" w:sz="0" w:space="0" w:color="auto"/>
                  </w:divBdr>
                  <w:divsChild>
                    <w:div w:id="1467089530">
                      <w:marLeft w:val="0"/>
                      <w:marRight w:val="0"/>
                      <w:marTop w:val="0"/>
                      <w:marBottom w:val="0"/>
                      <w:divBdr>
                        <w:top w:val="none" w:sz="0" w:space="0" w:color="auto"/>
                        <w:left w:val="none" w:sz="0" w:space="0" w:color="auto"/>
                        <w:bottom w:val="none" w:sz="0" w:space="0" w:color="auto"/>
                        <w:right w:val="none" w:sz="0" w:space="0" w:color="auto"/>
                      </w:divBdr>
                      <w:divsChild>
                        <w:div w:id="1989742789">
                          <w:marLeft w:val="0"/>
                          <w:marRight w:val="0"/>
                          <w:marTop w:val="0"/>
                          <w:marBottom w:val="0"/>
                          <w:divBdr>
                            <w:top w:val="none" w:sz="0" w:space="0" w:color="auto"/>
                            <w:left w:val="none" w:sz="0" w:space="0" w:color="auto"/>
                            <w:bottom w:val="none" w:sz="0" w:space="0" w:color="auto"/>
                            <w:right w:val="none" w:sz="0" w:space="0" w:color="auto"/>
                          </w:divBdr>
                          <w:divsChild>
                            <w:div w:id="1074399536">
                              <w:marLeft w:val="0"/>
                              <w:marRight w:val="0"/>
                              <w:marTop w:val="120"/>
                              <w:marBottom w:val="360"/>
                              <w:divBdr>
                                <w:top w:val="none" w:sz="0" w:space="0" w:color="auto"/>
                                <w:left w:val="none" w:sz="0" w:space="0" w:color="auto"/>
                                <w:bottom w:val="none" w:sz="0" w:space="0" w:color="auto"/>
                                <w:right w:val="none" w:sz="0" w:space="0" w:color="auto"/>
                              </w:divBdr>
                              <w:divsChild>
                                <w:div w:id="1618415956">
                                  <w:marLeft w:val="420"/>
                                  <w:marRight w:val="0"/>
                                  <w:marTop w:val="0"/>
                                  <w:marBottom w:val="0"/>
                                  <w:divBdr>
                                    <w:top w:val="none" w:sz="0" w:space="0" w:color="auto"/>
                                    <w:left w:val="none" w:sz="0" w:space="0" w:color="auto"/>
                                    <w:bottom w:val="none" w:sz="0" w:space="0" w:color="auto"/>
                                    <w:right w:val="none" w:sz="0" w:space="0" w:color="auto"/>
                                  </w:divBdr>
                                  <w:divsChild>
                                    <w:div w:id="26079953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30133">
      <w:bodyDiv w:val="1"/>
      <w:marLeft w:val="0"/>
      <w:marRight w:val="0"/>
      <w:marTop w:val="0"/>
      <w:marBottom w:val="0"/>
      <w:divBdr>
        <w:top w:val="none" w:sz="0" w:space="0" w:color="auto"/>
        <w:left w:val="none" w:sz="0" w:space="0" w:color="auto"/>
        <w:bottom w:val="none" w:sz="0" w:space="0" w:color="auto"/>
        <w:right w:val="none" w:sz="0" w:space="0" w:color="auto"/>
      </w:divBdr>
    </w:div>
    <w:div w:id="148595785">
      <w:bodyDiv w:val="1"/>
      <w:marLeft w:val="0"/>
      <w:marRight w:val="0"/>
      <w:marTop w:val="0"/>
      <w:marBottom w:val="0"/>
      <w:divBdr>
        <w:top w:val="none" w:sz="0" w:space="0" w:color="auto"/>
        <w:left w:val="none" w:sz="0" w:space="0" w:color="auto"/>
        <w:bottom w:val="none" w:sz="0" w:space="0" w:color="auto"/>
        <w:right w:val="none" w:sz="0" w:space="0" w:color="auto"/>
      </w:divBdr>
    </w:div>
    <w:div w:id="173999127">
      <w:bodyDiv w:val="1"/>
      <w:marLeft w:val="0"/>
      <w:marRight w:val="0"/>
      <w:marTop w:val="0"/>
      <w:marBottom w:val="0"/>
      <w:divBdr>
        <w:top w:val="none" w:sz="0" w:space="0" w:color="auto"/>
        <w:left w:val="none" w:sz="0" w:space="0" w:color="auto"/>
        <w:bottom w:val="none" w:sz="0" w:space="0" w:color="auto"/>
        <w:right w:val="none" w:sz="0" w:space="0" w:color="auto"/>
      </w:divBdr>
      <w:divsChild>
        <w:div w:id="1887251870">
          <w:marLeft w:val="0"/>
          <w:marRight w:val="1"/>
          <w:marTop w:val="0"/>
          <w:marBottom w:val="0"/>
          <w:divBdr>
            <w:top w:val="none" w:sz="0" w:space="0" w:color="auto"/>
            <w:left w:val="none" w:sz="0" w:space="0" w:color="auto"/>
            <w:bottom w:val="none" w:sz="0" w:space="0" w:color="auto"/>
            <w:right w:val="none" w:sz="0" w:space="0" w:color="auto"/>
          </w:divBdr>
          <w:divsChild>
            <w:div w:id="506022199">
              <w:marLeft w:val="0"/>
              <w:marRight w:val="0"/>
              <w:marTop w:val="0"/>
              <w:marBottom w:val="0"/>
              <w:divBdr>
                <w:top w:val="none" w:sz="0" w:space="0" w:color="auto"/>
                <w:left w:val="none" w:sz="0" w:space="0" w:color="auto"/>
                <w:bottom w:val="none" w:sz="0" w:space="0" w:color="auto"/>
                <w:right w:val="none" w:sz="0" w:space="0" w:color="auto"/>
              </w:divBdr>
              <w:divsChild>
                <w:div w:id="1744257823">
                  <w:marLeft w:val="0"/>
                  <w:marRight w:val="1"/>
                  <w:marTop w:val="0"/>
                  <w:marBottom w:val="0"/>
                  <w:divBdr>
                    <w:top w:val="none" w:sz="0" w:space="0" w:color="auto"/>
                    <w:left w:val="none" w:sz="0" w:space="0" w:color="auto"/>
                    <w:bottom w:val="none" w:sz="0" w:space="0" w:color="auto"/>
                    <w:right w:val="none" w:sz="0" w:space="0" w:color="auto"/>
                  </w:divBdr>
                  <w:divsChild>
                    <w:div w:id="645816926">
                      <w:marLeft w:val="0"/>
                      <w:marRight w:val="0"/>
                      <w:marTop w:val="0"/>
                      <w:marBottom w:val="0"/>
                      <w:divBdr>
                        <w:top w:val="none" w:sz="0" w:space="0" w:color="auto"/>
                        <w:left w:val="none" w:sz="0" w:space="0" w:color="auto"/>
                        <w:bottom w:val="none" w:sz="0" w:space="0" w:color="auto"/>
                        <w:right w:val="none" w:sz="0" w:space="0" w:color="auto"/>
                      </w:divBdr>
                      <w:divsChild>
                        <w:div w:id="1562449105">
                          <w:marLeft w:val="0"/>
                          <w:marRight w:val="0"/>
                          <w:marTop w:val="0"/>
                          <w:marBottom w:val="0"/>
                          <w:divBdr>
                            <w:top w:val="none" w:sz="0" w:space="0" w:color="auto"/>
                            <w:left w:val="none" w:sz="0" w:space="0" w:color="auto"/>
                            <w:bottom w:val="none" w:sz="0" w:space="0" w:color="auto"/>
                            <w:right w:val="none" w:sz="0" w:space="0" w:color="auto"/>
                          </w:divBdr>
                          <w:divsChild>
                            <w:div w:id="1730182715">
                              <w:marLeft w:val="0"/>
                              <w:marRight w:val="0"/>
                              <w:marTop w:val="120"/>
                              <w:marBottom w:val="360"/>
                              <w:divBdr>
                                <w:top w:val="none" w:sz="0" w:space="0" w:color="auto"/>
                                <w:left w:val="none" w:sz="0" w:space="0" w:color="auto"/>
                                <w:bottom w:val="none" w:sz="0" w:space="0" w:color="auto"/>
                                <w:right w:val="none" w:sz="0" w:space="0" w:color="auto"/>
                              </w:divBdr>
                              <w:divsChild>
                                <w:div w:id="333191149">
                                  <w:marLeft w:val="0"/>
                                  <w:marRight w:val="0"/>
                                  <w:marTop w:val="0"/>
                                  <w:marBottom w:val="0"/>
                                  <w:divBdr>
                                    <w:top w:val="none" w:sz="0" w:space="0" w:color="auto"/>
                                    <w:left w:val="none" w:sz="0" w:space="0" w:color="auto"/>
                                    <w:bottom w:val="none" w:sz="0" w:space="0" w:color="auto"/>
                                    <w:right w:val="none" w:sz="0" w:space="0" w:color="auto"/>
                                  </w:divBdr>
                                </w:div>
                                <w:div w:id="51742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5861">
      <w:bodyDiv w:val="1"/>
      <w:marLeft w:val="0"/>
      <w:marRight w:val="0"/>
      <w:marTop w:val="0"/>
      <w:marBottom w:val="0"/>
      <w:divBdr>
        <w:top w:val="none" w:sz="0" w:space="0" w:color="auto"/>
        <w:left w:val="none" w:sz="0" w:space="0" w:color="auto"/>
        <w:bottom w:val="none" w:sz="0" w:space="0" w:color="auto"/>
        <w:right w:val="none" w:sz="0" w:space="0" w:color="auto"/>
      </w:divBdr>
    </w:div>
    <w:div w:id="192114407">
      <w:bodyDiv w:val="1"/>
      <w:marLeft w:val="0"/>
      <w:marRight w:val="0"/>
      <w:marTop w:val="0"/>
      <w:marBottom w:val="0"/>
      <w:divBdr>
        <w:top w:val="none" w:sz="0" w:space="0" w:color="auto"/>
        <w:left w:val="none" w:sz="0" w:space="0" w:color="auto"/>
        <w:bottom w:val="none" w:sz="0" w:space="0" w:color="auto"/>
        <w:right w:val="none" w:sz="0" w:space="0" w:color="auto"/>
      </w:divBdr>
    </w:div>
    <w:div w:id="300381996">
      <w:bodyDiv w:val="1"/>
      <w:marLeft w:val="0"/>
      <w:marRight w:val="0"/>
      <w:marTop w:val="0"/>
      <w:marBottom w:val="0"/>
      <w:divBdr>
        <w:top w:val="none" w:sz="0" w:space="0" w:color="auto"/>
        <w:left w:val="none" w:sz="0" w:space="0" w:color="auto"/>
        <w:bottom w:val="none" w:sz="0" w:space="0" w:color="auto"/>
        <w:right w:val="none" w:sz="0" w:space="0" w:color="auto"/>
      </w:divBdr>
    </w:div>
    <w:div w:id="313071136">
      <w:bodyDiv w:val="1"/>
      <w:marLeft w:val="0"/>
      <w:marRight w:val="0"/>
      <w:marTop w:val="0"/>
      <w:marBottom w:val="0"/>
      <w:divBdr>
        <w:top w:val="none" w:sz="0" w:space="0" w:color="auto"/>
        <w:left w:val="none" w:sz="0" w:space="0" w:color="auto"/>
        <w:bottom w:val="none" w:sz="0" w:space="0" w:color="auto"/>
        <w:right w:val="none" w:sz="0" w:space="0" w:color="auto"/>
      </w:divBdr>
      <w:divsChild>
        <w:div w:id="1992588731">
          <w:marLeft w:val="0"/>
          <w:marRight w:val="1"/>
          <w:marTop w:val="0"/>
          <w:marBottom w:val="0"/>
          <w:divBdr>
            <w:top w:val="none" w:sz="0" w:space="0" w:color="auto"/>
            <w:left w:val="none" w:sz="0" w:space="0" w:color="auto"/>
            <w:bottom w:val="none" w:sz="0" w:space="0" w:color="auto"/>
            <w:right w:val="none" w:sz="0" w:space="0" w:color="auto"/>
          </w:divBdr>
          <w:divsChild>
            <w:div w:id="319889096">
              <w:marLeft w:val="0"/>
              <w:marRight w:val="0"/>
              <w:marTop w:val="0"/>
              <w:marBottom w:val="0"/>
              <w:divBdr>
                <w:top w:val="none" w:sz="0" w:space="0" w:color="auto"/>
                <w:left w:val="none" w:sz="0" w:space="0" w:color="auto"/>
                <w:bottom w:val="none" w:sz="0" w:space="0" w:color="auto"/>
                <w:right w:val="none" w:sz="0" w:space="0" w:color="auto"/>
              </w:divBdr>
              <w:divsChild>
                <w:div w:id="1385106980">
                  <w:marLeft w:val="0"/>
                  <w:marRight w:val="1"/>
                  <w:marTop w:val="0"/>
                  <w:marBottom w:val="0"/>
                  <w:divBdr>
                    <w:top w:val="none" w:sz="0" w:space="0" w:color="auto"/>
                    <w:left w:val="none" w:sz="0" w:space="0" w:color="auto"/>
                    <w:bottom w:val="none" w:sz="0" w:space="0" w:color="auto"/>
                    <w:right w:val="none" w:sz="0" w:space="0" w:color="auto"/>
                  </w:divBdr>
                  <w:divsChild>
                    <w:div w:id="1464539190">
                      <w:marLeft w:val="0"/>
                      <w:marRight w:val="0"/>
                      <w:marTop w:val="0"/>
                      <w:marBottom w:val="0"/>
                      <w:divBdr>
                        <w:top w:val="none" w:sz="0" w:space="0" w:color="auto"/>
                        <w:left w:val="none" w:sz="0" w:space="0" w:color="auto"/>
                        <w:bottom w:val="none" w:sz="0" w:space="0" w:color="auto"/>
                        <w:right w:val="none" w:sz="0" w:space="0" w:color="auto"/>
                      </w:divBdr>
                      <w:divsChild>
                        <w:div w:id="194926230">
                          <w:marLeft w:val="0"/>
                          <w:marRight w:val="0"/>
                          <w:marTop w:val="0"/>
                          <w:marBottom w:val="0"/>
                          <w:divBdr>
                            <w:top w:val="none" w:sz="0" w:space="0" w:color="auto"/>
                            <w:left w:val="none" w:sz="0" w:space="0" w:color="auto"/>
                            <w:bottom w:val="none" w:sz="0" w:space="0" w:color="auto"/>
                            <w:right w:val="none" w:sz="0" w:space="0" w:color="auto"/>
                          </w:divBdr>
                          <w:divsChild>
                            <w:div w:id="1765877830">
                              <w:marLeft w:val="0"/>
                              <w:marRight w:val="0"/>
                              <w:marTop w:val="120"/>
                              <w:marBottom w:val="360"/>
                              <w:divBdr>
                                <w:top w:val="none" w:sz="0" w:space="0" w:color="auto"/>
                                <w:left w:val="none" w:sz="0" w:space="0" w:color="auto"/>
                                <w:bottom w:val="none" w:sz="0" w:space="0" w:color="auto"/>
                                <w:right w:val="none" w:sz="0" w:space="0" w:color="auto"/>
                              </w:divBdr>
                              <w:divsChild>
                                <w:div w:id="1673608342">
                                  <w:marLeft w:val="420"/>
                                  <w:marRight w:val="0"/>
                                  <w:marTop w:val="0"/>
                                  <w:marBottom w:val="0"/>
                                  <w:divBdr>
                                    <w:top w:val="none" w:sz="0" w:space="0" w:color="auto"/>
                                    <w:left w:val="none" w:sz="0" w:space="0" w:color="auto"/>
                                    <w:bottom w:val="none" w:sz="0" w:space="0" w:color="auto"/>
                                    <w:right w:val="none" w:sz="0" w:space="0" w:color="auto"/>
                                  </w:divBdr>
                                  <w:divsChild>
                                    <w:div w:id="1364745884">
                                      <w:marLeft w:val="0"/>
                                      <w:marRight w:val="0"/>
                                      <w:marTop w:val="34"/>
                                      <w:marBottom w:val="34"/>
                                      <w:divBdr>
                                        <w:top w:val="none" w:sz="0" w:space="0" w:color="auto"/>
                                        <w:left w:val="none" w:sz="0" w:space="0" w:color="auto"/>
                                        <w:bottom w:val="none" w:sz="0" w:space="0" w:color="auto"/>
                                        <w:right w:val="none" w:sz="0" w:space="0" w:color="auto"/>
                                      </w:divBdr>
                                    </w:div>
                                    <w:div w:id="1565027004">
                                      <w:marLeft w:val="0"/>
                                      <w:marRight w:val="0"/>
                                      <w:marTop w:val="0"/>
                                      <w:marBottom w:val="0"/>
                                      <w:divBdr>
                                        <w:top w:val="none" w:sz="0" w:space="0" w:color="auto"/>
                                        <w:left w:val="none" w:sz="0" w:space="0" w:color="auto"/>
                                        <w:bottom w:val="none" w:sz="0" w:space="0" w:color="auto"/>
                                        <w:right w:val="none" w:sz="0" w:space="0" w:color="auto"/>
                                      </w:divBdr>
                                      <w:divsChild>
                                        <w:div w:id="46454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267853">
      <w:bodyDiv w:val="1"/>
      <w:marLeft w:val="0"/>
      <w:marRight w:val="0"/>
      <w:marTop w:val="0"/>
      <w:marBottom w:val="0"/>
      <w:divBdr>
        <w:top w:val="none" w:sz="0" w:space="0" w:color="auto"/>
        <w:left w:val="none" w:sz="0" w:space="0" w:color="auto"/>
        <w:bottom w:val="none" w:sz="0" w:space="0" w:color="auto"/>
        <w:right w:val="none" w:sz="0" w:space="0" w:color="auto"/>
      </w:divBdr>
    </w:div>
    <w:div w:id="413018040">
      <w:bodyDiv w:val="1"/>
      <w:marLeft w:val="0"/>
      <w:marRight w:val="0"/>
      <w:marTop w:val="0"/>
      <w:marBottom w:val="0"/>
      <w:divBdr>
        <w:top w:val="none" w:sz="0" w:space="0" w:color="auto"/>
        <w:left w:val="none" w:sz="0" w:space="0" w:color="auto"/>
        <w:bottom w:val="none" w:sz="0" w:space="0" w:color="auto"/>
        <w:right w:val="none" w:sz="0" w:space="0" w:color="auto"/>
      </w:divBdr>
      <w:divsChild>
        <w:div w:id="20326006">
          <w:marLeft w:val="0"/>
          <w:marRight w:val="0"/>
          <w:marTop w:val="0"/>
          <w:marBottom w:val="0"/>
          <w:divBdr>
            <w:top w:val="none" w:sz="0" w:space="0" w:color="auto"/>
            <w:left w:val="none" w:sz="0" w:space="0" w:color="auto"/>
            <w:bottom w:val="none" w:sz="0" w:space="0" w:color="auto"/>
            <w:right w:val="none" w:sz="0" w:space="0" w:color="auto"/>
          </w:divBdr>
          <w:divsChild>
            <w:div w:id="1870024773">
              <w:marLeft w:val="0"/>
              <w:marRight w:val="0"/>
              <w:marTop w:val="0"/>
              <w:marBottom w:val="0"/>
              <w:divBdr>
                <w:top w:val="none" w:sz="0" w:space="0" w:color="auto"/>
                <w:left w:val="none" w:sz="0" w:space="0" w:color="auto"/>
                <w:bottom w:val="none" w:sz="0" w:space="0" w:color="auto"/>
                <w:right w:val="none" w:sz="0" w:space="0" w:color="auto"/>
              </w:divBdr>
              <w:divsChild>
                <w:div w:id="779494962">
                  <w:marLeft w:val="0"/>
                  <w:marRight w:val="0"/>
                  <w:marTop w:val="0"/>
                  <w:marBottom w:val="0"/>
                  <w:divBdr>
                    <w:top w:val="none" w:sz="0" w:space="0" w:color="auto"/>
                    <w:left w:val="none" w:sz="0" w:space="0" w:color="auto"/>
                    <w:bottom w:val="none" w:sz="0" w:space="0" w:color="auto"/>
                    <w:right w:val="none" w:sz="0" w:space="0" w:color="auto"/>
                  </w:divBdr>
                  <w:divsChild>
                    <w:div w:id="440226753">
                      <w:marLeft w:val="0"/>
                      <w:marRight w:val="0"/>
                      <w:marTop w:val="0"/>
                      <w:marBottom w:val="0"/>
                      <w:divBdr>
                        <w:top w:val="none" w:sz="0" w:space="0" w:color="auto"/>
                        <w:left w:val="none" w:sz="0" w:space="0" w:color="auto"/>
                        <w:bottom w:val="none" w:sz="0" w:space="0" w:color="auto"/>
                        <w:right w:val="none" w:sz="0" w:space="0" w:color="auto"/>
                      </w:divBdr>
                      <w:divsChild>
                        <w:div w:id="1921407153">
                          <w:marLeft w:val="0"/>
                          <w:marRight w:val="0"/>
                          <w:marTop w:val="0"/>
                          <w:marBottom w:val="0"/>
                          <w:divBdr>
                            <w:top w:val="none" w:sz="0" w:space="0" w:color="auto"/>
                            <w:left w:val="none" w:sz="0" w:space="0" w:color="auto"/>
                            <w:bottom w:val="none" w:sz="0" w:space="0" w:color="auto"/>
                            <w:right w:val="none" w:sz="0" w:space="0" w:color="auto"/>
                          </w:divBdr>
                          <w:divsChild>
                            <w:div w:id="135921987">
                              <w:marLeft w:val="0"/>
                              <w:marRight w:val="0"/>
                              <w:marTop w:val="0"/>
                              <w:marBottom w:val="0"/>
                              <w:divBdr>
                                <w:top w:val="none" w:sz="0" w:space="0" w:color="auto"/>
                                <w:left w:val="none" w:sz="0" w:space="0" w:color="auto"/>
                                <w:bottom w:val="none" w:sz="0" w:space="0" w:color="auto"/>
                                <w:right w:val="none" w:sz="0" w:space="0" w:color="auto"/>
                              </w:divBdr>
                              <w:divsChild>
                                <w:div w:id="1977878735">
                                  <w:marLeft w:val="0"/>
                                  <w:marRight w:val="0"/>
                                  <w:marTop w:val="0"/>
                                  <w:marBottom w:val="0"/>
                                  <w:divBdr>
                                    <w:top w:val="none" w:sz="0" w:space="0" w:color="auto"/>
                                    <w:left w:val="none" w:sz="0" w:space="0" w:color="auto"/>
                                    <w:bottom w:val="none" w:sz="0" w:space="0" w:color="auto"/>
                                    <w:right w:val="none" w:sz="0" w:space="0" w:color="auto"/>
                                  </w:divBdr>
                                  <w:divsChild>
                                    <w:div w:id="683480962">
                                      <w:marLeft w:val="0"/>
                                      <w:marRight w:val="0"/>
                                      <w:marTop w:val="0"/>
                                      <w:marBottom w:val="0"/>
                                      <w:divBdr>
                                        <w:top w:val="none" w:sz="0" w:space="0" w:color="auto"/>
                                        <w:left w:val="none" w:sz="0" w:space="0" w:color="auto"/>
                                        <w:bottom w:val="none" w:sz="0" w:space="0" w:color="auto"/>
                                        <w:right w:val="none" w:sz="0" w:space="0" w:color="auto"/>
                                      </w:divBdr>
                                      <w:divsChild>
                                        <w:div w:id="1082873657">
                                          <w:marLeft w:val="0"/>
                                          <w:marRight w:val="0"/>
                                          <w:marTop w:val="0"/>
                                          <w:marBottom w:val="0"/>
                                          <w:divBdr>
                                            <w:top w:val="none" w:sz="0" w:space="0" w:color="auto"/>
                                            <w:left w:val="none" w:sz="0" w:space="0" w:color="auto"/>
                                            <w:bottom w:val="none" w:sz="0" w:space="0" w:color="auto"/>
                                            <w:right w:val="none" w:sz="0" w:space="0" w:color="auto"/>
                                          </w:divBdr>
                                        </w:div>
                                        <w:div w:id="134108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003324">
      <w:bodyDiv w:val="1"/>
      <w:marLeft w:val="0"/>
      <w:marRight w:val="0"/>
      <w:marTop w:val="0"/>
      <w:marBottom w:val="0"/>
      <w:divBdr>
        <w:top w:val="none" w:sz="0" w:space="0" w:color="auto"/>
        <w:left w:val="none" w:sz="0" w:space="0" w:color="auto"/>
        <w:bottom w:val="none" w:sz="0" w:space="0" w:color="auto"/>
        <w:right w:val="none" w:sz="0" w:space="0" w:color="auto"/>
      </w:divBdr>
    </w:div>
    <w:div w:id="645621544">
      <w:marLeft w:val="0"/>
      <w:marRight w:val="0"/>
      <w:marTop w:val="0"/>
      <w:marBottom w:val="0"/>
      <w:divBdr>
        <w:top w:val="none" w:sz="0" w:space="0" w:color="auto"/>
        <w:left w:val="none" w:sz="0" w:space="0" w:color="auto"/>
        <w:bottom w:val="none" w:sz="0" w:space="0" w:color="auto"/>
        <w:right w:val="none" w:sz="0" w:space="0" w:color="auto"/>
      </w:divBdr>
      <w:divsChild>
        <w:div w:id="645621549">
          <w:marLeft w:val="0"/>
          <w:marRight w:val="0"/>
          <w:marTop w:val="0"/>
          <w:marBottom w:val="0"/>
          <w:divBdr>
            <w:top w:val="none" w:sz="0" w:space="0" w:color="auto"/>
            <w:left w:val="none" w:sz="0" w:space="0" w:color="auto"/>
            <w:bottom w:val="none" w:sz="0" w:space="0" w:color="auto"/>
            <w:right w:val="none" w:sz="0" w:space="0" w:color="auto"/>
          </w:divBdr>
          <w:divsChild>
            <w:div w:id="6456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1545">
      <w:marLeft w:val="0"/>
      <w:marRight w:val="0"/>
      <w:marTop w:val="0"/>
      <w:marBottom w:val="0"/>
      <w:divBdr>
        <w:top w:val="none" w:sz="0" w:space="0" w:color="auto"/>
        <w:left w:val="none" w:sz="0" w:space="0" w:color="auto"/>
        <w:bottom w:val="none" w:sz="0" w:space="0" w:color="auto"/>
        <w:right w:val="none" w:sz="0" w:space="0" w:color="auto"/>
      </w:divBdr>
      <w:divsChild>
        <w:div w:id="645621546">
          <w:marLeft w:val="0"/>
          <w:marRight w:val="0"/>
          <w:marTop w:val="0"/>
          <w:marBottom w:val="0"/>
          <w:divBdr>
            <w:top w:val="none" w:sz="0" w:space="0" w:color="auto"/>
            <w:left w:val="none" w:sz="0" w:space="0" w:color="auto"/>
            <w:bottom w:val="none" w:sz="0" w:space="0" w:color="auto"/>
            <w:right w:val="none" w:sz="0" w:space="0" w:color="auto"/>
          </w:divBdr>
          <w:divsChild>
            <w:div w:id="6456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1547">
      <w:marLeft w:val="0"/>
      <w:marRight w:val="0"/>
      <w:marTop w:val="0"/>
      <w:marBottom w:val="0"/>
      <w:divBdr>
        <w:top w:val="none" w:sz="0" w:space="0" w:color="auto"/>
        <w:left w:val="none" w:sz="0" w:space="0" w:color="auto"/>
        <w:bottom w:val="none" w:sz="0" w:space="0" w:color="auto"/>
        <w:right w:val="none" w:sz="0" w:space="0" w:color="auto"/>
      </w:divBdr>
      <w:divsChild>
        <w:div w:id="645621550">
          <w:marLeft w:val="0"/>
          <w:marRight w:val="0"/>
          <w:marTop w:val="0"/>
          <w:marBottom w:val="0"/>
          <w:divBdr>
            <w:top w:val="none" w:sz="0" w:space="0" w:color="auto"/>
            <w:left w:val="none" w:sz="0" w:space="0" w:color="auto"/>
            <w:bottom w:val="none" w:sz="0" w:space="0" w:color="auto"/>
            <w:right w:val="none" w:sz="0" w:space="0" w:color="auto"/>
          </w:divBdr>
          <w:divsChild>
            <w:div w:id="64562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2850">
      <w:bodyDiv w:val="1"/>
      <w:marLeft w:val="0"/>
      <w:marRight w:val="0"/>
      <w:marTop w:val="0"/>
      <w:marBottom w:val="0"/>
      <w:divBdr>
        <w:top w:val="none" w:sz="0" w:space="0" w:color="auto"/>
        <w:left w:val="none" w:sz="0" w:space="0" w:color="auto"/>
        <w:bottom w:val="none" w:sz="0" w:space="0" w:color="auto"/>
        <w:right w:val="none" w:sz="0" w:space="0" w:color="auto"/>
      </w:divBdr>
    </w:div>
    <w:div w:id="681593169">
      <w:bodyDiv w:val="1"/>
      <w:marLeft w:val="0"/>
      <w:marRight w:val="0"/>
      <w:marTop w:val="0"/>
      <w:marBottom w:val="0"/>
      <w:divBdr>
        <w:top w:val="none" w:sz="0" w:space="0" w:color="auto"/>
        <w:left w:val="none" w:sz="0" w:space="0" w:color="auto"/>
        <w:bottom w:val="none" w:sz="0" w:space="0" w:color="auto"/>
        <w:right w:val="none" w:sz="0" w:space="0" w:color="auto"/>
      </w:divBdr>
    </w:div>
    <w:div w:id="723792917">
      <w:bodyDiv w:val="1"/>
      <w:marLeft w:val="0"/>
      <w:marRight w:val="0"/>
      <w:marTop w:val="0"/>
      <w:marBottom w:val="0"/>
      <w:divBdr>
        <w:top w:val="none" w:sz="0" w:space="0" w:color="auto"/>
        <w:left w:val="none" w:sz="0" w:space="0" w:color="auto"/>
        <w:bottom w:val="none" w:sz="0" w:space="0" w:color="auto"/>
        <w:right w:val="none" w:sz="0" w:space="0" w:color="auto"/>
      </w:divBdr>
    </w:div>
    <w:div w:id="743914935">
      <w:bodyDiv w:val="1"/>
      <w:marLeft w:val="0"/>
      <w:marRight w:val="0"/>
      <w:marTop w:val="0"/>
      <w:marBottom w:val="0"/>
      <w:divBdr>
        <w:top w:val="none" w:sz="0" w:space="0" w:color="auto"/>
        <w:left w:val="none" w:sz="0" w:space="0" w:color="auto"/>
        <w:bottom w:val="none" w:sz="0" w:space="0" w:color="auto"/>
        <w:right w:val="none" w:sz="0" w:space="0" w:color="auto"/>
      </w:divBdr>
    </w:div>
    <w:div w:id="774130564">
      <w:bodyDiv w:val="1"/>
      <w:marLeft w:val="0"/>
      <w:marRight w:val="0"/>
      <w:marTop w:val="0"/>
      <w:marBottom w:val="0"/>
      <w:divBdr>
        <w:top w:val="none" w:sz="0" w:space="0" w:color="auto"/>
        <w:left w:val="none" w:sz="0" w:space="0" w:color="auto"/>
        <w:bottom w:val="none" w:sz="0" w:space="0" w:color="auto"/>
        <w:right w:val="none" w:sz="0" w:space="0" w:color="auto"/>
      </w:divBdr>
    </w:div>
    <w:div w:id="810291110">
      <w:bodyDiv w:val="1"/>
      <w:marLeft w:val="0"/>
      <w:marRight w:val="0"/>
      <w:marTop w:val="0"/>
      <w:marBottom w:val="0"/>
      <w:divBdr>
        <w:top w:val="none" w:sz="0" w:space="0" w:color="auto"/>
        <w:left w:val="none" w:sz="0" w:space="0" w:color="auto"/>
        <w:bottom w:val="none" w:sz="0" w:space="0" w:color="auto"/>
        <w:right w:val="none" w:sz="0" w:space="0" w:color="auto"/>
      </w:divBdr>
    </w:div>
    <w:div w:id="863176908">
      <w:bodyDiv w:val="1"/>
      <w:marLeft w:val="0"/>
      <w:marRight w:val="0"/>
      <w:marTop w:val="0"/>
      <w:marBottom w:val="0"/>
      <w:divBdr>
        <w:top w:val="none" w:sz="0" w:space="0" w:color="auto"/>
        <w:left w:val="none" w:sz="0" w:space="0" w:color="auto"/>
        <w:bottom w:val="none" w:sz="0" w:space="0" w:color="auto"/>
        <w:right w:val="none" w:sz="0" w:space="0" w:color="auto"/>
      </w:divBdr>
      <w:divsChild>
        <w:div w:id="1281840175">
          <w:marLeft w:val="0"/>
          <w:marRight w:val="1"/>
          <w:marTop w:val="0"/>
          <w:marBottom w:val="0"/>
          <w:divBdr>
            <w:top w:val="none" w:sz="0" w:space="0" w:color="auto"/>
            <w:left w:val="none" w:sz="0" w:space="0" w:color="auto"/>
            <w:bottom w:val="none" w:sz="0" w:space="0" w:color="auto"/>
            <w:right w:val="none" w:sz="0" w:space="0" w:color="auto"/>
          </w:divBdr>
          <w:divsChild>
            <w:div w:id="1633124086">
              <w:marLeft w:val="0"/>
              <w:marRight w:val="0"/>
              <w:marTop w:val="0"/>
              <w:marBottom w:val="0"/>
              <w:divBdr>
                <w:top w:val="none" w:sz="0" w:space="0" w:color="auto"/>
                <w:left w:val="none" w:sz="0" w:space="0" w:color="auto"/>
                <w:bottom w:val="none" w:sz="0" w:space="0" w:color="auto"/>
                <w:right w:val="none" w:sz="0" w:space="0" w:color="auto"/>
              </w:divBdr>
              <w:divsChild>
                <w:div w:id="1328557782">
                  <w:marLeft w:val="0"/>
                  <w:marRight w:val="1"/>
                  <w:marTop w:val="0"/>
                  <w:marBottom w:val="0"/>
                  <w:divBdr>
                    <w:top w:val="none" w:sz="0" w:space="0" w:color="auto"/>
                    <w:left w:val="none" w:sz="0" w:space="0" w:color="auto"/>
                    <w:bottom w:val="none" w:sz="0" w:space="0" w:color="auto"/>
                    <w:right w:val="none" w:sz="0" w:space="0" w:color="auto"/>
                  </w:divBdr>
                  <w:divsChild>
                    <w:div w:id="339430641">
                      <w:marLeft w:val="0"/>
                      <w:marRight w:val="0"/>
                      <w:marTop w:val="0"/>
                      <w:marBottom w:val="0"/>
                      <w:divBdr>
                        <w:top w:val="none" w:sz="0" w:space="0" w:color="auto"/>
                        <w:left w:val="none" w:sz="0" w:space="0" w:color="auto"/>
                        <w:bottom w:val="none" w:sz="0" w:space="0" w:color="auto"/>
                        <w:right w:val="none" w:sz="0" w:space="0" w:color="auto"/>
                      </w:divBdr>
                      <w:divsChild>
                        <w:div w:id="2038117075">
                          <w:marLeft w:val="0"/>
                          <w:marRight w:val="0"/>
                          <w:marTop w:val="0"/>
                          <w:marBottom w:val="0"/>
                          <w:divBdr>
                            <w:top w:val="none" w:sz="0" w:space="0" w:color="auto"/>
                            <w:left w:val="none" w:sz="0" w:space="0" w:color="auto"/>
                            <w:bottom w:val="none" w:sz="0" w:space="0" w:color="auto"/>
                            <w:right w:val="none" w:sz="0" w:space="0" w:color="auto"/>
                          </w:divBdr>
                          <w:divsChild>
                            <w:div w:id="996803000">
                              <w:marLeft w:val="0"/>
                              <w:marRight w:val="0"/>
                              <w:marTop w:val="0"/>
                              <w:marBottom w:val="0"/>
                              <w:divBdr>
                                <w:top w:val="none" w:sz="0" w:space="0" w:color="auto"/>
                                <w:left w:val="none" w:sz="0" w:space="0" w:color="auto"/>
                                <w:bottom w:val="none" w:sz="0" w:space="0" w:color="auto"/>
                                <w:right w:val="none" w:sz="0" w:space="0" w:color="auto"/>
                              </w:divBdr>
                            </w:div>
                          </w:divsChild>
                        </w:div>
                        <w:div w:id="2117944659">
                          <w:marLeft w:val="0"/>
                          <w:marRight w:val="0"/>
                          <w:marTop w:val="0"/>
                          <w:marBottom w:val="0"/>
                          <w:divBdr>
                            <w:top w:val="none" w:sz="0" w:space="0" w:color="auto"/>
                            <w:left w:val="none" w:sz="0" w:space="0" w:color="auto"/>
                            <w:bottom w:val="none" w:sz="0" w:space="0" w:color="auto"/>
                            <w:right w:val="none" w:sz="0" w:space="0" w:color="auto"/>
                          </w:divBdr>
                          <w:divsChild>
                            <w:div w:id="2131051398">
                              <w:marLeft w:val="0"/>
                              <w:marRight w:val="0"/>
                              <w:marTop w:val="120"/>
                              <w:marBottom w:val="360"/>
                              <w:divBdr>
                                <w:top w:val="none" w:sz="0" w:space="0" w:color="auto"/>
                                <w:left w:val="none" w:sz="0" w:space="0" w:color="auto"/>
                                <w:bottom w:val="none" w:sz="0" w:space="0" w:color="auto"/>
                                <w:right w:val="none" w:sz="0" w:space="0" w:color="auto"/>
                              </w:divBdr>
                              <w:divsChild>
                                <w:div w:id="359357289">
                                  <w:marLeft w:val="0"/>
                                  <w:marRight w:val="0"/>
                                  <w:marTop w:val="0"/>
                                  <w:marBottom w:val="0"/>
                                  <w:divBdr>
                                    <w:top w:val="none" w:sz="0" w:space="0" w:color="auto"/>
                                    <w:left w:val="none" w:sz="0" w:space="0" w:color="auto"/>
                                    <w:bottom w:val="none" w:sz="0" w:space="0" w:color="auto"/>
                                    <w:right w:val="none" w:sz="0" w:space="0" w:color="auto"/>
                                  </w:divBdr>
                                </w:div>
                                <w:div w:id="15159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687900">
      <w:marLeft w:val="0"/>
      <w:marRight w:val="0"/>
      <w:marTop w:val="0"/>
      <w:marBottom w:val="0"/>
      <w:divBdr>
        <w:top w:val="none" w:sz="0" w:space="0" w:color="auto"/>
        <w:left w:val="none" w:sz="0" w:space="0" w:color="auto"/>
        <w:bottom w:val="none" w:sz="0" w:space="0" w:color="auto"/>
        <w:right w:val="none" w:sz="0" w:space="0" w:color="auto"/>
      </w:divBdr>
    </w:div>
    <w:div w:id="887494585">
      <w:bodyDiv w:val="1"/>
      <w:marLeft w:val="0"/>
      <w:marRight w:val="0"/>
      <w:marTop w:val="0"/>
      <w:marBottom w:val="0"/>
      <w:divBdr>
        <w:top w:val="none" w:sz="0" w:space="0" w:color="auto"/>
        <w:left w:val="none" w:sz="0" w:space="0" w:color="auto"/>
        <w:bottom w:val="none" w:sz="0" w:space="0" w:color="auto"/>
        <w:right w:val="none" w:sz="0" w:space="0" w:color="auto"/>
      </w:divBdr>
    </w:div>
    <w:div w:id="898245052">
      <w:bodyDiv w:val="1"/>
      <w:marLeft w:val="0"/>
      <w:marRight w:val="0"/>
      <w:marTop w:val="0"/>
      <w:marBottom w:val="0"/>
      <w:divBdr>
        <w:top w:val="none" w:sz="0" w:space="0" w:color="auto"/>
        <w:left w:val="none" w:sz="0" w:space="0" w:color="auto"/>
        <w:bottom w:val="none" w:sz="0" w:space="0" w:color="auto"/>
        <w:right w:val="none" w:sz="0" w:space="0" w:color="auto"/>
      </w:divBdr>
    </w:div>
    <w:div w:id="904876291">
      <w:bodyDiv w:val="1"/>
      <w:marLeft w:val="0"/>
      <w:marRight w:val="0"/>
      <w:marTop w:val="0"/>
      <w:marBottom w:val="0"/>
      <w:divBdr>
        <w:top w:val="none" w:sz="0" w:space="0" w:color="auto"/>
        <w:left w:val="none" w:sz="0" w:space="0" w:color="auto"/>
        <w:bottom w:val="none" w:sz="0" w:space="0" w:color="auto"/>
        <w:right w:val="none" w:sz="0" w:space="0" w:color="auto"/>
      </w:divBdr>
    </w:div>
    <w:div w:id="925381891">
      <w:bodyDiv w:val="1"/>
      <w:marLeft w:val="0"/>
      <w:marRight w:val="0"/>
      <w:marTop w:val="0"/>
      <w:marBottom w:val="0"/>
      <w:divBdr>
        <w:top w:val="none" w:sz="0" w:space="0" w:color="auto"/>
        <w:left w:val="none" w:sz="0" w:space="0" w:color="auto"/>
        <w:bottom w:val="none" w:sz="0" w:space="0" w:color="auto"/>
        <w:right w:val="none" w:sz="0" w:space="0" w:color="auto"/>
      </w:divBdr>
    </w:div>
    <w:div w:id="993995603">
      <w:bodyDiv w:val="1"/>
      <w:marLeft w:val="0"/>
      <w:marRight w:val="0"/>
      <w:marTop w:val="0"/>
      <w:marBottom w:val="0"/>
      <w:divBdr>
        <w:top w:val="none" w:sz="0" w:space="0" w:color="auto"/>
        <w:left w:val="none" w:sz="0" w:space="0" w:color="auto"/>
        <w:bottom w:val="none" w:sz="0" w:space="0" w:color="auto"/>
        <w:right w:val="none" w:sz="0" w:space="0" w:color="auto"/>
      </w:divBdr>
      <w:divsChild>
        <w:div w:id="1790199524">
          <w:marLeft w:val="0"/>
          <w:marRight w:val="1"/>
          <w:marTop w:val="0"/>
          <w:marBottom w:val="0"/>
          <w:divBdr>
            <w:top w:val="none" w:sz="0" w:space="0" w:color="auto"/>
            <w:left w:val="none" w:sz="0" w:space="0" w:color="auto"/>
            <w:bottom w:val="none" w:sz="0" w:space="0" w:color="auto"/>
            <w:right w:val="none" w:sz="0" w:space="0" w:color="auto"/>
          </w:divBdr>
          <w:divsChild>
            <w:div w:id="321393061">
              <w:marLeft w:val="0"/>
              <w:marRight w:val="0"/>
              <w:marTop w:val="0"/>
              <w:marBottom w:val="0"/>
              <w:divBdr>
                <w:top w:val="none" w:sz="0" w:space="0" w:color="auto"/>
                <w:left w:val="none" w:sz="0" w:space="0" w:color="auto"/>
                <w:bottom w:val="none" w:sz="0" w:space="0" w:color="auto"/>
                <w:right w:val="none" w:sz="0" w:space="0" w:color="auto"/>
              </w:divBdr>
              <w:divsChild>
                <w:div w:id="1532719279">
                  <w:marLeft w:val="0"/>
                  <w:marRight w:val="1"/>
                  <w:marTop w:val="0"/>
                  <w:marBottom w:val="0"/>
                  <w:divBdr>
                    <w:top w:val="none" w:sz="0" w:space="0" w:color="auto"/>
                    <w:left w:val="none" w:sz="0" w:space="0" w:color="auto"/>
                    <w:bottom w:val="none" w:sz="0" w:space="0" w:color="auto"/>
                    <w:right w:val="none" w:sz="0" w:space="0" w:color="auto"/>
                  </w:divBdr>
                  <w:divsChild>
                    <w:div w:id="1314411571">
                      <w:marLeft w:val="0"/>
                      <w:marRight w:val="0"/>
                      <w:marTop w:val="0"/>
                      <w:marBottom w:val="0"/>
                      <w:divBdr>
                        <w:top w:val="none" w:sz="0" w:space="0" w:color="auto"/>
                        <w:left w:val="none" w:sz="0" w:space="0" w:color="auto"/>
                        <w:bottom w:val="none" w:sz="0" w:space="0" w:color="auto"/>
                        <w:right w:val="none" w:sz="0" w:space="0" w:color="auto"/>
                      </w:divBdr>
                      <w:divsChild>
                        <w:div w:id="2048677282">
                          <w:marLeft w:val="0"/>
                          <w:marRight w:val="0"/>
                          <w:marTop w:val="0"/>
                          <w:marBottom w:val="0"/>
                          <w:divBdr>
                            <w:top w:val="none" w:sz="0" w:space="0" w:color="auto"/>
                            <w:left w:val="none" w:sz="0" w:space="0" w:color="auto"/>
                            <w:bottom w:val="none" w:sz="0" w:space="0" w:color="auto"/>
                            <w:right w:val="none" w:sz="0" w:space="0" w:color="auto"/>
                          </w:divBdr>
                          <w:divsChild>
                            <w:div w:id="510460911">
                              <w:marLeft w:val="0"/>
                              <w:marRight w:val="0"/>
                              <w:marTop w:val="120"/>
                              <w:marBottom w:val="360"/>
                              <w:divBdr>
                                <w:top w:val="none" w:sz="0" w:space="0" w:color="auto"/>
                                <w:left w:val="none" w:sz="0" w:space="0" w:color="auto"/>
                                <w:bottom w:val="none" w:sz="0" w:space="0" w:color="auto"/>
                                <w:right w:val="none" w:sz="0" w:space="0" w:color="auto"/>
                              </w:divBdr>
                              <w:divsChild>
                                <w:div w:id="904072290">
                                  <w:marLeft w:val="0"/>
                                  <w:marRight w:val="0"/>
                                  <w:marTop w:val="0"/>
                                  <w:marBottom w:val="0"/>
                                  <w:divBdr>
                                    <w:top w:val="none" w:sz="0" w:space="0" w:color="auto"/>
                                    <w:left w:val="none" w:sz="0" w:space="0" w:color="auto"/>
                                    <w:bottom w:val="none" w:sz="0" w:space="0" w:color="auto"/>
                                    <w:right w:val="none" w:sz="0" w:space="0" w:color="auto"/>
                                  </w:divBdr>
                                </w:div>
                                <w:div w:id="21408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708121">
      <w:bodyDiv w:val="1"/>
      <w:marLeft w:val="0"/>
      <w:marRight w:val="0"/>
      <w:marTop w:val="0"/>
      <w:marBottom w:val="0"/>
      <w:divBdr>
        <w:top w:val="none" w:sz="0" w:space="0" w:color="auto"/>
        <w:left w:val="none" w:sz="0" w:space="0" w:color="auto"/>
        <w:bottom w:val="none" w:sz="0" w:space="0" w:color="auto"/>
        <w:right w:val="none" w:sz="0" w:space="0" w:color="auto"/>
      </w:divBdr>
      <w:divsChild>
        <w:div w:id="937640637">
          <w:marLeft w:val="0"/>
          <w:marRight w:val="0"/>
          <w:marTop w:val="0"/>
          <w:marBottom w:val="0"/>
          <w:divBdr>
            <w:top w:val="none" w:sz="0" w:space="0" w:color="auto"/>
            <w:left w:val="none" w:sz="0" w:space="0" w:color="auto"/>
            <w:bottom w:val="none" w:sz="0" w:space="0" w:color="auto"/>
            <w:right w:val="none" w:sz="0" w:space="0" w:color="auto"/>
          </w:divBdr>
        </w:div>
        <w:div w:id="1942058090">
          <w:marLeft w:val="0"/>
          <w:marRight w:val="0"/>
          <w:marTop w:val="0"/>
          <w:marBottom w:val="0"/>
          <w:divBdr>
            <w:top w:val="none" w:sz="0" w:space="0" w:color="auto"/>
            <w:left w:val="none" w:sz="0" w:space="0" w:color="auto"/>
            <w:bottom w:val="none" w:sz="0" w:space="0" w:color="auto"/>
            <w:right w:val="none" w:sz="0" w:space="0" w:color="auto"/>
          </w:divBdr>
        </w:div>
      </w:divsChild>
    </w:div>
    <w:div w:id="1132015077">
      <w:bodyDiv w:val="1"/>
      <w:marLeft w:val="0"/>
      <w:marRight w:val="0"/>
      <w:marTop w:val="0"/>
      <w:marBottom w:val="0"/>
      <w:divBdr>
        <w:top w:val="none" w:sz="0" w:space="0" w:color="auto"/>
        <w:left w:val="none" w:sz="0" w:space="0" w:color="auto"/>
        <w:bottom w:val="none" w:sz="0" w:space="0" w:color="auto"/>
        <w:right w:val="none" w:sz="0" w:space="0" w:color="auto"/>
      </w:divBdr>
    </w:div>
    <w:div w:id="1145001462">
      <w:bodyDiv w:val="1"/>
      <w:marLeft w:val="0"/>
      <w:marRight w:val="0"/>
      <w:marTop w:val="0"/>
      <w:marBottom w:val="0"/>
      <w:divBdr>
        <w:top w:val="none" w:sz="0" w:space="0" w:color="auto"/>
        <w:left w:val="none" w:sz="0" w:space="0" w:color="auto"/>
        <w:bottom w:val="none" w:sz="0" w:space="0" w:color="auto"/>
        <w:right w:val="none" w:sz="0" w:space="0" w:color="auto"/>
      </w:divBdr>
    </w:div>
    <w:div w:id="1202597288">
      <w:bodyDiv w:val="1"/>
      <w:marLeft w:val="0"/>
      <w:marRight w:val="0"/>
      <w:marTop w:val="0"/>
      <w:marBottom w:val="0"/>
      <w:divBdr>
        <w:top w:val="none" w:sz="0" w:space="0" w:color="auto"/>
        <w:left w:val="none" w:sz="0" w:space="0" w:color="auto"/>
        <w:bottom w:val="none" w:sz="0" w:space="0" w:color="auto"/>
        <w:right w:val="none" w:sz="0" w:space="0" w:color="auto"/>
      </w:divBdr>
      <w:divsChild>
        <w:div w:id="686449002">
          <w:marLeft w:val="0"/>
          <w:marRight w:val="1"/>
          <w:marTop w:val="0"/>
          <w:marBottom w:val="0"/>
          <w:divBdr>
            <w:top w:val="none" w:sz="0" w:space="0" w:color="auto"/>
            <w:left w:val="none" w:sz="0" w:space="0" w:color="auto"/>
            <w:bottom w:val="none" w:sz="0" w:space="0" w:color="auto"/>
            <w:right w:val="none" w:sz="0" w:space="0" w:color="auto"/>
          </w:divBdr>
          <w:divsChild>
            <w:div w:id="141894109">
              <w:marLeft w:val="0"/>
              <w:marRight w:val="0"/>
              <w:marTop w:val="0"/>
              <w:marBottom w:val="0"/>
              <w:divBdr>
                <w:top w:val="none" w:sz="0" w:space="0" w:color="auto"/>
                <w:left w:val="none" w:sz="0" w:space="0" w:color="auto"/>
                <w:bottom w:val="none" w:sz="0" w:space="0" w:color="auto"/>
                <w:right w:val="none" w:sz="0" w:space="0" w:color="auto"/>
              </w:divBdr>
              <w:divsChild>
                <w:div w:id="403650424">
                  <w:marLeft w:val="0"/>
                  <w:marRight w:val="1"/>
                  <w:marTop w:val="0"/>
                  <w:marBottom w:val="0"/>
                  <w:divBdr>
                    <w:top w:val="none" w:sz="0" w:space="0" w:color="auto"/>
                    <w:left w:val="none" w:sz="0" w:space="0" w:color="auto"/>
                    <w:bottom w:val="none" w:sz="0" w:space="0" w:color="auto"/>
                    <w:right w:val="none" w:sz="0" w:space="0" w:color="auto"/>
                  </w:divBdr>
                  <w:divsChild>
                    <w:div w:id="1574582103">
                      <w:marLeft w:val="0"/>
                      <w:marRight w:val="0"/>
                      <w:marTop w:val="0"/>
                      <w:marBottom w:val="0"/>
                      <w:divBdr>
                        <w:top w:val="none" w:sz="0" w:space="0" w:color="auto"/>
                        <w:left w:val="none" w:sz="0" w:space="0" w:color="auto"/>
                        <w:bottom w:val="none" w:sz="0" w:space="0" w:color="auto"/>
                        <w:right w:val="none" w:sz="0" w:space="0" w:color="auto"/>
                      </w:divBdr>
                      <w:divsChild>
                        <w:div w:id="76094275">
                          <w:marLeft w:val="0"/>
                          <w:marRight w:val="0"/>
                          <w:marTop w:val="0"/>
                          <w:marBottom w:val="0"/>
                          <w:divBdr>
                            <w:top w:val="none" w:sz="0" w:space="0" w:color="auto"/>
                            <w:left w:val="none" w:sz="0" w:space="0" w:color="auto"/>
                            <w:bottom w:val="none" w:sz="0" w:space="0" w:color="auto"/>
                            <w:right w:val="none" w:sz="0" w:space="0" w:color="auto"/>
                          </w:divBdr>
                          <w:divsChild>
                            <w:div w:id="1514612902">
                              <w:marLeft w:val="0"/>
                              <w:marRight w:val="0"/>
                              <w:marTop w:val="120"/>
                              <w:marBottom w:val="360"/>
                              <w:divBdr>
                                <w:top w:val="none" w:sz="0" w:space="0" w:color="auto"/>
                                <w:left w:val="none" w:sz="0" w:space="0" w:color="auto"/>
                                <w:bottom w:val="none" w:sz="0" w:space="0" w:color="auto"/>
                                <w:right w:val="none" w:sz="0" w:space="0" w:color="auto"/>
                              </w:divBdr>
                              <w:divsChild>
                                <w:div w:id="1192108347">
                                  <w:marLeft w:val="0"/>
                                  <w:marRight w:val="0"/>
                                  <w:marTop w:val="0"/>
                                  <w:marBottom w:val="0"/>
                                  <w:divBdr>
                                    <w:top w:val="none" w:sz="0" w:space="0" w:color="auto"/>
                                    <w:left w:val="none" w:sz="0" w:space="0" w:color="auto"/>
                                    <w:bottom w:val="none" w:sz="0" w:space="0" w:color="auto"/>
                                    <w:right w:val="none" w:sz="0" w:space="0" w:color="auto"/>
                                  </w:divBdr>
                                  <w:divsChild>
                                    <w:div w:id="1832406902">
                                      <w:marLeft w:val="0"/>
                                      <w:marRight w:val="0"/>
                                      <w:marTop w:val="0"/>
                                      <w:marBottom w:val="0"/>
                                      <w:divBdr>
                                        <w:top w:val="none" w:sz="0" w:space="0" w:color="auto"/>
                                        <w:left w:val="none" w:sz="0" w:space="0" w:color="auto"/>
                                        <w:bottom w:val="none" w:sz="0" w:space="0" w:color="auto"/>
                                        <w:right w:val="none" w:sz="0" w:space="0" w:color="auto"/>
                                      </w:divBdr>
                                    </w:div>
                                    <w:div w:id="192021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484233">
      <w:bodyDiv w:val="1"/>
      <w:marLeft w:val="0"/>
      <w:marRight w:val="0"/>
      <w:marTop w:val="0"/>
      <w:marBottom w:val="0"/>
      <w:divBdr>
        <w:top w:val="none" w:sz="0" w:space="0" w:color="auto"/>
        <w:left w:val="none" w:sz="0" w:space="0" w:color="auto"/>
        <w:bottom w:val="none" w:sz="0" w:space="0" w:color="auto"/>
        <w:right w:val="none" w:sz="0" w:space="0" w:color="auto"/>
      </w:divBdr>
    </w:div>
    <w:div w:id="1312828528">
      <w:bodyDiv w:val="1"/>
      <w:marLeft w:val="0"/>
      <w:marRight w:val="0"/>
      <w:marTop w:val="0"/>
      <w:marBottom w:val="0"/>
      <w:divBdr>
        <w:top w:val="none" w:sz="0" w:space="0" w:color="auto"/>
        <w:left w:val="none" w:sz="0" w:space="0" w:color="auto"/>
        <w:bottom w:val="none" w:sz="0" w:space="0" w:color="auto"/>
        <w:right w:val="none" w:sz="0" w:space="0" w:color="auto"/>
      </w:divBdr>
      <w:divsChild>
        <w:div w:id="869951587">
          <w:marLeft w:val="0"/>
          <w:marRight w:val="1"/>
          <w:marTop w:val="0"/>
          <w:marBottom w:val="0"/>
          <w:divBdr>
            <w:top w:val="none" w:sz="0" w:space="0" w:color="auto"/>
            <w:left w:val="none" w:sz="0" w:space="0" w:color="auto"/>
            <w:bottom w:val="none" w:sz="0" w:space="0" w:color="auto"/>
            <w:right w:val="none" w:sz="0" w:space="0" w:color="auto"/>
          </w:divBdr>
          <w:divsChild>
            <w:div w:id="613370927">
              <w:marLeft w:val="0"/>
              <w:marRight w:val="0"/>
              <w:marTop w:val="0"/>
              <w:marBottom w:val="0"/>
              <w:divBdr>
                <w:top w:val="none" w:sz="0" w:space="0" w:color="auto"/>
                <w:left w:val="none" w:sz="0" w:space="0" w:color="auto"/>
                <w:bottom w:val="none" w:sz="0" w:space="0" w:color="auto"/>
                <w:right w:val="none" w:sz="0" w:space="0" w:color="auto"/>
              </w:divBdr>
              <w:divsChild>
                <w:div w:id="1257009948">
                  <w:marLeft w:val="0"/>
                  <w:marRight w:val="1"/>
                  <w:marTop w:val="0"/>
                  <w:marBottom w:val="0"/>
                  <w:divBdr>
                    <w:top w:val="none" w:sz="0" w:space="0" w:color="auto"/>
                    <w:left w:val="none" w:sz="0" w:space="0" w:color="auto"/>
                    <w:bottom w:val="none" w:sz="0" w:space="0" w:color="auto"/>
                    <w:right w:val="none" w:sz="0" w:space="0" w:color="auto"/>
                  </w:divBdr>
                  <w:divsChild>
                    <w:div w:id="1178882002">
                      <w:marLeft w:val="0"/>
                      <w:marRight w:val="0"/>
                      <w:marTop w:val="0"/>
                      <w:marBottom w:val="0"/>
                      <w:divBdr>
                        <w:top w:val="none" w:sz="0" w:space="0" w:color="auto"/>
                        <w:left w:val="none" w:sz="0" w:space="0" w:color="auto"/>
                        <w:bottom w:val="none" w:sz="0" w:space="0" w:color="auto"/>
                        <w:right w:val="none" w:sz="0" w:space="0" w:color="auto"/>
                      </w:divBdr>
                      <w:divsChild>
                        <w:div w:id="2006856115">
                          <w:marLeft w:val="0"/>
                          <w:marRight w:val="0"/>
                          <w:marTop w:val="0"/>
                          <w:marBottom w:val="0"/>
                          <w:divBdr>
                            <w:top w:val="none" w:sz="0" w:space="0" w:color="auto"/>
                            <w:left w:val="none" w:sz="0" w:space="0" w:color="auto"/>
                            <w:bottom w:val="none" w:sz="0" w:space="0" w:color="auto"/>
                            <w:right w:val="none" w:sz="0" w:space="0" w:color="auto"/>
                          </w:divBdr>
                          <w:divsChild>
                            <w:div w:id="1654673854">
                              <w:marLeft w:val="0"/>
                              <w:marRight w:val="0"/>
                              <w:marTop w:val="120"/>
                              <w:marBottom w:val="360"/>
                              <w:divBdr>
                                <w:top w:val="none" w:sz="0" w:space="0" w:color="auto"/>
                                <w:left w:val="none" w:sz="0" w:space="0" w:color="auto"/>
                                <w:bottom w:val="none" w:sz="0" w:space="0" w:color="auto"/>
                                <w:right w:val="none" w:sz="0" w:space="0" w:color="auto"/>
                              </w:divBdr>
                              <w:divsChild>
                                <w:div w:id="1877110904">
                                  <w:marLeft w:val="420"/>
                                  <w:marRight w:val="0"/>
                                  <w:marTop w:val="0"/>
                                  <w:marBottom w:val="0"/>
                                  <w:divBdr>
                                    <w:top w:val="none" w:sz="0" w:space="0" w:color="auto"/>
                                    <w:left w:val="none" w:sz="0" w:space="0" w:color="auto"/>
                                    <w:bottom w:val="none" w:sz="0" w:space="0" w:color="auto"/>
                                    <w:right w:val="none" w:sz="0" w:space="0" w:color="auto"/>
                                  </w:divBdr>
                                  <w:divsChild>
                                    <w:div w:id="1405837939">
                                      <w:marLeft w:val="0"/>
                                      <w:marRight w:val="0"/>
                                      <w:marTop w:val="34"/>
                                      <w:marBottom w:val="34"/>
                                      <w:divBdr>
                                        <w:top w:val="none" w:sz="0" w:space="0" w:color="auto"/>
                                        <w:left w:val="none" w:sz="0" w:space="0" w:color="auto"/>
                                        <w:bottom w:val="none" w:sz="0" w:space="0" w:color="auto"/>
                                        <w:right w:val="none" w:sz="0" w:space="0" w:color="auto"/>
                                      </w:divBdr>
                                    </w:div>
                                    <w:div w:id="1631979844">
                                      <w:marLeft w:val="0"/>
                                      <w:marRight w:val="0"/>
                                      <w:marTop w:val="0"/>
                                      <w:marBottom w:val="0"/>
                                      <w:divBdr>
                                        <w:top w:val="none" w:sz="0" w:space="0" w:color="auto"/>
                                        <w:left w:val="none" w:sz="0" w:space="0" w:color="auto"/>
                                        <w:bottom w:val="none" w:sz="0" w:space="0" w:color="auto"/>
                                        <w:right w:val="none" w:sz="0" w:space="0" w:color="auto"/>
                                      </w:divBdr>
                                      <w:divsChild>
                                        <w:div w:id="20546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008718">
      <w:bodyDiv w:val="1"/>
      <w:marLeft w:val="0"/>
      <w:marRight w:val="0"/>
      <w:marTop w:val="0"/>
      <w:marBottom w:val="0"/>
      <w:divBdr>
        <w:top w:val="none" w:sz="0" w:space="0" w:color="auto"/>
        <w:left w:val="none" w:sz="0" w:space="0" w:color="auto"/>
        <w:bottom w:val="none" w:sz="0" w:space="0" w:color="auto"/>
        <w:right w:val="none" w:sz="0" w:space="0" w:color="auto"/>
      </w:divBdr>
      <w:divsChild>
        <w:div w:id="1290018143">
          <w:marLeft w:val="0"/>
          <w:marRight w:val="1"/>
          <w:marTop w:val="0"/>
          <w:marBottom w:val="0"/>
          <w:divBdr>
            <w:top w:val="none" w:sz="0" w:space="0" w:color="auto"/>
            <w:left w:val="none" w:sz="0" w:space="0" w:color="auto"/>
            <w:bottom w:val="none" w:sz="0" w:space="0" w:color="auto"/>
            <w:right w:val="none" w:sz="0" w:space="0" w:color="auto"/>
          </w:divBdr>
          <w:divsChild>
            <w:div w:id="322972787">
              <w:marLeft w:val="0"/>
              <w:marRight w:val="0"/>
              <w:marTop w:val="0"/>
              <w:marBottom w:val="0"/>
              <w:divBdr>
                <w:top w:val="none" w:sz="0" w:space="0" w:color="auto"/>
                <w:left w:val="none" w:sz="0" w:space="0" w:color="auto"/>
                <w:bottom w:val="none" w:sz="0" w:space="0" w:color="auto"/>
                <w:right w:val="none" w:sz="0" w:space="0" w:color="auto"/>
              </w:divBdr>
              <w:divsChild>
                <w:div w:id="1558661322">
                  <w:marLeft w:val="0"/>
                  <w:marRight w:val="1"/>
                  <w:marTop w:val="0"/>
                  <w:marBottom w:val="0"/>
                  <w:divBdr>
                    <w:top w:val="none" w:sz="0" w:space="0" w:color="auto"/>
                    <w:left w:val="none" w:sz="0" w:space="0" w:color="auto"/>
                    <w:bottom w:val="none" w:sz="0" w:space="0" w:color="auto"/>
                    <w:right w:val="none" w:sz="0" w:space="0" w:color="auto"/>
                  </w:divBdr>
                  <w:divsChild>
                    <w:div w:id="1494490693">
                      <w:marLeft w:val="0"/>
                      <w:marRight w:val="0"/>
                      <w:marTop w:val="0"/>
                      <w:marBottom w:val="0"/>
                      <w:divBdr>
                        <w:top w:val="none" w:sz="0" w:space="0" w:color="auto"/>
                        <w:left w:val="none" w:sz="0" w:space="0" w:color="auto"/>
                        <w:bottom w:val="none" w:sz="0" w:space="0" w:color="auto"/>
                        <w:right w:val="none" w:sz="0" w:space="0" w:color="auto"/>
                      </w:divBdr>
                      <w:divsChild>
                        <w:div w:id="1083842911">
                          <w:marLeft w:val="0"/>
                          <w:marRight w:val="0"/>
                          <w:marTop w:val="0"/>
                          <w:marBottom w:val="0"/>
                          <w:divBdr>
                            <w:top w:val="none" w:sz="0" w:space="0" w:color="auto"/>
                            <w:left w:val="none" w:sz="0" w:space="0" w:color="auto"/>
                            <w:bottom w:val="none" w:sz="0" w:space="0" w:color="auto"/>
                            <w:right w:val="none" w:sz="0" w:space="0" w:color="auto"/>
                          </w:divBdr>
                          <w:divsChild>
                            <w:div w:id="751126057">
                              <w:marLeft w:val="0"/>
                              <w:marRight w:val="0"/>
                              <w:marTop w:val="120"/>
                              <w:marBottom w:val="360"/>
                              <w:divBdr>
                                <w:top w:val="none" w:sz="0" w:space="0" w:color="auto"/>
                                <w:left w:val="none" w:sz="0" w:space="0" w:color="auto"/>
                                <w:bottom w:val="none" w:sz="0" w:space="0" w:color="auto"/>
                                <w:right w:val="none" w:sz="0" w:space="0" w:color="auto"/>
                              </w:divBdr>
                              <w:divsChild>
                                <w:div w:id="1471442609">
                                  <w:marLeft w:val="420"/>
                                  <w:marRight w:val="0"/>
                                  <w:marTop w:val="0"/>
                                  <w:marBottom w:val="0"/>
                                  <w:divBdr>
                                    <w:top w:val="none" w:sz="0" w:space="0" w:color="auto"/>
                                    <w:left w:val="none" w:sz="0" w:space="0" w:color="auto"/>
                                    <w:bottom w:val="none" w:sz="0" w:space="0" w:color="auto"/>
                                    <w:right w:val="none" w:sz="0" w:space="0" w:color="auto"/>
                                  </w:divBdr>
                                  <w:divsChild>
                                    <w:div w:id="824862823">
                                      <w:marLeft w:val="0"/>
                                      <w:marRight w:val="0"/>
                                      <w:marTop w:val="0"/>
                                      <w:marBottom w:val="0"/>
                                      <w:divBdr>
                                        <w:top w:val="none" w:sz="0" w:space="0" w:color="auto"/>
                                        <w:left w:val="none" w:sz="0" w:space="0" w:color="auto"/>
                                        <w:bottom w:val="none" w:sz="0" w:space="0" w:color="auto"/>
                                        <w:right w:val="none" w:sz="0" w:space="0" w:color="auto"/>
                                      </w:divBdr>
                                      <w:divsChild>
                                        <w:div w:id="637883099">
                                          <w:marLeft w:val="0"/>
                                          <w:marRight w:val="0"/>
                                          <w:marTop w:val="0"/>
                                          <w:marBottom w:val="0"/>
                                          <w:divBdr>
                                            <w:top w:val="none" w:sz="0" w:space="0" w:color="auto"/>
                                            <w:left w:val="none" w:sz="0" w:space="0" w:color="auto"/>
                                            <w:bottom w:val="none" w:sz="0" w:space="0" w:color="auto"/>
                                            <w:right w:val="none" w:sz="0" w:space="0" w:color="auto"/>
                                          </w:divBdr>
                                        </w:div>
                                      </w:divsChild>
                                    </w:div>
                                    <w:div w:id="102367714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367101">
      <w:bodyDiv w:val="1"/>
      <w:marLeft w:val="0"/>
      <w:marRight w:val="0"/>
      <w:marTop w:val="0"/>
      <w:marBottom w:val="0"/>
      <w:divBdr>
        <w:top w:val="none" w:sz="0" w:space="0" w:color="auto"/>
        <w:left w:val="none" w:sz="0" w:space="0" w:color="auto"/>
        <w:bottom w:val="none" w:sz="0" w:space="0" w:color="auto"/>
        <w:right w:val="none" w:sz="0" w:space="0" w:color="auto"/>
      </w:divBdr>
    </w:div>
    <w:div w:id="1404718048">
      <w:bodyDiv w:val="1"/>
      <w:marLeft w:val="0"/>
      <w:marRight w:val="0"/>
      <w:marTop w:val="0"/>
      <w:marBottom w:val="0"/>
      <w:divBdr>
        <w:top w:val="none" w:sz="0" w:space="0" w:color="auto"/>
        <w:left w:val="none" w:sz="0" w:space="0" w:color="auto"/>
        <w:bottom w:val="none" w:sz="0" w:space="0" w:color="auto"/>
        <w:right w:val="none" w:sz="0" w:space="0" w:color="auto"/>
      </w:divBdr>
    </w:div>
    <w:div w:id="1526093624">
      <w:marLeft w:val="0"/>
      <w:marRight w:val="0"/>
      <w:marTop w:val="0"/>
      <w:marBottom w:val="0"/>
      <w:divBdr>
        <w:top w:val="none" w:sz="0" w:space="0" w:color="auto"/>
        <w:left w:val="none" w:sz="0" w:space="0" w:color="auto"/>
        <w:bottom w:val="none" w:sz="0" w:space="0" w:color="auto"/>
        <w:right w:val="none" w:sz="0" w:space="0" w:color="auto"/>
      </w:divBdr>
    </w:div>
    <w:div w:id="1533566371">
      <w:bodyDiv w:val="1"/>
      <w:marLeft w:val="0"/>
      <w:marRight w:val="0"/>
      <w:marTop w:val="0"/>
      <w:marBottom w:val="0"/>
      <w:divBdr>
        <w:top w:val="none" w:sz="0" w:space="0" w:color="auto"/>
        <w:left w:val="none" w:sz="0" w:space="0" w:color="auto"/>
        <w:bottom w:val="none" w:sz="0" w:space="0" w:color="auto"/>
        <w:right w:val="none" w:sz="0" w:space="0" w:color="auto"/>
      </w:divBdr>
    </w:div>
    <w:div w:id="1568342736">
      <w:bodyDiv w:val="1"/>
      <w:marLeft w:val="0"/>
      <w:marRight w:val="0"/>
      <w:marTop w:val="0"/>
      <w:marBottom w:val="0"/>
      <w:divBdr>
        <w:top w:val="none" w:sz="0" w:space="0" w:color="auto"/>
        <w:left w:val="none" w:sz="0" w:space="0" w:color="auto"/>
        <w:bottom w:val="none" w:sz="0" w:space="0" w:color="auto"/>
        <w:right w:val="none" w:sz="0" w:space="0" w:color="auto"/>
      </w:divBdr>
    </w:div>
    <w:div w:id="1607467352">
      <w:bodyDiv w:val="1"/>
      <w:marLeft w:val="0"/>
      <w:marRight w:val="0"/>
      <w:marTop w:val="0"/>
      <w:marBottom w:val="0"/>
      <w:divBdr>
        <w:top w:val="none" w:sz="0" w:space="0" w:color="auto"/>
        <w:left w:val="none" w:sz="0" w:space="0" w:color="auto"/>
        <w:bottom w:val="none" w:sz="0" w:space="0" w:color="auto"/>
        <w:right w:val="none" w:sz="0" w:space="0" w:color="auto"/>
      </w:divBdr>
    </w:div>
    <w:div w:id="1718628811">
      <w:bodyDiv w:val="1"/>
      <w:marLeft w:val="0"/>
      <w:marRight w:val="0"/>
      <w:marTop w:val="0"/>
      <w:marBottom w:val="0"/>
      <w:divBdr>
        <w:top w:val="none" w:sz="0" w:space="0" w:color="auto"/>
        <w:left w:val="none" w:sz="0" w:space="0" w:color="auto"/>
        <w:bottom w:val="none" w:sz="0" w:space="0" w:color="auto"/>
        <w:right w:val="none" w:sz="0" w:space="0" w:color="auto"/>
      </w:divBdr>
    </w:div>
    <w:div w:id="1749568698">
      <w:bodyDiv w:val="1"/>
      <w:marLeft w:val="0"/>
      <w:marRight w:val="0"/>
      <w:marTop w:val="0"/>
      <w:marBottom w:val="0"/>
      <w:divBdr>
        <w:top w:val="none" w:sz="0" w:space="0" w:color="auto"/>
        <w:left w:val="none" w:sz="0" w:space="0" w:color="auto"/>
        <w:bottom w:val="none" w:sz="0" w:space="0" w:color="auto"/>
        <w:right w:val="none" w:sz="0" w:space="0" w:color="auto"/>
      </w:divBdr>
      <w:divsChild>
        <w:div w:id="1480345521">
          <w:marLeft w:val="0"/>
          <w:marRight w:val="1"/>
          <w:marTop w:val="0"/>
          <w:marBottom w:val="0"/>
          <w:divBdr>
            <w:top w:val="none" w:sz="0" w:space="0" w:color="auto"/>
            <w:left w:val="none" w:sz="0" w:space="0" w:color="auto"/>
            <w:bottom w:val="none" w:sz="0" w:space="0" w:color="auto"/>
            <w:right w:val="none" w:sz="0" w:space="0" w:color="auto"/>
          </w:divBdr>
          <w:divsChild>
            <w:div w:id="1616212782">
              <w:marLeft w:val="0"/>
              <w:marRight w:val="0"/>
              <w:marTop w:val="0"/>
              <w:marBottom w:val="0"/>
              <w:divBdr>
                <w:top w:val="none" w:sz="0" w:space="0" w:color="auto"/>
                <w:left w:val="none" w:sz="0" w:space="0" w:color="auto"/>
                <w:bottom w:val="none" w:sz="0" w:space="0" w:color="auto"/>
                <w:right w:val="none" w:sz="0" w:space="0" w:color="auto"/>
              </w:divBdr>
              <w:divsChild>
                <w:div w:id="185949029">
                  <w:marLeft w:val="0"/>
                  <w:marRight w:val="1"/>
                  <w:marTop w:val="0"/>
                  <w:marBottom w:val="0"/>
                  <w:divBdr>
                    <w:top w:val="none" w:sz="0" w:space="0" w:color="auto"/>
                    <w:left w:val="none" w:sz="0" w:space="0" w:color="auto"/>
                    <w:bottom w:val="none" w:sz="0" w:space="0" w:color="auto"/>
                    <w:right w:val="none" w:sz="0" w:space="0" w:color="auto"/>
                  </w:divBdr>
                  <w:divsChild>
                    <w:div w:id="1214657540">
                      <w:marLeft w:val="0"/>
                      <w:marRight w:val="0"/>
                      <w:marTop w:val="0"/>
                      <w:marBottom w:val="0"/>
                      <w:divBdr>
                        <w:top w:val="none" w:sz="0" w:space="0" w:color="auto"/>
                        <w:left w:val="none" w:sz="0" w:space="0" w:color="auto"/>
                        <w:bottom w:val="none" w:sz="0" w:space="0" w:color="auto"/>
                        <w:right w:val="none" w:sz="0" w:space="0" w:color="auto"/>
                      </w:divBdr>
                      <w:divsChild>
                        <w:div w:id="412316111">
                          <w:marLeft w:val="0"/>
                          <w:marRight w:val="0"/>
                          <w:marTop w:val="0"/>
                          <w:marBottom w:val="0"/>
                          <w:divBdr>
                            <w:top w:val="none" w:sz="0" w:space="0" w:color="auto"/>
                            <w:left w:val="none" w:sz="0" w:space="0" w:color="auto"/>
                            <w:bottom w:val="none" w:sz="0" w:space="0" w:color="auto"/>
                            <w:right w:val="none" w:sz="0" w:space="0" w:color="auto"/>
                          </w:divBdr>
                          <w:divsChild>
                            <w:div w:id="1864249668">
                              <w:marLeft w:val="0"/>
                              <w:marRight w:val="0"/>
                              <w:marTop w:val="120"/>
                              <w:marBottom w:val="360"/>
                              <w:divBdr>
                                <w:top w:val="none" w:sz="0" w:space="0" w:color="auto"/>
                                <w:left w:val="none" w:sz="0" w:space="0" w:color="auto"/>
                                <w:bottom w:val="none" w:sz="0" w:space="0" w:color="auto"/>
                                <w:right w:val="none" w:sz="0" w:space="0" w:color="auto"/>
                              </w:divBdr>
                              <w:divsChild>
                                <w:div w:id="706222241">
                                  <w:marLeft w:val="0"/>
                                  <w:marRight w:val="0"/>
                                  <w:marTop w:val="0"/>
                                  <w:marBottom w:val="0"/>
                                  <w:divBdr>
                                    <w:top w:val="none" w:sz="0" w:space="0" w:color="auto"/>
                                    <w:left w:val="none" w:sz="0" w:space="0" w:color="auto"/>
                                    <w:bottom w:val="none" w:sz="0" w:space="0" w:color="auto"/>
                                    <w:right w:val="none" w:sz="0" w:space="0" w:color="auto"/>
                                  </w:divBdr>
                                </w:div>
                                <w:div w:id="16448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623502">
      <w:bodyDiv w:val="1"/>
      <w:marLeft w:val="0"/>
      <w:marRight w:val="0"/>
      <w:marTop w:val="0"/>
      <w:marBottom w:val="0"/>
      <w:divBdr>
        <w:top w:val="none" w:sz="0" w:space="0" w:color="auto"/>
        <w:left w:val="none" w:sz="0" w:space="0" w:color="auto"/>
        <w:bottom w:val="none" w:sz="0" w:space="0" w:color="auto"/>
        <w:right w:val="none" w:sz="0" w:space="0" w:color="auto"/>
      </w:divBdr>
      <w:divsChild>
        <w:div w:id="1480882484">
          <w:marLeft w:val="0"/>
          <w:marRight w:val="1"/>
          <w:marTop w:val="0"/>
          <w:marBottom w:val="0"/>
          <w:divBdr>
            <w:top w:val="none" w:sz="0" w:space="0" w:color="auto"/>
            <w:left w:val="none" w:sz="0" w:space="0" w:color="auto"/>
            <w:bottom w:val="none" w:sz="0" w:space="0" w:color="auto"/>
            <w:right w:val="none" w:sz="0" w:space="0" w:color="auto"/>
          </w:divBdr>
          <w:divsChild>
            <w:div w:id="766584113">
              <w:marLeft w:val="0"/>
              <w:marRight w:val="0"/>
              <w:marTop w:val="0"/>
              <w:marBottom w:val="0"/>
              <w:divBdr>
                <w:top w:val="none" w:sz="0" w:space="0" w:color="auto"/>
                <w:left w:val="none" w:sz="0" w:space="0" w:color="auto"/>
                <w:bottom w:val="none" w:sz="0" w:space="0" w:color="auto"/>
                <w:right w:val="none" w:sz="0" w:space="0" w:color="auto"/>
              </w:divBdr>
              <w:divsChild>
                <w:div w:id="63645306">
                  <w:marLeft w:val="0"/>
                  <w:marRight w:val="1"/>
                  <w:marTop w:val="0"/>
                  <w:marBottom w:val="0"/>
                  <w:divBdr>
                    <w:top w:val="none" w:sz="0" w:space="0" w:color="auto"/>
                    <w:left w:val="none" w:sz="0" w:space="0" w:color="auto"/>
                    <w:bottom w:val="none" w:sz="0" w:space="0" w:color="auto"/>
                    <w:right w:val="none" w:sz="0" w:space="0" w:color="auto"/>
                  </w:divBdr>
                  <w:divsChild>
                    <w:div w:id="1378581072">
                      <w:marLeft w:val="0"/>
                      <w:marRight w:val="0"/>
                      <w:marTop w:val="0"/>
                      <w:marBottom w:val="0"/>
                      <w:divBdr>
                        <w:top w:val="none" w:sz="0" w:space="0" w:color="auto"/>
                        <w:left w:val="none" w:sz="0" w:space="0" w:color="auto"/>
                        <w:bottom w:val="none" w:sz="0" w:space="0" w:color="auto"/>
                        <w:right w:val="none" w:sz="0" w:space="0" w:color="auto"/>
                      </w:divBdr>
                      <w:divsChild>
                        <w:div w:id="999624877">
                          <w:marLeft w:val="0"/>
                          <w:marRight w:val="0"/>
                          <w:marTop w:val="0"/>
                          <w:marBottom w:val="0"/>
                          <w:divBdr>
                            <w:top w:val="none" w:sz="0" w:space="0" w:color="auto"/>
                            <w:left w:val="none" w:sz="0" w:space="0" w:color="auto"/>
                            <w:bottom w:val="none" w:sz="0" w:space="0" w:color="auto"/>
                            <w:right w:val="none" w:sz="0" w:space="0" w:color="auto"/>
                          </w:divBdr>
                          <w:divsChild>
                            <w:div w:id="575477793">
                              <w:marLeft w:val="0"/>
                              <w:marRight w:val="0"/>
                              <w:marTop w:val="120"/>
                              <w:marBottom w:val="360"/>
                              <w:divBdr>
                                <w:top w:val="none" w:sz="0" w:space="0" w:color="auto"/>
                                <w:left w:val="none" w:sz="0" w:space="0" w:color="auto"/>
                                <w:bottom w:val="none" w:sz="0" w:space="0" w:color="auto"/>
                                <w:right w:val="none" w:sz="0" w:space="0" w:color="auto"/>
                              </w:divBdr>
                              <w:divsChild>
                                <w:div w:id="1769807725">
                                  <w:marLeft w:val="420"/>
                                  <w:marRight w:val="0"/>
                                  <w:marTop w:val="0"/>
                                  <w:marBottom w:val="0"/>
                                  <w:divBdr>
                                    <w:top w:val="none" w:sz="0" w:space="0" w:color="auto"/>
                                    <w:left w:val="none" w:sz="0" w:space="0" w:color="auto"/>
                                    <w:bottom w:val="none" w:sz="0" w:space="0" w:color="auto"/>
                                    <w:right w:val="none" w:sz="0" w:space="0" w:color="auto"/>
                                  </w:divBdr>
                                  <w:divsChild>
                                    <w:div w:id="1265529687">
                                      <w:marLeft w:val="0"/>
                                      <w:marRight w:val="0"/>
                                      <w:marTop w:val="0"/>
                                      <w:marBottom w:val="0"/>
                                      <w:divBdr>
                                        <w:top w:val="none" w:sz="0" w:space="0" w:color="auto"/>
                                        <w:left w:val="none" w:sz="0" w:space="0" w:color="auto"/>
                                        <w:bottom w:val="none" w:sz="0" w:space="0" w:color="auto"/>
                                        <w:right w:val="none" w:sz="0" w:space="0" w:color="auto"/>
                                      </w:divBdr>
                                      <w:divsChild>
                                        <w:div w:id="343098281">
                                          <w:marLeft w:val="0"/>
                                          <w:marRight w:val="0"/>
                                          <w:marTop w:val="0"/>
                                          <w:marBottom w:val="0"/>
                                          <w:divBdr>
                                            <w:top w:val="none" w:sz="0" w:space="0" w:color="auto"/>
                                            <w:left w:val="none" w:sz="0" w:space="0" w:color="auto"/>
                                            <w:bottom w:val="none" w:sz="0" w:space="0" w:color="auto"/>
                                            <w:right w:val="none" w:sz="0" w:space="0" w:color="auto"/>
                                          </w:divBdr>
                                        </w:div>
                                      </w:divsChild>
                                    </w:div>
                                    <w:div w:id="170860561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735033">
      <w:bodyDiv w:val="1"/>
      <w:marLeft w:val="0"/>
      <w:marRight w:val="0"/>
      <w:marTop w:val="0"/>
      <w:marBottom w:val="0"/>
      <w:divBdr>
        <w:top w:val="none" w:sz="0" w:space="0" w:color="auto"/>
        <w:left w:val="none" w:sz="0" w:space="0" w:color="auto"/>
        <w:bottom w:val="none" w:sz="0" w:space="0" w:color="auto"/>
        <w:right w:val="none" w:sz="0" w:space="0" w:color="auto"/>
      </w:divBdr>
    </w:div>
    <w:div w:id="1880586805">
      <w:bodyDiv w:val="1"/>
      <w:marLeft w:val="0"/>
      <w:marRight w:val="0"/>
      <w:marTop w:val="0"/>
      <w:marBottom w:val="0"/>
      <w:divBdr>
        <w:top w:val="none" w:sz="0" w:space="0" w:color="auto"/>
        <w:left w:val="none" w:sz="0" w:space="0" w:color="auto"/>
        <w:bottom w:val="none" w:sz="0" w:space="0" w:color="auto"/>
        <w:right w:val="none" w:sz="0" w:space="0" w:color="auto"/>
      </w:divBdr>
    </w:div>
    <w:div w:id="1951351119">
      <w:bodyDiv w:val="1"/>
      <w:marLeft w:val="0"/>
      <w:marRight w:val="0"/>
      <w:marTop w:val="0"/>
      <w:marBottom w:val="0"/>
      <w:divBdr>
        <w:top w:val="none" w:sz="0" w:space="0" w:color="auto"/>
        <w:left w:val="none" w:sz="0" w:space="0" w:color="auto"/>
        <w:bottom w:val="none" w:sz="0" w:space="0" w:color="auto"/>
        <w:right w:val="none" w:sz="0" w:space="0" w:color="auto"/>
      </w:divBdr>
      <w:divsChild>
        <w:div w:id="235865281">
          <w:marLeft w:val="0"/>
          <w:marRight w:val="1"/>
          <w:marTop w:val="0"/>
          <w:marBottom w:val="0"/>
          <w:divBdr>
            <w:top w:val="none" w:sz="0" w:space="0" w:color="auto"/>
            <w:left w:val="none" w:sz="0" w:space="0" w:color="auto"/>
            <w:bottom w:val="none" w:sz="0" w:space="0" w:color="auto"/>
            <w:right w:val="none" w:sz="0" w:space="0" w:color="auto"/>
          </w:divBdr>
          <w:divsChild>
            <w:div w:id="1636179937">
              <w:marLeft w:val="0"/>
              <w:marRight w:val="0"/>
              <w:marTop w:val="0"/>
              <w:marBottom w:val="0"/>
              <w:divBdr>
                <w:top w:val="none" w:sz="0" w:space="0" w:color="auto"/>
                <w:left w:val="none" w:sz="0" w:space="0" w:color="auto"/>
                <w:bottom w:val="none" w:sz="0" w:space="0" w:color="auto"/>
                <w:right w:val="none" w:sz="0" w:space="0" w:color="auto"/>
              </w:divBdr>
              <w:divsChild>
                <w:div w:id="578489320">
                  <w:marLeft w:val="0"/>
                  <w:marRight w:val="1"/>
                  <w:marTop w:val="0"/>
                  <w:marBottom w:val="0"/>
                  <w:divBdr>
                    <w:top w:val="none" w:sz="0" w:space="0" w:color="auto"/>
                    <w:left w:val="none" w:sz="0" w:space="0" w:color="auto"/>
                    <w:bottom w:val="none" w:sz="0" w:space="0" w:color="auto"/>
                    <w:right w:val="none" w:sz="0" w:space="0" w:color="auto"/>
                  </w:divBdr>
                  <w:divsChild>
                    <w:div w:id="1528448459">
                      <w:marLeft w:val="0"/>
                      <w:marRight w:val="0"/>
                      <w:marTop w:val="0"/>
                      <w:marBottom w:val="0"/>
                      <w:divBdr>
                        <w:top w:val="none" w:sz="0" w:space="0" w:color="auto"/>
                        <w:left w:val="none" w:sz="0" w:space="0" w:color="auto"/>
                        <w:bottom w:val="none" w:sz="0" w:space="0" w:color="auto"/>
                        <w:right w:val="none" w:sz="0" w:space="0" w:color="auto"/>
                      </w:divBdr>
                      <w:divsChild>
                        <w:div w:id="1236279854">
                          <w:marLeft w:val="0"/>
                          <w:marRight w:val="0"/>
                          <w:marTop w:val="0"/>
                          <w:marBottom w:val="0"/>
                          <w:divBdr>
                            <w:top w:val="none" w:sz="0" w:space="0" w:color="auto"/>
                            <w:left w:val="none" w:sz="0" w:space="0" w:color="auto"/>
                            <w:bottom w:val="none" w:sz="0" w:space="0" w:color="auto"/>
                            <w:right w:val="none" w:sz="0" w:space="0" w:color="auto"/>
                          </w:divBdr>
                          <w:divsChild>
                            <w:div w:id="1037587313">
                              <w:marLeft w:val="0"/>
                              <w:marRight w:val="0"/>
                              <w:marTop w:val="120"/>
                              <w:marBottom w:val="360"/>
                              <w:divBdr>
                                <w:top w:val="none" w:sz="0" w:space="0" w:color="auto"/>
                                <w:left w:val="none" w:sz="0" w:space="0" w:color="auto"/>
                                <w:bottom w:val="none" w:sz="0" w:space="0" w:color="auto"/>
                                <w:right w:val="none" w:sz="0" w:space="0" w:color="auto"/>
                              </w:divBdr>
                              <w:divsChild>
                                <w:div w:id="407730933">
                                  <w:marLeft w:val="420"/>
                                  <w:marRight w:val="0"/>
                                  <w:marTop w:val="0"/>
                                  <w:marBottom w:val="0"/>
                                  <w:divBdr>
                                    <w:top w:val="none" w:sz="0" w:space="0" w:color="auto"/>
                                    <w:left w:val="none" w:sz="0" w:space="0" w:color="auto"/>
                                    <w:bottom w:val="none" w:sz="0" w:space="0" w:color="auto"/>
                                    <w:right w:val="none" w:sz="0" w:space="0" w:color="auto"/>
                                  </w:divBdr>
                                  <w:divsChild>
                                    <w:div w:id="137841299">
                                      <w:marLeft w:val="0"/>
                                      <w:marRight w:val="0"/>
                                      <w:marTop w:val="34"/>
                                      <w:marBottom w:val="34"/>
                                      <w:divBdr>
                                        <w:top w:val="none" w:sz="0" w:space="0" w:color="auto"/>
                                        <w:left w:val="none" w:sz="0" w:space="0" w:color="auto"/>
                                        <w:bottom w:val="none" w:sz="0" w:space="0" w:color="auto"/>
                                        <w:right w:val="none" w:sz="0" w:space="0" w:color="auto"/>
                                      </w:divBdr>
                                    </w:div>
                                    <w:div w:id="2112312920">
                                      <w:marLeft w:val="0"/>
                                      <w:marRight w:val="0"/>
                                      <w:marTop w:val="0"/>
                                      <w:marBottom w:val="0"/>
                                      <w:divBdr>
                                        <w:top w:val="none" w:sz="0" w:space="0" w:color="auto"/>
                                        <w:left w:val="none" w:sz="0" w:space="0" w:color="auto"/>
                                        <w:bottom w:val="none" w:sz="0" w:space="0" w:color="auto"/>
                                        <w:right w:val="none" w:sz="0" w:space="0" w:color="auto"/>
                                      </w:divBdr>
                                      <w:divsChild>
                                        <w:div w:id="2306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889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oleObject" Target="embeddings/oleObject2.bin"/><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495B5EB08C4148A8830FB83EF9F81F" ma:contentTypeVersion="0" ma:contentTypeDescription="Create a new document." ma:contentTypeScope="" ma:versionID="69efe2bf60ef6cc6a96778a516f1b4fd">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71638-2BA5-4A17-B35C-9EE06F52CC89}">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6623C60-9519-4657-AA41-CCF70B7F9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DC36220-5305-403F-95E6-1AAC801FEFFF}">
  <ds:schemaRefs>
    <ds:schemaRef ds:uri="http://schemas.microsoft.com/sharepoint/v3/contenttype/forms"/>
  </ds:schemaRefs>
</ds:datastoreItem>
</file>

<file path=customXml/itemProps4.xml><?xml version="1.0" encoding="utf-8"?>
<ds:datastoreItem xmlns:ds="http://schemas.openxmlformats.org/officeDocument/2006/customXml" ds:itemID="{6729FEA7-57AA-4734-BA04-09F6F7E69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1694</Words>
  <Characters>9347</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W0101 draft 3</vt:lpstr>
    </vt:vector>
  </TitlesOfParts>
  <Company>Microsoft</Company>
  <LinksUpToDate>false</LinksUpToDate>
  <CharactersWithSpaces>11019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W0101 draft 3</dc:title>
  <dc:subject/>
  <dc:creator>Kevin De-Voy</dc:creator>
  <cp:keywords/>
  <dc:description/>
  <cp:lastModifiedBy>AKLA Barbara</cp:lastModifiedBy>
  <cp:revision>6</cp:revision>
  <cp:lastPrinted>2019-01-04T10:23:00Z</cp:lastPrinted>
  <dcterms:created xsi:type="dcterms:W3CDTF">2019-05-16T12:34:00Z</dcterms:created>
  <dcterms:modified xsi:type="dcterms:W3CDTF">2019-07-26T11:57:00Z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0x01010044495B5EB08C4148A8830FB83EF9F81F</vt:lpwstr>
  </property>
</Properties>
</file>