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5D" w:rsidRPr="001738AD" w:rsidRDefault="00D7325D" w:rsidP="00D7325D">
      <w:proofErr w:type="spellStart"/>
      <w:r w:rsidRPr="001738AD">
        <w:t>Supplementary</w:t>
      </w:r>
      <w:proofErr w:type="spellEnd"/>
      <w:r w:rsidRPr="001738AD">
        <w:t xml:space="preserve"> </w:t>
      </w:r>
      <w:proofErr w:type="spellStart"/>
      <w:r w:rsidRPr="001738AD">
        <w:t>Table</w:t>
      </w:r>
      <w:proofErr w:type="spellEnd"/>
      <w:r w:rsidRPr="001738AD">
        <w:t xml:space="preserve"> S</w:t>
      </w:r>
      <w:r>
        <w:t>5</w:t>
      </w:r>
    </w:p>
    <w:tbl>
      <w:tblPr>
        <w:tblStyle w:val="Grigliatabella"/>
        <w:tblW w:w="0" w:type="auto"/>
        <w:tblLook w:val="04A0"/>
      </w:tblPr>
      <w:tblGrid>
        <w:gridCol w:w="2415"/>
        <w:gridCol w:w="550"/>
        <w:gridCol w:w="550"/>
        <w:gridCol w:w="550"/>
        <w:gridCol w:w="551"/>
        <w:gridCol w:w="550"/>
        <w:gridCol w:w="550"/>
        <w:gridCol w:w="551"/>
        <w:gridCol w:w="550"/>
        <w:gridCol w:w="550"/>
        <w:gridCol w:w="418"/>
        <w:gridCol w:w="418"/>
        <w:gridCol w:w="418"/>
        <w:gridCol w:w="411"/>
        <w:gridCol w:w="411"/>
        <w:gridCol w:w="411"/>
      </w:tblGrid>
      <w:tr w:rsidR="0057300F" w:rsidRPr="0057300F" w:rsidTr="00FD6BB2">
        <w:trPr>
          <w:trHeight w:val="1200"/>
        </w:trPr>
        <w:tc>
          <w:tcPr>
            <w:tcW w:w="2999" w:type="dxa"/>
            <w:vMerge w:val="restart"/>
            <w:noWrap/>
            <w:hideMark/>
          </w:tcPr>
          <w:p w:rsidR="0057300F" w:rsidRPr="0057300F" w:rsidRDefault="0057300F" w:rsidP="0057300F">
            <w:pPr>
              <w:rPr>
                <w:b/>
                <w:bCs/>
                <w:lang w:val="en-US"/>
              </w:rPr>
            </w:pPr>
            <w:proofErr w:type="spellStart"/>
            <w:r w:rsidRPr="0057300F">
              <w:rPr>
                <w:b/>
                <w:bCs/>
                <w:lang w:val="en-US"/>
              </w:rPr>
              <w:t>Cynomolgus</w:t>
            </w:r>
            <w:proofErr w:type="spellEnd"/>
            <w:r w:rsidRPr="0057300F">
              <w:rPr>
                <w:b/>
                <w:bCs/>
                <w:lang w:val="en-US"/>
              </w:rPr>
              <w:t xml:space="preserve"> Tissue/location/staining pattern</w:t>
            </w:r>
          </w:p>
        </w:tc>
        <w:tc>
          <w:tcPr>
            <w:tcW w:w="1348" w:type="dxa"/>
            <w:gridSpan w:val="3"/>
            <w:hideMark/>
          </w:tcPr>
          <w:p w:rsidR="0057300F" w:rsidRPr="0057300F" w:rsidRDefault="0057300F" w:rsidP="0057300F">
            <w:pPr>
              <w:rPr>
                <w:b/>
                <w:bCs/>
              </w:rPr>
            </w:pPr>
            <w:r w:rsidRPr="0057300F">
              <w:rPr>
                <w:b/>
                <w:bCs/>
              </w:rPr>
              <w:t xml:space="preserve">MEN1309/OBT076                                                                               2 </w:t>
            </w:r>
            <w:proofErr w:type="spellStart"/>
            <w:r w:rsidRPr="0057300F">
              <w:rPr>
                <w:b/>
                <w:bCs/>
              </w:rPr>
              <w:t>µg</w:t>
            </w:r>
            <w:proofErr w:type="spellEnd"/>
            <w:r w:rsidRPr="0057300F">
              <w:rPr>
                <w:b/>
                <w:bCs/>
              </w:rPr>
              <w:t xml:space="preserve">/ml </w:t>
            </w:r>
          </w:p>
        </w:tc>
        <w:tc>
          <w:tcPr>
            <w:tcW w:w="1393" w:type="dxa"/>
            <w:gridSpan w:val="3"/>
            <w:hideMark/>
          </w:tcPr>
          <w:p w:rsidR="0057300F" w:rsidRPr="0057300F" w:rsidRDefault="0057300F" w:rsidP="0057300F">
            <w:pPr>
              <w:rPr>
                <w:b/>
                <w:bCs/>
              </w:rPr>
            </w:pPr>
            <w:r w:rsidRPr="0057300F">
              <w:rPr>
                <w:b/>
                <w:bCs/>
              </w:rPr>
              <w:t xml:space="preserve">MEN1309/OBT076                                                                   0,5 </w:t>
            </w:r>
            <w:proofErr w:type="spellStart"/>
            <w:r w:rsidRPr="0057300F">
              <w:rPr>
                <w:b/>
                <w:bCs/>
              </w:rPr>
              <w:t>µg</w:t>
            </w:r>
            <w:proofErr w:type="spellEnd"/>
            <w:r w:rsidRPr="0057300F">
              <w:rPr>
                <w:b/>
                <w:bCs/>
              </w:rPr>
              <w:t xml:space="preserve">/ml </w:t>
            </w:r>
          </w:p>
        </w:tc>
        <w:tc>
          <w:tcPr>
            <w:tcW w:w="1393" w:type="dxa"/>
            <w:gridSpan w:val="3"/>
            <w:hideMark/>
          </w:tcPr>
          <w:p w:rsidR="0057300F" w:rsidRPr="0057300F" w:rsidRDefault="0057300F" w:rsidP="0057300F">
            <w:pPr>
              <w:rPr>
                <w:b/>
                <w:bCs/>
              </w:rPr>
            </w:pPr>
            <w:r w:rsidRPr="0057300F">
              <w:rPr>
                <w:b/>
                <w:bCs/>
              </w:rPr>
              <w:t xml:space="preserve">MEN1309/OBT076  0,125 </w:t>
            </w:r>
            <w:proofErr w:type="spellStart"/>
            <w:r w:rsidRPr="0057300F">
              <w:rPr>
                <w:b/>
                <w:bCs/>
              </w:rPr>
              <w:t>µg</w:t>
            </w:r>
            <w:proofErr w:type="spellEnd"/>
            <w:r w:rsidRPr="0057300F">
              <w:rPr>
                <w:b/>
                <w:bCs/>
              </w:rPr>
              <w:t xml:space="preserve">/ml </w:t>
            </w:r>
          </w:p>
        </w:tc>
        <w:tc>
          <w:tcPr>
            <w:tcW w:w="1416" w:type="dxa"/>
            <w:gridSpan w:val="3"/>
            <w:hideMark/>
          </w:tcPr>
          <w:p w:rsidR="0057300F" w:rsidRPr="0057300F" w:rsidRDefault="0057300F" w:rsidP="0057300F">
            <w:pPr>
              <w:rPr>
                <w:b/>
                <w:bCs/>
              </w:rPr>
            </w:pPr>
            <w:proofErr w:type="spellStart"/>
            <w:r w:rsidRPr="0057300F">
              <w:rPr>
                <w:b/>
                <w:bCs/>
              </w:rPr>
              <w:t>Isotype</w:t>
            </w:r>
            <w:proofErr w:type="spellEnd"/>
            <w:r w:rsidRPr="0057300F">
              <w:rPr>
                <w:b/>
                <w:bCs/>
              </w:rPr>
              <w:t xml:space="preserve"> </w:t>
            </w:r>
            <w:proofErr w:type="spellStart"/>
            <w:r w:rsidRPr="0057300F">
              <w:rPr>
                <w:b/>
                <w:bCs/>
              </w:rPr>
              <w:t>Control</w:t>
            </w:r>
            <w:proofErr w:type="spellEnd"/>
            <w:r w:rsidRPr="0057300F">
              <w:rPr>
                <w:b/>
                <w:bCs/>
              </w:rPr>
              <w:t xml:space="preserve">                                         2 </w:t>
            </w:r>
            <w:proofErr w:type="spellStart"/>
            <w:r w:rsidRPr="0057300F">
              <w:rPr>
                <w:b/>
                <w:bCs/>
              </w:rPr>
              <w:t>µg</w:t>
            </w:r>
            <w:proofErr w:type="spellEnd"/>
            <w:r w:rsidRPr="0057300F">
              <w:rPr>
                <w:b/>
                <w:bCs/>
              </w:rPr>
              <w:t xml:space="preserve">/ml </w:t>
            </w:r>
          </w:p>
        </w:tc>
        <w:tc>
          <w:tcPr>
            <w:tcW w:w="1305" w:type="dxa"/>
            <w:gridSpan w:val="3"/>
            <w:noWrap/>
            <w:hideMark/>
          </w:tcPr>
          <w:p w:rsidR="0057300F" w:rsidRPr="0057300F" w:rsidRDefault="0057300F" w:rsidP="0057300F">
            <w:pPr>
              <w:rPr>
                <w:b/>
                <w:bCs/>
              </w:rPr>
            </w:pPr>
            <w:r w:rsidRPr="0057300F">
              <w:rPr>
                <w:b/>
                <w:bCs/>
              </w:rPr>
              <w:t xml:space="preserve">Buffer </w:t>
            </w:r>
            <w:proofErr w:type="spellStart"/>
            <w:r w:rsidRPr="0057300F">
              <w:rPr>
                <w:b/>
                <w:bCs/>
              </w:rPr>
              <w:t>Control</w:t>
            </w:r>
            <w:proofErr w:type="spellEnd"/>
          </w:p>
        </w:tc>
      </w:tr>
      <w:tr w:rsidR="0057300F" w:rsidRPr="0057300F" w:rsidTr="00FD6BB2">
        <w:trPr>
          <w:trHeight w:val="300"/>
        </w:trPr>
        <w:tc>
          <w:tcPr>
            <w:tcW w:w="2999" w:type="dxa"/>
            <w:vMerge/>
            <w:hideMark/>
          </w:tcPr>
          <w:p w:rsidR="0057300F" w:rsidRPr="0057300F" w:rsidRDefault="0057300F">
            <w:pPr>
              <w:rPr>
                <w:b/>
                <w:bCs/>
              </w:rPr>
            </w:pPr>
          </w:p>
        </w:tc>
        <w:tc>
          <w:tcPr>
            <w:tcW w:w="450" w:type="dxa"/>
            <w:noWrap/>
            <w:hideMark/>
          </w:tcPr>
          <w:p w:rsidR="0057300F" w:rsidRPr="0057300F" w:rsidRDefault="0057300F" w:rsidP="0057300F">
            <w:r w:rsidRPr="0057300F">
              <w:t>D1</w:t>
            </w:r>
          </w:p>
        </w:tc>
        <w:tc>
          <w:tcPr>
            <w:tcW w:w="449" w:type="dxa"/>
            <w:noWrap/>
            <w:hideMark/>
          </w:tcPr>
          <w:p w:rsidR="0057300F" w:rsidRPr="0057300F" w:rsidRDefault="0057300F" w:rsidP="0057300F">
            <w:r w:rsidRPr="0057300F">
              <w:t>D2</w:t>
            </w:r>
          </w:p>
        </w:tc>
        <w:tc>
          <w:tcPr>
            <w:tcW w:w="449" w:type="dxa"/>
            <w:noWrap/>
            <w:hideMark/>
          </w:tcPr>
          <w:p w:rsidR="0057300F" w:rsidRPr="0057300F" w:rsidRDefault="0057300F" w:rsidP="0057300F">
            <w:r w:rsidRPr="0057300F">
              <w:t>D3</w:t>
            </w:r>
          </w:p>
        </w:tc>
        <w:tc>
          <w:tcPr>
            <w:tcW w:w="465" w:type="dxa"/>
            <w:noWrap/>
            <w:hideMark/>
          </w:tcPr>
          <w:p w:rsidR="0057300F" w:rsidRPr="0057300F" w:rsidRDefault="0057300F" w:rsidP="0057300F">
            <w:r w:rsidRPr="0057300F">
              <w:t>D1</w:t>
            </w:r>
          </w:p>
        </w:tc>
        <w:tc>
          <w:tcPr>
            <w:tcW w:w="464" w:type="dxa"/>
            <w:noWrap/>
            <w:hideMark/>
          </w:tcPr>
          <w:p w:rsidR="0057300F" w:rsidRPr="0057300F" w:rsidRDefault="0057300F" w:rsidP="0057300F">
            <w:r w:rsidRPr="0057300F">
              <w:t>D2</w:t>
            </w:r>
          </w:p>
        </w:tc>
        <w:tc>
          <w:tcPr>
            <w:tcW w:w="464" w:type="dxa"/>
            <w:noWrap/>
            <w:hideMark/>
          </w:tcPr>
          <w:p w:rsidR="0057300F" w:rsidRPr="0057300F" w:rsidRDefault="0057300F" w:rsidP="0057300F">
            <w:r w:rsidRPr="0057300F">
              <w:t>D3</w:t>
            </w:r>
          </w:p>
        </w:tc>
        <w:tc>
          <w:tcPr>
            <w:tcW w:w="465" w:type="dxa"/>
            <w:noWrap/>
            <w:hideMark/>
          </w:tcPr>
          <w:p w:rsidR="0057300F" w:rsidRPr="0057300F" w:rsidRDefault="0057300F" w:rsidP="0057300F">
            <w:r w:rsidRPr="0057300F">
              <w:t>D1</w:t>
            </w:r>
          </w:p>
        </w:tc>
        <w:tc>
          <w:tcPr>
            <w:tcW w:w="464" w:type="dxa"/>
            <w:noWrap/>
            <w:hideMark/>
          </w:tcPr>
          <w:p w:rsidR="0057300F" w:rsidRPr="0057300F" w:rsidRDefault="0057300F" w:rsidP="0057300F">
            <w:r w:rsidRPr="0057300F">
              <w:t>D2</w:t>
            </w:r>
          </w:p>
        </w:tc>
        <w:tc>
          <w:tcPr>
            <w:tcW w:w="464" w:type="dxa"/>
            <w:noWrap/>
            <w:hideMark/>
          </w:tcPr>
          <w:p w:rsidR="0057300F" w:rsidRPr="0057300F" w:rsidRDefault="0057300F" w:rsidP="0057300F">
            <w:r w:rsidRPr="0057300F">
              <w:t>D3</w:t>
            </w:r>
          </w:p>
        </w:tc>
        <w:tc>
          <w:tcPr>
            <w:tcW w:w="472" w:type="dxa"/>
            <w:noWrap/>
            <w:hideMark/>
          </w:tcPr>
          <w:p w:rsidR="0057300F" w:rsidRPr="0057300F" w:rsidRDefault="0057300F" w:rsidP="0057300F">
            <w:r w:rsidRPr="0057300F">
              <w:t>D1</w:t>
            </w:r>
          </w:p>
        </w:tc>
        <w:tc>
          <w:tcPr>
            <w:tcW w:w="472" w:type="dxa"/>
            <w:noWrap/>
            <w:hideMark/>
          </w:tcPr>
          <w:p w:rsidR="0057300F" w:rsidRPr="0057300F" w:rsidRDefault="0057300F" w:rsidP="0057300F">
            <w:r w:rsidRPr="0057300F">
              <w:t>D2</w:t>
            </w:r>
          </w:p>
        </w:tc>
        <w:tc>
          <w:tcPr>
            <w:tcW w:w="472" w:type="dxa"/>
            <w:noWrap/>
            <w:hideMark/>
          </w:tcPr>
          <w:p w:rsidR="0057300F" w:rsidRPr="0057300F" w:rsidRDefault="0057300F" w:rsidP="0057300F">
            <w:r w:rsidRPr="0057300F">
              <w:t>D3</w:t>
            </w:r>
          </w:p>
        </w:tc>
        <w:tc>
          <w:tcPr>
            <w:tcW w:w="435" w:type="dxa"/>
            <w:noWrap/>
            <w:hideMark/>
          </w:tcPr>
          <w:p w:rsidR="0057300F" w:rsidRPr="0057300F" w:rsidRDefault="0057300F" w:rsidP="0057300F">
            <w:r w:rsidRPr="0057300F">
              <w:t>D1</w:t>
            </w:r>
          </w:p>
        </w:tc>
        <w:tc>
          <w:tcPr>
            <w:tcW w:w="435" w:type="dxa"/>
            <w:noWrap/>
            <w:hideMark/>
          </w:tcPr>
          <w:p w:rsidR="0057300F" w:rsidRPr="0057300F" w:rsidRDefault="0057300F" w:rsidP="0057300F">
            <w:r w:rsidRPr="0057300F">
              <w:t>D2</w:t>
            </w:r>
          </w:p>
        </w:tc>
        <w:tc>
          <w:tcPr>
            <w:tcW w:w="435" w:type="dxa"/>
            <w:noWrap/>
            <w:hideMark/>
          </w:tcPr>
          <w:p w:rsidR="0057300F" w:rsidRPr="0057300F" w:rsidRDefault="0057300F" w:rsidP="0057300F">
            <w:r w:rsidRPr="0057300F">
              <w:t>D3</w:t>
            </w:r>
          </w:p>
        </w:tc>
      </w:tr>
      <w:tr w:rsidR="0057300F" w:rsidRPr="0057300F" w:rsidTr="00FD6BB2">
        <w:trPr>
          <w:trHeight w:val="300"/>
        </w:trPr>
        <w:tc>
          <w:tcPr>
            <w:tcW w:w="2999" w:type="dxa"/>
            <w:noWrap/>
            <w:hideMark/>
          </w:tcPr>
          <w:p w:rsidR="0057300F" w:rsidRPr="0057300F" w:rsidRDefault="0057300F" w:rsidP="0057300F">
            <w:pPr>
              <w:rPr>
                <w:i/>
                <w:iCs/>
              </w:rPr>
            </w:pPr>
            <w:proofErr w:type="spellStart"/>
            <w:r w:rsidRPr="0057300F">
              <w:rPr>
                <w:i/>
                <w:iCs/>
              </w:rPr>
              <w:t>Blood</w:t>
            </w:r>
            <w:proofErr w:type="spellEnd"/>
          </w:p>
        </w:tc>
        <w:tc>
          <w:tcPr>
            <w:tcW w:w="450" w:type="dxa"/>
            <w:noWrap/>
            <w:hideMark/>
          </w:tcPr>
          <w:p w:rsidR="0057300F" w:rsidRPr="0057300F" w:rsidRDefault="0057300F" w:rsidP="0057300F"/>
        </w:tc>
        <w:tc>
          <w:tcPr>
            <w:tcW w:w="449" w:type="dxa"/>
            <w:noWrap/>
            <w:hideMark/>
          </w:tcPr>
          <w:p w:rsidR="0057300F" w:rsidRPr="0057300F" w:rsidRDefault="0057300F" w:rsidP="0057300F"/>
        </w:tc>
        <w:tc>
          <w:tcPr>
            <w:tcW w:w="449" w:type="dxa"/>
            <w:noWrap/>
            <w:hideMark/>
          </w:tcPr>
          <w:p w:rsidR="0057300F" w:rsidRPr="0057300F" w:rsidRDefault="0057300F" w:rsidP="0057300F">
            <w:r w:rsidRPr="0057300F">
              <w:t> </w:t>
            </w:r>
          </w:p>
        </w:tc>
        <w:tc>
          <w:tcPr>
            <w:tcW w:w="465" w:type="dxa"/>
            <w:noWrap/>
            <w:hideMark/>
          </w:tcPr>
          <w:p w:rsidR="0057300F" w:rsidRPr="0057300F" w:rsidRDefault="0057300F" w:rsidP="0057300F"/>
        </w:tc>
        <w:tc>
          <w:tcPr>
            <w:tcW w:w="464" w:type="dxa"/>
            <w:noWrap/>
            <w:hideMark/>
          </w:tcPr>
          <w:p w:rsidR="0057300F" w:rsidRPr="0057300F" w:rsidRDefault="0057300F" w:rsidP="0057300F"/>
        </w:tc>
        <w:tc>
          <w:tcPr>
            <w:tcW w:w="464" w:type="dxa"/>
            <w:noWrap/>
            <w:hideMark/>
          </w:tcPr>
          <w:p w:rsidR="0057300F" w:rsidRPr="0057300F" w:rsidRDefault="0057300F" w:rsidP="0057300F">
            <w:r w:rsidRPr="0057300F">
              <w:t> </w:t>
            </w:r>
          </w:p>
        </w:tc>
        <w:tc>
          <w:tcPr>
            <w:tcW w:w="465" w:type="dxa"/>
            <w:noWrap/>
            <w:hideMark/>
          </w:tcPr>
          <w:p w:rsidR="0057300F" w:rsidRPr="0057300F" w:rsidRDefault="0057300F" w:rsidP="0057300F"/>
        </w:tc>
        <w:tc>
          <w:tcPr>
            <w:tcW w:w="464" w:type="dxa"/>
            <w:noWrap/>
            <w:hideMark/>
          </w:tcPr>
          <w:p w:rsidR="0057300F" w:rsidRPr="0057300F" w:rsidRDefault="0057300F" w:rsidP="0057300F"/>
        </w:tc>
        <w:tc>
          <w:tcPr>
            <w:tcW w:w="464" w:type="dxa"/>
            <w:noWrap/>
            <w:hideMark/>
          </w:tcPr>
          <w:p w:rsidR="0057300F" w:rsidRPr="0057300F" w:rsidRDefault="0057300F" w:rsidP="0057300F">
            <w:r w:rsidRPr="0057300F">
              <w:t> </w:t>
            </w:r>
          </w:p>
        </w:tc>
        <w:tc>
          <w:tcPr>
            <w:tcW w:w="472" w:type="dxa"/>
            <w:noWrap/>
            <w:hideMark/>
          </w:tcPr>
          <w:p w:rsidR="0057300F" w:rsidRPr="0057300F" w:rsidRDefault="0057300F" w:rsidP="0057300F"/>
        </w:tc>
        <w:tc>
          <w:tcPr>
            <w:tcW w:w="472" w:type="dxa"/>
            <w:noWrap/>
            <w:hideMark/>
          </w:tcPr>
          <w:p w:rsidR="0057300F" w:rsidRPr="0057300F" w:rsidRDefault="0057300F" w:rsidP="0057300F"/>
        </w:tc>
        <w:tc>
          <w:tcPr>
            <w:tcW w:w="472" w:type="dxa"/>
            <w:noWrap/>
            <w:hideMark/>
          </w:tcPr>
          <w:p w:rsidR="0057300F" w:rsidRPr="0057300F" w:rsidRDefault="0057300F" w:rsidP="0057300F">
            <w:r w:rsidRPr="0057300F">
              <w:t> </w:t>
            </w:r>
          </w:p>
        </w:tc>
        <w:tc>
          <w:tcPr>
            <w:tcW w:w="435" w:type="dxa"/>
            <w:noWrap/>
            <w:hideMark/>
          </w:tcPr>
          <w:p w:rsidR="0057300F" w:rsidRPr="0057300F" w:rsidRDefault="0057300F" w:rsidP="0057300F"/>
        </w:tc>
        <w:tc>
          <w:tcPr>
            <w:tcW w:w="435" w:type="dxa"/>
            <w:noWrap/>
            <w:hideMark/>
          </w:tcPr>
          <w:p w:rsidR="0057300F" w:rsidRPr="0057300F" w:rsidRDefault="0057300F" w:rsidP="0057300F"/>
        </w:tc>
        <w:tc>
          <w:tcPr>
            <w:tcW w:w="435" w:type="dxa"/>
            <w:noWrap/>
            <w:hideMark/>
          </w:tcPr>
          <w:p w:rsidR="0057300F" w:rsidRPr="0057300F" w:rsidRDefault="0057300F" w:rsidP="0057300F">
            <w:r w:rsidRPr="0057300F">
              <w:t> </w:t>
            </w:r>
          </w:p>
        </w:tc>
      </w:tr>
      <w:tr w:rsidR="0057300F" w:rsidRPr="0057300F" w:rsidTr="00FD6BB2">
        <w:trPr>
          <w:trHeight w:val="300"/>
        </w:trPr>
        <w:tc>
          <w:tcPr>
            <w:tcW w:w="2999" w:type="dxa"/>
            <w:noWrap/>
            <w:hideMark/>
          </w:tcPr>
          <w:p w:rsidR="0057300F" w:rsidRPr="0057300F" w:rsidRDefault="0057300F">
            <w:pPr>
              <w:rPr>
                <w:lang w:val="en-US"/>
              </w:rPr>
            </w:pPr>
            <w:r w:rsidRPr="0057300F">
              <w:rPr>
                <w:lang w:val="en-US"/>
              </w:rPr>
              <w:t xml:space="preserve">mononuclear cells, membranous/granular </w:t>
            </w:r>
            <w:proofErr w:type="spellStart"/>
            <w:r w:rsidRPr="0057300F">
              <w:rPr>
                <w:lang w:val="en-US"/>
              </w:rPr>
              <w:t>cytoplasmic</w:t>
            </w:r>
            <w:proofErr w:type="spellEnd"/>
          </w:p>
        </w:tc>
        <w:tc>
          <w:tcPr>
            <w:tcW w:w="450" w:type="dxa"/>
            <w:noWrap/>
            <w:hideMark/>
          </w:tcPr>
          <w:p w:rsidR="0057300F" w:rsidRPr="0057300F" w:rsidRDefault="0057300F" w:rsidP="0057300F">
            <w:r w:rsidRPr="0057300F">
              <w:t>2</w:t>
            </w:r>
          </w:p>
        </w:tc>
        <w:tc>
          <w:tcPr>
            <w:tcW w:w="449" w:type="dxa"/>
            <w:noWrap/>
            <w:hideMark/>
          </w:tcPr>
          <w:p w:rsidR="0057300F" w:rsidRPr="0057300F" w:rsidRDefault="0057300F" w:rsidP="0057300F">
            <w:r w:rsidRPr="0057300F">
              <w:t>2</w:t>
            </w:r>
          </w:p>
        </w:tc>
        <w:tc>
          <w:tcPr>
            <w:tcW w:w="449" w:type="dxa"/>
            <w:noWrap/>
            <w:hideMark/>
          </w:tcPr>
          <w:p w:rsidR="0057300F" w:rsidRPr="0057300F" w:rsidRDefault="0057300F" w:rsidP="0057300F">
            <w:r w:rsidRPr="0057300F">
              <w:t>2</w:t>
            </w:r>
          </w:p>
        </w:tc>
        <w:tc>
          <w:tcPr>
            <w:tcW w:w="465" w:type="dxa"/>
            <w:noWrap/>
            <w:hideMark/>
          </w:tcPr>
          <w:p w:rsidR="0057300F" w:rsidRPr="0057300F" w:rsidRDefault="0057300F" w:rsidP="0057300F">
            <w:r w:rsidRPr="0057300F">
              <w:t>2</w:t>
            </w:r>
          </w:p>
        </w:tc>
        <w:tc>
          <w:tcPr>
            <w:tcW w:w="464" w:type="dxa"/>
            <w:noWrap/>
            <w:hideMark/>
          </w:tcPr>
          <w:p w:rsidR="0057300F" w:rsidRPr="0057300F" w:rsidRDefault="0057300F" w:rsidP="0057300F">
            <w:r w:rsidRPr="0057300F">
              <w:t>2</w:t>
            </w:r>
          </w:p>
        </w:tc>
        <w:tc>
          <w:tcPr>
            <w:tcW w:w="464" w:type="dxa"/>
            <w:noWrap/>
            <w:hideMark/>
          </w:tcPr>
          <w:p w:rsidR="0057300F" w:rsidRPr="0057300F" w:rsidRDefault="0057300F" w:rsidP="0057300F">
            <w:r w:rsidRPr="0057300F">
              <w:t>2</w:t>
            </w:r>
          </w:p>
        </w:tc>
        <w:tc>
          <w:tcPr>
            <w:tcW w:w="465" w:type="dxa"/>
            <w:noWrap/>
            <w:hideMark/>
          </w:tcPr>
          <w:p w:rsidR="0057300F" w:rsidRPr="0057300F" w:rsidRDefault="0057300F" w:rsidP="0057300F">
            <w:r w:rsidRPr="0057300F">
              <w:t>1</w:t>
            </w:r>
          </w:p>
        </w:tc>
        <w:tc>
          <w:tcPr>
            <w:tcW w:w="464" w:type="dxa"/>
            <w:noWrap/>
            <w:hideMark/>
          </w:tcPr>
          <w:p w:rsidR="0057300F" w:rsidRPr="0057300F" w:rsidRDefault="0057300F" w:rsidP="0057300F">
            <w:r w:rsidRPr="0057300F">
              <w:t>1</w:t>
            </w:r>
          </w:p>
        </w:tc>
        <w:tc>
          <w:tcPr>
            <w:tcW w:w="464" w:type="dxa"/>
            <w:noWrap/>
            <w:hideMark/>
          </w:tcPr>
          <w:p w:rsidR="0057300F" w:rsidRPr="0057300F" w:rsidRDefault="0057300F" w:rsidP="0057300F">
            <w:r w:rsidRPr="0057300F">
              <w:t>1</w:t>
            </w:r>
          </w:p>
        </w:tc>
        <w:tc>
          <w:tcPr>
            <w:tcW w:w="472" w:type="dxa"/>
            <w:noWrap/>
            <w:hideMark/>
          </w:tcPr>
          <w:p w:rsidR="0057300F" w:rsidRPr="0057300F" w:rsidRDefault="0057300F" w:rsidP="0057300F">
            <w:r w:rsidRPr="0057300F">
              <w:t>0</w:t>
            </w:r>
          </w:p>
        </w:tc>
        <w:tc>
          <w:tcPr>
            <w:tcW w:w="472" w:type="dxa"/>
            <w:noWrap/>
            <w:hideMark/>
          </w:tcPr>
          <w:p w:rsidR="0057300F" w:rsidRPr="0057300F" w:rsidRDefault="0057300F" w:rsidP="0057300F">
            <w:r w:rsidRPr="0057300F">
              <w:t>0</w:t>
            </w:r>
          </w:p>
        </w:tc>
        <w:tc>
          <w:tcPr>
            <w:tcW w:w="472" w:type="dxa"/>
            <w:noWrap/>
            <w:hideMark/>
          </w:tcPr>
          <w:p w:rsidR="0057300F" w:rsidRPr="0057300F" w:rsidRDefault="0057300F" w:rsidP="0057300F">
            <w:r w:rsidRPr="0057300F">
              <w:t>0</w:t>
            </w:r>
          </w:p>
        </w:tc>
        <w:tc>
          <w:tcPr>
            <w:tcW w:w="435" w:type="dxa"/>
            <w:noWrap/>
            <w:hideMark/>
          </w:tcPr>
          <w:p w:rsidR="0057300F" w:rsidRPr="0057300F" w:rsidRDefault="0057300F" w:rsidP="0057300F">
            <w:r w:rsidRPr="0057300F">
              <w:t>0</w:t>
            </w:r>
          </w:p>
        </w:tc>
        <w:tc>
          <w:tcPr>
            <w:tcW w:w="435" w:type="dxa"/>
            <w:noWrap/>
            <w:hideMark/>
          </w:tcPr>
          <w:p w:rsidR="0057300F" w:rsidRPr="0057300F" w:rsidRDefault="0057300F" w:rsidP="0057300F">
            <w:r w:rsidRPr="0057300F">
              <w:t>0</w:t>
            </w:r>
          </w:p>
        </w:tc>
        <w:tc>
          <w:tcPr>
            <w:tcW w:w="435" w:type="dxa"/>
            <w:noWrap/>
            <w:hideMark/>
          </w:tcPr>
          <w:p w:rsidR="0057300F" w:rsidRPr="0057300F" w:rsidRDefault="0057300F" w:rsidP="0057300F">
            <w:r w:rsidRPr="0057300F">
              <w:t>0</w:t>
            </w:r>
          </w:p>
        </w:tc>
      </w:tr>
      <w:tr w:rsidR="0057300F" w:rsidRPr="0057300F" w:rsidTr="00FD6BB2">
        <w:trPr>
          <w:trHeight w:val="300"/>
        </w:trPr>
        <w:tc>
          <w:tcPr>
            <w:tcW w:w="2999" w:type="dxa"/>
            <w:noWrap/>
            <w:hideMark/>
          </w:tcPr>
          <w:p w:rsidR="0057300F" w:rsidRPr="0057300F" w:rsidRDefault="0057300F" w:rsidP="0057300F">
            <w:pPr>
              <w:rPr>
                <w:i/>
                <w:iCs/>
              </w:rPr>
            </w:pPr>
            <w:proofErr w:type="spellStart"/>
            <w:r w:rsidRPr="0057300F">
              <w:rPr>
                <w:i/>
                <w:iCs/>
              </w:rPr>
              <w:t>Bone</w:t>
            </w:r>
            <w:proofErr w:type="spellEnd"/>
            <w:r w:rsidRPr="0057300F">
              <w:rPr>
                <w:i/>
                <w:iCs/>
              </w:rPr>
              <w:t xml:space="preserve"> </w:t>
            </w:r>
            <w:proofErr w:type="spellStart"/>
            <w:r w:rsidRPr="0057300F">
              <w:rPr>
                <w:i/>
                <w:iCs/>
              </w:rPr>
              <w:t>Marrow</w:t>
            </w:r>
            <w:proofErr w:type="spellEnd"/>
          </w:p>
        </w:tc>
        <w:tc>
          <w:tcPr>
            <w:tcW w:w="450" w:type="dxa"/>
            <w:noWrap/>
            <w:hideMark/>
          </w:tcPr>
          <w:p w:rsidR="0057300F" w:rsidRPr="0057300F" w:rsidRDefault="0057300F" w:rsidP="0057300F"/>
        </w:tc>
        <w:tc>
          <w:tcPr>
            <w:tcW w:w="449" w:type="dxa"/>
            <w:noWrap/>
            <w:hideMark/>
          </w:tcPr>
          <w:p w:rsidR="0057300F" w:rsidRPr="0057300F" w:rsidRDefault="0057300F" w:rsidP="0057300F"/>
        </w:tc>
        <w:tc>
          <w:tcPr>
            <w:tcW w:w="449" w:type="dxa"/>
            <w:noWrap/>
            <w:hideMark/>
          </w:tcPr>
          <w:p w:rsidR="0057300F" w:rsidRPr="0057300F" w:rsidRDefault="0057300F" w:rsidP="0057300F">
            <w:r w:rsidRPr="0057300F">
              <w:t> </w:t>
            </w:r>
          </w:p>
        </w:tc>
        <w:tc>
          <w:tcPr>
            <w:tcW w:w="465" w:type="dxa"/>
            <w:noWrap/>
            <w:hideMark/>
          </w:tcPr>
          <w:p w:rsidR="0057300F" w:rsidRPr="0057300F" w:rsidRDefault="0057300F" w:rsidP="0057300F"/>
        </w:tc>
        <w:tc>
          <w:tcPr>
            <w:tcW w:w="464" w:type="dxa"/>
            <w:noWrap/>
            <w:hideMark/>
          </w:tcPr>
          <w:p w:rsidR="0057300F" w:rsidRPr="0057300F" w:rsidRDefault="0057300F" w:rsidP="0057300F"/>
        </w:tc>
        <w:tc>
          <w:tcPr>
            <w:tcW w:w="464" w:type="dxa"/>
            <w:noWrap/>
            <w:hideMark/>
          </w:tcPr>
          <w:p w:rsidR="0057300F" w:rsidRPr="0057300F" w:rsidRDefault="0057300F" w:rsidP="0057300F">
            <w:r w:rsidRPr="0057300F">
              <w:t> </w:t>
            </w:r>
          </w:p>
        </w:tc>
        <w:tc>
          <w:tcPr>
            <w:tcW w:w="465" w:type="dxa"/>
            <w:noWrap/>
            <w:hideMark/>
          </w:tcPr>
          <w:p w:rsidR="0057300F" w:rsidRPr="0057300F" w:rsidRDefault="0057300F" w:rsidP="0057300F"/>
        </w:tc>
        <w:tc>
          <w:tcPr>
            <w:tcW w:w="464" w:type="dxa"/>
            <w:noWrap/>
            <w:hideMark/>
          </w:tcPr>
          <w:p w:rsidR="0057300F" w:rsidRPr="0057300F" w:rsidRDefault="0057300F" w:rsidP="0057300F"/>
        </w:tc>
        <w:tc>
          <w:tcPr>
            <w:tcW w:w="464" w:type="dxa"/>
            <w:noWrap/>
            <w:hideMark/>
          </w:tcPr>
          <w:p w:rsidR="0057300F" w:rsidRPr="0057300F" w:rsidRDefault="0057300F" w:rsidP="0057300F">
            <w:r w:rsidRPr="0057300F">
              <w:t> </w:t>
            </w:r>
          </w:p>
        </w:tc>
        <w:tc>
          <w:tcPr>
            <w:tcW w:w="472" w:type="dxa"/>
            <w:noWrap/>
            <w:hideMark/>
          </w:tcPr>
          <w:p w:rsidR="0057300F" w:rsidRPr="0057300F" w:rsidRDefault="0057300F" w:rsidP="0057300F"/>
        </w:tc>
        <w:tc>
          <w:tcPr>
            <w:tcW w:w="472" w:type="dxa"/>
            <w:noWrap/>
            <w:hideMark/>
          </w:tcPr>
          <w:p w:rsidR="0057300F" w:rsidRPr="0057300F" w:rsidRDefault="0057300F" w:rsidP="0057300F"/>
        </w:tc>
        <w:tc>
          <w:tcPr>
            <w:tcW w:w="472" w:type="dxa"/>
            <w:noWrap/>
            <w:hideMark/>
          </w:tcPr>
          <w:p w:rsidR="0057300F" w:rsidRPr="0057300F" w:rsidRDefault="0057300F" w:rsidP="0057300F">
            <w:r w:rsidRPr="0057300F">
              <w:t> </w:t>
            </w:r>
          </w:p>
        </w:tc>
        <w:tc>
          <w:tcPr>
            <w:tcW w:w="435" w:type="dxa"/>
            <w:noWrap/>
            <w:hideMark/>
          </w:tcPr>
          <w:p w:rsidR="0057300F" w:rsidRPr="0057300F" w:rsidRDefault="0057300F" w:rsidP="0057300F"/>
        </w:tc>
        <w:tc>
          <w:tcPr>
            <w:tcW w:w="435" w:type="dxa"/>
            <w:noWrap/>
            <w:hideMark/>
          </w:tcPr>
          <w:p w:rsidR="0057300F" w:rsidRPr="0057300F" w:rsidRDefault="0057300F" w:rsidP="0057300F"/>
        </w:tc>
        <w:tc>
          <w:tcPr>
            <w:tcW w:w="435" w:type="dxa"/>
            <w:noWrap/>
            <w:hideMark/>
          </w:tcPr>
          <w:p w:rsidR="0057300F" w:rsidRPr="0057300F" w:rsidRDefault="0057300F" w:rsidP="0057300F">
            <w:r w:rsidRPr="0057300F">
              <w:t> </w:t>
            </w:r>
          </w:p>
        </w:tc>
      </w:tr>
      <w:tr w:rsidR="0057300F" w:rsidRPr="0057300F" w:rsidTr="00FD6BB2">
        <w:trPr>
          <w:trHeight w:val="300"/>
        </w:trPr>
        <w:tc>
          <w:tcPr>
            <w:tcW w:w="2999" w:type="dxa"/>
            <w:noWrap/>
            <w:hideMark/>
          </w:tcPr>
          <w:p w:rsidR="0057300F" w:rsidRPr="0057300F" w:rsidRDefault="0057300F">
            <w:proofErr w:type="spellStart"/>
            <w:r w:rsidRPr="0057300F">
              <w:t>mononuclear</w:t>
            </w:r>
            <w:proofErr w:type="spellEnd"/>
            <w:r w:rsidRPr="0057300F">
              <w:t xml:space="preserve"> </w:t>
            </w:r>
            <w:proofErr w:type="spellStart"/>
            <w:r w:rsidRPr="0057300F">
              <w:t>cells</w:t>
            </w:r>
            <w:proofErr w:type="spellEnd"/>
            <w:r w:rsidRPr="0057300F">
              <w:t xml:space="preserve">, granular </w:t>
            </w:r>
            <w:proofErr w:type="spellStart"/>
            <w:r w:rsidRPr="0057300F">
              <w:t>cytoplasmic</w:t>
            </w:r>
            <w:proofErr w:type="spellEnd"/>
          </w:p>
        </w:tc>
        <w:tc>
          <w:tcPr>
            <w:tcW w:w="450" w:type="dxa"/>
            <w:noWrap/>
            <w:hideMark/>
          </w:tcPr>
          <w:p w:rsidR="0057300F" w:rsidRPr="0057300F" w:rsidRDefault="0057300F" w:rsidP="0057300F">
            <w:r w:rsidRPr="0057300F">
              <w:t>p</w:t>
            </w:r>
          </w:p>
        </w:tc>
        <w:tc>
          <w:tcPr>
            <w:tcW w:w="449" w:type="dxa"/>
            <w:noWrap/>
            <w:hideMark/>
          </w:tcPr>
          <w:p w:rsidR="0057300F" w:rsidRPr="0057300F" w:rsidRDefault="0057300F" w:rsidP="0057300F">
            <w:r w:rsidRPr="0057300F">
              <w:t>p</w:t>
            </w:r>
          </w:p>
        </w:tc>
        <w:tc>
          <w:tcPr>
            <w:tcW w:w="449" w:type="dxa"/>
            <w:noWrap/>
            <w:hideMark/>
          </w:tcPr>
          <w:p w:rsidR="0057300F" w:rsidRPr="0057300F" w:rsidRDefault="0057300F" w:rsidP="0057300F">
            <w:r w:rsidRPr="0057300F">
              <w:t>p</w:t>
            </w:r>
          </w:p>
        </w:tc>
        <w:tc>
          <w:tcPr>
            <w:tcW w:w="465" w:type="dxa"/>
            <w:noWrap/>
            <w:hideMark/>
          </w:tcPr>
          <w:p w:rsidR="0057300F" w:rsidRPr="0057300F" w:rsidRDefault="0057300F" w:rsidP="0057300F">
            <w:r w:rsidRPr="0057300F">
              <w:t>p</w:t>
            </w:r>
          </w:p>
        </w:tc>
        <w:tc>
          <w:tcPr>
            <w:tcW w:w="464" w:type="dxa"/>
            <w:noWrap/>
            <w:hideMark/>
          </w:tcPr>
          <w:p w:rsidR="0057300F" w:rsidRPr="0057300F" w:rsidRDefault="0057300F" w:rsidP="0057300F">
            <w:r w:rsidRPr="0057300F">
              <w:t>p</w:t>
            </w:r>
          </w:p>
        </w:tc>
        <w:tc>
          <w:tcPr>
            <w:tcW w:w="464" w:type="dxa"/>
            <w:noWrap/>
            <w:hideMark/>
          </w:tcPr>
          <w:p w:rsidR="0057300F" w:rsidRPr="0057300F" w:rsidRDefault="0057300F" w:rsidP="0057300F">
            <w:r w:rsidRPr="0057300F">
              <w:t>p</w:t>
            </w:r>
          </w:p>
        </w:tc>
        <w:tc>
          <w:tcPr>
            <w:tcW w:w="465" w:type="dxa"/>
            <w:noWrap/>
            <w:hideMark/>
          </w:tcPr>
          <w:p w:rsidR="0057300F" w:rsidRPr="0057300F" w:rsidRDefault="0057300F" w:rsidP="0057300F">
            <w:r w:rsidRPr="0057300F">
              <w:t>p</w:t>
            </w:r>
          </w:p>
        </w:tc>
        <w:tc>
          <w:tcPr>
            <w:tcW w:w="464" w:type="dxa"/>
            <w:noWrap/>
            <w:hideMark/>
          </w:tcPr>
          <w:p w:rsidR="0057300F" w:rsidRPr="0057300F" w:rsidRDefault="0057300F" w:rsidP="0057300F">
            <w:r w:rsidRPr="0057300F">
              <w:t>p</w:t>
            </w:r>
          </w:p>
        </w:tc>
        <w:tc>
          <w:tcPr>
            <w:tcW w:w="464" w:type="dxa"/>
            <w:noWrap/>
            <w:hideMark/>
          </w:tcPr>
          <w:p w:rsidR="0057300F" w:rsidRPr="0057300F" w:rsidRDefault="0057300F" w:rsidP="0057300F">
            <w:r w:rsidRPr="0057300F">
              <w:t>p</w:t>
            </w:r>
          </w:p>
        </w:tc>
        <w:tc>
          <w:tcPr>
            <w:tcW w:w="472" w:type="dxa"/>
            <w:noWrap/>
            <w:hideMark/>
          </w:tcPr>
          <w:p w:rsidR="0057300F" w:rsidRPr="0057300F" w:rsidRDefault="0057300F" w:rsidP="0057300F">
            <w:r w:rsidRPr="0057300F">
              <w:t>p</w:t>
            </w:r>
          </w:p>
        </w:tc>
        <w:tc>
          <w:tcPr>
            <w:tcW w:w="472" w:type="dxa"/>
            <w:noWrap/>
            <w:hideMark/>
          </w:tcPr>
          <w:p w:rsidR="0057300F" w:rsidRPr="0057300F" w:rsidRDefault="0057300F" w:rsidP="0057300F">
            <w:r w:rsidRPr="0057300F">
              <w:t>p</w:t>
            </w:r>
          </w:p>
        </w:tc>
        <w:tc>
          <w:tcPr>
            <w:tcW w:w="472" w:type="dxa"/>
            <w:noWrap/>
            <w:hideMark/>
          </w:tcPr>
          <w:p w:rsidR="0057300F" w:rsidRPr="0057300F" w:rsidRDefault="0057300F" w:rsidP="0057300F">
            <w:r w:rsidRPr="0057300F">
              <w:t>p</w:t>
            </w:r>
          </w:p>
        </w:tc>
        <w:tc>
          <w:tcPr>
            <w:tcW w:w="435" w:type="dxa"/>
            <w:noWrap/>
            <w:hideMark/>
          </w:tcPr>
          <w:p w:rsidR="0057300F" w:rsidRPr="0057300F" w:rsidRDefault="0057300F" w:rsidP="0057300F">
            <w:r w:rsidRPr="0057300F">
              <w:t>p</w:t>
            </w:r>
          </w:p>
        </w:tc>
        <w:tc>
          <w:tcPr>
            <w:tcW w:w="435" w:type="dxa"/>
            <w:noWrap/>
            <w:hideMark/>
          </w:tcPr>
          <w:p w:rsidR="0057300F" w:rsidRPr="0057300F" w:rsidRDefault="0057300F" w:rsidP="0057300F">
            <w:r w:rsidRPr="0057300F">
              <w:t>p</w:t>
            </w:r>
          </w:p>
        </w:tc>
        <w:tc>
          <w:tcPr>
            <w:tcW w:w="435" w:type="dxa"/>
            <w:noWrap/>
            <w:hideMark/>
          </w:tcPr>
          <w:p w:rsidR="0057300F" w:rsidRPr="0057300F" w:rsidRDefault="0057300F" w:rsidP="0057300F">
            <w:r w:rsidRPr="0057300F">
              <w:t>p</w:t>
            </w:r>
          </w:p>
        </w:tc>
      </w:tr>
      <w:tr w:rsidR="0057300F" w:rsidRPr="0057300F" w:rsidTr="00FD6BB2">
        <w:trPr>
          <w:trHeight w:val="300"/>
        </w:trPr>
        <w:tc>
          <w:tcPr>
            <w:tcW w:w="2999" w:type="dxa"/>
            <w:noWrap/>
            <w:hideMark/>
          </w:tcPr>
          <w:p w:rsidR="0057300F" w:rsidRPr="0057300F" w:rsidRDefault="0057300F" w:rsidP="0057300F">
            <w:pPr>
              <w:rPr>
                <w:i/>
                <w:iCs/>
              </w:rPr>
            </w:pPr>
            <w:proofErr w:type="spellStart"/>
            <w:r w:rsidRPr="0057300F">
              <w:rPr>
                <w:i/>
                <w:iCs/>
              </w:rPr>
              <w:t>Lung</w:t>
            </w:r>
            <w:proofErr w:type="spellEnd"/>
          </w:p>
        </w:tc>
        <w:tc>
          <w:tcPr>
            <w:tcW w:w="450" w:type="dxa"/>
            <w:noWrap/>
            <w:hideMark/>
          </w:tcPr>
          <w:p w:rsidR="0057300F" w:rsidRPr="0057300F" w:rsidRDefault="0057300F" w:rsidP="0057300F"/>
        </w:tc>
        <w:tc>
          <w:tcPr>
            <w:tcW w:w="449" w:type="dxa"/>
            <w:noWrap/>
            <w:hideMark/>
          </w:tcPr>
          <w:p w:rsidR="0057300F" w:rsidRPr="0057300F" w:rsidRDefault="0057300F" w:rsidP="0057300F"/>
        </w:tc>
        <w:tc>
          <w:tcPr>
            <w:tcW w:w="449" w:type="dxa"/>
            <w:noWrap/>
            <w:hideMark/>
          </w:tcPr>
          <w:p w:rsidR="0057300F" w:rsidRPr="0057300F" w:rsidRDefault="0057300F" w:rsidP="0057300F">
            <w:r w:rsidRPr="0057300F">
              <w:t> </w:t>
            </w:r>
          </w:p>
        </w:tc>
        <w:tc>
          <w:tcPr>
            <w:tcW w:w="465" w:type="dxa"/>
            <w:noWrap/>
            <w:hideMark/>
          </w:tcPr>
          <w:p w:rsidR="0057300F" w:rsidRPr="0057300F" w:rsidRDefault="0057300F" w:rsidP="0057300F"/>
        </w:tc>
        <w:tc>
          <w:tcPr>
            <w:tcW w:w="464" w:type="dxa"/>
            <w:noWrap/>
            <w:hideMark/>
          </w:tcPr>
          <w:p w:rsidR="0057300F" w:rsidRPr="0057300F" w:rsidRDefault="0057300F" w:rsidP="0057300F"/>
        </w:tc>
        <w:tc>
          <w:tcPr>
            <w:tcW w:w="464" w:type="dxa"/>
            <w:noWrap/>
            <w:hideMark/>
          </w:tcPr>
          <w:p w:rsidR="0057300F" w:rsidRPr="0057300F" w:rsidRDefault="0057300F" w:rsidP="0057300F">
            <w:r w:rsidRPr="0057300F">
              <w:t> </w:t>
            </w:r>
          </w:p>
        </w:tc>
        <w:tc>
          <w:tcPr>
            <w:tcW w:w="465" w:type="dxa"/>
            <w:noWrap/>
            <w:hideMark/>
          </w:tcPr>
          <w:p w:rsidR="0057300F" w:rsidRPr="0057300F" w:rsidRDefault="0057300F" w:rsidP="0057300F"/>
        </w:tc>
        <w:tc>
          <w:tcPr>
            <w:tcW w:w="464" w:type="dxa"/>
            <w:noWrap/>
            <w:hideMark/>
          </w:tcPr>
          <w:p w:rsidR="0057300F" w:rsidRPr="0057300F" w:rsidRDefault="0057300F" w:rsidP="0057300F"/>
        </w:tc>
        <w:tc>
          <w:tcPr>
            <w:tcW w:w="464" w:type="dxa"/>
            <w:noWrap/>
            <w:hideMark/>
          </w:tcPr>
          <w:p w:rsidR="0057300F" w:rsidRPr="0057300F" w:rsidRDefault="0057300F" w:rsidP="0057300F">
            <w:r w:rsidRPr="0057300F">
              <w:t> </w:t>
            </w:r>
          </w:p>
        </w:tc>
        <w:tc>
          <w:tcPr>
            <w:tcW w:w="472" w:type="dxa"/>
            <w:noWrap/>
            <w:hideMark/>
          </w:tcPr>
          <w:p w:rsidR="0057300F" w:rsidRPr="0057300F" w:rsidRDefault="0057300F" w:rsidP="0057300F"/>
        </w:tc>
        <w:tc>
          <w:tcPr>
            <w:tcW w:w="472" w:type="dxa"/>
            <w:noWrap/>
            <w:hideMark/>
          </w:tcPr>
          <w:p w:rsidR="0057300F" w:rsidRPr="0057300F" w:rsidRDefault="0057300F" w:rsidP="0057300F"/>
        </w:tc>
        <w:tc>
          <w:tcPr>
            <w:tcW w:w="472" w:type="dxa"/>
            <w:noWrap/>
            <w:hideMark/>
          </w:tcPr>
          <w:p w:rsidR="0057300F" w:rsidRPr="0057300F" w:rsidRDefault="0057300F" w:rsidP="0057300F">
            <w:r w:rsidRPr="0057300F">
              <w:t> </w:t>
            </w:r>
          </w:p>
        </w:tc>
        <w:tc>
          <w:tcPr>
            <w:tcW w:w="435" w:type="dxa"/>
            <w:noWrap/>
            <w:hideMark/>
          </w:tcPr>
          <w:p w:rsidR="0057300F" w:rsidRPr="0057300F" w:rsidRDefault="0057300F" w:rsidP="0057300F"/>
        </w:tc>
        <w:tc>
          <w:tcPr>
            <w:tcW w:w="435" w:type="dxa"/>
            <w:noWrap/>
            <w:hideMark/>
          </w:tcPr>
          <w:p w:rsidR="0057300F" w:rsidRPr="0057300F" w:rsidRDefault="0057300F" w:rsidP="0057300F"/>
        </w:tc>
        <w:tc>
          <w:tcPr>
            <w:tcW w:w="435" w:type="dxa"/>
            <w:noWrap/>
            <w:hideMark/>
          </w:tcPr>
          <w:p w:rsidR="0057300F" w:rsidRPr="0057300F" w:rsidRDefault="0057300F" w:rsidP="0057300F">
            <w:r w:rsidRPr="0057300F">
              <w:t> </w:t>
            </w:r>
          </w:p>
        </w:tc>
      </w:tr>
      <w:tr w:rsidR="0057300F" w:rsidRPr="0057300F" w:rsidTr="00FD6BB2">
        <w:trPr>
          <w:trHeight w:val="600"/>
        </w:trPr>
        <w:tc>
          <w:tcPr>
            <w:tcW w:w="2999" w:type="dxa"/>
            <w:hideMark/>
          </w:tcPr>
          <w:p w:rsidR="0057300F" w:rsidRPr="0057300F" w:rsidRDefault="0057300F">
            <w:pPr>
              <w:rPr>
                <w:lang w:val="en-US"/>
              </w:rPr>
            </w:pPr>
            <w:r w:rsidRPr="0057300F">
              <w:rPr>
                <w:lang w:val="en-US"/>
              </w:rPr>
              <w:t xml:space="preserve">mononuclear cells, BALT/alveolar wall, membranous/granular </w:t>
            </w:r>
            <w:proofErr w:type="spellStart"/>
            <w:r w:rsidRPr="0057300F">
              <w:rPr>
                <w:lang w:val="en-US"/>
              </w:rPr>
              <w:t>cytoplasmic</w:t>
            </w:r>
            <w:proofErr w:type="spellEnd"/>
          </w:p>
        </w:tc>
        <w:tc>
          <w:tcPr>
            <w:tcW w:w="450" w:type="dxa"/>
            <w:noWrap/>
            <w:hideMark/>
          </w:tcPr>
          <w:p w:rsidR="0057300F" w:rsidRPr="0057300F" w:rsidRDefault="0057300F" w:rsidP="0057300F">
            <w:r w:rsidRPr="0057300F">
              <w:t>1</w:t>
            </w:r>
          </w:p>
        </w:tc>
        <w:tc>
          <w:tcPr>
            <w:tcW w:w="449" w:type="dxa"/>
            <w:noWrap/>
            <w:hideMark/>
          </w:tcPr>
          <w:p w:rsidR="0057300F" w:rsidRPr="0057300F" w:rsidRDefault="0057300F" w:rsidP="0057300F">
            <w:r w:rsidRPr="0057300F">
              <w:t>0</w:t>
            </w:r>
          </w:p>
        </w:tc>
        <w:tc>
          <w:tcPr>
            <w:tcW w:w="449" w:type="dxa"/>
            <w:noWrap/>
            <w:hideMark/>
          </w:tcPr>
          <w:p w:rsidR="0057300F" w:rsidRPr="0057300F" w:rsidRDefault="0057300F" w:rsidP="0057300F">
            <w:r w:rsidRPr="0057300F">
              <w:t>1</w:t>
            </w:r>
          </w:p>
        </w:tc>
        <w:tc>
          <w:tcPr>
            <w:tcW w:w="465" w:type="dxa"/>
            <w:noWrap/>
            <w:hideMark/>
          </w:tcPr>
          <w:p w:rsidR="0057300F" w:rsidRPr="0057300F" w:rsidRDefault="0057300F" w:rsidP="0057300F">
            <w:r w:rsidRPr="0057300F">
              <w:t>1</w:t>
            </w:r>
          </w:p>
        </w:tc>
        <w:tc>
          <w:tcPr>
            <w:tcW w:w="464" w:type="dxa"/>
            <w:noWrap/>
            <w:hideMark/>
          </w:tcPr>
          <w:p w:rsidR="0057300F" w:rsidRPr="0057300F" w:rsidRDefault="0057300F" w:rsidP="0057300F">
            <w:r w:rsidRPr="0057300F">
              <w:t>0</w:t>
            </w:r>
          </w:p>
        </w:tc>
        <w:tc>
          <w:tcPr>
            <w:tcW w:w="464" w:type="dxa"/>
            <w:noWrap/>
            <w:hideMark/>
          </w:tcPr>
          <w:p w:rsidR="0057300F" w:rsidRPr="0057300F" w:rsidRDefault="0057300F" w:rsidP="0057300F">
            <w:r w:rsidRPr="0057300F">
              <w:t>1</w:t>
            </w:r>
          </w:p>
        </w:tc>
        <w:tc>
          <w:tcPr>
            <w:tcW w:w="465" w:type="dxa"/>
            <w:noWrap/>
            <w:hideMark/>
          </w:tcPr>
          <w:p w:rsidR="0057300F" w:rsidRPr="0057300F" w:rsidRDefault="0057300F" w:rsidP="0057300F">
            <w:r w:rsidRPr="0057300F">
              <w:t>0</w:t>
            </w:r>
          </w:p>
        </w:tc>
        <w:tc>
          <w:tcPr>
            <w:tcW w:w="464" w:type="dxa"/>
            <w:noWrap/>
            <w:hideMark/>
          </w:tcPr>
          <w:p w:rsidR="0057300F" w:rsidRPr="0057300F" w:rsidRDefault="0057300F" w:rsidP="0057300F">
            <w:r w:rsidRPr="0057300F">
              <w:t>0</w:t>
            </w:r>
          </w:p>
        </w:tc>
        <w:tc>
          <w:tcPr>
            <w:tcW w:w="464" w:type="dxa"/>
            <w:noWrap/>
            <w:hideMark/>
          </w:tcPr>
          <w:p w:rsidR="0057300F" w:rsidRPr="0057300F" w:rsidRDefault="0057300F" w:rsidP="0057300F">
            <w:r w:rsidRPr="0057300F">
              <w:t>0</w:t>
            </w:r>
          </w:p>
        </w:tc>
        <w:tc>
          <w:tcPr>
            <w:tcW w:w="472" w:type="dxa"/>
            <w:noWrap/>
            <w:hideMark/>
          </w:tcPr>
          <w:p w:rsidR="0057300F" w:rsidRPr="0057300F" w:rsidRDefault="0057300F" w:rsidP="0057300F">
            <w:r w:rsidRPr="0057300F">
              <w:t>0</w:t>
            </w:r>
          </w:p>
        </w:tc>
        <w:tc>
          <w:tcPr>
            <w:tcW w:w="472" w:type="dxa"/>
            <w:noWrap/>
            <w:hideMark/>
          </w:tcPr>
          <w:p w:rsidR="0057300F" w:rsidRPr="0057300F" w:rsidRDefault="0057300F" w:rsidP="0057300F">
            <w:r w:rsidRPr="0057300F">
              <w:t>0</w:t>
            </w:r>
          </w:p>
        </w:tc>
        <w:tc>
          <w:tcPr>
            <w:tcW w:w="472" w:type="dxa"/>
            <w:noWrap/>
            <w:hideMark/>
          </w:tcPr>
          <w:p w:rsidR="0057300F" w:rsidRPr="0057300F" w:rsidRDefault="0057300F" w:rsidP="0057300F">
            <w:r w:rsidRPr="0057300F">
              <w:t>0</w:t>
            </w:r>
          </w:p>
        </w:tc>
        <w:tc>
          <w:tcPr>
            <w:tcW w:w="435" w:type="dxa"/>
            <w:noWrap/>
            <w:hideMark/>
          </w:tcPr>
          <w:p w:rsidR="0057300F" w:rsidRPr="0057300F" w:rsidRDefault="0057300F" w:rsidP="0057300F">
            <w:r w:rsidRPr="0057300F">
              <w:t>0</w:t>
            </w:r>
          </w:p>
        </w:tc>
        <w:tc>
          <w:tcPr>
            <w:tcW w:w="435" w:type="dxa"/>
            <w:noWrap/>
            <w:hideMark/>
          </w:tcPr>
          <w:p w:rsidR="0057300F" w:rsidRPr="0057300F" w:rsidRDefault="0057300F" w:rsidP="0057300F">
            <w:r w:rsidRPr="0057300F">
              <w:t>0</w:t>
            </w:r>
          </w:p>
        </w:tc>
        <w:tc>
          <w:tcPr>
            <w:tcW w:w="435" w:type="dxa"/>
            <w:noWrap/>
            <w:hideMark/>
          </w:tcPr>
          <w:p w:rsidR="0057300F" w:rsidRPr="0057300F" w:rsidRDefault="0057300F" w:rsidP="0057300F">
            <w:r w:rsidRPr="0057300F">
              <w:t>0</w:t>
            </w:r>
          </w:p>
        </w:tc>
      </w:tr>
      <w:tr w:rsidR="0057300F" w:rsidRPr="0057300F" w:rsidTr="00FD6BB2">
        <w:trPr>
          <w:trHeight w:val="300"/>
        </w:trPr>
        <w:tc>
          <w:tcPr>
            <w:tcW w:w="2999" w:type="dxa"/>
            <w:noWrap/>
            <w:hideMark/>
          </w:tcPr>
          <w:p w:rsidR="0057300F" w:rsidRPr="0057300F" w:rsidRDefault="0057300F" w:rsidP="0057300F">
            <w:pPr>
              <w:rPr>
                <w:i/>
                <w:iCs/>
              </w:rPr>
            </w:pPr>
            <w:proofErr w:type="spellStart"/>
            <w:r w:rsidRPr="0057300F">
              <w:rPr>
                <w:i/>
                <w:iCs/>
              </w:rPr>
              <w:t>Skin</w:t>
            </w:r>
            <w:proofErr w:type="spellEnd"/>
          </w:p>
        </w:tc>
        <w:tc>
          <w:tcPr>
            <w:tcW w:w="450" w:type="dxa"/>
            <w:noWrap/>
            <w:hideMark/>
          </w:tcPr>
          <w:p w:rsidR="0057300F" w:rsidRPr="0057300F" w:rsidRDefault="0057300F" w:rsidP="0057300F"/>
        </w:tc>
        <w:tc>
          <w:tcPr>
            <w:tcW w:w="449" w:type="dxa"/>
            <w:noWrap/>
            <w:hideMark/>
          </w:tcPr>
          <w:p w:rsidR="0057300F" w:rsidRPr="0057300F" w:rsidRDefault="0057300F" w:rsidP="0057300F"/>
        </w:tc>
        <w:tc>
          <w:tcPr>
            <w:tcW w:w="449" w:type="dxa"/>
            <w:noWrap/>
            <w:hideMark/>
          </w:tcPr>
          <w:p w:rsidR="0057300F" w:rsidRPr="0057300F" w:rsidRDefault="0057300F" w:rsidP="0057300F">
            <w:r w:rsidRPr="0057300F">
              <w:t> </w:t>
            </w:r>
          </w:p>
        </w:tc>
        <w:tc>
          <w:tcPr>
            <w:tcW w:w="465" w:type="dxa"/>
            <w:noWrap/>
            <w:hideMark/>
          </w:tcPr>
          <w:p w:rsidR="0057300F" w:rsidRPr="0057300F" w:rsidRDefault="0057300F" w:rsidP="0057300F"/>
        </w:tc>
        <w:tc>
          <w:tcPr>
            <w:tcW w:w="464" w:type="dxa"/>
            <w:noWrap/>
            <w:hideMark/>
          </w:tcPr>
          <w:p w:rsidR="0057300F" w:rsidRPr="0057300F" w:rsidRDefault="0057300F" w:rsidP="0057300F"/>
        </w:tc>
        <w:tc>
          <w:tcPr>
            <w:tcW w:w="464" w:type="dxa"/>
            <w:noWrap/>
            <w:hideMark/>
          </w:tcPr>
          <w:p w:rsidR="0057300F" w:rsidRPr="0057300F" w:rsidRDefault="0057300F" w:rsidP="0057300F">
            <w:r w:rsidRPr="0057300F">
              <w:t> </w:t>
            </w:r>
          </w:p>
        </w:tc>
        <w:tc>
          <w:tcPr>
            <w:tcW w:w="465" w:type="dxa"/>
            <w:noWrap/>
            <w:hideMark/>
          </w:tcPr>
          <w:p w:rsidR="0057300F" w:rsidRPr="0057300F" w:rsidRDefault="0057300F" w:rsidP="0057300F"/>
        </w:tc>
        <w:tc>
          <w:tcPr>
            <w:tcW w:w="464" w:type="dxa"/>
            <w:noWrap/>
            <w:hideMark/>
          </w:tcPr>
          <w:p w:rsidR="0057300F" w:rsidRPr="0057300F" w:rsidRDefault="0057300F" w:rsidP="0057300F"/>
        </w:tc>
        <w:tc>
          <w:tcPr>
            <w:tcW w:w="464" w:type="dxa"/>
            <w:noWrap/>
            <w:hideMark/>
          </w:tcPr>
          <w:p w:rsidR="0057300F" w:rsidRPr="0057300F" w:rsidRDefault="0057300F" w:rsidP="0057300F">
            <w:r w:rsidRPr="0057300F">
              <w:t> </w:t>
            </w:r>
          </w:p>
        </w:tc>
        <w:tc>
          <w:tcPr>
            <w:tcW w:w="472" w:type="dxa"/>
            <w:noWrap/>
            <w:hideMark/>
          </w:tcPr>
          <w:p w:rsidR="0057300F" w:rsidRPr="0057300F" w:rsidRDefault="0057300F" w:rsidP="0057300F"/>
        </w:tc>
        <w:tc>
          <w:tcPr>
            <w:tcW w:w="472" w:type="dxa"/>
            <w:noWrap/>
            <w:hideMark/>
          </w:tcPr>
          <w:p w:rsidR="0057300F" w:rsidRPr="0057300F" w:rsidRDefault="0057300F" w:rsidP="0057300F"/>
        </w:tc>
        <w:tc>
          <w:tcPr>
            <w:tcW w:w="472" w:type="dxa"/>
            <w:noWrap/>
            <w:hideMark/>
          </w:tcPr>
          <w:p w:rsidR="0057300F" w:rsidRPr="0057300F" w:rsidRDefault="0057300F" w:rsidP="0057300F">
            <w:r w:rsidRPr="0057300F">
              <w:t> </w:t>
            </w:r>
          </w:p>
        </w:tc>
        <w:tc>
          <w:tcPr>
            <w:tcW w:w="435" w:type="dxa"/>
            <w:noWrap/>
            <w:hideMark/>
          </w:tcPr>
          <w:p w:rsidR="0057300F" w:rsidRPr="0057300F" w:rsidRDefault="0057300F" w:rsidP="0057300F"/>
        </w:tc>
        <w:tc>
          <w:tcPr>
            <w:tcW w:w="435" w:type="dxa"/>
            <w:noWrap/>
            <w:hideMark/>
          </w:tcPr>
          <w:p w:rsidR="0057300F" w:rsidRPr="0057300F" w:rsidRDefault="0057300F" w:rsidP="0057300F"/>
        </w:tc>
        <w:tc>
          <w:tcPr>
            <w:tcW w:w="435" w:type="dxa"/>
            <w:noWrap/>
            <w:hideMark/>
          </w:tcPr>
          <w:p w:rsidR="0057300F" w:rsidRPr="0057300F" w:rsidRDefault="0057300F" w:rsidP="0057300F">
            <w:r w:rsidRPr="0057300F">
              <w:t> </w:t>
            </w:r>
          </w:p>
        </w:tc>
      </w:tr>
      <w:tr w:rsidR="0057300F" w:rsidRPr="0057300F" w:rsidTr="00FD6BB2">
        <w:trPr>
          <w:trHeight w:val="600"/>
        </w:trPr>
        <w:tc>
          <w:tcPr>
            <w:tcW w:w="2999" w:type="dxa"/>
            <w:hideMark/>
          </w:tcPr>
          <w:p w:rsidR="0057300F" w:rsidRPr="0057300F" w:rsidRDefault="0057300F">
            <w:pPr>
              <w:rPr>
                <w:lang w:val="en-US"/>
              </w:rPr>
            </w:pPr>
            <w:r w:rsidRPr="0057300F">
              <w:rPr>
                <w:lang w:val="en-US"/>
              </w:rPr>
              <w:t xml:space="preserve">mononuclear cells, dermal lymphoid nodule, membranous/granular </w:t>
            </w:r>
            <w:proofErr w:type="spellStart"/>
            <w:r w:rsidRPr="0057300F">
              <w:rPr>
                <w:lang w:val="en-US"/>
              </w:rPr>
              <w:t>cytoplasmic</w:t>
            </w:r>
            <w:proofErr w:type="spellEnd"/>
          </w:p>
        </w:tc>
        <w:tc>
          <w:tcPr>
            <w:tcW w:w="450" w:type="dxa"/>
            <w:noWrap/>
            <w:hideMark/>
          </w:tcPr>
          <w:p w:rsidR="0057300F" w:rsidRPr="0057300F" w:rsidRDefault="0057300F" w:rsidP="0057300F">
            <w:r w:rsidRPr="0057300F">
              <w:t>0</w:t>
            </w:r>
          </w:p>
        </w:tc>
        <w:tc>
          <w:tcPr>
            <w:tcW w:w="449" w:type="dxa"/>
            <w:noWrap/>
            <w:hideMark/>
          </w:tcPr>
          <w:p w:rsidR="0057300F" w:rsidRPr="0057300F" w:rsidRDefault="0057300F" w:rsidP="0057300F">
            <w:r w:rsidRPr="0057300F">
              <w:t>1</w:t>
            </w:r>
          </w:p>
        </w:tc>
        <w:tc>
          <w:tcPr>
            <w:tcW w:w="449" w:type="dxa"/>
            <w:noWrap/>
            <w:hideMark/>
          </w:tcPr>
          <w:p w:rsidR="0057300F" w:rsidRPr="0057300F" w:rsidRDefault="0057300F" w:rsidP="0057300F">
            <w:r w:rsidRPr="0057300F">
              <w:t>0</w:t>
            </w:r>
          </w:p>
        </w:tc>
        <w:tc>
          <w:tcPr>
            <w:tcW w:w="465" w:type="dxa"/>
            <w:noWrap/>
            <w:hideMark/>
          </w:tcPr>
          <w:p w:rsidR="0057300F" w:rsidRPr="0057300F" w:rsidRDefault="0057300F" w:rsidP="0057300F">
            <w:r w:rsidRPr="0057300F">
              <w:t>0</w:t>
            </w:r>
          </w:p>
        </w:tc>
        <w:tc>
          <w:tcPr>
            <w:tcW w:w="464" w:type="dxa"/>
            <w:noWrap/>
            <w:hideMark/>
          </w:tcPr>
          <w:p w:rsidR="0057300F" w:rsidRPr="0057300F" w:rsidRDefault="0057300F" w:rsidP="0057300F">
            <w:r w:rsidRPr="0057300F">
              <w:t>1</w:t>
            </w:r>
          </w:p>
        </w:tc>
        <w:tc>
          <w:tcPr>
            <w:tcW w:w="464" w:type="dxa"/>
            <w:noWrap/>
            <w:hideMark/>
          </w:tcPr>
          <w:p w:rsidR="0057300F" w:rsidRPr="0057300F" w:rsidRDefault="0057300F" w:rsidP="0057300F">
            <w:r w:rsidRPr="0057300F">
              <w:t>0</w:t>
            </w:r>
          </w:p>
        </w:tc>
        <w:tc>
          <w:tcPr>
            <w:tcW w:w="465" w:type="dxa"/>
            <w:noWrap/>
            <w:hideMark/>
          </w:tcPr>
          <w:p w:rsidR="0057300F" w:rsidRPr="0057300F" w:rsidRDefault="0057300F" w:rsidP="0057300F">
            <w:r w:rsidRPr="0057300F">
              <w:t>0</w:t>
            </w:r>
          </w:p>
        </w:tc>
        <w:tc>
          <w:tcPr>
            <w:tcW w:w="464" w:type="dxa"/>
            <w:noWrap/>
            <w:hideMark/>
          </w:tcPr>
          <w:p w:rsidR="0057300F" w:rsidRPr="0057300F" w:rsidRDefault="0057300F" w:rsidP="0057300F">
            <w:r w:rsidRPr="0057300F">
              <w:t>1</w:t>
            </w:r>
          </w:p>
        </w:tc>
        <w:tc>
          <w:tcPr>
            <w:tcW w:w="464" w:type="dxa"/>
            <w:noWrap/>
            <w:hideMark/>
          </w:tcPr>
          <w:p w:rsidR="0057300F" w:rsidRPr="0057300F" w:rsidRDefault="0057300F" w:rsidP="0057300F">
            <w:r w:rsidRPr="0057300F">
              <w:t>0</w:t>
            </w:r>
          </w:p>
        </w:tc>
        <w:tc>
          <w:tcPr>
            <w:tcW w:w="472" w:type="dxa"/>
            <w:noWrap/>
            <w:hideMark/>
          </w:tcPr>
          <w:p w:rsidR="0057300F" w:rsidRPr="0057300F" w:rsidRDefault="0057300F" w:rsidP="0057300F">
            <w:r w:rsidRPr="0057300F">
              <w:t>0</w:t>
            </w:r>
          </w:p>
        </w:tc>
        <w:tc>
          <w:tcPr>
            <w:tcW w:w="472" w:type="dxa"/>
            <w:noWrap/>
            <w:hideMark/>
          </w:tcPr>
          <w:p w:rsidR="0057300F" w:rsidRPr="0057300F" w:rsidRDefault="0057300F" w:rsidP="0057300F">
            <w:r w:rsidRPr="0057300F">
              <w:t>0</w:t>
            </w:r>
          </w:p>
        </w:tc>
        <w:tc>
          <w:tcPr>
            <w:tcW w:w="472" w:type="dxa"/>
            <w:noWrap/>
            <w:hideMark/>
          </w:tcPr>
          <w:p w:rsidR="0057300F" w:rsidRPr="0057300F" w:rsidRDefault="0057300F" w:rsidP="0057300F">
            <w:r w:rsidRPr="0057300F">
              <w:t>0</w:t>
            </w:r>
          </w:p>
        </w:tc>
        <w:tc>
          <w:tcPr>
            <w:tcW w:w="435" w:type="dxa"/>
            <w:noWrap/>
            <w:hideMark/>
          </w:tcPr>
          <w:p w:rsidR="0057300F" w:rsidRPr="0057300F" w:rsidRDefault="0057300F" w:rsidP="0057300F">
            <w:r w:rsidRPr="0057300F">
              <w:t>0</w:t>
            </w:r>
          </w:p>
        </w:tc>
        <w:tc>
          <w:tcPr>
            <w:tcW w:w="435" w:type="dxa"/>
            <w:noWrap/>
            <w:hideMark/>
          </w:tcPr>
          <w:p w:rsidR="0057300F" w:rsidRPr="0057300F" w:rsidRDefault="0057300F" w:rsidP="0057300F">
            <w:r w:rsidRPr="0057300F">
              <w:t>0</w:t>
            </w:r>
          </w:p>
        </w:tc>
        <w:tc>
          <w:tcPr>
            <w:tcW w:w="435" w:type="dxa"/>
            <w:noWrap/>
            <w:hideMark/>
          </w:tcPr>
          <w:p w:rsidR="0057300F" w:rsidRPr="0057300F" w:rsidRDefault="0057300F" w:rsidP="0057300F">
            <w:r w:rsidRPr="0057300F">
              <w:t>0</w:t>
            </w:r>
          </w:p>
        </w:tc>
      </w:tr>
    </w:tbl>
    <w:p w:rsidR="00FD6BB2" w:rsidRPr="00FD6BB2" w:rsidRDefault="00FD6BB2" w:rsidP="00FD6BB2">
      <w:pPr>
        <w:tabs>
          <w:tab w:val="left" w:pos="1280"/>
        </w:tabs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E6123">
        <w:rPr>
          <w:rFonts w:ascii="Times New Roman" w:hAnsi="Times New Roman"/>
          <w:b/>
          <w:bCs/>
          <w:sz w:val="24"/>
          <w:szCs w:val="24"/>
          <w:lang w:val="en-US"/>
        </w:rPr>
        <w:t>Supplementary Table S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Pr="00FE6123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FD6BB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FD6BB2">
        <w:rPr>
          <w:rFonts w:ascii="Times New Roman" w:hAnsi="Times New Roman"/>
          <w:bCs/>
          <w:sz w:val="24"/>
          <w:szCs w:val="24"/>
          <w:lang w:val="en-US"/>
        </w:rPr>
        <w:t xml:space="preserve">Microscopic IHC staining for CD205 in  different </w:t>
      </w:r>
      <w:proofErr w:type="spellStart"/>
      <w:r w:rsidRPr="00FD6BB2">
        <w:rPr>
          <w:rFonts w:ascii="Times New Roman" w:hAnsi="Times New Roman"/>
          <w:bCs/>
          <w:sz w:val="24"/>
          <w:szCs w:val="24"/>
          <w:lang w:val="en-US"/>
        </w:rPr>
        <w:t>cynomolgus</w:t>
      </w:r>
      <w:proofErr w:type="spellEnd"/>
      <w:r w:rsidRPr="00FD6BB2">
        <w:rPr>
          <w:rFonts w:ascii="Times New Roman" w:hAnsi="Times New Roman"/>
          <w:bCs/>
          <w:sz w:val="24"/>
          <w:szCs w:val="24"/>
          <w:lang w:val="en-US"/>
        </w:rPr>
        <w:t xml:space="preserve"> tissues after treatment with MEN1309/OBT076</w:t>
      </w:r>
      <w:r w:rsidRPr="00EC3886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FD6BB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EC3886">
        <w:rPr>
          <w:rFonts w:ascii="Times New Roman" w:hAnsi="Times New Roman"/>
          <w:bCs/>
          <w:sz w:val="24"/>
          <w:szCs w:val="24"/>
          <w:lang w:val="en-US"/>
        </w:rPr>
        <w:t xml:space="preserve">Staining: 1, minimal (+, rare cells with low staining intensity); 2, slight/moderate (++, many cells with medium/high staining intensity); 3, marked (+++, significant numbers of cells with high staining intensity); 0, negative (no stained cells); -, no background present; tm, tissue missing; </w:t>
      </w:r>
      <w:proofErr w:type="spellStart"/>
      <w:r w:rsidRPr="00EC3886">
        <w:rPr>
          <w:rFonts w:ascii="Times New Roman" w:hAnsi="Times New Roman"/>
          <w:bCs/>
          <w:sz w:val="24"/>
          <w:szCs w:val="24"/>
          <w:lang w:val="en-US"/>
        </w:rPr>
        <w:t>lp</w:t>
      </w:r>
      <w:proofErr w:type="spellEnd"/>
      <w:r w:rsidRPr="00EC3886">
        <w:rPr>
          <w:rFonts w:ascii="Times New Roman" w:hAnsi="Times New Roman"/>
          <w:bCs/>
          <w:sz w:val="24"/>
          <w:szCs w:val="24"/>
          <w:lang w:val="en-US"/>
        </w:rPr>
        <w:t>, lesion present; p, background staining present; N/A, not applicable.</w:t>
      </w:r>
    </w:p>
    <w:p w:rsidR="00F32C23" w:rsidRPr="00FD6BB2" w:rsidRDefault="00F32C23">
      <w:pPr>
        <w:rPr>
          <w:lang w:val="en-US"/>
        </w:rPr>
      </w:pPr>
    </w:p>
    <w:sectPr w:rsidR="00F32C23" w:rsidRPr="00FD6BB2" w:rsidSect="00461C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7325D"/>
    <w:rsid w:val="0057300F"/>
    <w:rsid w:val="00584428"/>
    <w:rsid w:val="007D6491"/>
    <w:rsid w:val="00995FDF"/>
    <w:rsid w:val="00BF21FF"/>
    <w:rsid w:val="00D7325D"/>
    <w:rsid w:val="00F32C23"/>
    <w:rsid w:val="00FD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2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25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73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merlingi</dc:creator>
  <cp:lastModifiedBy>merlingi</cp:lastModifiedBy>
  <cp:revision>4</cp:revision>
  <cp:lastPrinted>2019-01-15T11:20:00Z</cp:lastPrinted>
  <dcterms:created xsi:type="dcterms:W3CDTF">2019-01-15T11:19:00Z</dcterms:created>
  <dcterms:modified xsi:type="dcterms:W3CDTF">2019-05-10T14:18:00Z</dcterms:modified>
</cp:coreProperties>
</file>