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0B" w:rsidRDefault="00FA0D0A" w:rsidP="00EC0F3A">
      <w:pPr>
        <w:spacing w:after="0"/>
        <w:ind w:left="-1276" w:right="-121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Additional Table </w:t>
      </w:r>
      <w:r w:rsidR="00D2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DF1C0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F1C0B" w:rsidRPr="007723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C0F3A" w:rsidRPr="00EC0F3A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Correlation between patient and disease characteristics and the detection of CTCs and CTC</w:t>
      </w:r>
      <w:r w:rsidR="00EC0F3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EC0F3A" w:rsidRPr="00EC0F3A">
        <w:rPr>
          <w:rFonts w:ascii="Times New Roman" w:hAnsi="Times New Roman" w:cs="Times New Roman"/>
          <w:b/>
          <w:bCs/>
          <w:sz w:val="24"/>
          <w:szCs w:val="24"/>
          <w:lang w:val="en-US"/>
        </w:rPr>
        <w:t>phenotypes before the administration of chemotherapy</w:t>
      </w:r>
    </w:p>
    <w:p w:rsidR="00EC0F3A" w:rsidRPr="00DF1C0B" w:rsidRDefault="00EC0F3A" w:rsidP="00EC0F3A">
      <w:pPr>
        <w:spacing w:after="0"/>
        <w:ind w:left="-1276"/>
        <w:rPr>
          <w:lang w:val="en-US"/>
        </w:rPr>
      </w:pPr>
    </w:p>
    <w:tbl>
      <w:tblPr>
        <w:tblW w:w="16738" w:type="dxa"/>
        <w:jc w:val="center"/>
        <w:tblInd w:w="5423" w:type="dxa"/>
        <w:tblCellMar>
          <w:left w:w="0" w:type="dxa"/>
          <w:right w:w="0" w:type="dxa"/>
        </w:tblCellMar>
        <w:tblLook w:val="04A0"/>
      </w:tblPr>
      <w:tblGrid>
        <w:gridCol w:w="2950"/>
        <w:gridCol w:w="1708"/>
        <w:gridCol w:w="1127"/>
        <w:gridCol w:w="1842"/>
        <w:gridCol w:w="993"/>
        <w:gridCol w:w="1701"/>
        <w:gridCol w:w="1006"/>
        <w:gridCol w:w="1687"/>
        <w:gridCol w:w="986"/>
        <w:gridCol w:w="1849"/>
        <w:gridCol w:w="889"/>
      </w:tblGrid>
      <w:tr w:rsidR="00D83181" w:rsidRPr="007462BE" w:rsidTr="006817CD">
        <w:trPr>
          <w:trHeight w:val="730"/>
          <w:jc w:val="center"/>
        </w:trPr>
        <w:tc>
          <w:tcPr>
            <w:tcW w:w="29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441C" w:rsidRPr="00B40D2F" w:rsidRDefault="00521054" w:rsidP="00D22F5A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HER2</w:t>
            </w:r>
            <w:r w:rsidR="00D22F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-positi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 disease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441C" w:rsidRPr="00B40D2F" w:rsidRDefault="00D22F5A" w:rsidP="008A4FF8">
            <w:pPr>
              <w:spacing w:after="0"/>
              <w:ind w:left="-709" w:right="-663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</w:t>
            </w:r>
            <w:r w:rsidR="008D441C"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otal</w:t>
            </w:r>
          </w:p>
          <w:p w:rsidR="008D441C" w:rsidRPr="00B40D2F" w:rsidRDefault="008D441C" w:rsidP="008A4FF8">
            <w:pPr>
              <w:spacing w:after="0"/>
              <w:ind w:left="-709" w:right="-663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CK+ CTCs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441C" w:rsidRPr="00B40D2F" w:rsidRDefault="008D441C" w:rsidP="008A4FF8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CSC+/partial-EMT+</w:t>
            </w:r>
          </w:p>
          <w:p w:rsidR="008D441C" w:rsidRPr="00B40D2F" w:rsidRDefault="008D441C" w:rsidP="008A4FF8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CTCs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1C" w:rsidRPr="00B40D2F" w:rsidRDefault="008D441C" w:rsidP="008A4FF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CSC+/epithelial-like</w:t>
            </w:r>
          </w:p>
          <w:p w:rsidR="008D441C" w:rsidRPr="00B40D2F" w:rsidRDefault="008D441C" w:rsidP="008A4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CTCs</w:t>
            </w:r>
          </w:p>
        </w:tc>
        <w:tc>
          <w:tcPr>
            <w:tcW w:w="267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D441C" w:rsidRPr="00B40D2F" w:rsidRDefault="008D441C" w:rsidP="008A4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non-CSC+/partial-EMT+</w:t>
            </w:r>
          </w:p>
          <w:p w:rsidR="008D441C" w:rsidRPr="00B40D2F" w:rsidRDefault="008D441C" w:rsidP="008A4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CTCs</w:t>
            </w:r>
          </w:p>
        </w:tc>
        <w:tc>
          <w:tcPr>
            <w:tcW w:w="27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D441C" w:rsidRPr="00B40D2F" w:rsidRDefault="008D441C" w:rsidP="008A4FF8">
            <w:pPr>
              <w:spacing w:after="0"/>
              <w:ind w:left="253" w:right="397" w:hanging="8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non-CSC+/epithelial-like CTCs</w:t>
            </w:r>
          </w:p>
        </w:tc>
      </w:tr>
      <w:tr w:rsidR="00B40D2F" w:rsidRPr="004A5C4B" w:rsidTr="006817CD">
        <w:trPr>
          <w:trHeight w:val="170"/>
          <w:jc w:val="center"/>
        </w:trPr>
        <w:tc>
          <w:tcPr>
            <w:tcW w:w="29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D2F" w:rsidRPr="00B714CC" w:rsidRDefault="00B40D2F" w:rsidP="00F31476">
            <w:pPr>
              <w:spacing w:after="0"/>
              <w:ind w:right="-663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Patient characteristics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D2F" w:rsidRPr="00B714CC" w:rsidRDefault="00B40D2F" w:rsidP="00B40D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D2F" w:rsidRPr="00B714CC" w:rsidRDefault="00B40D2F" w:rsidP="00B40D2F">
            <w:pPr>
              <w:spacing w:after="0"/>
              <w:ind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D2F" w:rsidRPr="00B714CC" w:rsidRDefault="00B40D2F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D2F" w:rsidRPr="00B714CC" w:rsidRDefault="00B40D2F" w:rsidP="006817CD">
            <w:pPr>
              <w:spacing w:after="0"/>
              <w:ind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D2F" w:rsidRPr="00B714CC" w:rsidRDefault="00B40D2F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2F" w:rsidRPr="00B714CC" w:rsidRDefault="00B40D2F" w:rsidP="006817CD">
            <w:pPr>
              <w:spacing w:after="0"/>
              <w:ind w:left="141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D2F" w:rsidRPr="00B714CC" w:rsidRDefault="00B40D2F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2F" w:rsidRPr="00B714CC" w:rsidRDefault="00B40D2F" w:rsidP="00B40D2F">
            <w:pPr>
              <w:spacing w:after="0"/>
              <w:ind w:left="115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D2F" w:rsidRPr="00B714CC" w:rsidRDefault="00B40D2F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2F" w:rsidRPr="00B714CC" w:rsidRDefault="00B40D2F" w:rsidP="006817CD">
            <w:pPr>
              <w:spacing w:after="0"/>
              <w:ind w:left="142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</w:tr>
      <w:tr w:rsidR="001C12FE" w:rsidRPr="00A143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Age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(≤59y vs. &gt;59y)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A1432F" w:rsidRDefault="001C12FE" w:rsidP="00A143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A1432F">
              <w:rPr>
                <w:rFonts w:ascii="Times New Roman" w:hAnsi="Times New Roman" w:cs="Times New Roman"/>
                <w:bCs/>
                <w:lang w:val="en-US"/>
              </w:rPr>
              <w:t>46.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46.7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A1432F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A1432F">
              <w:rPr>
                <w:rFonts w:ascii="Times New Roman" w:hAnsi="Times New Roman" w:cs="Times New Roman"/>
                <w:bCs/>
                <w:lang w:val="en-US"/>
              </w:rPr>
              <w:t>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6E0762" w:rsidRDefault="001C12FE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26.7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6E0762" w:rsidRDefault="001C12FE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6E0762" w:rsidRDefault="001C12FE" w:rsidP="006E0762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</w:rPr>
            </w:pPr>
            <w:r w:rsidRPr="006E0762">
              <w:rPr>
                <w:rFonts w:ascii="Times New Roman" w:hAnsi="Times New Roman" w:cs="Times New Roman"/>
                <w:bCs/>
              </w:rPr>
              <w:t>0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6E076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6E0762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 w:rsidRPr="006E0762">
              <w:rPr>
                <w:rFonts w:ascii="Times New Roman" w:hAnsi="Times New Roman" w:cs="Times New Roman"/>
                <w:bCs/>
              </w:rPr>
              <w:t>0.226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51504A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1C12FE" w:rsidRDefault="001C12FE" w:rsidP="00B40D2F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1C12FE" w:rsidRDefault="001C12FE" w:rsidP="001C12FE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15.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1C12F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</w:tr>
      <w:tr w:rsidR="0051504A" w:rsidRPr="00A1432F" w:rsidTr="0053743F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A1432F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/>
                <w:bCs/>
                <w:lang w:val="en-US"/>
              </w:rPr>
              <w:t>Menopausal status</w:t>
            </w:r>
          </w:p>
          <w:p w:rsidR="0051504A" w:rsidRDefault="0051504A" w:rsidP="00A1432F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Cs/>
                <w:lang w:val="en-US"/>
              </w:rPr>
              <w:t>(pre vs. post)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A1432F" w:rsidRDefault="0051504A" w:rsidP="002A760B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1432F">
              <w:rPr>
                <w:rFonts w:ascii="Times New Roman" w:hAnsi="Times New Roman" w:cs="Times New Roman"/>
                <w:bCs/>
                <w:lang w:val="en-US"/>
              </w:rPr>
              <w:t xml:space="preserve">36.4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9E29A0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 xml:space="preserve">27.3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21.4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F0AE6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14.3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0.211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4A" w:rsidRPr="00951C5A" w:rsidRDefault="0051504A" w:rsidP="0053743F">
            <w:pPr>
              <w:ind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0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32123C" w:rsidRDefault="0051504A" w:rsidP="00E8545B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123C">
              <w:rPr>
                <w:rFonts w:ascii="Times New Roman" w:hAnsi="Times New Roman" w:cs="Times New Roman"/>
                <w:bCs/>
                <w:lang w:val="en-US"/>
              </w:rPr>
              <w:t xml:space="preserve">9.1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21.4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32123C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0.552</w:t>
            </w:r>
          </w:p>
        </w:tc>
      </w:tr>
      <w:tr w:rsidR="0051504A" w:rsidRPr="00A90402" w:rsidTr="0053743F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Performance status</w:t>
            </w:r>
          </w:p>
          <w:p w:rsidR="0051504A" w:rsidRPr="006963BE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Cs/>
                <w:lang w:val="en-US"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(0-1 vs. 2-3)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A143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47.6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42.9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FA0D0A" w:rsidRDefault="0051504A" w:rsidP="009E29A0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28.6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28.6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FA0D0A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123C">
              <w:rPr>
                <w:rFonts w:ascii="Times New Roman" w:hAnsi="Times New Roman" w:cs="Times New Roman"/>
                <w:bCs/>
                <w:lang w:val="en-US"/>
              </w:rPr>
              <w:t>4.8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28</w:t>
            </w:r>
            <w:r>
              <w:rPr>
                <w:rFonts w:ascii="Times New Roman" w:hAnsi="Times New Roman" w:cs="Times New Roman"/>
                <w:bCs/>
                <w:lang w:val="en-US"/>
              </w:rPr>
              <w:t>.6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32123C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145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4A" w:rsidRPr="002C034A" w:rsidRDefault="0051504A" w:rsidP="0053743F">
            <w:pPr>
              <w:spacing w:after="0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0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32123C" w:rsidRDefault="0051504A" w:rsidP="0032123C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14.3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32123C">
              <w:rPr>
                <w:rFonts w:ascii="Times New Roman" w:hAnsi="Times New Roman" w:cs="Times New Roman"/>
                <w:bCs/>
              </w:rPr>
              <w:t>1.000</w:t>
            </w:r>
          </w:p>
        </w:tc>
      </w:tr>
      <w:tr w:rsidR="0051504A" w:rsidRPr="00A1432F" w:rsidTr="0053743F">
        <w:trPr>
          <w:trHeight w:val="2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Grade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(I/II vs. III)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A1432F" w:rsidRDefault="0051504A" w:rsidP="00A143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32F">
              <w:rPr>
                <w:rFonts w:ascii="Times New Roman" w:hAnsi="Times New Roman" w:cs="Times New Roman"/>
                <w:b/>
                <w:bCs/>
                <w:lang w:val="en-US"/>
              </w:rPr>
              <w:t>9.</w:t>
            </w:r>
            <w:r w:rsidRPr="00A1432F">
              <w:rPr>
                <w:rFonts w:ascii="Times New Roman" w:hAnsi="Times New Roman" w:cs="Times New Roman"/>
                <w:b/>
                <w:bCs/>
              </w:rPr>
              <w:t>1</w:t>
            </w:r>
            <w:r w:rsidRPr="00A1432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vs. </w:t>
            </w:r>
            <w:r w:rsidRPr="00A1432F">
              <w:rPr>
                <w:rFonts w:ascii="Times New Roman" w:hAnsi="Times New Roman" w:cs="Times New Roman"/>
                <w:b/>
                <w:bCs/>
              </w:rPr>
              <w:t>68.8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A1432F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/>
                <w:bCs/>
              </w:rPr>
            </w:pPr>
            <w:r w:rsidRPr="00A1432F">
              <w:rPr>
                <w:rFonts w:ascii="Times New Roman" w:hAnsi="Times New Roman" w:cs="Times New Roman"/>
                <w:b/>
                <w:bCs/>
                <w:lang w:val="en-US"/>
              </w:rPr>
              <w:t>0.</w:t>
            </w:r>
            <w:r w:rsidRPr="00A1432F">
              <w:rPr>
                <w:rFonts w:ascii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9.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43.8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18.8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04A" w:rsidRPr="002C034A" w:rsidRDefault="0051504A" w:rsidP="0053743F">
            <w:pPr>
              <w:spacing w:after="0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0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32123C" w:rsidRDefault="0051504A" w:rsidP="0032123C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32123C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</w:tr>
      <w:tr w:rsidR="0051504A" w:rsidRPr="00A143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81578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8157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Molecular subtype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2A760B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9E29A0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504A" w:rsidRPr="00FA0D0A" w:rsidRDefault="0051504A" w:rsidP="001F0AE6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504A" w:rsidRPr="0053743F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504A" w:rsidRPr="0053743F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504A" w:rsidRPr="00D526A1" w:rsidRDefault="0051504A" w:rsidP="00E8545B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1504A" w:rsidRPr="005D322F" w:rsidTr="006817CD">
        <w:trPr>
          <w:trHeight w:val="170"/>
          <w:jc w:val="center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ER </w:t>
            </w:r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(+</w:t>
            </w:r>
            <w:proofErr w:type="spellStart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ve</w:t>
            </w:r>
            <w:proofErr w:type="spellEnd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tumor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5D322F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53.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5D322F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5D322F">
              <w:rPr>
                <w:rFonts w:ascii="Times New Roman" w:hAnsi="Times New Roman" w:cs="Times New Roman"/>
                <w:bCs/>
              </w:rPr>
              <w:t>38.5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5D322F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5D322F">
              <w:rPr>
                <w:rFonts w:ascii="Times New Roman" w:hAnsi="Times New Roman" w:cs="Times New Roman"/>
                <w:bCs/>
              </w:rPr>
              <w:t>431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26.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30.8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</w:rPr>
            </w:pPr>
            <w:r w:rsidRPr="001C12FE">
              <w:rPr>
                <w:rFonts w:ascii="Times New Roman" w:hAnsi="Times New Roman" w:cs="Times New Roman"/>
                <w:bCs/>
              </w:rPr>
              <w:t>0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</w:rPr>
              <w:t>226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32123C" w:rsidRDefault="0051504A" w:rsidP="0032123C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 w:rsidRPr="0032123C">
              <w:rPr>
                <w:rFonts w:ascii="Times New Roman" w:hAnsi="Times New Roman" w:cs="Times New Roman"/>
                <w:bCs/>
                <w:lang w:val="en-US"/>
              </w:rPr>
              <w:t>26.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7.7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32123C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0.3</w:t>
            </w: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51504A" w:rsidRPr="001C12FE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(+</w:t>
            </w:r>
            <w:proofErr w:type="spellStart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ve</w:t>
            </w:r>
            <w:proofErr w:type="spellEnd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</w:t>
            </w:r>
            <w:r w:rsidRPr="00AE55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tumor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56.2</w:t>
            </w:r>
            <w:r w:rsidRPr="005D322F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33.3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32123C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123C">
              <w:rPr>
                <w:rFonts w:ascii="Times New Roman" w:hAnsi="Times New Roman" w:cs="Times New Roman"/>
                <w:bCs/>
                <w:lang w:val="en-US"/>
              </w:rPr>
              <w:t>37.5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16.7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32123C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32123C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1F0AE6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8.8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32123C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248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32123C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  <w:lang w:val="en-US"/>
              </w:rPr>
            </w:pPr>
            <w:r w:rsidRPr="0032123C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32123C" w:rsidRDefault="0051504A" w:rsidP="0032123C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16.7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</w:tr>
      <w:tr w:rsidR="0051504A" w:rsidRPr="005D32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Adjuvant chemo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33.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56.2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16.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37.5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.3 vs. </w:t>
            </w:r>
            <w:r>
              <w:rPr>
                <w:rFonts w:ascii="Times New Roman" w:hAnsi="Times New Roman" w:cs="Times New Roman"/>
                <w:bCs/>
              </w:rPr>
              <w:t>12.5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32123C" w:rsidRDefault="0051504A" w:rsidP="0032123C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 w:rsidRPr="0032123C">
              <w:rPr>
                <w:rFonts w:ascii="Times New Roman" w:hAnsi="Times New Roman" w:cs="Times New Roman"/>
                <w:bCs/>
                <w:lang w:val="en-US"/>
              </w:rPr>
              <w:t>16.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18.8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32123C">
              <w:rPr>
                <w:rFonts w:ascii="Times New Roman" w:hAnsi="Times New Roman" w:cs="Times New Roman"/>
                <w:bCs/>
              </w:rPr>
              <w:t>1.000</w:t>
            </w:r>
          </w:p>
        </w:tc>
      </w:tr>
      <w:tr w:rsidR="0051504A" w:rsidRPr="005D32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0B25E7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B25E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Metastatic sites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2A760B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9E29A0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504A" w:rsidRPr="00FA0D0A" w:rsidRDefault="0051504A" w:rsidP="001F0AE6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504A" w:rsidRPr="0053743F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504A" w:rsidRPr="0032123C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504A" w:rsidRPr="00D526A1" w:rsidRDefault="0051504A" w:rsidP="00E8545B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1504A" w:rsidRPr="006E0762" w:rsidTr="006817CD">
        <w:trPr>
          <w:trHeight w:val="170"/>
          <w:jc w:val="center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LN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50</w:t>
            </w:r>
            <w:r w:rsidRPr="005D322F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42.9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32123C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705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32123C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35.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21.4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32123C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678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FA0D0A" w:rsidRDefault="0051504A" w:rsidP="001F0AE6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7.</w:t>
            </w:r>
            <w:r w:rsidRPr="0032123C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14.3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A20E2E" w:rsidRDefault="0051504A" w:rsidP="00A20E2E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21.</w:t>
            </w:r>
            <w:r w:rsidRPr="00A20E2E">
              <w:rPr>
                <w:rFonts w:ascii="Times New Roman" w:hAnsi="Times New Roman" w:cs="Times New Roman"/>
                <w:bCs/>
              </w:rPr>
              <w:t>4</w:t>
            </w:r>
            <w:r w:rsidRPr="00A20E2E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A20E2E">
              <w:rPr>
                <w:rFonts w:ascii="Times New Roman" w:hAnsi="Times New Roman" w:cs="Times New Roman"/>
                <w:bCs/>
              </w:rPr>
              <w:t>14.3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A20E2E">
              <w:rPr>
                <w:rFonts w:ascii="Times New Roman" w:hAnsi="Times New Roman" w:cs="Times New Roman"/>
                <w:bCs/>
              </w:rPr>
              <w:t>1.000</w:t>
            </w:r>
          </w:p>
        </w:tc>
      </w:tr>
      <w:tr w:rsidR="0051504A" w:rsidRPr="005D32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Lung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58.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5D322F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37.5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41.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18.8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0.2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8.3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12.5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1.00</w:t>
            </w:r>
            <w:r w:rsidRPr="00A20E2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  <w:lang w:val="en-US"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D526A1" w:rsidRDefault="0051504A" w:rsidP="00A20E2E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A20E2E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.5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624</w:t>
            </w:r>
          </w:p>
        </w:tc>
      </w:tr>
      <w:tr w:rsidR="0051504A" w:rsidRPr="005D32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Bones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5D322F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46.2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5D322F">
              <w:rPr>
                <w:rFonts w:ascii="Times New Roman" w:hAnsi="Times New Roman" w:cs="Times New Roman"/>
                <w:bCs/>
                <w:lang w:val="en-US"/>
              </w:rPr>
              <w:t>46.7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15.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15.4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6.7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A20E2E" w:rsidRDefault="0051504A" w:rsidP="00A20E2E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23.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13.3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0.6</w:t>
            </w: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51504A" w:rsidRPr="005D32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FA0D0A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lang w:val="en-US"/>
              </w:rPr>
            </w:pPr>
            <w:r w:rsidRPr="004A5C4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Liver metastases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45.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FA0D0A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47.1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lang w:val="en-US"/>
              </w:rPr>
            </w:pPr>
            <w:r w:rsidRPr="00D526A1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6E0762">
              <w:rPr>
                <w:rFonts w:ascii="Times New Roman" w:hAnsi="Times New Roman" w:cs="Times New Roman"/>
                <w:bCs/>
                <w:lang w:val="en-US"/>
              </w:rPr>
              <w:t>934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E0762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7.3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29.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A20E2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9.</w:t>
            </w:r>
            <w:r w:rsidRPr="00A20E2E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A20E2E">
              <w:rPr>
                <w:rFonts w:ascii="Times New Roman" w:hAnsi="Times New Roman" w:cs="Times New Roman"/>
                <w:bCs/>
                <w:lang w:val="en-US"/>
              </w:rPr>
              <w:t>11.8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  <w:lang w:val="en-US"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A20E2E" w:rsidRDefault="0051504A" w:rsidP="00A20E2E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9.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23.5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619</w:t>
            </w:r>
          </w:p>
        </w:tc>
      </w:tr>
      <w:tr w:rsidR="0051504A" w:rsidRPr="00A20E2E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Skin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E0762">
            <w:pPr>
              <w:spacing w:after="0"/>
              <w:ind w:left="-2" w:right="139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0 vs. 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33.3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1C12FE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1C12FE">
              <w:rPr>
                <w:rFonts w:ascii="Times New Roman" w:hAnsi="Times New Roman" w:cs="Times New Roman"/>
                <w:bCs/>
                <w:lang w:val="en-US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A20E2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0 vs. </w:t>
            </w:r>
            <w:r w:rsidRPr="00A20E2E">
              <w:rPr>
                <w:rFonts w:ascii="Times New Roman" w:hAnsi="Times New Roman" w:cs="Times New Roman"/>
                <w:bCs/>
                <w:lang w:val="en-US"/>
              </w:rPr>
              <w:t>12.5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  <w:lang w:val="en-US"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51504A" w:rsidRDefault="0051504A" w:rsidP="0051504A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16.7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51504A">
              <w:rPr>
                <w:rFonts w:ascii="Times New Roman" w:hAnsi="Times New Roman" w:cs="Times New Roman"/>
                <w:bCs/>
              </w:rPr>
              <w:t>1.000</w:t>
            </w:r>
          </w:p>
        </w:tc>
      </w:tr>
      <w:tr w:rsidR="0051504A" w:rsidRPr="00A90402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4A5C4B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CNS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5D322F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5D322F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E0762">
            <w:pPr>
              <w:spacing w:after="0"/>
              <w:ind w:left="-2" w:right="13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0 vs. </w:t>
            </w:r>
            <w:r>
              <w:rPr>
                <w:rFonts w:ascii="Times New Roman" w:hAnsi="Times New Roman" w:cs="Times New Roman"/>
                <w:bCs/>
              </w:rPr>
              <w:t>30.8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11.5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A20E2E" w:rsidRDefault="0051504A" w:rsidP="00A20E2E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19.2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D526A1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</w:tr>
      <w:tr w:rsidR="0051504A" w:rsidRPr="005D322F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No. of affected organs</w:t>
            </w:r>
          </w:p>
          <w:p w:rsidR="0051504A" w:rsidRPr="006963BE" w:rsidRDefault="0051504A" w:rsidP="00F31476">
            <w:pPr>
              <w:spacing w:after="0"/>
              <w:ind w:right="-663"/>
              <w:rPr>
                <w:rFonts w:ascii="Times New Roman" w:hAnsi="Times New Roman" w:cs="Times New Roman"/>
                <w:lang w:val="en-US"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(1-2 vs.  ≥ 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5D322F" w:rsidRDefault="0051504A" w:rsidP="005D322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</w:rPr>
            </w:pPr>
            <w:r w:rsidRPr="005D322F">
              <w:rPr>
                <w:rFonts w:ascii="Times New Roman" w:hAnsi="Times New Roman" w:cs="Times New Roman"/>
                <w:bCs/>
                <w:lang w:val="en-US"/>
              </w:rPr>
              <w:t>46.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FA0D0A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46.2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5D322F" w:rsidRDefault="0051504A" w:rsidP="006817CD">
            <w:pPr>
              <w:spacing w:after="0"/>
              <w:ind w:left="132" w:right="-144"/>
              <w:rPr>
                <w:rFonts w:ascii="Times New Roman" w:hAnsi="Times New Roman" w:cs="Times New Roman"/>
              </w:rPr>
            </w:pPr>
            <w:r w:rsidRPr="00D526A1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E0762">
            <w:pPr>
              <w:spacing w:after="0"/>
              <w:ind w:left="-2" w:right="139"/>
              <w:jc w:val="center"/>
              <w:rPr>
                <w:rFonts w:ascii="Times New Roman" w:hAnsi="Times New Roman" w:cs="Times New Roman"/>
              </w:rPr>
            </w:pPr>
            <w:r w:rsidRPr="006E0762">
              <w:rPr>
                <w:rFonts w:ascii="Times New Roman" w:hAnsi="Times New Roman" w:cs="Times New Roman"/>
                <w:bCs/>
                <w:lang w:val="en-US"/>
              </w:rPr>
              <w:t>33.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FA0D0A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23.1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1504A" w:rsidRPr="006E0762" w:rsidRDefault="0051504A" w:rsidP="006817CD">
            <w:pPr>
              <w:spacing w:after="0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1C12FE">
            <w:pPr>
              <w:spacing w:after="0"/>
              <w:ind w:left="4" w:right="-1"/>
              <w:jc w:val="center"/>
              <w:rPr>
                <w:rFonts w:ascii="Times New Roman" w:hAnsi="Times New Roman" w:cs="Times New Roman"/>
                <w:bCs/>
              </w:rPr>
            </w:pPr>
            <w:r w:rsidRPr="001C12FE">
              <w:rPr>
                <w:rFonts w:ascii="Times New Roman" w:hAnsi="Times New Roman" w:cs="Times New Roman"/>
                <w:bCs/>
                <w:lang w:val="en-US"/>
              </w:rPr>
              <w:t>13.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7.7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1C12FE" w:rsidRDefault="0051504A" w:rsidP="0051504A">
            <w:pPr>
              <w:spacing w:after="0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1C12FE" w:rsidRDefault="0051504A" w:rsidP="00171917">
            <w:pPr>
              <w:spacing w:after="0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504A" w:rsidRPr="00A20E2E" w:rsidRDefault="0051504A" w:rsidP="00A20E2E">
            <w:pPr>
              <w:spacing w:after="0"/>
              <w:ind w:left="-173"/>
              <w:jc w:val="center"/>
              <w:rPr>
                <w:rFonts w:ascii="Times New Roman" w:hAnsi="Times New Roman" w:cs="Times New Roman"/>
                <w:bCs/>
              </w:rPr>
            </w:pPr>
            <w:r w:rsidRPr="00A20E2E">
              <w:rPr>
                <w:rFonts w:ascii="Times New Roman" w:hAnsi="Times New Roman" w:cs="Times New Roman"/>
                <w:bCs/>
                <w:lang w:val="en-US"/>
              </w:rPr>
              <w:t>6.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30.8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4A" w:rsidRPr="00A20E2E" w:rsidRDefault="0051504A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</w:tr>
      <w:tr w:rsidR="001C12FE" w:rsidRPr="007462BE" w:rsidTr="006817CD">
        <w:trPr>
          <w:trHeight w:val="723"/>
          <w:jc w:val="center"/>
        </w:trPr>
        <w:tc>
          <w:tcPr>
            <w:tcW w:w="29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40D2F" w:rsidRDefault="001C12FE" w:rsidP="00521054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210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HER2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</w:t>
            </w:r>
            <w:r w:rsidR="00D22F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negati</w:t>
            </w:r>
            <w:r w:rsidRPr="005210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 disease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40D2F" w:rsidRDefault="008B0E29" w:rsidP="008A4FF8">
            <w:pPr>
              <w:spacing w:after="0"/>
              <w:ind w:left="-709" w:right="-663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</w:t>
            </w:r>
            <w:r w:rsidR="001C12FE"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otal</w:t>
            </w:r>
          </w:p>
          <w:p w:rsidR="001C12FE" w:rsidRPr="00B40D2F" w:rsidRDefault="001C12FE" w:rsidP="008A4FF8">
            <w:pPr>
              <w:spacing w:after="0"/>
              <w:ind w:left="-709" w:right="-663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CK+ CTCs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40D2F" w:rsidRDefault="001C12FE" w:rsidP="008A4FF8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CSC+/partial-EMT+</w:t>
            </w:r>
          </w:p>
          <w:p w:rsidR="001C12FE" w:rsidRPr="00B40D2F" w:rsidRDefault="001C12FE" w:rsidP="008A4FF8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CTCs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C12FE" w:rsidRPr="00B40D2F" w:rsidRDefault="001C12FE" w:rsidP="008A4FF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CSC+/epithelial-like</w:t>
            </w:r>
          </w:p>
          <w:p w:rsidR="001C12FE" w:rsidRPr="00B40D2F" w:rsidRDefault="001C12FE" w:rsidP="008A4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CTCs</w:t>
            </w:r>
          </w:p>
        </w:tc>
        <w:tc>
          <w:tcPr>
            <w:tcW w:w="267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C12FE" w:rsidRPr="00B40D2F" w:rsidRDefault="001C12FE" w:rsidP="008A4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non-CSC+/partial-EMT+</w:t>
            </w:r>
          </w:p>
          <w:p w:rsidR="001C12FE" w:rsidRPr="00B40D2F" w:rsidRDefault="001C12FE" w:rsidP="008A4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CTCs</w:t>
            </w:r>
          </w:p>
        </w:tc>
        <w:tc>
          <w:tcPr>
            <w:tcW w:w="27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C12FE" w:rsidRPr="00B40D2F" w:rsidRDefault="001C12FE" w:rsidP="008A4FF8">
            <w:pPr>
              <w:spacing w:after="0"/>
              <w:ind w:left="253" w:right="397" w:hanging="8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B40D2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non-CSC+/epithelial-like CTCs</w:t>
            </w:r>
          </w:p>
        </w:tc>
      </w:tr>
      <w:tr w:rsidR="001C12FE" w:rsidRPr="00B714CC" w:rsidTr="00D13D9C">
        <w:trPr>
          <w:trHeight w:val="439"/>
          <w:jc w:val="center"/>
        </w:trPr>
        <w:tc>
          <w:tcPr>
            <w:tcW w:w="29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714CC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Patient characteristics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714CC" w:rsidRDefault="001C12FE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714CC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714CC" w:rsidRDefault="001C12FE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B714CC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B714CC" w:rsidRDefault="001C12FE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B714CC" w:rsidRDefault="001C12FE" w:rsidP="006817CD">
            <w:pPr>
              <w:spacing w:after="0"/>
              <w:ind w:left="141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B714CC" w:rsidRDefault="001C12FE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B714CC" w:rsidRDefault="001C12FE" w:rsidP="006817CD">
            <w:pPr>
              <w:spacing w:after="0"/>
              <w:ind w:left="142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B714CC" w:rsidRDefault="001C12FE" w:rsidP="006E076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(+</w:t>
            </w:r>
            <w:proofErr w:type="spellStart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ve</w:t>
            </w:r>
            <w:proofErr w:type="spellEnd"/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 Patient %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B714CC" w:rsidRDefault="001C12FE" w:rsidP="006817CD">
            <w:pPr>
              <w:spacing w:after="0"/>
              <w:ind w:left="142" w:right="-144"/>
              <w:rPr>
                <w:rFonts w:ascii="Times New Roman" w:hAnsi="Times New Roman" w:cs="Times New Roman"/>
                <w:i/>
              </w:rPr>
            </w:pPr>
            <w:r w:rsidRPr="00B714C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 value</w:t>
            </w:r>
          </w:p>
        </w:tc>
      </w:tr>
      <w:tr w:rsidR="001C12FE" w:rsidRPr="00557EB9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Age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(≤59y vs. &gt;59y)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557EB9" w:rsidRDefault="001C12FE" w:rsidP="00557EB9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557EB9">
              <w:rPr>
                <w:rFonts w:ascii="Times New Roman" w:hAnsi="Times New Roman" w:cs="Times New Roman"/>
                <w:bCs/>
                <w:lang w:val="en-US"/>
              </w:rPr>
              <w:t>56.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68.2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557EB9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27.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31.8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84564D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8.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18.2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84564D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16.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20.5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31.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34.1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772</w:t>
            </w:r>
          </w:p>
        </w:tc>
      </w:tr>
      <w:tr w:rsidR="001C12FE" w:rsidRPr="00C944A2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Default="001C12FE" w:rsidP="00557EB9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/>
                <w:bCs/>
                <w:lang w:val="en-US"/>
              </w:rPr>
              <w:t>Menopausal status</w:t>
            </w:r>
          </w:p>
          <w:p w:rsidR="001C12FE" w:rsidRPr="006963BE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Cs/>
                <w:lang w:val="en-US"/>
              </w:rPr>
              <w:t>(pre vs. post)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6963BE" w:rsidRDefault="001C12FE" w:rsidP="00557EB9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63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bCs/>
                <w:lang w:val="en-US"/>
              </w:rPr>
              <w:t>. 60.7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lang w:val="en-US"/>
              </w:rPr>
              <w:t>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29.6</w:t>
            </w:r>
            <w:r w:rsidRPr="00241400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31.1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241400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.4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16.4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0.860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18.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0.941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33.3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31.1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0.748</w:t>
            </w:r>
          </w:p>
        </w:tc>
      </w:tr>
      <w:tr w:rsidR="001C12FE" w:rsidRPr="00557EB9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Default="001C12FE" w:rsidP="00557EB9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Performance status</w:t>
            </w:r>
          </w:p>
          <w:p w:rsidR="001C12FE" w:rsidRPr="00557EB9" w:rsidRDefault="001C12FE" w:rsidP="00557EB9">
            <w:pPr>
              <w:spacing w:after="0"/>
              <w:ind w:right="-663"/>
              <w:rPr>
                <w:rFonts w:ascii="Times New Roman" w:hAnsi="Times New Roman" w:cs="Times New Roman"/>
                <w:bCs/>
                <w:lang w:val="en-US"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(0-1 vs. 2-3)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557EB9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Cs/>
                <w:lang w:val="en-US"/>
              </w:rPr>
              <w:t>61.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55.6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731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28.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241400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22.2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84564D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 xml:space="preserve">14.8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0.602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 xml:space="preserve">19.8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11.1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662877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</w:rPr>
              <w:t>33.3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</w:tr>
      <w:tr w:rsidR="001C12FE" w:rsidRPr="00856871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Grade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(I/II vs. III)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6963BE" w:rsidRDefault="001C12FE" w:rsidP="00557EB9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64.1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65</w:t>
            </w:r>
            <w:r>
              <w:rPr>
                <w:rFonts w:ascii="Times New Roman" w:hAnsi="Times New Roman" w:cs="Times New Roman"/>
                <w:bCs/>
                <w:lang w:val="en-US"/>
              </w:rPr>
              <w:t>.1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924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28.2</w:t>
            </w:r>
            <w:r w:rsidRPr="00241400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32.6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241400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17.9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11.6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0.4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17.9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18.6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939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8.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32.6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577</w:t>
            </w:r>
          </w:p>
        </w:tc>
      </w:tr>
      <w:tr w:rsidR="001C12FE" w:rsidRPr="00E9287E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181578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8157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Molecular subtype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6963BE" w:rsidRDefault="001C12FE" w:rsidP="00136AA8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6963BE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FA0D0A" w:rsidRDefault="001C12FE" w:rsidP="00136AA8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12FE" w:rsidRPr="00FA0D0A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2FE" w:rsidRPr="004A5C4B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12FE" w:rsidRPr="00662877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2FE" w:rsidRPr="00662877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12FE" w:rsidRPr="00662877" w:rsidRDefault="001C12FE" w:rsidP="00D83181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2FE" w:rsidRPr="00662877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1C12FE" w:rsidRPr="00557EB9" w:rsidTr="006817CD">
        <w:trPr>
          <w:trHeight w:val="170"/>
          <w:jc w:val="center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ER </w:t>
            </w:r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(+</w:t>
            </w:r>
            <w:proofErr w:type="spellStart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ve</w:t>
            </w:r>
            <w:proofErr w:type="spellEnd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tumor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E9287E" w:rsidRDefault="001C12FE" w:rsidP="00557EB9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Cs/>
                <w:lang w:val="en-US"/>
              </w:rPr>
              <w:t>65.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557EB9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E9287E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214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E9287E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30</w:t>
            </w:r>
            <w:r w:rsidRPr="00241400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27.3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E9287E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241400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806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15.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4.5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0.281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22.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063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32.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31.8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928</w:t>
            </w:r>
          </w:p>
        </w:tc>
      </w:tr>
      <w:tr w:rsidR="001C12FE" w:rsidRPr="00856871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(+</w:t>
            </w:r>
            <w:proofErr w:type="spellStart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>ve</w:t>
            </w:r>
            <w:proofErr w:type="spellEnd"/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</w:t>
            </w:r>
            <w:r w:rsidRPr="00AE55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tumor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557EB9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67.7</w:t>
            </w:r>
            <w:r w:rsidRPr="00557EB9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57EB9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 xml:space="preserve">30.6 </w:t>
            </w:r>
            <w:r>
              <w:rPr>
                <w:rFonts w:ascii="Times New Roman" w:hAnsi="Times New Roman" w:cs="Times New Roman"/>
                <w:bCs/>
                <w:lang w:val="en-US"/>
              </w:rPr>
              <w:t>vs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26.7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lang w:val="en-US"/>
              </w:rPr>
              <w:t>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16.1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6.7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0.324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22.6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166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32.3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918</w:t>
            </w:r>
          </w:p>
        </w:tc>
      </w:tr>
      <w:tr w:rsidR="001C12FE" w:rsidRPr="00755C9C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Triple (-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tumor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55C9C">
              <w:rPr>
                <w:rFonts w:ascii="Times New Roman" w:hAnsi="Times New Roman" w:cs="Times New Roman"/>
                <w:bCs/>
                <w:lang w:val="en-US"/>
              </w:rPr>
              <w:t>52.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6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4.4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D660E2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26.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41400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30.1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</w:rPr>
            </w:pPr>
            <w:r w:rsidRPr="00241400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E3B45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15.1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84564D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0.448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5.3 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vs. </w:t>
            </w:r>
            <w:r>
              <w:rPr>
                <w:rFonts w:ascii="Times New Roman" w:hAnsi="Times New Roman" w:cs="Times New Roman"/>
                <w:bCs/>
              </w:rPr>
              <w:t>21.9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181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36.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31.5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659</w:t>
            </w:r>
          </w:p>
        </w:tc>
      </w:tr>
      <w:tr w:rsidR="001C12FE" w:rsidRPr="00755C9C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755C9C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Adjuvant chemo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755C9C" w:rsidRDefault="001C12FE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56 vs. 69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D660E2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136AA8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26.2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84564D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9.5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21.4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D83181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lang w:val="en-US"/>
              </w:rPr>
              <w:t>vs. 35.7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662877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0.560</w:t>
            </w:r>
          </w:p>
        </w:tc>
      </w:tr>
      <w:tr w:rsidR="001C12FE" w:rsidRPr="00755C9C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B25E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lastRenderedPageBreak/>
              <w:t>Metastatic sites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Default="001C12FE" w:rsidP="00136AA8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FA0D0A" w:rsidRDefault="001C12FE" w:rsidP="00136AA8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12FE" w:rsidRPr="00EE3B45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2FE" w:rsidRPr="00EE3B45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12FE" w:rsidRPr="00662877" w:rsidRDefault="001C12FE" w:rsidP="00136AA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2FE" w:rsidRPr="00662877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12FE" w:rsidRPr="00E9287E" w:rsidRDefault="001C12FE" w:rsidP="00D83181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2FE" w:rsidRPr="00662877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1C12FE" w:rsidRPr="00E9287E" w:rsidTr="006817CD">
        <w:trPr>
          <w:trHeight w:val="170"/>
          <w:jc w:val="center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059E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LN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/>
                <w:bCs/>
                <w:lang w:val="en-US"/>
              </w:rPr>
              <w:t>77.8</w:t>
            </w:r>
            <w:r w:rsidRPr="00755C9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vs. </w:t>
            </w:r>
            <w:r w:rsidRPr="00856871">
              <w:rPr>
                <w:rFonts w:ascii="Times New Roman" w:hAnsi="Times New Roman" w:cs="Times New Roman"/>
                <w:b/>
                <w:bCs/>
                <w:lang w:val="en-US"/>
              </w:rPr>
              <w:t>54.8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5C9C">
              <w:rPr>
                <w:rFonts w:ascii="Times New Roman" w:hAnsi="Times New Roman" w:cs="Times New Roman"/>
                <w:b/>
                <w:bCs/>
                <w:lang w:val="en-US"/>
              </w:rPr>
              <w:t>0.</w:t>
            </w:r>
            <w:r w:rsidRPr="00856871">
              <w:rPr>
                <w:rFonts w:ascii="Times New Roman" w:hAnsi="Times New Roman" w:cs="Times New Roman"/>
                <w:b/>
                <w:bCs/>
                <w:lang w:val="en-US"/>
              </w:rPr>
              <w:t>041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33.3</w:t>
            </w:r>
            <w:r w:rsidRPr="0055105B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27.4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4564D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5105B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573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11.1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14.5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E3B45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EE3B45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5.9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>48.</w:t>
            </w:r>
            <w:r w:rsidRPr="00E9287E">
              <w:rPr>
                <w:rFonts w:ascii="Times New Roman" w:hAnsi="Times New Roman" w:cs="Times New Roman"/>
                <w:b/>
                <w:bCs/>
              </w:rPr>
              <w:t>1</w:t>
            </w: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/>
                <w:bCs/>
              </w:rPr>
              <w:t>25.8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>0.</w:t>
            </w:r>
            <w:r w:rsidRPr="00E9287E">
              <w:rPr>
                <w:rFonts w:ascii="Times New Roman" w:hAnsi="Times New Roman" w:cs="Times New Roman"/>
                <w:b/>
                <w:bCs/>
              </w:rPr>
              <w:t>039</w:t>
            </w:r>
          </w:p>
        </w:tc>
      </w:tr>
      <w:tr w:rsidR="001C12FE" w:rsidRPr="00755C9C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Lung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E9287E" w:rsidRDefault="001C12FE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5C9C">
              <w:rPr>
                <w:rFonts w:ascii="Times New Roman" w:hAnsi="Times New Roman" w:cs="Times New Roman"/>
                <w:b/>
                <w:bCs/>
                <w:lang w:val="en-US"/>
              </w:rPr>
              <w:t>81.</w:t>
            </w: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755C9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755C9C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5C9C">
              <w:rPr>
                <w:rFonts w:ascii="Times New Roman" w:hAnsi="Times New Roman" w:cs="Times New Roman"/>
                <w:b/>
                <w:bCs/>
                <w:lang w:val="en-US"/>
              </w:rPr>
              <w:t>0.003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E9287E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/>
                <w:bCs/>
                <w:lang w:val="en-US"/>
              </w:rPr>
              <w:t>42.</w:t>
            </w: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85687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>21.4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E9287E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/>
                <w:bCs/>
                <w:lang w:val="en-US"/>
              </w:rPr>
              <w:t>0.</w:t>
            </w:r>
            <w:r w:rsidRPr="00E9287E">
              <w:rPr>
                <w:rFonts w:ascii="Times New Roman" w:hAnsi="Times New Roman" w:cs="Times New Roman"/>
                <w:b/>
                <w:bCs/>
                <w:lang w:val="en-US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18.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10.7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EE3B45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349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4.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16.1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0.3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30.3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33.9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724</w:t>
            </w:r>
          </w:p>
        </w:tc>
      </w:tr>
      <w:tr w:rsidR="001C12FE" w:rsidRPr="00755C9C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Bones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755C9C" w:rsidRDefault="001C12FE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55C9C">
              <w:rPr>
                <w:rFonts w:ascii="Times New Roman" w:hAnsi="Times New Roman" w:cs="Times New Roman"/>
                <w:bCs/>
                <w:lang w:val="en-US"/>
              </w:rPr>
              <w:t>54.8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755C9C">
              <w:rPr>
                <w:rFonts w:ascii="Times New Roman" w:hAnsi="Times New Roman" w:cs="Times New Roman"/>
                <w:bCs/>
                <w:lang w:val="en-US"/>
              </w:rPr>
              <w:t>68.1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755C9C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755C9C">
              <w:rPr>
                <w:rFonts w:ascii="Times New Roman" w:hAnsi="Times New Roman" w:cs="Times New Roman"/>
                <w:bCs/>
                <w:lang w:val="en-US"/>
              </w:rPr>
              <w:t>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31</w:t>
            </w:r>
            <w:r w:rsidRPr="0055105B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27.7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5105B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84564D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11.9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14.9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84564D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EE3B45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763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53743F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3743F">
              <w:rPr>
                <w:rFonts w:ascii="Times New Roman" w:hAnsi="Times New Roman" w:cs="Times New Roman"/>
                <w:bCs/>
                <w:lang w:val="en-US"/>
              </w:rPr>
              <w:t>28.6 vs. 10.6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53743F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53743F">
              <w:rPr>
                <w:rFonts w:ascii="Times New Roman" w:hAnsi="Times New Roman" w:cs="Times New Roman"/>
                <w:bCs/>
                <w:lang w:val="en-US"/>
              </w:rPr>
              <w:t>0.057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28.6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36.2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445</w:t>
            </w:r>
          </w:p>
        </w:tc>
      </w:tr>
      <w:tr w:rsidR="0053743F" w:rsidRPr="00755C9C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743F" w:rsidRPr="00FA0D0A" w:rsidRDefault="0053743F" w:rsidP="00136AA8">
            <w:pPr>
              <w:spacing w:after="0"/>
              <w:ind w:right="-663"/>
              <w:rPr>
                <w:rFonts w:ascii="Times New Roman" w:hAnsi="Times New Roman" w:cs="Times New Roman"/>
                <w:lang w:val="en-US"/>
              </w:rPr>
            </w:pPr>
            <w:r w:rsidRPr="004A5C4B">
              <w:rPr>
                <w:rFonts w:ascii="Times New Roman" w:hAnsi="Times New Roman" w:cs="Times New Roman"/>
                <w:b/>
                <w:bCs/>
                <w:lang w:val="en-US"/>
              </w:rPr>
              <w:t>Liver metastases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743F" w:rsidRPr="0084564D" w:rsidRDefault="0053743F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55C9C">
              <w:rPr>
                <w:rFonts w:ascii="Times New Roman" w:hAnsi="Times New Roman" w:cs="Times New Roman"/>
                <w:bCs/>
                <w:lang w:val="en-US"/>
              </w:rPr>
              <w:t>64.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60.3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743F" w:rsidRPr="0084564D" w:rsidRDefault="0053743F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0.7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743F" w:rsidRPr="0084564D" w:rsidRDefault="0053743F" w:rsidP="003B5135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25.8</w:t>
            </w:r>
            <w:r w:rsidRPr="0055105B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743F" w:rsidRPr="0084564D" w:rsidRDefault="0053743F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5105B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4564D">
              <w:rPr>
                <w:rFonts w:ascii="Times New Roman" w:hAnsi="Times New Roman" w:cs="Times New Roman"/>
                <w:bCs/>
                <w:lang w:val="en-US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43F" w:rsidRPr="00E9287E" w:rsidRDefault="0053743F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12.9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13.8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43F" w:rsidRPr="00E9287E" w:rsidRDefault="0053743F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43F" w:rsidRPr="00C944A2" w:rsidRDefault="0053743F" w:rsidP="001719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22.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43F" w:rsidRPr="00C944A2" w:rsidRDefault="0053743F" w:rsidP="00171917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063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43F" w:rsidRPr="00E9287E" w:rsidRDefault="0053743F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38.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29.3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43F" w:rsidRPr="00E9287E" w:rsidRDefault="0053743F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367</w:t>
            </w:r>
          </w:p>
        </w:tc>
      </w:tr>
      <w:tr w:rsidR="001C12FE" w:rsidRPr="00856871" w:rsidTr="006817CD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Skin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856159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4A2">
              <w:rPr>
                <w:rFonts w:ascii="Times New Roman" w:hAnsi="Times New Roman" w:cs="Times New Roman"/>
                <w:bCs/>
                <w:lang w:val="en-US"/>
              </w:rPr>
              <w:t>33.3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63.9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16.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55105B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30.1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C944A2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5105B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0 vs. </w:t>
            </w:r>
            <w:r w:rsidRPr="00C944A2">
              <w:rPr>
                <w:rFonts w:ascii="Times New Roman" w:hAnsi="Times New Roman" w:cs="Times New Roman"/>
                <w:bCs/>
                <w:lang w:val="en-US"/>
              </w:rPr>
              <w:t>14.5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E3B45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  <w:lang w:val="en-US"/>
              </w:rPr>
            </w:pPr>
            <w:r w:rsidRPr="00EE3B45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16.7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19.3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662877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2A6C74" w:rsidRDefault="001C12FE" w:rsidP="002A6C74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2A6C74">
              <w:rPr>
                <w:rFonts w:ascii="Times New Roman" w:hAnsi="Times New Roman" w:cs="Times New Roman"/>
                <w:bCs/>
              </w:rPr>
              <w:t>16.7</w:t>
            </w:r>
            <w:r w:rsidRPr="002A6C74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2A6C74">
              <w:rPr>
                <w:rFonts w:ascii="Times New Roman" w:hAnsi="Times New Roman" w:cs="Times New Roman"/>
                <w:bCs/>
              </w:rPr>
              <w:t>33.7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2A6C74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2A6C74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2A6C74">
              <w:rPr>
                <w:rFonts w:ascii="Times New Roman" w:hAnsi="Times New Roman" w:cs="Times New Roman"/>
                <w:bCs/>
              </w:rPr>
              <w:t>659</w:t>
            </w:r>
          </w:p>
        </w:tc>
      </w:tr>
      <w:tr w:rsidR="001C12FE" w:rsidRPr="00D4215D" w:rsidTr="00EC0F3A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4A5C4B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CNS metastases </w:t>
            </w:r>
            <w:r w:rsidRPr="006963BE">
              <w:rPr>
                <w:rFonts w:ascii="Times New Roman" w:hAnsi="Times New Roman" w:cs="Times New Roman"/>
                <w:bCs/>
                <w:lang w:val="en-US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60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61.9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6871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55105B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  <w:lang w:val="en-US"/>
              </w:rPr>
            </w:pPr>
            <w:r w:rsidRPr="0055105B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856871">
              <w:rPr>
                <w:rFonts w:ascii="Times New Roman" w:hAnsi="Times New Roman" w:cs="Times New Roman"/>
                <w:bCs/>
                <w:lang w:val="en-US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84564D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>0 vs. 13.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84564D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 w:rsidRPr="00EE3B45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524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C944A2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0 vs. 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C944A2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0 vs. </w:t>
            </w:r>
            <w:r>
              <w:rPr>
                <w:rFonts w:ascii="Times New Roman" w:hAnsi="Times New Roman" w:cs="Times New Roman"/>
                <w:bCs/>
              </w:rPr>
              <w:t>32.1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0.659</w:t>
            </w:r>
          </w:p>
        </w:tc>
      </w:tr>
      <w:tr w:rsidR="001C12FE" w:rsidRPr="00755C9C" w:rsidTr="00EC0F3A">
        <w:trPr>
          <w:trHeight w:val="1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No. of affected organs</w:t>
            </w:r>
          </w:p>
          <w:p w:rsidR="001C12FE" w:rsidRPr="006963BE" w:rsidRDefault="001C12FE" w:rsidP="00136AA8">
            <w:pPr>
              <w:spacing w:after="0"/>
              <w:ind w:right="-663"/>
              <w:rPr>
                <w:rFonts w:ascii="Times New Roman" w:hAnsi="Times New Roman" w:cs="Times New Roman"/>
                <w:lang w:val="en-US"/>
              </w:rPr>
            </w:pPr>
            <w:r w:rsidRPr="006963BE">
              <w:rPr>
                <w:rFonts w:ascii="Times New Roman" w:hAnsi="Times New Roman" w:cs="Times New Roman"/>
                <w:bCs/>
                <w:lang w:val="en-US"/>
              </w:rPr>
              <w:t>(1-2 vs.  ≥ 3)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755C9C" w:rsidRDefault="001C12FE" w:rsidP="00755C9C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755C9C">
              <w:rPr>
                <w:rFonts w:ascii="Times New Roman" w:hAnsi="Times New Roman" w:cs="Times New Roman"/>
                <w:bCs/>
                <w:lang w:val="en-US"/>
              </w:rPr>
              <w:t>57.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71.4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755C9C" w:rsidRDefault="001C12FE" w:rsidP="006817CD">
            <w:pPr>
              <w:spacing w:after="0"/>
              <w:ind w:left="132" w:right="-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856871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55105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55105B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C12FE" w:rsidRPr="00856871" w:rsidRDefault="001C12FE" w:rsidP="006817CD">
            <w:pPr>
              <w:spacing w:after="0"/>
              <w:ind w:left="-2" w:right="-144"/>
              <w:rPr>
                <w:rFonts w:ascii="Times New Roman" w:hAnsi="Times New Roman" w:cs="Times New Roman"/>
                <w:bCs/>
              </w:rPr>
            </w:pPr>
            <w:r w:rsidRPr="0055105B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1C12FE" w:rsidRPr="0084564D" w:rsidRDefault="001C12FE" w:rsidP="0084564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4564D">
              <w:rPr>
                <w:rFonts w:ascii="Times New Roman" w:hAnsi="Times New Roman" w:cs="Times New Roman"/>
                <w:bCs/>
                <w:lang w:val="en-US"/>
              </w:rPr>
              <w:t>13.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E3B45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14.3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C12FE" w:rsidRPr="0084564D" w:rsidRDefault="001C12FE" w:rsidP="006817CD">
            <w:pPr>
              <w:spacing w:after="0"/>
              <w:ind w:left="1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1C12FE" w:rsidRPr="00E9287E" w:rsidRDefault="001C12FE" w:rsidP="00C944A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21.4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  <w:lang w:val="en-US"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Pr="00E9287E">
              <w:rPr>
                <w:rFonts w:ascii="Times New Roman" w:hAnsi="Times New Roman" w:cs="Times New Roman"/>
                <w:bCs/>
                <w:lang w:val="en-US"/>
              </w:rPr>
              <w:t>705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1C12FE" w:rsidRPr="00E9287E" w:rsidRDefault="001C12FE" w:rsidP="00E9287E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</w:rPr>
            </w:pPr>
            <w:r w:rsidRPr="00E9287E">
              <w:rPr>
                <w:rFonts w:ascii="Times New Roman" w:hAnsi="Times New Roman" w:cs="Times New Roman"/>
                <w:bCs/>
                <w:lang w:val="en-US"/>
              </w:rPr>
              <w:t>31.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662877">
              <w:rPr>
                <w:rFonts w:ascii="Times New Roman" w:hAnsi="Times New Roman" w:cs="Times New Roman"/>
                <w:bCs/>
                <w:lang w:val="en-US"/>
              </w:rPr>
              <w:t xml:space="preserve"> vs. </w:t>
            </w:r>
            <w:r>
              <w:rPr>
                <w:rFonts w:ascii="Times New Roman" w:hAnsi="Times New Roman" w:cs="Times New Roman"/>
                <w:bCs/>
              </w:rPr>
              <w:t>35.7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C12FE" w:rsidRPr="00E9287E" w:rsidRDefault="001C12FE" w:rsidP="006817CD">
            <w:pPr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662877">
              <w:rPr>
                <w:rFonts w:ascii="Times New Roman" w:hAnsi="Times New Roman" w:cs="Times New Roman"/>
                <w:bCs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669</w:t>
            </w:r>
          </w:p>
        </w:tc>
      </w:tr>
    </w:tbl>
    <w:p w:rsidR="0061200D" w:rsidRPr="00EC0F3A" w:rsidRDefault="00B25DAC" w:rsidP="00EC0F3A">
      <w:pPr>
        <w:spacing w:before="360" w:line="360" w:lineRule="auto"/>
        <w:ind w:left="-1134" w:right="-10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S1 shows the</w:t>
      </w:r>
      <w:r w:rsidR="00EC0F3A" w:rsidRPr="00EC0F3A">
        <w:rPr>
          <w:rFonts w:ascii="Times New Roman" w:hAnsi="Times New Roman" w:cs="Times New Roman"/>
          <w:sz w:val="24"/>
          <w:szCs w:val="24"/>
          <w:lang w:val="en-US"/>
        </w:rPr>
        <w:t xml:space="preserve"> associations between the different clinicopathological parameters and the detection of CTCs and CTC phenotypes at baseline. In the HER2-positive setting, the detection of CK+ CTCs was associated with Grade III tumor status; no correlation was observed between the presence of different CTC subsets and clinicopathological parameters. Among HER2-negative patients, the detection of CK+CTCs was correlated to LN and lung metastases; patients with LN metastases more frequently harbored non-CSC+/epithelial-like CTCs, whereas in those with lung metastases, CSC+/partial-EMT+ CTCs were mainly identified.</w:t>
      </w:r>
      <w:r w:rsidRPr="00B25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the associations were </w:t>
      </w:r>
      <w:r w:rsidR="007462BE">
        <w:rPr>
          <w:rFonts w:ascii="Times New Roman" w:hAnsi="Times New Roman" w:cs="Times New Roman"/>
          <w:sz w:val="24"/>
          <w:szCs w:val="24"/>
          <w:lang w:val="en-US"/>
        </w:rPr>
        <w:t>investigated</w:t>
      </w:r>
      <w:r w:rsidRPr="00B25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B25DAC">
        <w:rPr>
          <w:rFonts w:ascii="Times New Roman" w:hAnsi="Times New Roman" w:cs="Times New Roman"/>
          <w:sz w:val="24"/>
          <w:szCs w:val="24"/>
          <w:lang w:val="en-US"/>
        </w:rPr>
        <w:t>Chi-square two-sided tests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1200D" w:rsidRPr="00EC0F3A" w:rsidSect="00DF1C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1C0B"/>
    <w:rsid w:val="00060D64"/>
    <w:rsid w:val="00067AE7"/>
    <w:rsid w:val="00080E40"/>
    <w:rsid w:val="000B25E7"/>
    <w:rsid w:val="000C3325"/>
    <w:rsid w:val="000D30D0"/>
    <w:rsid w:val="00136AA8"/>
    <w:rsid w:val="00181578"/>
    <w:rsid w:val="001C12FE"/>
    <w:rsid w:val="001E01EB"/>
    <w:rsid w:val="001F0AE6"/>
    <w:rsid w:val="001F62D3"/>
    <w:rsid w:val="00227E9F"/>
    <w:rsid w:val="00235B8C"/>
    <w:rsid w:val="00241400"/>
    <w:rsid w:val="00255DC5"/>
    <w:rsid w:val="002717CB"/>
    <w:rsid w:val="00295B75"/>
    <w:rsid w:val="002A6C74"/>
    <w:rsid w:val="002A760B"/>
    <w:rsid w:val="002F460F"/>
    <w:rsid w:val="003059EA"/>
    <w:rsid w:val="00305E49"/>
    <w:rsid w:val="00316541"/>
    <w:rsid w:val="0032123C"/>
    <w:rsid w:val="00360C7D"/>
    <w:rsid w:val="003B5135"/>
    <w:rsid w:val="003F0CE0"/>
    <w:rsid w:val="003F7341"/>
    <w:rsid w:val="0040316E"/>
    <w:rsid w:val="0043398E"/>
    <w:rsid w:val="004648AC"/>
    <w:rsid w:val="004B78C9"/>
    <w:rsid w:val="0051504A"/>
    <w:rsid w:val="00521054"/>
    <w:rsid w:val="0053566F"/>
    <w:rsid w:val="0053743F"/>
    <w:rsid w:val="00550C7E"/>
    <w:rsid w:val="0055105B"/>
    <w:rsid w:val="00557EB9"/>
    <w:rsid w:val="00591DD6"/>
    <w:rsid w:val="005B3972"/>
    <w:rsid w:val="005D322F"/>
    <w:rsid w:val="0061200D"/>
    <w:rsid w:val="00631DAC"/>
    <w:rsid w:val="00662877"/>
    <w:rsid w:val="006817CD"/>
    <w:rsid w:val="006855DD"/>
    <w:rsid w:val="006963BE"/>
    <w:rsid w:val="006A3DE8"/>
    <w:rsid w:val="006E0762"/>
    <w:rsid w:val="007462BE"/>
    <w:rsid w:val="00755C9C"/>
    <w:rsid w:val="007F4C14"/>
    <w:rsid w:val="0084564D"/>
    <w:rsid w:val="00850416"/>
    <w:rsid w:val="00856159"/>
    <w:rsid w:val="00856871"/>
    <w:rsid w:val="00892B20"/>
    <w:rsid w:val="008A230D"/>
    <w:rsid w:val="008A4FF8"/>
    <w:rsid w:val="008B0E29"/>
    <w:rsid w:val="008D441C"/>
    <w:rsid w:val="00954D57"/>
    <w:rsid w:val="00956254"/>
    <w:rsid w:val="009916B5"/>
    <w:rsid w:val="009E29A0"/>
    <w:rsid w:val="00A11614"/>
    <w:rsid w:val="00A1432F"/>
    <w:rsid w:val="00A20E2E"/>
    <w:rsid w:val="00A44836"/>
    <w:rsid w:val="00A44F39"/>
    <w:rsid w:val="00A52ABA"/>
    <w:rsid w:val="00A90402"/>
    <w:rsid w:val="00AE55D4"/>
    <w:rsid w:val="00AF35C6"/>
    <w:rsid w:val="00B15ABA"/>
    <w:rsid w:val="00B22202"/>
    <w:rsid w:val="00B25DAC"/>
    <w:rsid w:val="00B40D2F"/>
    <w:rsid w:val="00B714CC"/>
    <w:rsid w:val="00BA7791"/>
    <w:rsid w:val="00BC1D53"/>
    <w:rsid w:val="00C03941"/>
    <w:rsid w:val="00C42265"/>
    <w:rsid w:val="00C770D4"/>
    <w:rsid w:val="00C818F5"/>
    <w:rsid w:val="00C944A2"/>
    <w:rsid w:val="00CE2A54"/>
    <w:rsid w:val="00D13D9C"/>
    <w:rsid w:val="00D22F5A"/>
    <w:rsid w:val="00D4215D"/>
    <w:rsid w:val="00D5221B"/>
    <w:rsid w:val="00D637B2"/>
    <w:rsid w:val="00D660E2"/>
    <w:rsid w:val="00D70C63"/>
    <w:rsid w:val="00D83181"/>
    <w:rsid w:val="00DB27B3"/>
    <w:rsid w:val="00DF1C0B"/>
    <w:rsid w:val="00E15A82"/>
    <w:rsid w:val="00E50C3F"/>
    <w:rsid w:val="00E74BC5"/>
    <w:rsid w:val="00E850C1"/>
    <w:rsid w:val="00E8545B"/>
    <w:rsid w:val="00E9287E"/>
    <w:rsid w:val="00EA33A8"/>
    <w:rsid w:val="00EC0F3A"/>
    <w:rsid w:val="00EE168C"/>
    <w:rsid w:val="00EE3B45"/>
    <w:rsid w:val="00F11274"/>
    <w:rsid w:val="00F31476"/>
    <w:rsid w:val="00F33B36"/>
    <w:rsid w:val="00F86400"/>
    <w:rsid w:val="00FA0D0A"/>
    <w:rsid w:val="00FA749E"/>
    <w:rsid w:val="00FE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67</cp:revision>
  <dcterms:created xsi:type="dcterms:W3CDTF">2018-07-16T12:23:00Z</dcterms:created>
  <dcterms:modified xsi:type="dcterms:W3CDTF">2018-10-16T08:26:00Z</dcterms:modified>
</cp:coreProperties>
</file>