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52" w:rsidRPr="00BE1BCE" w:rsidRDefault="00DB3752" w:rsidP="00DB3752">
      <w:pPr>
        <w:spacing w:after="0" w:line="360" w:lineRule="auto"/>
        <w:rPr>
          <w:sz w:val="24"/>
          <w:szCs w:val="20"/>
          <w:lang w:val="en-US"/>
        </w:rPr>
      </w:pPr>
      <w:r w:rsidRPr="00BE1BCE">
        <w:rPr>
          <w:sz w:val="24"/>
          <w:szCs w:val="20"/>
          <w:lang w:val="en-US"/>
        </w:rPr>
        <w:t xml:space="preserve">Supplemental Figure 1: </w:t>
      </w:r>
      <w:r w:rsidRPr="00BE1BCE">
        <w:rPr>
          <w:sz w:val="24"/>
          <w:szCs w:val="24"/>
          <w:lang w:val="en-GB"/>
        </w:rPr>
        <w:t xml:space="preserve">A </w:t>
      </w:r>
      <w:proofErr w:type="spellStart"/>
      <w:r w:rsidRPr="00BE1BCE">
        <w:rPr>
          <w:sz w:val="24"/>
          <w:szCs w:val="24"/>
          <w:lang w:val="en-GB"/>
        </w:rPr>
        <w:t>heatmap</w:t>
      </w:r>
      <w:proofErr w:type="spellEnd"/>
      <w:r w:rsidRPr="00BE1BCE">
        <w:rPr>
          <w:sz w:val="24"/>
          <w:szCs w:val="24"/>
          <w:lang w:val="en-GB"/>
        </w:rPr>
        <w:t xml:space="preserve"> generated using K-means clustering of expression of VEGF-A associated genes</w:t>
      </w:r>
      <w:r w:rsidRPr="00BE1BCE">
        <w:rPr>
          <w:sz w:val="24"/>
          <w:szCs w:val="20"/>
          <w:lang w:val="en-US"/>
        </w:rPr>
        <w:t xml:space="preserve">; LG-BSG samples (blue) in the disease type histology (upper legends) cluster with normal brain (purple). DIPG (red) clusters with GBM (green). </w:t>
      </w:r>
      <w:proofErr w:type="gramStart"/>
      <w:r w:rsidRPr="00BE1BCE">
        <w:rPr>
          <w:sz w:val="24"/>
          <w:szCs w:val="20"/>
          <w:lang w:val="en-US"/>
        </w:rPr>
        <w:t xml:space="preserve">DIPG (green), </w:t>
      </w:r>
      <w:proofErr w:type="spellStart"/>
      <w:r w:rsidRPr="00BE1BCE">
        <w:rPr>
          <w:sz w:val="24"/>
          <w:szCs w:val="20"/>
          <w:lang w:val="en-US"/>
        </w:rPr>
        <w:t>pHGG</w:t>
      </w:r>
      <w:proofErr w:type="spellEnd"/>
      <w:r w:rsidRPr="00BE1BCE">
        <w:rPr>
          <w:sz w:val="24"/>
          <w:szCs w:val="20"/>
          <w:lang w:val="en-US"/>
        </w:rPr>
        <w:t>/GBM (red).</w:t>
      </w:r>
      <w:proofErr w:type="gramEnd"/>
    </w:p>
    <w:p w:rsidR="00DB3752" w:rsidRPr="00BE1BCE" w:rsidRDefault="00DB3752" w:rsidP="00DB3752">
      <w:pPr>
        <w:spacing w:after="0" w:line="360" w:lineRule="auto"/>
        <w:rPr>
          <w:sz w:val="24"/>
          <w:szCs w:val="20"/>
          <w:lang w:val="en-US"/>
        </w:rPr>
      </w:pPr>
    </w:p>
    <w:p w:rsidR="00DB3752" w:rsidRDefault="00DB3752" w:rsidP="00DB3752">
      <w:pPr>
        <w:spacing w:after="0" w:line="360" w:lineRule="auto"/>
        <w:rPr>
          <w:sz w:val="24"/>
          <w:szCs w:val="20"/>
          <w:lang w:val="en-US"/>
        </w:rPr>
      </w:pPr>
      <w:r w:rsidRPr="00BE1BCE">
        <w:rPr>
          <w:sz w:val="24"/>
          <w:szCs w:val="20"/>
          <w:lang w:val="en-US"/>
        </w:rPr>
        <w:t>Supplemental Figure 2: VEGF mRNA expression in DIPG in comparison to normal brain (n=31) as analyzed by R2 (R2.amc.nl), clustered by stage of disease; unknown (n=10), pretreatment (n=2) and postmortem (n=23)</w:t>
      </w:r>
    </w:p>
    <w:p w:rsidR="00434B97" w:rsidRDefault="00434B97">
      <w:bookmarkStart w:id="0" w:name="_GoBack"/>
      <w:bookmarkEnd w:id="0"/>
    </w:p>
    <w:sectPr w:rsidR="00434B97" w:rsidSect="00E515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52"/>
    <w:rsid w:val="00434B97"/>
    <w:rsid w:val="00DB3752"/>
    <w:rsid w:val="00E5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7F4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B37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B37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 Sewing</dc:creator>
  <cp:keywords/>
  <dc:description/>
  <cp:lastModifiedBy>Lot Sewing</cp:lastModifiedBy>
  <cp:revision>1</cp:revision>
  <dcterms:created xsi:type="dcterms:W3CDTF">2016-05-10T19:43:00Z</dcterms:created>
  <dcterms:modified xsi:type="dcterms:W3CDTF">2016-05-10T19:46:00Z</dcterms:modified>
</cp:coreProperties>
</file>