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C5" w:rsidRDefault="007225C5" w:rsidP="007225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Supplementary Figure Legends.</w:t>
      </w:r>
      <w:proofErr w:type="gramEnd"/>
    </w:p>
    <w:p w:rsidR="007225C5" w:rsidRDefault="007225C5" w:rsidP="007225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225C5" w:rsidRDefault="007225C5" w:rsidP="007225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64F38">
        <w:rPr>
          <w:rFonts w:ascii="Arial" w:hAnsi="Arial" w:cs="Arial"/>
          <w:b/>
          <w:sz w:val="24"/>
          <w:szCs w:val="24"/>
        </w:rPr>
        <w:t xml:space="preserve">Supplementary Figure </w:t>
      </w:r>
      <w:r>
        <w:rPr>
          <w:rFonts w:ascii="Arial" w:hAnsi="Arial" w:cs="Arial"/>
          <w:b/>
          <w:sz w:val="24"/>
          <w:szCs w:val="24"/>
        </w:rPr>
        <w:t>1</w:t>
      </w:r>
      <w:r w:rsidRPr="00A64F38"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Basal </w:t>
      </w:r>
      <w:r w:rsidRPr="00A64F38">
        <w:rPr>
          <w:rFonts w:ascii="Arial" w:hAnsi="Arial" w:cs="Arial"/>
          <w:sz w:val="24"/>
          <w:szCs w:val="24"/>
        </w:rPr>
        <w:t xml:space="preserve">BRD2, 3 and 4 protein </w:t>
      </w:r>
      <w:proofErr w:type="gramStart"/>
      <w:r w:rsidRPr="00A64F38">
        <w:rPr>
          <w:rFonts w:ascii="Arial" w:hAnsi="Arial" w:cs="Arial"/>
          <w:sz w:val="24"/>
          <w:szCs w:val="24"/>
        </w:rPr>
        <w:t>expression</w:t>
      </w:r>
      <w:proofErr w:type="gramEnd"/>
      <w:r w:rsidRPr="00A64F38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20</w:t>
      </w:r>
      <w:r w:rsidRPr="00A64F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CRC</w:t>
      </w:r>
      <w:r w:rsidRPr="00A64F38">
        <w:rPr>
          <w:rFonts w:ascii="Arial" w:hAnsi="Arial" w:cs="Arial"/>
          <w:sz w:val="24"/>
          <w:szCs w:val="24"/>
        </w:rPr>
        <w:t xml:space="preserve"> cell lines.</w:t>
      </w:r>
    </w:p>
    <w:p w:rsidR="007225C5" w:rsidRPr="00A64F38" w:rsidRDefault="007225C5" w:rsidP="007225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225C5" w:rsidRPr="00A64F38" w:rsidRDefault="007225C5" w:rsidP="007225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Supplementary Figure 2</w:t>
      </w:r>
      <w:r w:rsidRPr="00A64F38">
        <w:rPr>
          <w:rFonts w:ascii="Arial" w:hAnsi="Arial" w:cs="Arial"/>
          <w:b/>
          <w:sz w:val="24"/>
          <w:szCs w:val="24"/>
        </w:rPr>
        <w:t>.</w:t>
      </w:r>
      <w:proofErr w:type="gramEnd"/>
      <w:r w:rsidRPr="00A64F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4F38">
        <w:rPr>
          <w:rFonts w:ascii="Arial" w:hAnsi="Arial" w:cs="Arial"/>
          <w:sz w:val="24"/>
          <w:szCs w:val="24"/>
        </w:rPr>
        <w:t xml:space="preserve">BRD2, 3 and 4 protein expression determined by IHC in 5 </w:t>
      </w:r>
      <w:r>
        <w:rPr>
          <w:rFonts w:ascii="Arial" w:hAnsi="Arial" w:cs="Arial"/>
          <w:sz w:val="24"/>
          <w:szCs w:val="24"/>
        </w:rPr>
        <w:t>primary CRC’s.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7225C5" w:rsidRPr="00A64F38" w:rsidRDefault="007225C5" w:rsidP="007225C5">
      <w:p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7225C5" w:rsidRDefault="007225C5" w:rsidP="007225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Supplementary </w:t>
      </w:r>
      <w:r w:rsidRPr="00A64F38">
        <w:rPr>
          <w:rFonts w:ascii="Arial" w:hAnsi="Arial" w:cs="Arial"/>
          <w:b/>
          <w:sz w:val="24"/>
          <w:szCs w:val="24"/>
        </w:rPr>
        <w:t xml:space="preserve">Figure </w:t>
      </w:r>
      <w:r>
        <w:rPr>
          <w:rFonts w:ascii="Arial" w:hAnsi="Arial" w:cs="Arial"/>
          <w:b/>
          <w:sz w:val="24"/>
          <w:szCs w:val="24"/>
        </w:rPr>
        <w:t>3</w:t>
      </w:r>
      <w:r w:rsidRPr="00A64F38">
        <w:rPr>
          <w:rFonts w:ascii="Arial" w:hAnsi="Arial" w:cs="Arial"/>
          <w:b/>
          <w:sz w:val="24"/>
          <w:szCs w:val="24"/>
        </w:rPr>
        <w:t>.</w:t>
      </w:r>
      <w:proofErr w:type="gramEnd"/>
      <w:r w:rsidRPr="00A64F3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A64F38">
        <w:rPr>
          <w:rFonts w:ascii="Arial" w:hAnsi="Arial" w:cs="Arial"/>
          <w:sz w:val="24"/>
          <w:szCs w:val="24"/>
        </w:rPr>
        <w:t xml:space="preserve">Biomarkers of response to JQ1 in </w:t>
      </w:r>
      <w:r>
        <w:rPr>
          <w:rFonts w:ascii="Arial" w:hAnsi="Arial" w:cs="Arial"/>
          <w:sz w:val="24"/>
          <w:szCs w:val="24"/>
        </w:rPr>
        <w:t>CRC</w:t>
      </w:r>
      <w:r w:rsidRPr="00A64F38">
        <w:rPr>
          <w:rFonts w:ascii="Arial" w:hAnsi="Arial" w:cs="Arial"/>
          <w:sz w:val="24"/>
          <w:szCs w:val="24"/>
        </w:rPr>
        <w:t xml:space="preserve"> lines.</w:t>
      </w:r>
      <w:proofErr w:type="gramEnd"/>
      <w:r w:rsidRPr="00A64F3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</w:t>
      </w:r>
      <w:r w:rsidRPr="00A64F38">
        <w:rPr>
          <w:rFonts w:ascii="Arial" w:hAnsi="Arial" w:cs="Arial"/>
          <w:sz w:val="24"/>
          <w:szCs w:val="24"/>
        </w:rPr>
        <w:t xml:space="preserve">ell lines dichotomized according to </w:t>
      </w:r>
      <w:r>
        <w:rPr>
          <w:rFonts w:ascii="Arial" w:hAnsi="Arial" w:cs="Arial"/>
          <w:sz w:val="24"/>
          <w:szCs w:val="24"/>
        </w:rPr>
        <w:t>microsatellite instability (</w:t>
      </w:r>
      <w:r w:rsidRPr="00A64F38">
        <w:rPr>
          <w:rFonts w:ascii="Arial" w:hAnsi="Arial" w:cs="Arial"/>
          <w:sz w:val="24"/>
          <w:szCs w:val="24"/>
        </w:rPr>
        <w:t>MSI</w:t>
      </w:r>
      <w:r>
        <w:rPr>
          <w:rFonts w:ascii="Arial" w:hAnsi="Arial" w:cs="Arial"/>
          <w:sz w:val="24"/>
          <w:szCs w:val="24"/>
        </w:rPr>
        <w:t xml:space="preserve">) status, </w:t>
      </w:r>
      <w:proofErr w:type="spellStart"/>
      <w:r>
        <w:rPr>
          <w:rFonts w:ascii="Arial" w:hAnsi="Arial" w:cs="Arial"/>
          <w:sz w:val="24"/>
          <w:szCs w:val="24"/>
        </w:rPr>
        <w:t>CpG</w:t>
      </w:r>
      <w:proofErr w:type="spellEnd"/>
      <w:r>
        <w:rPr>
          <w:rFonts w:ascii="Arial" w:hAnsi="Arial" w:cs="Arial"/>
          <w:sz w:val="24"/>
          <w:szCs w:val="24"/>
        </w:rPr>
        <w:t xml:space="preserve"> island </w:t>
      </w:r>
      <w:proofErr w:type="spellStart"/>
      <w:r>
        <w:rPr>
          <w:rFonts w:ascii="Arial" w:hAnsi="Arial" w:cs="Arial"/>
          <w:sz w:val="24"/>
          <w:szCs w:val="24"/>
        </w:rPr>
        <w:t>methylator</w:t>
      </w:r>
      <w:proofErr w:type="spellEnd"/>
      <w:r>
        <w:rPr>
          <w:rFonts w:ascii="Arial" w:hAnsi="Arial" w:cs="Arial"/>
          <w:sz w:val="24"/>
          <w:szCs w:val="24"/>
        </w:rPr>
        <w:t xml:space="preserve"> phenotype (</w:t>
      </w:r>
      <w:r w:rsidRPr="00A64F38">
        <w:rPr>
          <w:rFonts w:ascii="Arial" w:hAnsi="Arial" w:cs="Arial"/>
          <w:sz w:val="24"/>
          <w:szCs w:val="24"/>
        </w:rPr>
        <w:t>CIMP status</w:t>
      </w:r>
      <w:r>
        <w:rPr>
          <w:rFonts w:ascii="Arial" w:hAnsi="Arial" w:cs="Arial"/>
          <w:sz w:val="24"/>
          <w:szCs w:val="24"/>
        </w:rPr>
        <w:t xml:space="preserve">), </w:t>
      </w:r>
      <w:r w:rsidRPr="0088789C">
        <w:rPr>
          <w:rFonts w:ascii="Arial" w:hAnsi="Arial" w:cs="Arial"/>
          <w:i/>
          <w:sz w:val="24"/>
          <w:szCs w:val="24"/>
        </w:rPr>
        <w:t xml:space="preserve">TP53, KRAS/BRAF </w:t>
      </w:r>
      <w:r w:rsidRPr="00A64F38">
        <w:rPr>
          <w:rFonts w:ascii="Arial" w:hAnsi="Arial" w:cs="Arial"/>
          <w:sz w:val="24"/>
          <w:szCs w:val="24"/>
        </w:rPr>
        <w:t xml:space="preserve">or </w:t>
      </w:r>
      <w:r w:rsidRPr="0088789C">
        <w:rPr>
          <w:rFonts w:ascii="Arial" w:hAnsi="Arial" w:cs="Arial"/>
          <w:i/>
          <w:sz w:val="24"/>
          <w:szCs w:val="24"/>
        </w:rPr>
        <w:t>PIK3CA/PTEN</w:t>
      </w:r>
      <w:r w:rsidRPr="00A64F38">
        <w:rPr>
          <w:rFonts w:ascii="Arial" w:hAnsi="Arial" w:cs="Arial"/>
          <w:sz w:val="24"/>
          <w:szCs w:val="24"/>
        </w:rPr>
        <w:t xml:space="preserve"> mutation status</w:t>
      </w:r>
      <w:r>
        <w:rPr>
          <w:rFonts w:ascii="Arial" w:hAnsi="Arial" w:cs="Arial"/>
          <w:sz w:val="24"/>
          <w:szCs w:val="24"/>
        </w:rPr>
        <w:t>,</w:t>
      </w:r>
      <w:r w:rsidRPr="00A64F38">
        <w:rPr>
          <w:rFonts w:ascii="Arial" w:hAnsi="Arial" w:cs="Arial"/>
          <w:sz w:val="24"/>
          <w:szCs w:val="24"/>
        </w:rPr>
        <w:t xml:space="preserve"> and </w:t>
      </w:r>
      <w:r w:rsidRPr="0088789C">
        <w:rPr>
          <w:rFonts w:ascii="Arial" w:hAnsi="Arial" w:cs="Arial"/>
          <w:i/>
          <w:sz w:val="24"/>
          <w:szCs w:val="24"/>
        </w:rPr>
        <w:t xml:space="preserve">c-MYC </w:t>
      </w:r>
      <w:r w:rsidRPr="00A64F38">
        <w:rPr>
          <w:rFonts w:ascii="Arial" w:hAnsi="Arial" w:cs="Arial"/>
          <w:sz w:val="24"/>
          <w:szCs w:val="24"/>
        </w:rPr>
        <w:t xml:space="preserve">gene amplification status.  </w:t>
      </w:r>
      <w:r>
        <w:rPr>
          <w:rFonts w:ascii="Arial" w:hAnsi="Arial" w:cs="Arial"/>
          <w:sz w:val="24"/>
          <w:szCs w:val="24"/>
        </w:rPr>
        <w:t xml:space="preserve">Box and Whiskers plots are of maximum and minimum values and groups were compared using a Mann-Whitney test. Bottom panels show the correlation between BRD2, 3 and 4 protein expression computed from </w:t>
      </w:r>
      <w:proofErr w:type="spellStart"/>
      <w:r>
        <w:rPr>
          <w:rFonts w:ascii="Arial" w:hAnsi="Arial" w:cs="Arial"/>
          <w:sz w:val="24"/>
          <w:szCs w:val="24"/>
        </w:rPr>
        <w:t>densitometric</w:t>
      </w:r>
      <w:proofErr w:type="spellEnd"/>
      <w:r>
        <w:rPr>
          <w:rFonts w:ascii="Arial" w:hAnsi="Arial" w:cs="Arial"/>
          <w:sz w:val="24"/>
          <w:szCs w:val="24"/>
        </w:rPr>
        <w:t xml:space="preserve"> analysis of the western blots shown in Supplementary Figure 1 and JQ1 response.</w:t>
      </w:r>
    </w:p>
    <w:p w:rsidR="007225C5" w:rsidRDefault="007225C5" w:rsidP="007225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225C5" w:rsidRPr="00A64F38" w:rsidRDefault="007225C5" w:rsidP="007225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64F38">
        <w:rPr>
          <w:rFonts w:ascii="Arial" w:hAnsi="Arial" w:cs="Arial"/>
          <w:b/>
          <w:sz w:val="24"/>
          <w:szCs w:val="24"/>
        </w:rPr>
        <w:t xml:space="preserve">Supplementary Figure </w:t>
      </w:r>
      <w:r>
        <w:rPr>
          <w:rFonts w:ascii="Arial" w:hAnsi="Arial" w:cs="Arial"/>
          <w:b/>
          <w:sz w:val="24"/>
          <w:szCs w:val="24"/>
        </w:rPr>
        <w:t>4</w:t>
      </w:r>
      <w:r w:rsidRPr="00A64F38"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Basal MYC (A) mRNA and</w:t>
      </w:r>
      <w:r w:rsidRPr="00A64F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(B) </w:t>
      </w:r>
      <w:r w:rsidRPr="00A64F38">
        <w:rPr>
          <w:rFonts w:ascii="Arial" w:hAnsi="Arial" w:cs="Arial"/>
          <w:sz w:val="24"/>
          <w:szCs w:val="24"/>
        </w:rPr>
        <w:t xml:space="preserve">protein expression in </w:t>
      </w:r>
      <w:r>
        <w:rPr>
          <w:rFonts w:ascii="Arial" w:hAnsi="Arial" w:cs="Arial"/>
          <w:sz w:val="24"/>
          <w:szCs w:val="24"/>
        </w:rPr>
        <w:t>20</w:t>
      </w:r>
      <w:r w:rsidRPr="00A64F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CRC cell lines.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Correlation of c-MYC (C) mRNA and (D) protein with JQ1 response.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7225C5" w:rsidRPr="00A64F38" w:rsidRDefault="007225C5" w:rsidP="007225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225C5" w:rsidRPr="00A64F38" w:rsidSect="008C2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C5"/>
    <w:rsid w:val="001B406D"/>
    <w:rsid w:val="007225C5"/>
    <w:rsid w:val="00A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Ludwig Institute for Cancer Research Ltd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Mariadason</dc:creator>
  <cp:lastModifiedBy>John Mariadason</cp:lastModifiedBy>
  <cp:revision>1</cp:revision>
  <dcterms:created xsi:type="dcterms:W3CDTF">2016-02-19T06:12:00Z</dcterms:created>
  <dcterms:modified xsi:type="dcterms:W3CDTF">2016-02-19T06:13:00Z</dcterms:modified>
</cp:coreProperties>
</file>