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DFC" w:rsidRDefault="003863B2" w:rsidP="00E61DFC">
      <w:pPr>
        <w:spacing w:after="200" w:line="480" w:lineRule="auto"/>
        <w:rPr>
          <w:rFonts w:asciiTheme="minorHAnsi" w:hAnsiTheme="minorHAnsi" w:cstheme="minorHAnsi"/>
          <w:b/>
          <w:sz w:val="22"/>
          <w:szCs w:val="22"/>
        </w:rPr>
      </w:pPr>
      <w:proofErr w:type="gramStart"/>
      <w:r>
        <w:rPr>
          <w:rFonts w:asciiTheme="minorHAnsi" w:hAnsiTheme="minorHAnsi" w:cstheme="minorHAnsi"/>
          <w:b/>
          <w:sz w:val="22"/>
          <w:szCs w:val="22"/>
        </w:rPr>
        <w:t xml:space="preserve">Supplementary </w:t>
      </w:r>
      <w:r w:rsidR="00095438" w:rsidRPr="003E4534">
        <w:rPr>
          <w:rFonts w:asciiTheme="minorHAnsi" w:hAnsiTheme="minorHAnsi" w:cstheme="minorHAnsi"/>
          <w:b/>
          <w:sz w:val="22"/>
          <w:szCs w:val="22"/>
        </w:rPr>
        <w:t>Fig</w:t>
      </w:r>
      <w:r w:rsidR="00095438">
        <w:rPr>
          <w:rFonts w:asciiTheme="minorHAnsi" w:hAnsiTheme="minorHAnsi" w:cstheme="minorHAnsi"/>
          <w:b/>
          <w:sz w:val="22"/>
          <w:szCs w:val="22"/>
        </w:rPr>
        <w:t>.</w:t>
      </w:r>
      <w:proofErr w:type="gram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095438">
        <w:rPr>
          <w:rFonts w:asciiTheme="minorHAnsi" w:hAnsiTheme="minorHAnsi" w:cstheme="minorHAnsi"/>
          <w:b/>
          <w:sz w:val="22"/>
          <w:szCs w:val="22"/>
        </w:rPr>
        <w:t>S1</w:t>
      </w:r>
      <w:r w:rsidR="00A0377D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3863B2" w:rsidRDefault="00ED755D" w:rsidP="00E61DFC">
      <w:pPr>
        <w:spacing w:after="200" w:line="48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>
            <wp:extent cx="5940910" cy="7073798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-Figure 1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2" b="2950"/>
                    <a:stretch/>
                  </pic:blipFill>
                  <pic:spPr bwMode="auto">
                    <a:xfrm>
                      <a:off x="0" y="0"/>
                      <a:ext cx="5943600" cy="7077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DFC" w:rsidRDefault="003863B2" w:rsidP="00E61DFC">
      <w:pPr>
        <w:spacing w:after="200" w:line="480" w:lineRule="auto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b/>
          <w:sz w:val="22"/>
          <w:szCs w:val="22"/>
        </w:rPr>
        <w:lastRenderedPageBreak/>
        <w:t xml:space="preserve">Supplementary </w:t>
      </w:r>
      <w:r w:rsidR="00E61DFC" w:rsidRPr="003E4534">
        <w:rPr>
          <w:rFonts w:asciiTheme="minorHAnsi" w:hAnsiTheme="minorHAnsi" w:cstheme="minorHAnsi"/>
          <w:b/>
          <w:sz w:val="22"/>
          <w:szCs w:val="22"/>
        </w:rPr>
        <w:t>Fig</w:t>
      </w:r>
      <w:r w:rsidR="00E61DFC">
        <w:rPr>
          <w:rFonts w:asciiTheme="minorHAnsi" w:hAnsiTheme="minorHAnsi" w:cstheme="minorHAnsi"/>
          <w:b/>
          <w:sz w:val="22"/>
          <w:szCs w:val="22"/>
        </w:rPr>
        <w:t>.</w:t>
      </w:r>
      <w:proofErr w:type="gramEnd"/>
      <w:r w:rsidR="00E61DFC" w:rsidRPr="003E4534">
        <w:rPr>
          <w:rFonts w:asciiTheme="minorHAnsi" w:hAnsiTheme="minorHAnsi" w:cstheme="minorHAnsi"/>
          <w:b/>
          <w:sz w:val="22"/>
          <w:szCs w:val="22"/>
        </w:rPr>
        <w:t xml:space="preserve"> S1</w:t>
      </w:r>
      <w:r w:rsidR="00E61DFC">
        <w:rPr>
          <w:rFonts w:asciiTheme="minorHAnsi" w:hAnsiTheme="minorHAnsi" w:cstheme="minorHAnsi"/>
          <w:b/>
          <w:sz w:val="22"/>
          <w:szCs w:val="22"/>
        </w:rPr>
        <w:t>.</w:t>
      </w:r>
      <w:r w:rsidR="00E61DFC" w:rsidRPr="003E4534">
        <w:rPr>
          <w:rFonts w:asciiTheme="minorHAnsi" w:hAnsiTheme="minorHAnsi" w:cstheme="minorHAnsi"/>
          <w:b/>
          <w:sz w:val="22"/>
          <w:szCs w:val="22"/>
        </w:rPr>
        <w:t xml:space="preserve"> The effect of cyclophosphamide on </w:t>
      </w:r>
      <w:r w:rsidR="002D65E1">
        <w:rPr>
          <w:rFonts w:asciiTheme="minorHAnsi" w:hAnsiTheme="minorHAnsi" w:cstheme="minorHAnsi"/>
          <w:b/>
          <w:sz w:val="22"/>
          <w:szCs w:val="22"/>
        </w:rPr>
        <w:t>liposome</w:t>
      </w:r>
      <w:r w:rsidR="00E61DFC" w:rsidRPr="003E4534">
        <w:rPr>
          <w:rFonts w:asciiTheme="minorHAnsi" w:hAnsiTheme="minorHAnsi" w:cstheme="minorHAnsi"/>
          <w:b/>
          <w:sz w:val="22"/>
          <w:szCs w:val="22"/>
        </w:rPr>
        <w:t xml:space="preserve"> delivery is dose dependent, requires a </w:t>
      </w:r>
      <w:r w:rsidR="00E61DFC">
        <w:rPr>
          <w:rFonts w:asciiTheme="minorHAnsi" w:hAnsiTheme="minorHAnsi" w:cstheme="minorHAnsi"/>
          <w:b/>
          <w:sz w:val="22"/>
          <w:szCs w:val="22"/>
        </w:rPr>
        <w:t>predose</w:t>
      </w:r>
      <w:r w:rsidR="00E61DFC" w:rsidRPr="003E4534">
        <w:rPr>
          <w:rFonts w:asciiTheme="minorHAnsi" w:hAnsiTheme="minorHAnsi" w:cstheme="minorHAnsi"/>
          <w:b/>
          <w:sz w:val="22"/>
          <w:szCs w:val="22"/>
        </w:rPr>
        <w:t xml:space="preserve"> rather than a co-injection</w:t>
      </w:r>
      <w:r w:rsidR="002D65E1">
        <w:rPr>
          <w:rFonts w:asciiTheme="minorHAnsi" w:hAnsiTheme="minorHAnsi" w:cstheme="minorHAnsi"/>
          <w:b/>
          <w:sz w:val="22"/>
          <w:szCs w:val="22"/>
        </w:rPr>
        <w:t>,</w:t>
      </w:r>
      <w:r w:rsidR="00ED755D">
        <w:rPr>
          <w:rFonts w:asciiTheme="minorHAnsi" w:hAnsiTheme="minorHAnsi" w:cstheme="minorHAnsi"/>
          <w:b/>
          <w:sz w:val="22"/>
          <w:szCs w:val="22"/>
        </w:rPr>
        <w:t xml:space="preserve"> and </w:t>
      </w:r>
      <w:r w:rsidR="002D65E1">
        <w:rPr>
          <w:rFonts w:asciiTheme="minorHAnsi" w:hAnsiTheme="minorHAnsi" w:cstheme="minorHAnsi"/>
          <w:b/>
          <w:sz w:val="22"/>
          <w:szCs w:val="22"/>
        </w:rPr>
        <w:t>is not mediated by changes in blood clearance</w:t>
      </w:r>
      <w:r w:rsidR="00E61DFC" w:rsidRPr="003E4534">
        <w:rPr>
          <w:rFonts w:asciiTheme="minorHAnsi" w:hAnsiTheme="minorHAnsi" w:cstheme="minorHAnsi"/>
          <w:b/>
          <w:sz w:val="22"/>
          <w:szCs w:val="22"/>
        </w:rPr>
        <w:t>.</w:t>
      </w:r>
      <w:r w:rsidR="00E61DFC" w:rsidRPr="003E4534">
        <w:rPr>
          <w:rFonts w:asciiTheme="minorHAnsi" w:hAnsiTheme="minorHAnsi" w:cstheme="minorHAnsi"/>
          <w:sz w:val="22"/>
          <w:szCs w:val="22"/>
        </w:rPr>
        <w:t xml:space="preserve"> (</w:t>
      </w:r>
      <w:r w:rsidR="00E61DFC" w:rsidRPr="003E4534">
        <w:rPr>
          <w:rFonts w:asciiTheme="minorHAnsi" w:hAnsiTheme="minorHAnsi" w:cstheme="minorHAnsi"/>
          <w:b/>
          <w:sz w:val="22"/>
          <w:szCs w:val="22"/>
        </w:rPr>
        <w:t>A</w:t>
      </w:r>
      <w:r w:rsidR="00E61DFC" w:rsidRPr="003E4534">
        <w:rPr>
          <w:rFonts w:asciiTheme="minorHAnsi" w:hAnsiTheme="minorHAnsi" w:cstheme="minorHAnsi"/>
          <w:sz w:val="22"/>
          <w:szCs w:val="22"/>
        </w:rPr>
        <w:t xml:space="preserve">) </w:t>
      </w:r>
      <w:r w:rsidR="00ED755D">
        <w:rPr>
          <w:rFonts w:asciiTheme="minorHAnsi" w:hAnsiTheme="minorHAnsi" w:cstheme="minorHAnsi"/>
          <w:sz w:val="22"/>
          <w:szCs w:val="22"/>
        </w:rPr>
        <w:t>BT474-M3 tumor bearing mice (n=3-4/group with bilateral tumors)</w:t>
      </w:r>
      <w:r w:rsidR="00E61DFC" w:rsidRPr="003E4534">
        <w:rPr>
          <w:rFonts w:asciiTheme="minorHAnsi" w:hAnsiTheme="minorHAnsi" w:cstheme="minorHAnsi"/>
          <w:sz w:val="22"/>
          <w:szCs w:val="22"/>
        </w:rPr>
        <w:t xml:space="preserve"> </w:t>
      </w:r>
      <w:r w:rsidR="00E61DFC">
        <w:rPr>
          <w:rFonts w:asciiTheme="minorHAnsi" w:hAnsiTheme="minorHAnsi" w:cstheme="minorHAnsi"/>
          <w:sz w:val="22"/>
          <w:szCs w:val="22"/>
        </w:rPr>
        <w:t>were predosed with either PBS</w:t>
      </w:r>
      <w:r w:rsidR="00E61DFC" w:rsidRPr="003E4534">
        <w:rPr>
          <w:rFonts w:asciiTheme="minorHAnsi" w:hAnsiTheme="minorHAnsi" w:cstheme="minorHAnsi"/>
          <w:sz w:val="22"/>
          <w:szCs w:val="22"/>
        </w:rPr>
        <w:t xml:space="preserve"> </w:t>
      </w:r>
      <w:r w:rsidR="00E61DFC">
        <w:rPr>
          <w:rFonts w:asciiTheme="minorHAnsi" w:hAnsiTheme="minorHAnsi" w:cstheme="minorHAnsi"/>
          <w:sz w:val="22"/>
          <w:szCs w:val="22"/>
        </w:rPr>
        <w:t>(</w:t>
      </w:r>
      <w:r w:rsidR="00E61DFC" w:rsidRPr="003E4534">
        <w:rPr>
          <w:rFonts w:asciiTheme="minorHAnsi" w:hAnsiTheme="minorHAnsi" w:cstheme="minorHAnsi"/>
          <w:sz w:val="22"/>
          <w:szCs w:val="22"/>
        </w:rPr>
        <w:t>blue squares) or with cyclophosphamide</w:t>
      </w:r>
      <w:r w:rsidR="00E61DFC">
        <w:rPr>
          <w:rFonts w:asciiTheme="minorHAnsi" w:hAnsiTheme="minorHAnsi" w:cstheme="minorHAnsi"/>
          <w:sz w:val="22"/>
          <w:szCs w:val="22"/>
        </w:rPr>
        <w:t xml:space="preserve"> (IP)</w:t>
      </w:r>
      <w:r w:rsidR="00E61DFC" w:rsidRPr="003E4534">
        <w:rPr>
          <w:rFonts w:asciiTheme="minorHAnsi" w:hAnsiTheme="minorHAnsi" w:cstheme="minorHAnsi"/>
          <w:sz w:val="22"/>
          <w:szCs w:val="22"/>
        </w:rPr>
        <w:t xml:space="preserve"> at 40</w:t>
      </w:r>
      <w:r w:rsidR="00E61DFC">
        <w:rPr>
          <w:rFonts w:asciiTheme="minorHAnsi" w:hAnsiTheme="minorHAnsi" w:cstheme="minorHAnsi"/>
          <w:sz w:val="22"/>
          <w:szCs w:val="22"/>
        </w:rPr>
        <w:t xml:space="preserve"> </w:t>
      </w:r>
      <w:r w:rsidR="00E61DFC" w:rsidRPr="003E4534">
        <w:rPr>
          <w:rFonts w:asciiTheme="minorHAnsi" w:hAnsiTheme="minorHAnsi" w:cstheme="minorHAnsi"/>
          <w:sz w:val="22"/>
          <w:szCs w:val="22"/>
        </w:rPr>
        <w:t>mg/kg (light red diamonds), 80</w:t>
      </w:r>
      <w:r w:rsidR="00E61DFC">
        <w:rPr>
          <w:rFonts w:asciiTheme="minorHAnsi" w:hAnsiTheme="minorHAnsi" w:cstheme="minorHAnsi"/>
          <w:sz w:val="22"/>
          <w:szCs w:val="22"/>
        </w:rPr>
        <w:t xml:space="preserve"> </w:t>
      </w:r>
      <w:r w:rsidR="00E61DFC" w:rsidRPr="003E4534">
        <w:rPr>
          <w:rFonts w:asciiTheme="minorHAnsi" w:hAnsiTheme="minorHAnsi" w:cstheme="minorHAnsi"/>
          <w:sz w:val="22"/>
          <w:szCs w:val="22"/>
        </w:rPr>
        <w:t>mg/kg (red diamonds) or 170</w:t>
      </w:r>
      <w:r w:rsidR="00E61DFC">
        <w:rPr>
          <w:rFonts w:asciiTheme="minorHAnsi" w:hAnsiTheme="minorHAnsi" w:cstheme="minorHAnsi"/>
          <w:sz w:val="22"/>
          <w:szCs w:val="22"/>
        </w:rPr>
        <w:t xml:space="preserve"> </w:t>
      </w:r>
      <w:r w:rsidR="00E61DFC" w:rsidRPr="003E4534">
        <w:rPr>
          <w:rFonts w:asciiTheme="minorHAnsi" w:hAnsiTheme="minorHAnsi" w:cstheme="minorHAnsi"/>
          <w:sz w:val="22"/>
          <w:szCs w:val="22"/>
        </w:rPr>
        <w:t>mg/kg (dark red diamonds) 4 days prior to HER2-tPLD</w:t>
      </w:r>
      <w:r w:rsidR="00E61DFC">
        <w:rPr>
          <w:rFonts w:asciiTheme="minorHAnsi" w:hAnsiTheme="minorHAnsi" w:cstheme="minorHAnsi"/>
          <w:sz w:val="22"/>
          <w:szCs w:val="22"/>
        </w:rPr>
        <w:t xml:space="preserve"> </w:t>
      </w:r>
      <w:r w:rsidR="00E61DFC" w:rsidRPr="003E4534">
        <w:rPr>
          <w:rFonts w:asciiTheme="minorHAnsi" w:hAnsiTheme="minorHAnsi" w:cstheme="minorHAnsi"/>
          <w:sz w:val="22"/>
          <w:szCs w:val="22"/>
        </w:rPr>
        <w:t>(3</w:t>
      </w:r>
      <w:r w:rsidR="00E61DFC">
        <w:rPr>
          <w:rFonts w:asciiTheme="minorHAnsi" w:hAnsiTheme="minorHAnsi" w:cstheme="minorHAnsi"/>
          <w:sz w:val="22"/>
          <w:szCs w:val="22"/>
        </w:rPr>
        <w:t xml:space="preserve"> </w:t>
      </w:r>
      <w:r w:rsidR="00E61DFC" w:rsidRPr="003E4534">
        <w:rPr>
          <w:rFonts w:asciiTheme="minorHAnsi" w:hAnsiTheme="minorHAnsi" w:cstheme="minorHAnsi"/>
          <w:sz w:val="22"/>
          <w:szCs w:val="22"/>
        </w:rPr>
        <w:t>mg/kg</w:t>
      </w:r>
      <w:r w:rsidR="00E61DFC">
        <w:rPr>
          <w:rFonts w:asciiTheme="minorHAnsi" w:hAnsiTheme="minorHAnsi" w:cstheme="minorHAnsi"/>
          <w:sz w:val="22"/>
          <w:szCs w:val="22"/>
        </w:rPr>
        <w:t>)</w:t>
      </w:r>
      <w:r w:rsidR="00E61DFC" w:rsidRPr="003E4534">
        <w:rPr>
          <w:rFonts w:asciiTheme="minorHAnsi" w:hAnsiTheme="minorHAnsi" w:cstheme="minorHAnsi"/>
          <w:sz w:val="22"/>
          <w:szCs w:val="22"/>
        </w:rPr>
        <w:t>.  24</w:t>
      </w:r>
      <w:r w:rsidR="00994268">
        <w:rPr>
          <w:rFonts w:asciiTheme="minorHAnsi" w:hAnsiTheme="minorHAnsi" w:cstheme="minorHAnsi"/>
          <w:sz w:val="22"/>
          <w:szCs w:val="22"/>
        </w:rPr>
        <w:t xml:space="preserve"> h</w:t>
      </w:r>
      <w:r w:rsidR="00E61DFC" w:rsidRPr="003E4534">
        <w:rPr>
          <w:rFonts w:asciiTheme="minorHAnsi" w:hAnsiTheme="minorHAnsi" w:cstheme="minorHAnsi"/>
          <w:sz w:val="22"/>
          <w:szCs w:val="22"/>
        </w:rPr>
        <w:t xml:space="preserve"> </w:t>
      </w:r>
      <w:r w:rsidR="00E61DFC">
        <w:rPr>
          <w:rFonts w:asciiTheme="minorHAnsi" w:hAnsiTheme="minorHAnsi" w:cstheme="minorHAnsi"/>
          <w:sz w:val="22"/>
          <w:szCs w:val="22"/>
        </w:rPr>
        <w:t>post-</w:t>
      </w:r>
      <w:r w:rsidR="00E61DFC" w:rsidRPr="003E4534">
        <w:rPr>
          <w:rFonts w:asciiTheme="minorHAnsi" w:hAnsiTheme="minorHAnsi" w:cstheme="minorHAnsi"/>
          <w:sz w:val="22"/>
          <w:szCs w:val="22"/>
        </w:rPr>
        <w:t>liposome injection, tumors were collected and processed for quantification of doxorubicin by</w:t>
      </w:r>
      <w:r w:rsidR="00E61DFC">
        <w:rPr>
          <w:rFonts w:asciiTheme="minorHAnsi" w:hAnsiTheme="minorHAnsi" w:cstheme="minorHAnsi"/>
          <w:sz w:val="22"/>
          <w:szCs w:val="22"/>
        </w:rPr>
        <w:t xml:space="preserve"> </w:t>
      </w:r>
      <w:r w:rsidR="00E61DFC" w:rsidRPr="003E4534">
        <w:rPr>
          <w:rFonts w:asciiTheme="minorHAnsi" w:hAnsiTheme="minorHAnsi" w:cstheme="minorHAnsi"/>
          <w:sz w:val="22"/>
          <w:szCs w:val="22"/>
        </w:rPr>
        <w:t>HPLC</w:t>
      </w:r>
      <w:r w:rsidR="00E61DFC">
        <w:rPr>
          <w:rFonts w:asciiTheme="minorHAnsi" w:hAnsiTheme="minorHAnsi" w:cstheme="minorHAnsi"/>
          <w:sz w:val="22"/>
          <w:szCs w:val="22"/>
        </w:rPr>
        <w:t>.</w:t>
      </w:r>
      <w:r w:rsidR="00E61DFC" w:rsidRPr="003E4534" w:rsidDel="00A46EFA">
        <w:rPr>
          <w:rFonts w:asciiTheme="minorHAnsi" w:hAnsiTheme="minorHAnsi" w:cstheme="minorHAnsi"/>
          <w:sz w:val="22"/>
          <w:szCs w:val="22"/>
        </w:rPr>
        <w:t xml:space="preserve"> </w:t>
      </w:r>
      <w:r w:rsidR="00E61DFC" w:rsidRPr="003E4534">
        <w:rPr>
          <w:rFonts w:asciiTheme="minorHAnsi" w:hAnsiTheme="minorHAnsi" w:cstheme="minorHAnsi"/>
          <w:sz w:val="22"/>
          <w:szCs w:val="22"/>
        </w:rPr>
        <w:t>(</w:t>
      </w:r>
      <w:r w:rsidR="00E61DFC" w:rsidRPr="003E4534">
        <w:rPr>
          <w:rFonts w:asciiTheme="minorHAnsi" w:hAnsiTheme="minorHAnsi" w:cstheme="minorHAnsi"/>
          <w:b/>
          <w:sz w:val="22"/>
          <w:szCs w:val="22"/>
        </w:rPr>
        <w:t>B</w:t>
      </w:r>
      <w:r w:rsidR="00ED755D">
        <w:rPr>
          <w:rFonts w:asciiTheme="minorHAnsi" w:hAnsiTheme="minorHAnsi" w:cstheme="minorHAnsi"/>
          <w:sz w:val="22"/>
          <w:szCs w:val="22"/>
        </w:rPr>
        <w:t>) BT474-M3 tumor bearing m</w:t>
      </w:r>
      <w:r w:rsidR="00E61DFC" w:rsidRPr="003E4534">
        <w:rPr>
          <w:rFonts w:asciiTheme="minorHAnsi" w:hAnsiTheme="minorHAnsi" w:cstheme="minorHAnsi"/>
          <w:sz w:val="22"/>
          <w:szCs w:val="22"/>
        </w:rPr>
        <w:t>ice</w:t>
      </w:r>
      <w:r w:rsidR="00ED755D">
        <w:rPr>
          <w:rFonts w:asciiTheme="minorHAnsi" w:hAnsiTheme="minorHAnsi" w:cstheme="minorHAnsi"/>
          <w:sz w:val="22"/>
          <w:szCs w:val="22"/>
        </w:rPr>
        <w:t xml:space="preserve"> (n=4-5/group)</w:t>
      </w:r>
      <w:r w:rsidR="00E61DFC" w:rsidRPr="003E4534">
        <w:rPr>
          <w:rFonts w:asciiTheme="minorHAnsi" w:hAnsiTheme="minorHAnsi" w:cstheme="minorHAnsi"/>
          <w:sz w:val="22"/>
          <w:szCs w:val="22"/>
        </w:rPr>
        <w:t xml:space="preserve"> received either HER2-tPLD alone (3</w:t>
      </w:r>
      <w:r w:rsidR="00E61DFC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mg/kg; blue squares) or</w:t>
      </w:r>
      <w:r w:rsidR="00E61DFC" w:rsidRPr="003E4534">
        <w:rPr>
          <w:rFonts w:asciiTheme="minorHAnsi" w:hAnsiTheme="minorHAnsi" w:cstheme="minorHAnsi"/>
          <w:sz w:val="22"/>
          <w:szCs w:val="22"/>
        </w:rPr>
        <w:t xml:space="preserve"> were co-injected with cyclophosphamide (170</w:t>
      </w:r>
      <w:r w:rsidR="00E61DFC">
        <w:rPr>
          <w:rFonts w:asciiTheme="minorHAnsi" w:hAnsiTheme="minorHAnsi" w:cstheme="minorHAnsi"/>
          <w:sz w:val="22"/>
          <w:szCs w:val="22"/>
        </w:rPr>
        <w:t xml:space="preserve"> </w:t>
      </w:r>
      <w:r w:rsidR="00E61DFC" w:rsidRPr="003E4534">
        <w:rPr>
          <w:rFonts w:asciiTheme="minorHAnsi" w:hAnsiTheme="minorHAnsi" w:cstheme="minorHAnsi"/>
          <w:sz w:val="22"/>
          <w:szCs w:val="22"/>
        </w:rPr>
        <w:t xml:space="preserve">mg/kg, </w:t>
      </w:r>
      <w:r w:rsidR="00E61DFC">
        <w:rPr>
          <w:rFonts w:asciiTheme="minorHAnsi" w:hAnsiTheme="minorHAnsi" w:cstheme="minorHAnsi"/>
          <w:sz w:val="22"/>
          <w:szCs w:val="22"/>
        </w:rPr>
        <w:t>IP</w:t>
      </w:r>
      <w:r w:rsidR="00E61DFC" w:rsidRPr="003E4534">
        <w:rPr>
          <w:rFonts w:asciiTheme="minorHAnsi" w:hAnsiTheme="minorHAnsi" w:cstheme="minorHAnsi"/>
          <w:sz w:val="22"/>
          <w:szCs w:val="22"/>
        </w:rPr>
        <w:t>) and HER2-tPLD (3</w:t>
      </w:r>
      <w:r w:rsidR="00E61DFC">
        <w:rPr>
          <w:rFonts w:asciiTheme="minorHAnsi" w:hAnsiTheme="minorHAnsi" w:cstheme="minorHAnsi"/>
          <w:sz w:val="22"/>
          <w:szCs w:val="22"/>
        </w:rPr>
        <w:t xml:space="preserve"> </w:t>
      </w:r>
      <w:r w:rsidR="00E61DFC" w:rsidRPr="003E4534">
        <w:rPr>
          <w:rFonts w:asciiTheme="minorHAnsi" w:hAnsiTheme="minorHAnsi" w:cstheme="minorHAnsi"/>
          <w:sz w:val="22"/>
          <w:szCs w:val="22"/>
        </w:rPr>
        <w:t>mg/kg) (orange diamonds).  24</w:t>
      </w:r>
      <w:r w:rsidR="00994268">
        <w:rPr>
          <w:rFonts w:asciiTheme="minorHAnsi" w:hAnsiTheme="minorHAnsi" w:cstheme="minorHAnsi"/>
          <w:sz w:val="22"/>
          <w:szCs w:val="22"/>
        </w:rPr>
        <w:t xml:space="preserve"> h</w:t>
      </w:r>
      <w:r w:rsidR="00E61DFC" w:rsidRPr="003E4534">
        <w:rPr>
          <w:rFonts w:asciiTheme="minorHAnsi" w:hAnsiTheme="minorHAnsi" w:cstheme="minorHAnsi"/>
          <w:sz w:val="22"/>
          <w:szCs w:val="22"/>
        </w:rPr>
        <w:t xml:space="preserve"> </w:t>
      </w:r>
      <w:r w:rsidR="00E61DFC">
        <w:rPr>
          <w:rFonts w:asciiTheme="minorHAnsi" w:hAnsiTheme="minorHAnsi" w:cstheme="minorHAnsi"/>
          <w:sz w:val="22"/>
          <w:szCs w:val="22"/>
        </w:rPr>
        <w:t>post-</w:t>
      </w:r>
      <w:r w:rsidR="00E61DFC" w:rsidRPr="003E4534">
        <w:rPr>
          <w:rFonts w:asciiTheme="minorHAnsi" w:hAnsiTheme="minorHAnsi" w:cstheme="minorHAnsi"/>
          <w:sz w:val="22"/>
          <w:szCs w:val="22"/>
        </w:rPr>
        <w:t>liposome injection, tumors were collected and processed for quantification of doxorubicin by</w:t>
      </w:r>
      <w:r w:rsidR="00E61DFC">
        <w:rPr>
          <w:rFonts w:asciiTheme="minorHAnsi" w:hAnsiTheme="minorHAnsi" w:cstheme="minorHAnsi"/>
          <w:sz w:val="22"/>
          <w:szCs w:val="22"/>
        </w:rPr>
        <w:t xml:space="preserve"> </w:t>
      </w:r>
      <w:r w:rsidR="00E61DFC" w:rsidRPr="003E4534">
        <w:rPr>
          <w:rFonts w:asciiTheme="minorHAnsi" w:hAnsiTheme="minorHAnsi" w:cstheme="minorHAnsi"/>
          <w:sz w:val="22"/>
          <w:szCs w:val="22"/>
        </w:rPr>
        <w:t xml:space="preserve">HPLC.  </w:t>
      </w:r>
      <w:r w:rsidR="00ED755D">
        <w:rPr>
          <w:rFonts w:asciiTheme="minorHAnsi" w:hAnsiTheme="minorHAnsi" w:cstheme="minorHAnsi"/>
          <w:sz w:val="22"/>
          <w:szCs w:val="22"/>
        </w:rPr>
        <w:t>BT474-M3 (</w:t>
      </w:r>
      <w:r w:rsidR="00ED755D" w:rsidRPr="00ED755D">
        <w:rPr>
          <w:rFonts w:asciiTheme="minorHAnsi" w:hAnsiTheme="minorHAnsi" w:cstheme="minorHAnsi"/>
          <w:b/>
          <w:sz w:val="22"/>
          <w:szCs w:val="22"/>
        </w:rPr>
        <w:t>C</w:t>
      </w:r>
      <w:r w:rsidR="00ED755D">
        <w:rPr>
          <w:rFonts w:asciiTheme="minorHAnsi" w:hAnsiTheme="minorHAnsi" w:cstheme="minorHAnsi"/>
          <w:sz w:val="22"/>
          <w:szCs w:val="22"/>
        </w:rPr>
        <w:t>) or SUM190 (</w:t>
      </w:r>
      <w:r w:rsidR="00ED755D" w:rsidRPr="00ED755D">
        <w:rPr>
          <w:rFonts w:asciiTheme="minorHAnsi" w:hAnsiTheme="minorHAnsi" w:cstheme="minorHAnsi"/>
          <w:b/>
          <w:sz w:val="22"/>
          <w:szCs w:val="22"/>
        </w:rPr>
        <w:t>D</w:t>
      </w:r>
      <w:r w:rsidR="00ED755D">
        <w:rPr>
          <w:rFonts w:asciiTheme="minorHAnsi" w:hAnsiTheme="minorHAnsi" w:cstheme="minorHAnsi"/>
          <w:sz w:val="22"/>
          <w:szCs w:val="22"/>
        </w:rPr>
        <w:t xml:space="preserve">) tumor bearing mice (n=5/group) </w:t>
      </w:r>
      <w:r w:rsidR="00ED755D" w:rsidRPr="003E4534">
        <w:rPr>
          <w:rFonts w:asciiTheme="minorHAnsi" w:hAnsiTheme="minorHAnsi" w:cstheme="minorHAnsi"/>
          <w:sz w:val="22"/>
          <w:szCs w:val="22"/>
        </w:rPr>
        <w:t xml:space="preserve">were </w:t>
      </w:r>
      <w:r w:rsidR="00ED755D">
        <w:rPr>
          <w:rFonts w:asciiTheme="minorHAnsi" w:hAnsiTheme="minorHAnsi" w:cstheme="minorHAnsi"/>
          <w:sz w:val="22"/>
          <w:szCs w:val="22"/>
        </w:rPr>
        <w:t>predosed with either PBS (no C), or with</w:t>
      </w:r>
      <w:r w:rsidR="00ED755D" w:rsidRPr="003E4534">
        <w:rPr>
          <w:rFonts w:asciiTheme="minorHAnsi" w:hAnsiTheme="minorHAnsi" w:cstheme="minorHAnsi"/>
          <w:sz w:val="22"/>
          <w:szCs w:val="22"/>
        </w:rPr>
        <w:t xml:space="preserve"> cyclophosphamide (170</w:t>
      </w:r>
      <w:r w:rsidR="00ED755D">
        <w:rPr>
          <w:rFonts w:asciiTheme="minorHAnsi" w:hAnsiTheme="minorHAnsi" w:cstheme="minorHAnsi"/>
          <w:sz w:val="22"/>
          <w:szCs w:val="22"/>
        </w:rPr>
        <w:t xml:space="preserve"> </w:t>
      </w:r>
      <w:r w:rsidR="00ED755D" w:rsidRPr="003E4534">
        <w:rPr>
          <w:rFonts w:asciiTheme="minorHAnsi" w:hAnsiTheme="minorHAnsi" w:cstheme="minorHAnsi"/>
          <w:sz w:val="22"/>
          <w:szCs w:val="22"/>
        </w:rPr>
        <w:t xml:space="preserve">mg/kg, </w:t>
      </w:r>
      <w:r w:rsidR="00ED755D">
        <w:rPr>
          <w:rFonts w:asciiTheme="minorHAnsi" w:hAnsiTheme="minorHAnsi" w:cstheme="minorHAnsi"/>
          <w:sz w:val="22"/>
          <w:szCs w:val="22"/>
        </w:rPr>
        <w:t>IP</w:t>
      </w:r>
      <w:r w:rsidR="00ED755D" w:rsidRPr="003E4534">
        <w:rPr>
          <w:rFonts w:asciiTheme="minorHAnsi" w:hAnsiTheme="minorHAnsi" w:cstheme="minorHAnsi"/>
          <w:sz w:val="22"/>
          <w:szCs w:val="22"/>
        </w:rPr>
        <w:t xml:space="preserve">) </w:t>
      </w:r>
      <w:r w:rsidR="00ED755D">
        <w:rPr>
          <w:rFonts w:asciiTheme="minorHAnsi" w:hAnsiTheme="minorHAnsi" w:cstheme="minorHAnsi"/>
          <w:sz w:val="22"/>
          <w:szCs w:val="22"/>
        </w:rPr>
        <w:t xml:space="preserve">for 2, 4, or 5 days as indicated prior to </w:t>
      </w:r>
      <w:r w:rsidR="00ED755D" w:rsidRPr="003E4534">
        <w:rPr>
          <w:rFonts w:asciiTheme="minorHAnsi" w:hAnsiTheme="minorHAnsi" w:cstheme="minorHAnsi"/>
          <w:sz w:val="22"/>
          <w:szCs w:val="22"/>
        </w:rPr>
        <w:t>PLD (3</w:t>
      </w:r>
      <w:r w:rsidR="00ED755D">
        <w:rPr>
          <w:rFonts w:asciiTheme="minorHAnsi" w:hAnsiTheme="minorHAnsi" w:cstheme="minorHAnsi"/>
          <w:sz w:val="22"/>
          <w:szCs w:val="22"/>
        </w:rPr>
        <w:t xml:space="preserve"> mg/kg)</w:t>
      </w:r>
      <w:r w:rsidR="00ED755D" w:rsidRPr="003E4534">
        <w:rPr>
          <w:rFonts w:asciiTheme="minorHAnsi" w:hAnsiTheme="minorHAnsi" w:cstheme="minorHAnsi"/>
          <w:sz w:val="22"/>
          <w:szCs w:val="22"/>
        </w:rPr>
        <w:t>.  24</w:t>
      </w:r>
      <w:r w:rsidR="00ED755D">
        <w:rPr>
          <w:rFonts w:asciiTheme="minorHAnsi" w:hAnsiTheme="minorHAnsi" w:cstheme="minorHAnsi"/>
          <w:sz w:val="22"/>
          <w:szCs w:val="22"/>
        </w:rPr>
        <w:t xml:space="preserve"> h</w:t>
      </w:r>
      <w:r w:rsidR="00ED755D" w:rsidRPr="003E4534">
        <w:rPr>
          <w:rFonts w:asciiTheme="minorHAnsi" w:hAnsiTheme="minorHAnsi" w:cstheme="minorHAnsi"/>
          <w:sz w:val="22"/>
          <w:szCs w:val="22"/>
        </w:rPr>
        <w:t xml:space="preserve"> </w:t>
      </w:r>
      <w:r w:rsidR="00ED755D">
        <w:rPr>
          <w:rFonts w:asciiTheme="minorHAnsi" w:hAnsiTheme="minorHAnsi" w:cstheme="minorHAnsi"/>
          <w:sz w:val="22"/>
          <w:szCs w:val="22"/>
        </w:rPr>
        <w:t>post-</w:t>
      </w:r>
      <w:r w:rsidR="00ED755D" w:rsidRPr="003E4534">
        <w:rPr>
          <w:rFonts w:asciiTheme="minorHAnsi" w:hAnsiTheme="minorHAnsi" w:cstheme="minorHAnsi"/>
          <w:sz w:val="22"/>
          <w:szCs w:val="22"/>
        </w:rPr>
        <w:t>liposome injection, tumors were collected and processed for quantification of doxorubicin by</w:t>
      </w:r>
      <w:r w:rsidR="00ED755D">
        <w:rPr>
          <w:rFonts w:asciiTheme="minorHAnsi" w:hAnsiTheme="minorHAnsi" w:cstheme="minorHAnsi"/>
          <w:sz w:val="22"/>
          <w:szCs w:val="22"/>
        </w:rPr>
        <w:t xml:space="preserve"> </w:t>
      </w:r>
      <w:r w:rsidR="00ED755D" w:rsidRPr="003E4534">
        <w:rPr>
          <w:rFonts w:asciiTheme="minorHAnsi" w:hAnsiTheme="minorHAnsi" w:cstheme="minorHAnsi"/>
          <w:sz w:val="22"/>
          <w:szCs w:val="22"/>
        </w:rPr>
        <w:t xml:space="preserve">HPLC.  </w:t>
      </w:r>
      <w:r w:rsidR="00ED755D">
        <w:rPr>
          <w:rFonts w:asciiTheme="minorHAnsi" w:hAnsiTheme="minorHAnsi" w:cstheme="minorHAnsi"/>
          <w:sz w:val="22"/>
          <w:szCs w:val="22"/>
        </w:rPr>
        <w:t>(</w:t>
      </w:r>
      <w:r w:rsidR="00ED755D" w:rsidRPr="00ED755D">
        <w:rPr>
          <w:rFonts w:asciiTheme="minorHAnsi" w:hAnsiTheme="minorHAnsi" w:cstheme="minorHAnsi"/>
          <w:b/>
          <w:sz w:val="22"/>
          <w:szCs w:val="22"/>
        </w:rPr>
        <w:t>E</w:t>
      </w:r>
      <w:r w:rsidR="00ED755D">
        <w:rPr>
          <w:rFonts w:asciiTheme="minorHAnsi" w:hAnsiTheme="minorHAnsi" w:cstheme="minorHAnsi"/>
          <w:sz w:val="22"/>
          <w:szCs w:val="22"/>
        </w:rPr>
        <w:t>)</w:t>
      </w:r>
      <w:r w:rsidR="002D65E1">
        <w:rPr>
          <w:rFonts w:asciiTheme="minorHAnsi" w:hAnsiTheme="minorHAnsi" w:cstheme="minorHAnsi"/>
          <w:sz w:val="22"/>
          <w:szCs w:val="22"/>
        </w:rPr>
        <w:t xml:space="preserve"> BT474-M3 tumor bearing m</w:t>
      </w:r>
      <w:r w:rsidR="002D65E1" w:rsidRPr="003E4534">
        <w:rPr>
          <w:rFonts w:asciiTheme="minorHAnsi" w:hAnsiTheme="minorHAnsi" w:cstheme="minorHAnsi"/>
          <w:sz w:val="22"/>
          <w:szCs w:val="22"/>
        </w:rPr>
        <w:t>ice</w:t>
      </w:r>
      <w:r w:rsidR="002D65E1">
        <w:rPr>
          <w:rFonts w:asciiTheme="minorHAnsi" w:hAnsiTheme="minorHAnsi" w:cstheme="minorHAnsi"/>
          <w:sz w:val="22"/>
          <w:szCs w:val="22"/>
        </w:rPr>
        <w:t xml:space="preserve"> (n=5/group)</w:t>
      </w:r>
      <w:r w:rsidR="002D65E1" w:rsidRPr="003E4534">
        <w:rPr>
          <w:rFonts w:asciiTheme="minorHAnsi" w:hAnsiTheme="minorHAnsi" w:cstheme="minorHAnsi"/>
          <w:sz w:val="22"/>
          <w:szCs w:val="22"/>
        </w:rPr>
        <w:t xml:space="preserve"> received either HER2-tPLD alone (3</w:t>
      </w:r>
      <w:r w:rsidR="002D65E1">
        <w:rPr>
          <w:rFonts w:asciiTheme="minorHAnsi" w:hAnsiTheme="minorHAnsi" w:cstheme="minorHAnsi"/>
          <w:sz w:val="22"/>
          <w:szCs w:val="22"/>
        </w:rPr>
        <w:t xml:space="preserve"> mg/kg; blue squares) or</w:t>
      </w:r>
      <w:r w:rsidR="002D65E1" w:rsidRPr="003E4534">
        <w:rPr>
          <w:rFonts w:asciiTheme="minorHAnsi" w:hAnsiTheme="minorHAnsi" w:cstheme="minorHAnsi"/>
          <w:sz w:val="22"/>
          <w:szCs w:val="22"/>
        </w:rPr>
        <w:t xml:space="preserve"> </w:t>
      </w:r>
      <w:r w:rsidR="002D65E1">
        <w:rPr>
          <w:rFonts w:asciiTheme="minorHAnsi" w:hAnsiTheme="minorHAnsi" w:cstheme="minorHAnsi"/>
          <w:sz w:val="22"/>
          <w:szCs w:val="22"/>
        </w:rPr>
        <w:t xml:space="preserve">received </w:t>
      </w:r>
      <w:r w:rsidR="002D65E1" w:rsidRPr="003E4534">
        <w:rPr>
          <w:rFonts w:asciiTheme="minorHAnsi" w:hAnsiTheme="minorHAnsi" w:cstheme="minorHAnsi"/>
          <w:sz w:val="22"/>
          <w:szCs w:val="22"/>
        </w:rPr>
        <w:t>cyclophosphamide (170</w:t>
      </w:r>
      <w:r w:rsidR="002D65E1">
        <w:rPr>
          <w:rFonts w:asciiTheme="minorHAnsi" w:hAnsiTheme="minorHAnsi" w:cstheme="minorHAnsi"/>
          <w:sz w:val="22"/>
          <w:szCs w:val="22"/>
        </w:rPr>
        <w:t xml:space="preserve"> </w:t>
      </w:r>
      <w:r w:rsidR="002D65E1" w:rsidRPr="003E4534">
        <w:rPr>
          <w:rFonts w:asciiTheme="minorHAnsi" w:hAnsiTheme="minorHAnsi" w:cstheme="minorHAnsi"/>
          <w:sz w:val="22"/>
          <w:szCs w:val="22"/>
        </w:rPr>
        <w:t xml:space="preserve">mg/kg, </w:t>
      </w:r>
      <w:r w:rsidR="002D65E1">
        <w:rPr>
          <w:rFonts w:asciiTheme="minorHAnsi" w:hAnsiTheme="minorHAnsi" w:cstheme="minorHAnsi"/>
          <w:sz w:val="22"/>
          <w:szCs w:val="22"/>
        </w:rPr>
        <w:t>IP</w:t>
      </w:r>
      <w:r w:rsidR="002D65E1" w:rsidRPr="003E4534">
        <w:rPr>
          <w:rFonts w:asciiTheme="minorHAnsi" w:hAnsiTheme="minorHAnsi" w:cstheme="minorHAnsi"/>
          <w:sz w:val="22"/>
          <w:szCs w:val="22"/>
        </w:rPr>
        <w:t>)</w:t>
      </w:r>
      <w:r w:rsidR="002D65E1">
        <w:rPr>
          <w:rFonts w:asciiTheme="minorHAnsi" w:hAnsiTheme="minorHAnsi" w:cstheme="minorHAnsi"/>
          <w:sz w:val="22"/>
          <w:szCs w:val="22"/>
        </w:rPr>
        <w:t xml:space="preserve"> 4 days prior to </w:t>
      </w:r>
      <w:r w:rsidR="002D65E1" w:rsidRPr="003E4534">
        <w:rPr>
          <w:rFonts w:asciiTheme="minorHAnsi" w:hAnsiTheme="minorHAnsi" w:cstheme="minorHAnsi"/>
          <w:sz w:val="22"/>
          <w:szCs w:val="22"/>
        </w:rPr>
        <w:t>HER2-tPLD alone (3</w:t>
      </w:r>
      <w:r w:rsidR="002D65E1">
        <w:rPr>
          <w:rFonts w:asciiTheme="minorHAnsi" w:hAnsiTheme="minorHAnsi" w:cstheme="minorHAnsi"/>
          <w:sz w:val="22"/>
          <w:szCs w:val="22"/>
        </w:rPr>
        <w:t xml:space="preserve"> mg/kg; green diamonds). An additional group of mice was co-injected with</w:t>
      </w:r>
      <w:r w:rsidR="002D65E1" w:rsidRPr="003E4534">
        <w:rPr>
          <w:rFonts w:asciiTheme="minorHAnsi" w:hAnsiTheme="minorHAnsi" w:cstheme="minorHAnsi"/>
          <w:sz w:val="22"/>
          <w:szCs w:val="22"/>
        </w:rPr>
        <w:t xml:space="preserve"> HER2-tPLD (3</w:t>
      </w:r>
      <w:r w:rsidR="002D65E1">
        <w:rPr>
          <w:rFonts w:asciiTheme="minorHAnsi" w:hAnsiTheme="minorHAnsi" w:cstheme="minorHAnsi"/>
          <w:sz w:val="22"/>
          <w:szCs w:val="22"/>
        </w:rPr>
        <w:t xml:space="preserve"> </w:t>
      </w:r>
      <w:r w:rsidR="002D65E1" w:rsidRPr="003E4534">
        <w:rPr>
          <w:rFonts w:asciiTheme="minorHAnsi" w:hAnsiTheme="minorHAnsi" w:cstheme="minorHAnsi"/>
          <w:sz w:val="22"/>
          <w:szCs w:val="22"/>
        </w:rPr>
        <w:t>mg/kg)</w:t>
      </w:r>
      <w:r w:rsidR="002D65E1">
        <w:rPr>
          <w:rFonts w:asciiTheme="minorHAnsi" w:hAnsiTheme="minorHAnsi" w:cstheme="minorHAnsi"/>
          <w:sz w:val="22"/>
          <w:szCs w:val="22"/>
        </w:rPr>
        <w:t xml:space="preserve"> and cyclophosphamide</w:t>
      </w:r>
      <w:r w:rsidR="00007111">
        <w:rPr>
          <w:rFonts w:asciiTheme="minorHAnsi" w:hAnsiTheme="minorHAnsi" w:cstheme="minorHAnsi"/>
          <w:sz w:val="22"/>
          <w:szCs w:val="22"/>
        </w:rPr>
        <w:t xml:space="preserve"> </w:t>
      </w:r>
      <w:r w:rsidR="002D65E1" w:rsidRPr="003E4534">
        <w:rPr>
          <w:rFonts w:asciiTheme="minorHAnsi" w:hAnsiTheme="minorHAnsi" w:cstheme="minorHAnsi"/>
          <w:sz w:val="22"/>
          <w:szCs w:val="22"/>
        </w:rPr>
        <w:t>(170</w:t>
      </w:r>
      <w:r w:rsidR="002D65E1">
        <w:rPr>
          <w:rFonts w:asciiTheme="minorHAnsi" w:hAnsiTheme="minorHAnsi" w:cstheme="minorHAnsi"/>
          <w:sz w:val="22"/>
          <w:szCs w:val="22"/>
        </w:rPr>
        <w:t xml:space="preserve"> </w:t>
      </w:r>
      <w:r w:rsidR="002D65E1" w:rsidRPr="003E4534">
        <w:rPr>
          <w:rFonts w:asciiTheme="minorHAnsi" w:hAnsiTheme="minorHAnsi" w:cstheme="minorHAnsi"/>
          <w:sz w:val="22"/>
          <w:szCs w:val="22"/>
        </w:rPr>
        <w:t xml:space="preserve">mg/kg, </w:t>
      </w:r>
      <w:r w:rsidR="002D65E1">
        <w:rPr>
          <w:rFonts w:asciiTheme="minorHAnsi" w:hAnsiTheme="minorHAnsi" w:cstheme="minorHAnsi"/>
          <w:sz w:val="22"/>
          <w:szCs w:val="22"/>
        </w:rPr>
        <w:t xml:space="preserve">IP; </w:t>
      </w:r>
      <w:r w:rsidR="002D65E1" w:rsidRPr="003E4534">
        <w:rPr>
          <w:rFonts w:asciiTheme="minorHAnsi" w:hAnsiTheme="minorHAnsi" w:cstheme="minorHAnsi"/>
          <w:sz w:val="22"/>
          <w:szCs w:val="22"/>
        </w:rPr>
        <w:t xml:space="preserve">orange diamonds). </w:t>
      </w:r>
      <w:r w:rsidR="002D65E1">
        <w:rPr>
          <w:rFonts w:asciiTheme="minorHAnsi" w:hAnsiTheme="minorHAnsi" w:cstheme="minorHAnsi"/>
          <w:sz w:val="22"/>
          <w:szCs w:val="22"/>
        </w:rPr>
        <w:t xml:space="preserve">Blood samples were collected at 5 min, 30 min, 2 h, 6 h and 24 h post liposome injection, and they were </w:t>
      </w:r>
      <w:r w:rsidR="002D65E1" w:rsidRPr="003E4534">
        <w:rPr>
          <w:rFonts w:asciiTheme="minorHAnsi" w:hAnsiTheme="minorHAnsi" w:cstheme="minorHAnsi"/>
          <w:sz w:val="22"/>
          <w:szCs w:val="22"/>
        </w:rPr>
        <w:t>processed for quantification of doxorubicin by</w:t>
      </w:r>
      <w:r w:rsidR="002D65E1">
        <w:rPr>
          <w:rFonts w:asciiTheme="minorHAnsi" w:hAnsiTheme="minorHAnsi" w:cstheme="minorHAnsi"/>
          <w:sz w:val="22"/>
          <w:szCs w:val="22"/>
        </w:rPr>
        <w:t xml:space="preserve"> </w:t>
      </w:r>
      <w:r w:rsidR="002D65E1" w:rsidRPr="003E4534">
        <w:rPr>
          <w:rFonts w:asciiTheme="minorHAnsi" w:hAnsiTheme="minorHAnsi" w:cstheme="minorHAnsi"/>
          <w:sz w:val="22"/>
          <w:szCs w:val="22"/>
        </w:rPr>
        <w:t>HPLC</w:t>
      </w:r>
      <w:r w:rsidR="002D65E1">
        <w:rPr>
          <w:rFonts w:asciiTheme="minorHAnsi" w:hAnsiTheme="minorHAnsi" w:cstheme="minorHAnsi"/>
          <w:sz w:val="22"/>
          <w:szCs w:val="22"/>
        </w:rPr>
        <w:t>.</w:t>
      </w:r>
    </w:p>
    <w:p w:rsidR="00095438" w:rsidRDefault="00095438">
      <w:pPr>
        <w:spacing w:after="200"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br w:type="page"/>
      </w:r>
    </w:p>
    <w:p w:rsidR="00095438" w:rsidRDefault="003863B2" w:rsidP="00095438">
      <w:pPr>
        <w:spacing w:after="200"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lastRenderedPageBreak/>
        <w:t xml:space="preserve">Supplementary </w:t>
      </w:r>
      <w:r w:rsidR="00095438" w:rsidRPr="003E4534">
        <w:rPr>
          <w:rFonts w:asciiTheme="minorHAnsi" w:hAnsiTheme="minorHAnsi" w:cstheme="minorHAnsi"/>
          <w:b/>
          <w:sz w:val="22"/>
          <w:szCs w:val="22"/>
        </w:rPr>
        <w:t>Fig</w:t>
      </w:r>
      <w:r w:rsidR="00095438">
        <w:rPr>
          <w:rFonts w:asciiTheme="minorHAnsi" w:hAnsiTheme="minorHAnsi" w:cstheme="minorHAnsi"/>
          <w:b/>
          <w:sz w:val="22"/>
          <w:szCs w:val="22"/>
        </w:rPr>
        <w:t>.</w:t>
      </w:r>
      <w:r w:rsidR="00095438" w:rsidRPr="003E4534">
        <w:rPr>
          <w:rFonts w:asciiTheme="minorHAnsi" w:hAnsiTheme="minorHAnsi" w:cstheme="minorHAnsi"/>
          <w:b/>
          <w:sz w:val="22"/>
          <w:szCs w:val="22"/>
        </w:rPr>
        <w:t>S2</w:t>
      </w:r>
    </w:p>
    <w:p w:rsidR="008A0E73" w:rsidRDefault="008A0E73" w:rsidP="00095438">
      <w:pPr>
        <w:spacing w:after="200"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>
            <wp:extent cx="5940911" cy="1792224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-Figure 2-new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88" b="68601"/>
                    <a:stretch/>
                  </pic:blipFill>
                  <pic:spPr bwMode="auto">
                    <a:xfrm>
                      <a:off x="0" y="0"/>
                      <a:ext cx="5943600" cy="179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AA2" w:rsidRDefault="00B25AA2" w:rsidP="00095438">
      <w:pPr>
        <w:spacing w:after="200" w:line="276" w:lineRule="auto"/>
        <w:rPr>
          <w:rFonts w:asciiTheme="minorHAnsi" w:hAnsiTheme="minorHAnsi" w:cstheme="minorHAnsi"/>
          <w:b/>
          <w:sz w:val="22"/>
          <w:szCs w:val="22"/>
        </w:rPr>
      </w:pPr>
    </w:p>
    <w:p w:rsidR="00B25AA2" w:rsidRDefault="00B25AA2" w:rsidP="00B25AA2">
      <w:pPr>
        <w:spacing w:after="200"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proofErr w:type="gramStart"/>
      <w:r>
        <w:rPr>
          <w:rFonts w:asciiTheme="minorHAnsi" w:hAnsiTheme="minorHAnsi" w:cstheme="minorHAnsi"/>
          <w:b/>
          <w:sz w:val="22"/>
          <w:szCs w:val="22"/>
        </w:rPr>
        <w:t xml:space="preserve">Supplementary </w:t>
      </w:r>
      <w:r w:rsidRPr="003E4534">
        <w:rPr>
          <w:rFonts w:asciiTheme="minorHAnsi" w:hAnsiTheme="minorHAnsi" w:cstheme="minorHAnsi"/>
          <w:b/>
          <w:sz w:val="22"/>
          <w:szCs w:val="22"/>
        </w:rPr>
        <w:t>Fig</w:t>
      </w:r>
      <w:r>
        <w:rPr>
          <w:rFonts w:asciiTheme="minorHAnsi" w:hAnsiTheme="minorHAnsi" w:cstheme="minorHAnsi"/>
          <w:b/>
          <w:sz w:val="22"/>
          <w:szCs w:val="22"/>
        </w:rPr>
        <w:t>.</w:t>
      </w:r>
      <w:proofErr w:type="gramEnd"/>
      <w:r w:rsidR="004A63D6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>S</w:t>
      </w:r>
      <w:r w:rsidR="00D1682B">
        <w:rPr>
          <w:rFonts w:asciiTheme="minorHAnsi" w:hAnsiTheme="minorHAnsi" w:cstheme="minorHAnsi"/>
          <w:b/>
          <w:sz w:val="22"/>
          <w:szCs w:val="22"/>
        </w:rPr>
        <w:t>2</w:t>
      </w:r>
      <w:r>
        <w:rPr>
          <w:rFonts w:asciiTheme="minorHAnsi" w:hAnsiTheme="minorHAnsi" w:cstheme="minorHAnsi"/>
          <w:b/>
          <w:sz w:val="22"/>
          <w:szCs w:val="22"/>
        </w:rPr>
        <w:t>.</w:t>
      </w:r>
      <w:r w:rsidRPr="003E4534">
        <w:rPr>
          <w:rFonts w:asciiTheme="minorHAnsi" w:hAnsiTheme="minorHAnsi" w:cstheme="minorHAnsi"/>
          <w:b/>
          <w:sz w:val="22"/>
          <w:szCs w:val="22"/>
        </w:rPr>
        <w:t xml:space="preserve"> Cyclophosphamide induces DNA-damage and tumor cell apoptosis.  </w:t>
      </w:r>
      <w:r w:rsidRPr="003E4534">
        <w:rPr>
          <w:rFonts w:asciiTheme="minorHAnsi" w:hAnsiTheme="minorHAnsi" w:cstheme="minorHAnsi"/>
          <w:sz w:val="22"/>
          <w:szCs w:val="22"/>
        </w:rPr>
        <w:t>Mice</w:t>
      </w:r>
      <w:r>
        <w:rPr>
          <w:rFonts w:asciiTheme="minorHAnsi" w:hAnsiTheme="minorHAnsi" w:cstheme="minorHAnsi"/>
          <w:sz w:val="22"/>
          <w:szCs w:val="22"/>
        </w:rPr>
        <w:t xml:space="preserve"> (n=5/group)</w:t>
      </w:r>
      <w:r w:rsidRPr="003E4534">
        <w:rPr>
          <w:rFonts w:asciiTheme="minorHAnsi" w:hAnsiTheme="minorHAnsi" w:cstheme="minorHAnsi"/>
          <w:sz w:val="22"/>
          <w:szCs w:val="22"/>
        </w:rPr>
        <w:t xml:space="preserve"> were dosed with cyclophosphamide (170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3E4534">
        <w:rPr>
          <w:rFonts w:asciiTheme="minorHAnsi" w:hAnsiTheme="minorHAnsi" w:cstheme="minorHAnsi"/>
          <w:sz w:val="22"/>
          <w:szCs w:val="22"/>
        </w:rPr>
        <w:t>mg/kg</w:t>
      </w:r>
      <w:r>
        <w:rPr>
          <w:rFonts w:asciiTheme="minorHAnsi" w:hAnsiTheme="minorHAnsi" w:cstheme="minorHAnsi"/>
          <w:sz w:val="22"/>
          <w:szCs w:val="22"/>
        </w:rPr>
        <w:t>, IP</w:t>
      </w:r>
      <w:r w:rsidRPr="003E4534">
        <w:rPr>
          <w:rFonts w:asciiTheme="minorHAnsi" w:hAnsiTheme="minorHAnsi" w:cstheme="minorHAnsi"/>
          <w:sz w:val="22"/>
          <w:szCs w:val="22"/>
        </w:rPr>
        <w:t xml:space="preserve">) and tumors were collected </w:t>
      </w:r>
      <w:r>
        <w:rPr>
          <w:rFonts w:asciiTheme="minorHAnsi" w:hAnsiTheme="minorHAnsi" w:cstheme="minorHAnsi"/>
          <w:sz w:val="22"/>
          <w:szCs w:val="22"/>
        </w:rPr>
        <w:t>2-5 days</w:t>
      </w:r>
      <w:r w:rsidRPr="003E4534">
        <w:rPr>
          <w:rFonts w:asciiTheme="minorHAnsi" w:hAnsiTheme="minorHAnsi" w:cstheme="minorHAnsi"/>
          <w:sz w:val="22"/>
          <w:szCs w:val="22"/>
        </w:rPr>
        <w:t xml:space="preserve"> post-injection</w:t>
      </w:r>
      <w:r>
        <w:rPr>
          <w:rFonts w:asciiTheme="minorHAnsi" w:hAnsiTheme="minorHAnsi" w:cstheme="minorHAnsi"/>
          <w:sz w:val="22"/>
          <w:szCs w:val="22"/>
        </w:rPr>
        <w:t>. T</w:t>
      </w:r>
      <w:r w:rsidRPr="003E4534">
        <w:rPr>
          <w:rFonts w:asciiTheme="minorHAnsi" w:hAnsiTheme="minorHAnsi" w:cstheme="minorHAnsi"/>
          <w:sz w:val="22"/>
          <w:szCs w:val="22"/>
        </w:rPr>
        <w:t xml:space="preserve">umor sections were stained </w:t>
      </w:r>
      <w:r>
        <w:rPr>
          <w:rFonts w:asciiTheme="minorHAnsi" w:hAnsiTheme="minorHAnsi" w:cstheme="minorHAnsi"/>
          <w:sz w:val="22"/>
          <w:szCs w:val="22"/>
        </w:rPr>
        <w:t xml:space="preserve">for </w:t>
      </w:r>
      <w:r w:rsidRPr="003E4534">
        <w:rPr>
          <w:rFonts w:asciiTheme="minorHAnsi" w:hAnsiTheme="minorHAnsi" w:cstheme="minorHAnsi"/>
          <w:sz w:val="22"/>
          <w:szCs w:val="22"/>
        </w:rPr>
        <w:sym w:font="Symbol" w:char="F067"/>
      </w:r>
      <w:r w:rsidRPr="003E4534">
        <w:rPr>
          <w:rFonts w:asciiTheme="minorHAnsi" w:hAnsiTheme="minorHAnsi" w:cstheme="minorHAnsi"/>
          <w:sz w:val="22"/>
          <w:szCs w:val="22"/>
        </w:rPr>
        <w:t>-H2AX</w:t>
      </w:r>
      <w:r>
        <w:rPr>
          <w:rFonts w:asciiTheme="minorHAnsi" w:hAnsiTheme="minorHAnsi" w:cstheme="minorHAnsi"/>
          <w:sz w:val="22"/>
          <w:szCs w:val="22"/>
        </w:rPr>
        <w:t>, c</w:t>
      </w:r>
      <w:r w:rsidRPr="003E4534">
        <w:rPr>
          <w:rFonts w:asciiTheme="minorHAnsi" w:hAnsiTheme="minorHAnsi" w:cstheme="minorHAnsi"/>
          <w:sz w:val="22"/>
          <w:szCs w:val="22"/>
        </w:rPr>
        <w:t xml:space="preserve">leaved </w:t>
      </w:r>
      <w:r>
        <w:rPr>
          <w:rFonts w:asciiTheme="minorHAnsi" w:hAnsiTheme="minorHAnsi" w:cstheme="minorHAnsi"/>
          <w:sz w:val="22"/>
          <w:szCs w:val="22"/>
        </w:rPr>
        <w:t>c</w:t>
      </w:r>
      <w:r w:rsidRPr="003E4534">
        <w:rPr>
          <w:rFonts w:asciiTheme="minorHAnsi" w:hAnsiTheme="minorHAnsi" w:cstheme="minorHAnsi"/>
          <w:sz w:val="22"/>
          <w:szCs w:val="22"/>
        </w:rPr>
        <w:t>aspase 3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3E4534">
        <w:rPr>
          <w:rFonts w:asciiTheme="minorHAnsi" w:hAnsiTheme="minorHAnsi" w:cstheme="minorHAnsi"/>
          <w:sz w:val="22"/>
          <w:szCs w:val="22"/>
        </w:rPr>
        <w:t xml:space="preserve"> cleaved PARP and cytokeratin.  Slides were </w:t>
      </w:r>
      <w:r>
        <w:rPr>
          <w:rFonts w:asciiTheme="minorHAnsi" w:hAnsiTheme="minorHAnsi" w:cstheme="minorHAnsi"/>
          <w:sz w:val="22"/>
          <w:szCs w:val="22"/>
        </w:rPr>
        <w:t>scanned</w:t>
      </w:r>
      <w:r w:rsidRPr="003E4534">
        <w:rPr>
          <w:rFonts w:asciiTheme="minorHAnsi" w:hAnsiTheme="minorHAnsi" w:cstheme="minorHAnsi"/>
          <w:sz w:val="22"/>
          <w:szCs w:val="22"/>
        </w:rPr>
        <w:t xml:space="preserve"> and images were analyzed to quantify the </w:t>
      </w:r>
      <w:r>
        <w:rPr>
          <w:rFonts w:asciiTheme="minorHAnsi" w:hAnsiTheme="minorHAnsi" w:cstheme="minorHAnsi"/>
          <w:sz w:val="22"/>
          <w:szCs w:val="22"/>
        </w:rPr>
        <w:t>percent</w:t>
      </w:r>
      <w:r w:rsidRPr="003E4534">
        <w:rPr>
          <w:rFonts w:asciiTheme="minorHAnsi" w:hAnsiTheme="minorHAnsi" w:cstheme="minorHAnsi"/>
          <w:sz w:val="22"/>
          <w:szCs w:val="22"/>
        </w:rPr>
        <w:t xml:space="preserve"> of </w:t>
      </w:r>
      <w:r w:rsidRPr="003E4534">
        <w:rPr>
          <w:rFonts w:asciiTheme="minorHAnsi" w:hAnsiTheme="minorHAnsi" w:cstheme="minorHAnsi"/>
          <w:sz w:val="22"/>
          <w:szCs w:val="22"/>
        </w:rPr>
        <w:sym w:font="Symbol" w:char="F067"/>
      </w:r>
      <w:r w:rsidRPr="003E4534">
        <w:rPr>
          <w:rFonts w:asciiTheme="minorHAnsi" w:hAnsiTheme="minorHAnsi" w:cstheme="minorHAnsi"/>
          <w:sz w:val="22"/>
          <w:szCs w:val="22"/>
        </w:rPr>
        <w:t>-H2AX positive cells (</w:t>
      </w:r>
      <w:r w:rsidRPr="009E62EB">
        <w:rPr>
          <w:rFonts w:asciiTheme="minorHAnsi" w:hAnsiTheme="minorHAnsi" w:cstheme="minorHAnsi"/>
          <w:b/>
          <w:sz w:val="22"/>
          <w:szCs w:val="22"/>
        </w:rPr>
        <w:t>A</w:t>
      </w:r>
      <w:r w:rsidRPr="003E4534">
        <w:rPr>
          <w:rFonts w:asciiTheme="minorHAnsi" w:hAnsiTheme="minorHAnsi" w:cstheme="minorHAnsi"/>
          <w:sz w:val="22"/>
          <w:szCs w:val="22"/>
        </w:rPr>
        <w:t xml:space="preserve">), the </w:t>
      </w:r>
      <w:r>
        <w:rPr>
          <w:rFonts w:asciiTheme="minorHAnsi" w:hAnsiTheme="minorHAnsi" w:cstheme="minorHAnsi"/>
          <w:sz w:val="22"/>
          <w:szCs w:val="22"/>
        </w:rPr>
        <w:t>percent</w:t>
      </w:r>
      <w:r w:rsidRPr="003E4534">
        <w:rPr>
          <w:rFonts w:asciiTheme="minorHAnsi" w:hAnsiTheme="minorHAnsi" w:cstheme="minorHAnsi"/>
          <w:sz w:val="22"/>
          <w:szCs w:val="22"/>
        </w:rPr>
        <w:t xml:space="preserve"> of cleaved </w:t>
      </w:r>
      <w:r>
        <w:rPr>
          <w:rFonts w:asciiTheme="minorHAnsi" w:hAnsiTheme="minorHAnsi" w:cstheme="minorHAnsi"/>
          <w:sz w:val="22"/>
          <w:szCs w:val="22"/>
        </w:rPr>
        <w:t>c</w:t>
      </w:r>
      <w:r w:rsidRPr="003E4534">
        <w:rPr>
          <w:rFonts w:asciiTheme="minorHAnsi" w:hAnsiTheme="minorHAnsi" w:cstheme="minorHAnsi"/>
          <w:sz w:val="22"/>
          <w:szCs w:val="22"/>
        </w:rPr>
        <w:t>aspase 3 positive cells (</w:t>
      </w:r>
      <w:r w:rsidRPr="009E62EB">
        <w:rPr>
          <w:rFonts w:asciiTheme="minorHAnsi" w:hAnsiTheme="minorHAnsi" w:cstheme="minorHAnsi"/>
          <w:b/>
          <w:sz w:val="22"/>
          <w:szCs w:val="22"/>
        </w:rPr>
        <w:t>B</w:t>
      </w:r>
      <w:r w:rsidRPr="003E4534">
        <w:rPr>
          <w:rFonts w:asciiTheme="minorHAnsi" w:hAnsiTheme="minorHAnsi" w:cstheme="minorHAnsi"/>
          <w:sz w:val="22"/>
          <w:szCs w:val="22"/>
        </w:rPr>
        <w:t>)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3E4534">
        <w:rPr>
          <w:rFonts w:asciiTheme="minorHAnsi" w:hAnsiTheme="minorHAnsi" w:cstheme="minorHAnsi"/>
          <w:sz w:val="22"/>
          <w:szCs w:val="22"/>
        </w:rPr>
        <w:t xml:space="preserve"> the </w:t>
      </w:r>
      <w:r>
        <w:rPr>
          <w:rFonts w:asciiTheme="minorHAnsi" w:hAnsiTheme="minorHAnsi" w:cstheme="minorHAnsi"/>
          <w:sz w:val="22"/>
          <w:szCs w:val="22"/>
        </w:rPr>
        <w:t>percent</w:t>
      </w:r>
      <w:r w:rsidRPr="003E4534">
        <w:rPr>
          <w:rFonts w:asciiTheme="minorHAnsi" w:hAnsiTheme="minorHAnsi" w:cstheme="minorHAnsi"/>
          <w:sz w:val="22"/>
          <w:szCs w:val="22"/>
        </w:rPr>
        <w:t xml:space="preserve"> of cleaved PARP positive tumor cells (</w:t>
      </w:r>
      <w:r w:rsidRPr="009E62EB">
        <w:rPr>
          <w:rFonts w:asciiTheme="minorHAnsi" w:hAnsiTheme="minorHAnsi" w:cstheme="minorHAnsi"/>
          <w:b/>
          <w:sz w:val="22"/>
          <w:szCs w:val="22"/>
        </w:rPr>
        <w:t>C</w:t>
      </w:r>
      <w:r w:rsidRPr="003E4534">
        <w:rPr>
          <w:rFonts w:asciiTheme="minorHAnsi" w:hAnsiTheme="minorHAnsi" w:cstheme="minorHAnsi"/>
          <w:sz w:val="22"/>
          <w:szCs w:val="22"/>
        </w:rPr>
        <w:t>)</w:t>
      </w:r>
      <w:r w:rsidR="008A0E73">
        <w:rPr>
          <w:rFonts w:asciiTheme="minorHAnsi" w:hAnsiTheme="minorHAnsi" w:cstheme="minorHAnsi"/>
          <w:sz w:val="22"/>
          <w:szCs w:val="22"/>
        </w:rPr>
        <w:t>.</w:t>
      </w:r>
    </w:p>
    <w:p w:rsidR="00B25AA2" w:rsidRDefault="00B25AA2" w:rsidP="00095438">
      <w:pPr>
        <w:spacing w:after="200" w:line="276" w:lineRule="auto"/>
        <w:rPr>
          <w:rFonts w:asciiTheme="minorHAnsi" w:hAnsiTheme="minorHAnsi" w:cstheme="minorHAnsi"/>
          <w:b/>
          <w:sz w:val="22"/>
          <w:szCs w:val="22"/>
        </w:rPr>
      </w:pPr>
    </w:p>
    <w:p w:rsidR="00B25AA2" w:rsidRDefault="00B25AA2" w:rsidP="00095438">
      <w:pPr>
        <w:spacing w:after="200" w:line="276" w:lineRule="auto"/>
        <w:rPr>
          <w:rFonts w:asciiTheme="minorHAnsi" w:hAnsiTheme="minorHAnsi" w:cstheme="minorHAnsi"/>
          <w:b/>
          <w:sz w:val="22"/>
          <w:szCs w:val="22"/>
        </w:rPr>
      </w:pPr>
    </w:p>
    <w:p w:rsidR="00B25AA2" w:rsidRDefault="00B25AA2">
      <w:pPr>
        <w:spacing w:after="200"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br w:type="page"/>
      </w:r>
    </w:p>
    <w:p w:rsidR="00B25AA2" w:rsidRDefault="00B25AA2" w:rsidP="00095438">
      <w:pPr>
        <w:spacing w:after="200" w:line="276" w:lineRule="auto"/>
        <w:rPr>
          <w:rFonts w:asciiTheme="minorHAnsi" w:hAnsiTheme="minorHAnsi" w:cstheme="minorHAnsi"/>
          <w:b/>
          <w:sz w:val="22"/>
          <w:szCs w:val="22"/>
        </w:rPr>
      </w:pPr>
      <w:proofErr w:type="gramStart"/>
      <w:r>
        <w:rPr>
          <w:rFonts w:asciiTheme="minorHAnsi" w:hAnsiTheme="minorHAnsi" w:cstheme="minorHAnsi"/>
          <w:b/>
          <w:sz w:val="22"/>
          <w:szCs w:val="22"/>
        </w:rPr>
        <w:lastRenderedPageBreak/>
        <w:t>Supplementary Fig.</w:t>
      </w:r>
      <w:proofErr w:type="gramEnd"/>
      <w:r>
        <w:rPr>
          <w:rFonts w:asciiTheme="minorHAnsi" w:hAnsiTheme="minorHAnsi" w:cstheme="minorHAnsi"/>
          <w:b/>
          <w:sz w:val="22"/>
          <w:szCs w:val="22"/>
        </w:rPr>
        <w:t xml:space="preserve"> S3</w:t>
      </w:r>
    </w:p>
    <w:p w:rsidR="00E61DFC" w:rsidRPr="001455E2" w:rsidRDefault="00B11EAA" w:rsidP="00B11EAA">
      <w:pPr>
        <w:spacing w:after="200"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139CE243" wp14:editId="04A0E349">
            <wp:extent cx="5943061" cy="6153968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-Figure 3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33" b="8752"/>
                    <a:stretch/>
                  </pic:blipFill>
                  <pic:spPr bwMode="auto">
                    <a:xfrm>
                      <a:off x="0" y="0"/>
                      <a:ext cx="5943600" cy="6154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DFC" w:rsidRDefault="00166AD0" w:rsidP="00E61DFC">
      <w:pPr>
        <w:spacing w:before="100" w:beforeAutospacing="1" w:after="100" w:afterAutospacing="1" w:line="48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proofErr w:type="gramStart"/>
      <w:r>
        <w:rPr>
          <w:rFonts w:asciiTheme="minorHAnsi" w:hAnsiTheme="minorHAnsi" w:cstheme="minorHAnsi"/>
          <w:b/>
          <w:sz w:val="22"/>
          <w:szCs w:val="22"/>
        </w:rPr>
        <w:t xml:space="preserve">Supplementary </w:t>
      </w:r>
      <w:r w:rsidR="00E61DFC" w:rsidRPr="003E4534">
        <w:rPr>
          <w:rFonts w:asciiTheme="minorHAnsi" w:hAnsiTheme="minorHAnsi" w:cstheme="minorHAnsi"/>
          <w:b/>
          <w:sz w:val="22"/>
          <w:szCs w:val="22"/>
        </w:rPr>
        <w:t>Fig</w:t>
      </w:r>
      <w:r w:rsidR="00E61DFC">
        <w:rPr>
          <w:rFonts w:asciiTheme="minorHAnsi" w:hAnsiTheme="minorHAnsi" w:cstheme="minorHAnsi"/>
          <w:b/>
          <w:sz w:val="22"/>
          <w:szCs w:val="22"/>
        </w:rPr>
        <w:t>.</w:t>
      </w:r>
      <w:proofErr w:type="gramEnd"/>
      <w:r w:rsidR="004A63D6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B25AA2">
        <w:rPr>
          <w:rFonts w:asciiTheme="minorHAnsi" w:hAnsiTheme="minorHAnsi" w:cstheme="minorHAnsi"/>
          <w:b/>
          <w:sz w:val="22"/>
          <w:szCs w:val="22"/>
        </w:rPr>
        <w:t>S3</w:t>
      </w:r>
      <w:r w:rsidR="00E61DFC">
        <w:rPr>
          <w:rFonts w:asciiTheme="minorHAnsi" w:hAnsiTheme="minorHAnsi" w:cstheme="minorHAnsi"/>
          <w:b/>
          <w:sz w:val="22"/>
          <w:szCs w:val="22"/>
        </w:rPr>
        <w:t>.</w:t>
      </w:r>
      <w:r w:rsidR="00E61DFC" w:rsidRPr="003E4534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gramStart"/>
      <w:r w:rsidR="00E61DFC" w:rsidRPr="003E4534">
        <w:rPr>
          <w:rFonts w:asciiTheme="minorHAnsi" w:hAnsiTheme="minorHAnsi" w:cstheme="minorHAnsi"/>
          <w:b/>
          <w:sz w:val="22"/>
          <w:szCs w:val="22"/>
        </w:rPr>
        <w:t xml:space="preserve">Effects of cyclophosphamide, ifosfamide, paclitaxel and eribulin on </w:t>
      </w:r>
      <w:r w:rsidR="003863B2">
        <w:rPr>
          <w:rFonts w:asciiTheme="minorHAnsi" w:hAnsiTheme="minorHAnsi" w:cstheme="minorHAnsi"/>
          <w:b/>
          <w:sz w:val="22"/>
          <w:szCs w:val="22"/>
        </w:rPr>
        <w:t xml:space="preserve">HER2-tPLD delivery, stromal cell density, </w:t>
      </w:r>
      <w:r w:rsidR="00E61DFC" w:rsidRPr="003E4534">
        <w:rPr>
          <w:rFonts w:asciiTheme="minorHAnsi" w:hAnsiTheme="minorHAnsi" w:cstheme="minorHAnsi"/>
          <w:b/>
          <w:sz w:val="22"/>
          <w:szCs w:val="22"/>
        </w:rPr>
        <w:t>total cell density</w:t>
      </w:r>
      <w:r w:rsidR="00141B0A">
        <w:rPr>
          <w:rFonts w:asciiTheme="minorHAnsi" w:hAnsiTheme="minorHAnsi" w:cstheme="minorHAnsi"/>
          <w:b/>
          <w:sz w:val="22"/>
          <w:szCs w:val="22"/>
        </w:rPr>
        <w:t>,</w:t>
      </w:r>
      <w:r w:rsidR="00E61DFC" w:rsidRPr="003E4534">
        <w:rPr>
          <w:rFonts w:asciiTheme="minorHAnsi" w:hAnsiTheme="minorHAnsi" w:cstheme="minorHAnsi"/>
          <w:b/>
          <w:sz w:val="22"/>
          <w:szCs w:val="22"/>
        </w:rPr>
        <w:t xml:space="preserve"> and interstitial space area.</w:t>
      </w:r>
      <w:proofErr w:type="gramEnd"/>
      <w:r w:rsidR="00E61DFC" w:rsidRPr="003E4534">
        <w:rPr>
          <w:rFonts w:asciiTheme="minorHAnsi" w:hAnsiTheme="minorHAnsi" w:cstheme="minorHAnsi"/>
          <w:sz w:val="22"/>
          <w:szCs w:val="22"/>
        </w:rPr>
        <w:t xml:space="preserve"> </w:t>
      </w:r>
      <w:r w:rsidR="003863B2">
        <w:rPr>
          <w:rFonts w:asciiTheme="minorHAnsi" w:hAnsiTheme="minorHAnsi" w:cstheme="minorHAnsi"/>
          <w:sz w:val="22"/>
          <w:szCs w:val="22"/>
        </w:rPr>
        <w:t>(</w:t>
      </w:r>
      <w:r w:rsidR="003863B2" w:rsidRPr="003863B2">
        <w:rPr>
          <w:rFonts w:asciiTheme="minorHAnsi" w:hAnsiTheme="minorHAnsi" w:cstheme="minorHAnsi"/>
          <w:b/>
          <w:sz w:val="22"/>
          <w:szCs w:val="22"/>
        </w:rPr>
        <w:t>A</w:t>
      </w:r>
      <w:r w:rsidR="003863B2">
        <w:rPr>
          <w:rFonts w:asciiTheme="minorHAnsi" w:hAnsiTheme="minorHAnsi" w:cstheme="minorHAnsi"/>
          <w:sz w:val="22"/>
          <w:szCs w:val="22"/>
        </w:rPr>
        <w:t>) SUM190 tumor-bearing mice</w:t>
      </w:r>
      <w:r w:rsidR="002D65E1">
        <w:rPr>
          <w:rFonts w:asciiTheme="minorHAnsi" w:hAnsiTheme="minorHAnsi" w:cstheme="minorHAnsi"/>
          <w:sz w:val="22"/>
          <w:szCs w:val="22"/>
        </w:rPr>
        <w:t xml:space="preserve"> (n=4/group)</w:t>
      </w:r>
      <w:r w:rsidR="003863B2">
        <w:rPr>
          <w:rFonts w:asciiTheme="minorHAnsi" w:hAnsiTheme="minorHAnsi" w:cstheme="minorHAnsi"/>
          <w:sz w:val="22"/>
          <w:szCs w:val="22"/>
        </w:rPr>
        <w:t xml:space="preserve"> were </w:t>
      </w:r>
      <w:r>
        <w:rPr>
          <w:rFonts w:asciiTheme="minorHAnsi" w:hAnsiTheme="minorHAnsi" w:cstheme="minorHAnsi"/>
          <w:sz w:val="22"/>
          <w:szCs w:val="22"/>
        </w:rPr>
        <w:t xml:space="preserve">predosed with </w:t>
      </w:r>
      <w:proofErr w:type="gramStart"/>
      <w:r>
        <w:rPr>
          <w:rFonts w:asciiTheme="minorHAnsi" w:hAnsiTheme="minorHAnsi" w:cstheme="minorHAnsi"/>
          <w:sz w:val="22"/>
          <w:szCs w:val="22"/>
        </w:rPr>
        <w:t>either</w:t>
      </w:r>
      <w:r w:rsidR="00994268">
        <w:rPr>
          <w:rFonts w:asciiTheme="minorHAnsi" w:hAnsiTheme="minorHAnsi" w:cstheme="minorHAnsi"/>
          <w:sz w:val="22"/>
          <w:szCs w:val="22"/>
        </w:rPr>
        <w:t xml:space="preserve"> </w:t>
      </w:r>
      <w:r w:rsidR="003863B2">
        <w:rPr>
          <w:rFonts w:asciiTheme="minorHAnsi" w:hAnsiTheme="minorHAnsi" w:cstheme="minorHAnsi"/>
          <w:sz w:val="22"/>
          <w:szCs w:val="22"/>
        </w:rPr>
        <w:t>PBS</w:t>
      </w:r>
      <w:proofErr w:type="gramEnd"/>
      <w:r w:rsidR="003863B2" w:rsidRPr="003E4534">
        <w:rPr>
          <w:rFonts w:asciiTheme="minorHAnsi" w:hAnsiTheme="minorHAnsi" w:cstheme="minorHAnsi"/>
          <w:sz w:val="22"/>
          <w:szCs w:val="22"/>
        </w:rPr>
        <w:t xml:space="preserve"> </w:t>
      </w:r>
      <w:r w:rsidR="003863B2">
        <w:rPr>
          <w:rFonts w:asciiTheme="minorHAnsi" w:hAnsiTheme="minorHAnsi" w:cstheme="minorHAnsi"/>
          <w:sz w:val="22"/>
          <w:szCs w:val="22"/>
        </w:rPr>
        <w:t>(</w:t>
      </w:r>
      <w:r>
        <w:rPr>
          <w:rFonts w:asciiTheme="minorHAnsi" w:hAnsiTheme="minorHAnsi" w:cstheme="minorHAnsi"/>
          <w:sz w:val="22"/>
          <w:szCs w:val="22"/>
        </w:rPr>
        <w:t xml:space="preserve">no agent, </w:t>
      </w:r>
      <w:r w:rsidR="003863B2">
        <w:rPr>
          <w:rFonts w:asciiTheme="minorHAnsi" w:hAnsiTheme="minorHAnsi" w:cstheme="minorHAnsi"/>
          <w:sz w:val="22"/>
          <w:szCs w:val="22"/>
        </w:rPr>
        <w:t xml:space="preserve">blue squares), </w:t>
      </w:r>
      <w:r w:rsidR="003863B2" w:rsidRPr="003E4534">
        <w:rPr>
          <w:rFonts w:asciiTheme="minorHAnsi" w:hAnsiTheme="minorHAnsi" w:cstheme="minorHAnsi"/>
          <w:sz w:val="22"/>
          <w:szCs w:val="22"/>
        </w:rPr>
        <w:t>paclitaxel (P, green triangles) or</w:t>
      </w:r>
      <w:r w:rsidR="003863B2" w:rsidRPr="003E4534">
        <w:rPr>
          <w:rFonts w:asciiTheme="minorHAnsi" w:hAnsiTheme="minorHAnsi"/>
          <w:sz w:val="22"/>
          <w:szCs w:val="22"/>
        </w:rPr>
        <w:t xml:space="preserve"> </w:t>
      </w:r>
      <w:r w:rsidR="003863B2">
        <w:rPr>
          <w:rFonts w:asciiTheme="minorHAnsi" w:hAnsiTheme="minorHAnsi"/>
          <w:sz w:val="22"/>
          <w:szCs w:val="22"/>
        </w:rPr>
        <w:t xml:space="preserve">Cremophor (empty green triangles) </w:t>
      </w:r>
      <w:r w:rsidR="003863B2" w:rsidRPr="003E4534">
        <w:rPr>
          <w:rFonts w:asciiTheme="minorHAnsi" w:hAnsiTheme="minorHAnsi"/>
          <w:sz w:val="22"/>
          <w:szCs w:val="22"/>
        </w:rPr>
        <w:t xml:space="preserve">prior to </w:t>
      </w:r>
      <w:r w:rsidR="003863B2">
        <w:rPr>
          <w:rFonts w:asciiTheme="minorHAnsi" w:hAnsiTheme="minorHAnsi"/>
          <w:sz w:val="22"/>
          <w:szCs w:val="22"/>
        </w:rPr>
        <w:t xml:space="preserve">injection of </w:t>
      </w:r>
      <w:r w:rsidR="003863B2" w:rsidRPr="003E4534">
        <w:rPr>
          <w:rFonts w:asciiTheme="minorHAnsi" w:hAnsiTheme="minorHAnsi"/>
          <w:sz w:val="22"/>
          <w:szCs w:val="22"/>
        </w:rPr>
        <w:t>HER2-tPLD</w:t>
      </w:r>
      <w:r w:rsidR="003863B2">
        <w:rPr>
          <w:rFonts w:asciiTheme="minorHAnsi" w:hAnsiTheme="minorHAnsi"/>
          <w:sz w:val="22"/>
          <w:szCs w:val="22"/>
        </w:rPr>
        <w:t xml:space="preserve"> </w:t>
      </w:r>
      <w:r w:rsidR="003863B2" w:rsidRPr="003E4534">
        <w:rPr>
          <w:rFonts w:asciiTheme="minorHAnsi" w:hAnsiTheme="minorHAnsi" w:cstheme="minorHAnsi"/>
          <w:bCs/>
          <w:sz w:val="22"/>
          <w:szCs w:val="22"/>
        </w:rPr>
        <w:t>(3</w:t>
      </w:r>
      <w:r w:rsidR="003863B2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3863B2" w:rsidRPr="003E4534">
        <w:rPr>
          <w:rFonts w:asciiTheme="minorHAnsi" w:hAnsiTheme="minorHAnsi" w:cstheme="minorHAnsi"/>
          <w:bCs/>
          <w:sz w:val="22"/>
          <w:szCs w:val="22"/>
        </w:rPr>
        <w:t>mg/kg)</w:t>
      </w:r>
      <w:r w:rsidR="003863B2">
        <w:rPr>
          <w:rFonts w:asciiTheme="minorHAnsi" w:hAnsiTheme="minorHAnsi" w:cstheme="minorHAnsi"/>
          <w:bCs/>
          <w:sz w:val="22"/>
          <w:szCs w:val="22"/>
        </w:rPr>
        <w:t xml:space="preserve">. 24 h post HER2-tPLD injection, mice were sacrificed and tumors were collected and analyzed by HPLC to quantify the </w:t>
      </w:r>
      <w:r w:rsidR="003863B2">
        <w:rPr>
          <w:rFonts w:asciiTheme="minorHAnsi" w:hAnsiTheme="minorHAnsi" w:cstheme="minorHAnsi"/>
          <w:bCs/>
          <w:sz w:val="22"/>
          <w:szCs w:val="22"/>
        </w:rPr>
        <w:lastRenderedPageBreak/>
        <w:t xml:space="preserve">doxorubicin content. </w:t>
      </w:r>
      <w:r w:rsidR="00B11EAA">
        <w:rPr>
          <w:rFonts w:asciiTheme="minorHAnsi" w:hAnsiTheme="minorHAnsi" w:cstheme="minorHAnsi"/>
          <w:bCs/>
          <w:sz w:val="22"/>
          <w:szCs w:val="22"/>
        </w:rPr>
        <w:t>(</w:t>
      </w:r>
      <w:r w:rsidR="00B11EAA" w:rsidRPr="00B11EAA">
        <w:rPr>
          <w:rFonts w:asciiTheme="minorHAnsi" w:hAnsiTheme="minorHAnsi" w:cstheme="minorHAnsi"/>
          <w:b/>
          <w:bCs/>
          <w:sz w:val="22"/>
          <w:szCs w:val="22"/>
        </w:rPr>
        <w:t>B</w:t>
      </w:r>
      <w:r w:rsidR="00B11EAA">
        <w:rPr>
          <w:rFonts w:asciiTheme="minorHAnsi" w:hAnsiTheme="minorHAnsi" w:cstheme="minorHAnsi"/>
          <w:bCs/>
          <w:sz w:val="22"/>
          <w:szCs w:val="22"/>
        </w:rPr>
        <w:t xml:space="preserve">) </w:t>
      </w:r>
      <w:r w:rsidR="00B11EAA">
        <w:rPr>
          <w:rFonts w:asciiTheme="minorHAnsi" w:hAnsiTheme="minorHAnsi" w:cstheme="minorHAnsi"/>
          <w:sz w:val="22"/>
          <w:szCs w:val="22"/>
        </w:rPr>
        <w:t>BT474-M3 tumor-bearing mice (n=2-4/group with bilateral tumors) were predosed with either PBS</w:t>
      </w:r>
      <w:r w:rsidR="00B11EAA" w:rsidRPr="003E4534">
        <w:rPr>
          <w:rFonts w:asciiTheme="minorHAnsi" w:hAnsiTheme="minorHAnsi" w:cstheme="minorHAnsi"/>
          <w:sz w:val="22"/>
          <w:szCs w:val="22"/>
        </w:rPr>
        <w:t xml:space="preserve"> </w:t>
      </w:r>
      <w:r w:rsidR="00B11EAA">
        <w:rPr>
          <w:rFonts w:asciiTheme="minorHAnsi" w:hAnsiTheme="minorHAnsi" w:cstheme="minorHAnsi"/>
          <w:sz w:val="22"/>
          <w:szCs w:val="22"/>
        </w:rPr>
        <w:t xml:space="preserve">(no agent, blue squares) or a single dose of </w:t>
      </w:r>
      <w:r w:rsidR="00B11EAA" w:rsidRPr="003E4534">
        <w:rPr>
          <w:rFonts w:asciiTheme="minorHAnsi" w:hAnsiTheme="minorHAnsi" w:cstheme="minorHAnsi"/>
          <w:sz w:val="22"/>
          <w:szCs w:val="22"/>
        </w:rPr>
        <w:t>paclitaxel</w:t>
      </w:r>
      <w:r w:rsidR="00B11EAA">
        <w:rPr>
          <w:rFonts w:asciiTheme="minorHAnsi" w:hAnsiTheme="minorHAnsi" w:cstheme="minorHAnsi"/>
          <w:sz w:val="22"/>
          <w:szCs w:val="22"/>
        </w:rPr>
        <w:t xml:space="preserve"> given either 2 weeks</w:t>
      </w:r>
      <w:r w:rsidR="00B11EAA" w:rsidRPr="003E4534">
        <w:rPr>
          <w:rFonts w:asciiTheme="minorHAnsi" w:hAnsiTheme="minorHAnsi" w:cstheme="minorHAnsi"/>
          <w:sz w:val="22"/>
          <w:szCs w:val="22"/>
        </w:rPr>
        <w:t xml:space="preserve"> (P, </w:t>
      </w:r>
      <w:r w:rsidR="00B11EAA">
        <w:rPr>
          <w:rFonts w:asciiTheme="minorHAnsi" w:hAnsiTheme="minorHAnsi" w:cstheme="minorHAnsi"/>
          <w:sz w:val="22"/>
          <w:szCs w:val="22"/>
        </w:rPr>
        <w:t xml:space="preserve">2 weeks; </w:t>
      </w:r>
      <w:r w:rsidR="00B11EAA" w:rsidRPr="003E4534">
        <w:rPr>
          <w:rFonts w:asciiTheme="minorHAnsi" w:hAnsiTheme="minorHAnsi" w:cstheme="minorHAnsi"/>
          <w:sz w:val="22"/>
          <w:szCs w:val="22"/>
        </w:rPr>
        <w:t xml:space="preserve">green triangles) </w:t>
      </w:r>
      <w:r w:rsidR="00B11EAA">
        <w:rPr>
          <w:rFonts w:asciiTheme="minorHAnsi" w:hAnsiTheme="minorHAnsi" w:cstheme="minorHAnsi"/>
          <w:sz w:val="22"/>
          <w:szCs w:val="22"/>
        </w:rPr>
        <w:t xml:space="preserve">or 3 weeks </w:t>
      </w:r>
      <w:r w:rsidR="00B11EAA" w:rsidRPr="003E4534">
        <w:rPr>
          <w:rFonts w:asciiTheme="minorHAnsi" w:hAnsiTheme="minorHAnsi" w:cstheme="minorHAnsi"/>
          <w:sz w:val="22"/>
          <w:szCs w:val="22"/>
        </w:rPr>
        <w:t xml:space="preserve">(P, </w:t>
      </w:r>
      <w:r w:rsidR="00B11EAA">
        <w:rPr>
          <w:rFonts w:asciiTheme="minorHAnsi" w:hAnsiTheme="minorHAnsi" w:cstheme="minorHAnsi"/>
          <w:sz w:val="22"/>
          <w:szCs w:val="22"/>
        </w:rPr>
        <w:t xml:space="preserve">3 weeks; dark </w:t>
      </w:r>
      <w:r w:rsidR="00B11EAA" w:rsidRPr="003E4534">
        <w:rPr>
          <w:rFonts w:asciiTheme="minorHAnsi" w:hAnsiTheme="minorHAnsi" w:cstheme="minorHAnsi"/>
          <w:sz w:val="22"/>
          <w:szCs w:val="22"/>
        </w:rPr>
        <w:t>green triangles)</w:t>
      </w:r>
      <w:r w:rsidR="00B11EAA">
        <w:rPr>
          <w:rFonts w:asciiTheme="minorHAnsi" w:hAnsiTheme="minorHAnsi" w:cstheme="minorHAnsi"/>
          <w:sz w:val="22"/>
          <w:szCs w:val="22"/>
        </w:rPr>
        <w:t xml:space="preserve"> </w:t>
      </w:r>
      <w:r w:rsidR="00B11EAA" w:rsidRPr="003E4534">
        <w:rPr>
          <w:rFonts w:asciiTheme="minorHAnsi" w:hAnsiTheme="minorHAnsi"/>
          <w:sz w:val="22"/>
          <w:szCs w:val="22"/>
        </w:rPr>
        <w:t xml:space="preserve">prior to </w:t>
      </w:r>
      <w:r w:rsidR="00B11EAA">
        <w:rPr>
          <w:rFonts w:asciiTheme="minorHAnsi" w:hAnsiTheme="minorHAnsi"/>
          <w:sz w:val="22"/>
          <w:szCs w:val="22"/>
        </w:rPr>
        <w:t xml:space="preserve">injection of </w:t>
      </w:r>
      <w:r w:rsidR="00B11EAA" w:rsidRPr="003E4534">
        <w:rPr>
          <w:rFonts w:asciiTheme="minorHAnsi" w:hAnsiTheme="minorHAnsi"/>
          <w:sz w:val="22"/>
          <w:szCs w:val="22"/>
        </w:rPr>
        <w:t>HER2-tPLD</w:t>
      </w:r>
      <w:r w:rsidR="00B11EAA">
        <w:rPr>
          <w:rFonts w:asciiTheme="minorHAnsi" w:hAnsiTheme="minorHAnsi"/>
          <w:sz w:val="22"/>
          <w:szCs w:val="22"/>
        </w:rPr>
        <w:t xml:space="preserve"> </w:t>
      </w:r>
      <w:r w:rsidR="00B11EAA" w:rsidRPr="003E4534">
        <w:rPr>
          <w:rFonts w:asciiTheme="minorHAnsi" w:hAnsiTheme="minorHAnsi" w:cstheme="minorHAnsi"/>
          <w:bCs/>
          <w:sz w:val="22"/>
          <w:szCs w:val="22"/>
        </w:rPr>
        <w:t>(3</w:t>
      </w:r>
      <w:r w:rsidR="00B11EAA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B11EAA" w:rsidRPr="003E4534">
        <w:rPr>
          <w:rFonts w:asciiTheme="minorHAnsi" w:hAnsiTheme="minorHAnsi" w:cstheme="minorHAnsi"/>
          <w:bCs/>
          <w:sz w:val="22"/>
          <w:szCs w:val="22"/>
        </w:rPr>
        <w:t>mg/kg)</w:t>
      </w:r>
      <w:r w:rsidR="00B11EAA">
        <w:rPr>
          <w:rFonts w:asciiTheme="minorHAnsi" w:hAnsiTheme="minorHAnsi" w:cstheme="minorHAnsi"/>
          <w:bCs/>
          <w:sz w:val="22"/>
          <w:szCs w:val="22"/>
        </w:rPr>
        <w:t xml:space="preserve">. 24 h post HER2-tPLD injection, mice were sacrificed and tumors were collected and analyzed by HPLC to quantify the doxorubicin content. </w:t>
      </w:r>
      <w:r w:rsidR="003863B2">
        <w:rPr>
          <w:rFonts w:asciiTheme="minorHAnsi" w:hAnsiTheme="minorHAnsi" w:cstheme="minorHAnsi"/>
          <w:bCs/>
          <w:sz w:val="22"/>
          <w:szCs w:val="22"/>
        </w:rPr>
        <w:t>(</w:t>
      </w:r>
      <w:r w:rsidR="00B11EAA">
        <w:rPr>
          <w:rFonts w:asciiTheme="minorHAnsi" w:hAnsiTheme="minorHAnsi" w:cstheme="minorHAnsi"/>
          <w:b/>
          <w:bCs/>
          <w:sz w:val="22"/>
          <w:szCs w:val="22"/>
        </w:rPr>
        <w:t>C</w:t>
      </w:r>
      <w:r w:rsidR="003863B2">
        <w:rPr>
          <w:rFonts w:asciiTheme="minorHAnsi" w:hAnsiTheme="minorHAnsi" w:cstheme="minorHAnsi"/>
          <w:bCs/>
          <w:sz w:val="22"/>
          <w:szCs w:val="22"/>
        </w:rPr>
        <w:t>) MDA-MB-361 tumor-bearing mice</w:t>
      </w:r>
      <w:r w:rsidR="002D65E1">
        <w:rPr>
          <w:rFonts w:asciiTheme="minorHAnsi" w:hAnsiTheme="minorHAnsi" w:cstheme="minorHAnsi"/>
          <w:bCs/>
          <w:sz w:val="22"/>
          <w:szCs w:val="22"/>
        </w:rPr>
        <w:t xml:space="preserve"> (n=3-6/group)</w:t>
      </w:r>
      <w:r w:rsidR="003863B2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3863B2">
        <w:rPr>
          <w:rFonts w:asciiTheme="minorHAnsi" w:hAnsiTheme="minorHAnsi" w:cstheme="minorHAnsi"/>
          <w:sz w:val="22"/>
          <w:szCs w:val="22"/>
        </w:rPr>
        <w:t xml:space="preserve">were predosed with </w:t>
      </w:r>
      <w:proofErr w:type="gramStart"/>
      <w:r w:rsidR="003863B2">
        <w:rPr>
          <w:rFonts w:asciiTheme="minorHAnsi" w:hAnsiTheme="minorHAnsi" w:cstheme="minorHAnsi"/>
          <w:sz w:val="22"/>
          <w:szCs w:val="22"/>
        </w:rPr>
        <w:t>either PBS</w:t>
      </w:r>
      <w:proofErr w:type="gramEnd"/>
      <w:r w:rsidR="003863B2" w:rsidRPr="003E4534">
        <w:rPr>
          <w:rFonts w:asciiTheme="minorHAnsi" w:hAnsiTheme="minorHAnsi" w:cstheme="minorHAnsi"/>
          <w:sz w:val="22"/>
          <w:szCs w:val="22"/>
        </w:rPr>
        <w:t xml:space="preserve"> </w:t>
      </w:r>
      <w:r w:rsidR="003863B2">
        <w:rPr>
          <w:rFonts w:asciiTheme="minorHAnsi" w:hAnsiTheme="minorHAnsi" w:cstheme="minorHAnsi"/>
          <w:sz w:val="22"/>
          <w:szCs w:val="22"/>
        </w:rPr>
        <w:t>(</w:t>
      </w:r>
      <w:r>
        <w:rPr>
          <w:rFonts w:asciiTheme="minorHAnsi" w:hAnsiTheme="minorHAnsi" w:cstheme="minorHAnsi"/>
          <w:sz w:val="22"/>
          <w:szCs w:val="22"/>
        </w:rPr>
        <w:t xml:space="preserve">no agent, </w:t>
      </w:r>
      <w:r w:rsidR="00141B0A">
        <w:rPr>
          <w:rFonts w:asciiTheme="minorHAnsi" w:hAnsiTheme="minorHAnsi" w:cstheme="minorHAnsi"/>
          <w:sz w:val="22"/>
          <w:szCs w:val="22"/>
        </w:rPr>
        <w:t xml:space="preserve">blue squares), </w:t>
      </w:r>
      <w:r w:rsidR="003863B2" w:rsidRPr="003E4534">
        <w:rPr>
          <w:rFonts w:asciiTheme="minorHAnsi" w:hAnsiTheme="minorHAnsi" w:cstheme="minorHAnsi"/>
          <w:sz w:val="22"/>
          <w:szCs w:val="22"/>
        </w:rPr>
        <w:t>cyclophosphamide</w:t>
      </w:r>
      <w:r w:rsidR="003863B2">
        <w:rPr>
          <w:rFonts w:asciiTheme="minorHAnsi" w:hAnsiTheme="minorHAnsi" w:cstheme="minorHAnsi"/>
          <w:sz w:val="22"/>
          <w:szCs w:val="22"/>
        </w:rPr>
        <w:t xml:space="preserve"> </w:t>
      </w:r>
      <w:r w:rsidR="003863B2" w:rsidRPr="003E4534">
        <w:rPr>
          <w:rFonts w:asciiTheme="minorHAnsi" w:hAnsiTheme="minorHAnsi" w:cstheme="minorHAnsi"/>
          <w:sz w:val="22"/>
          <w:szCs w:val="22"/>
        </w:rPr>
        <w:t xml:space="preserve">(C, </w:t>
      </w:r>
      <w:r w:rsidR="003863B2">
        <w:rPr>
          <w:rFonts w:asciiTheme="minorHAnsi" w:hAnsiTheme="minorHAnsi" w:cstheme="minorHAnsi"/>
          <w:sz w:val="22"/>
          <w:szCs w:val="22"/>
        </w:rPr>
        <w:t>dark blue</w:t>
      </w:r>
      <w:r>
        <w:rPr>
          <w:rFonts w:asciiTheme="minorHAnsi" w:hAnsiTheme="minorHAnsi" w:cstheme="minorHAnsi"/>
          <w:sz w:val="22"/>
          <w:szCs w:val="22"/>
        </w:rPr>
        <w:t xml:space="preserve"> diamonds) </w:t>
      </w:r>
      <w:r w:rsidR="003863B2" w:rsidRPr="003E4534">
        <w:rPr>
          <w:rFonts w:asciiTheme="minorHAnsi" w:hAnsiTheme="minorHAnsi" w:cstheme="minorHAnsi"/>
          <w:sz w:val="22"/>
          <w:szCs w:val="22"/>
        </w:rPr>
        <w:t>or</w:t>
      </w:r>
      <w:r w:rsidR="003863B2" w:rsidRPr="003E4534">
        <w:rPr>
          <w:rFonts w:asciiTheme="minorHAnsi" w:hAnsiTheme="minorHAnsi"/>
          <w:sz w:val="22"/>
          <w:szCs w:val="22"/>
        </w:rPr>
        <w:t xml:space="preserve"> </w:t>
      </w:r>
      <w:r w:rsidR="003863B2">
        <w:rPr>
          <w:rFonts w:asciiTheme="minorHAnsi" w:hAnsiTheme="minorHAnsi"/>
          <w:sz w:val="22"/>
          <w:szCs w:val="22"/>
        </w:rPr>
        <w:t>e</w:t>
      </w:r>
      <w:r>
        <w:rPr>
          <w:rFonts w:asciiTheme="minorHAnsi" w:hAnsiTheme="minorHAnsi"/>
          <w:sz w:val="22"/>
          <w:szCs w:val="22"/>
        </w:rPr>
        <w:t>ribulin (E)</w:t>
      </w:r>
      <w:r w:rsidR="003863B2" w:rsidRPr="003E4534">
        <w:rPr>
          <w:rFonts w:asciiTheme="minorHAnsi" w:hAnsiTheme="minorHAnsi"/>
          <w:sz w:val="22"/>
          <w:szCs w:val="22"/>
        </w:rPr>
        <w:t xml:space="preserve">. </w:t>
      </w:r>
      <w:r w:rsidR="003863B2">
        <w:rPr>
          <w:rFonts w:asciiTheme="minorHAnsi" w:hAnsiTheme="minorHAnsi" w:cstheme="minorHAnsi"/>
          <w:sz w:val="22"/>
          <w:szCs w:val="22"/>
        </w:rPr>
        <w:t>24 h</w:t>
      </w:r>
      <w:r w:rsidR="003863B2" w:rsidRPr="003E4534">
        <w:rPr>
          <w:rFonts w:asciiTheme="minorHAnsi" w:hAnsiTheme="minorHAnsi" w:cstheme="minorHAnsi"/>
          <w:sz w:val="22"/>
          <w:szCs w:val="22"/>
        </w:rPr>
        <w:t xml:space="preserve"> </w:t>
      </w:r>
      <w:r w:rsidR="003863B2">
        <w:rPr>
          <w:rFonts w:asciiTheme="minorHAnsi" w:hAnsiTheme="minorHAnsi" w:cstheme="minorHAnsi"/>
          <w:sz w:val="22"/>
          <w:szCs w:val="22"/>
        </w:rPr>
        <w:t>post-</w:t>
      </w:r>
      <w:r w:rsidR="003863B2" w:rsidRPr="003E4534">
        <w:rPr>
          <w:rFonts w:asciiTheme="minorHAnsi" w:hAnsiTheme="minorHAnsi" w:cstheme="minorHAnsi"/>
          <w:sz w:val="22"/>
          <w:szCs w:val="22"/>
        </w:rPr>
        <w:t>liposome injection, tumors were collected</w:t>
      </w:r>
      <w:r w:rsidR="003863B2">
        <w:rPr>
          <w:rFonts w:asciiTheme="minorHAnsi" w:hAnsiTheme="minorHAnsi" w:cstheme="minorHAnsi"/>
          <w:sz w:val="22"/>
          <w:szCs w:val="22"/>
        </w:rPr>
        <w:t xml:space="preserve">, </w:t>
      </w:r>
      <w:r w:rsidR="003863B2" w:rsidRPr="003E4534">
        <w:rPr>
          <w:rFonts w:asciiTheme="minorHAnsi" w:hAnsiTheme="minorHAnsi" w:cstheme="minorHAnsi"/>
          <w:sz w:val="22"/>
          <w:szCs w:val="22"/>
        </w:rPr>
        <w:t xml:space="preserve">processed for </w:t>
      </w:r>
      <w:r w:rsidR="003863B2">
        <w:rPr>
          <w:rFonts w:asciiTheme="minorHAnsi" w:hAnsiTheme="minorHAnsi" w:cstheme="minorHAnsi"/>
          <w:sz w:val="22"/>
          <w:szCs w:val="22"/>
        </w:rPr>
        <w:t xml:space="preserve">FFPE, and </w:t>
      </w:r>
      <w:r w:rsidR="003863B2" w:rsidRPr="003E4534">
        <w:rPr>
          <w:rFonts w:asciiTheme="minorHAnsi" w:hAnsiTheme="minorHAnsi" w:cstheme="minorHAnsi"/>
          <w:bCs/>
          <w:sz w:val="22"/>
          <w:szCs w:val="22"/>
        </w:rPr>
        <w:t>tumor sections were stained with an anti-cytokeratin antibody and counterstained with Hoechst. Slides were scanned and the images were analyzed to quantify the stroma</w:t>
      </w:r>
      <w:r w:rsidR="003863B2">
        <w:rPr>
          <w:rFonts w:asciiTheme="minorHAnsi" w:hAnsiTheme="minorHAnsi" w:cstheme="minorHAnsi"/>
          <w:bCs/>
          <w:sz w:val="22"/>
          <w:szCs w:val="22"/>
        </w:rPr>
        <w:t>l</w:t>
      </w:r>
      <w:r w:rsidR="00141B0A">
        <w:rPr>
          <w:rFonts w:asciiTheme="minorHAnsi" w:hAnsiTheme="minorHAnsi" w:cstheme="minorHAnsi"/>
          <w:bCs/>
          <w:sz w:val="22"/>
          <w:szCs w:val="22"/>
        </w:rPr>
        <w:t xml:space="preserve"> cells </w:t>
      </w:r>
      <w:r>
        <w:rPr>
          <w:rFonts w:asciiTheme="minorHAnsi" w:hAnsiTheme="minorHAnsi" w:cstheme="minorHAnsi"/>
          <w:bCs/>
          <w:sz w:val="22"/>
          <w:szCs w:val="22"/>
        </w:rPr>
        <w:t>density (# stromal</w:t>
      </w:r>
      <w:r w:rsidR="003863B2" w:rsidRPr="003E4534">
        <w:rPr>
          <w:rFonts w:asciiTheme="minorHAnsi" w:hAnsiTheme="minorHAnsi" w:cstheme="minorHAnsi"/>
          <w:bCs/>
          <w:sz w:val="22"/>
          <w:szCs w:val="22"/>
        </w:rPr>
        <w:t xml:space="preserve"> cells/tumor area in mm</w:t>
      </w:r>
      <w:r w:rsidR="003863B2" w:rsidRPr="002E507A">
        <w:rPr>
          <w:rFonts w:asciiTheme="minorHAnsi" w:hAnsiTheme="minorHAnsi" w:cstheme="minorHAnsi"/>
          <w:bCs/>
          <w:sz w:val="22"/>
          <w:szCs w:val="22"/>
          <w:vertAlign w:val="superscript"/>
        </w:rPr>
        <w:t>2</w:t>
      </w:r>
      <w:r w:rsidR="003863B2" w:rsidRPr="003E4534">
        <w:rPr>
          <w:rFonts w:asciiTheme="minorHAnsi" w:hAnsiTheme="minorHAnsi" w:cstheme="minorHAnsi"/>
          <w:bCs/>
          <w:sz w:val="22"/>
          <w:szCs w:val="22"/>
        </w:rPr>
        <w:t>)</w:t>
      </w:r>
      <w:r>
        <w:rPr>
          <w:rFonts w:asciiTheme="minorHAnsi" w:hAnsiTheme="minorHAnsi" w:cstheme="minorHAnsi"/>
          <w:bCs/>
          <w:sz w:val="22"/>
          <w:szCs w:val="22"/>
        </w:rPr>
        <w:t xml:space="preserve">. </w:t>
      </w:r>
      <w:r w:rsidR="00141B0A">
        <w:rPr>
          <w:rFonts w:asciiTheme="minorHAnsi" w:hAnsiTheme="minorHAnsi" w:cstheme="minorHAnsi"/>
          <w:bCs/>
          <w:sz w:val="22"/>
          <w:szCs w:val="22"/>
        </w:rPr>
        <w:t>(</w:t>
      </w:r>
      <w:r w:rsidR="00B11EAA">
        <w:rPr>
          <w:rFonts w:asciiTheme="minorHAnsi" w:hAnsiTheme="minorHAnsi" w:cstheme="minorHAnsi"/>
          <w:b/>
          <w:bCs/>
          <w:sz w:val="22"/>
          <w:szCs w:val="22"/>
        </w:rPr>
        <w:t>D</w:t>
      </w:r>
      <w:r w:rsidR="00141B0A" w:rsidRPr="00141B0A">
        <w:rPr>
          <w:rFonts w:asciiTheme="minorHAnsi" w:hAnsiTheme="minorHAnsi" w:cstheme="minorHAnsi"/>
          <w:bCs/>
          <w:sz w:val="22"/>
          <w:szCs w:val="22"/>
        </w:rPr>
        <w:t>,</w:t>
      </w:r>
      <w:r w:rsidR="00B11EAA">
        <w:rPr>
          <w:rFonts w:asciiTheme="minorHAnsi" w:hAnsiTheme="minorHAnsi" w:cstheme="minorHAnsi"/>
          <w:b/>
          <w:bCs/>
          <w:sz w:val="22"/>
          <w:szCs w:val="22"/>
        </w:rPr>
        <w:t xml:space="preserve"> E</w:t>
      </w:r>
      <w:r w:rsidR="00141B0A">
        <w:rPr>
          <w:rFonts w:asciiTheme="minorHAnsi" w:hAnsiTheme="minorHAnsi" w:cstheme="minorHAnsi"/>
          <w:bCs/>
          <w:sz w:val="22"/>
          <w:szCs w:val="22"/>
        </w:rPr>
        <w:t xml:space="preserve">) </w:t>
      </w:r>
      <w:r w:rsidR="002D65E1">
        <w:rPr>
          <w:rFonts w:asciiTheme="minorHAnsi" w:hAnsiTheme="minorHAnsi" w:cstheme="minorHAnsi"/>
          <w:bCs/>
          <w:sz w:val="22"/>
          <w:szCs w:val="22"/>
        </w:rPr>
        <w:t>BT474-M3 tumor bearing m</w:t>
      </w:r>
      <w:r w:rsidR="00E61DFC" w:rsidRPr="003E4534">
        <w:rPr>
          <w:rFonts w:asciiTheme="minorHAnsi" w:hAnsiTheme="minorHAnsi" w:cstheme="minorHAnsi"/>
          <w:sz w:val="22"/>
          <w:szCs w:val="22"/>
        </w:rPr>
        <w:t>ice</w:t>
      </w:r>
      <w:r w:rsidR="002D65E1">
        <w:rPr>
          <w:rFonts w:asciiTheme="minorHAnsi" w:hAnsiTheme="minorHAnsi" w:cstheme="minorHAnsi"/>
          <w:sz w:val="22"/>
          <w:szCs w:val="22"/>
        </w:rPr>
        <w:t xml:space="preserve"> (n=4/group with bilateral tumors)</w:t>
      </w:r>
      <w:r w:rsidR="00E61DFC" w:rsidRPr="003E4534">
        <w:rPr>
          <w:rFonts w:asciiTheme="minorHAnsi" w:hAnsiTheme="minorHAnsi" w:cstheme="minorHAnsi"/>
          <w:sz w:val="22"/>
          <w:szCs w:val="22"/>
        </w:rPr>
        <w:t xml:space="preserve"> </w:t>
      </w:r>
      <w:bookmarkStart w:id="0" w:name="OLE_LINK2"/>
      <w:r w:rsidR="00E61DFC">
        <w:rPr>
          <w:rFonts w:asciiTheme="minorHAnsi" w:hAnsiTheme="minorHAnsi" w:cstheme="minorHAnsi"/>
          <w:sz w:val="22"/>
          <w:szCs w:val="22"/>
        </w:rPr>
        <w:t xml:space="preserve">were predosed with </w:t>
      </w:r>
      <w:proofErr w:type="gramStart"/>
      <w:r w:rsidR="00E61DFC">
        <w:rPr>
          <w:rFonts w:asciiTheme="minorHAnsi" w:hAnsiTheme="minorHAnsi" w:cstheme="minorHAnsi"/>
          <w:sz w:val="22"/>
          <w:szCs w:val="22"/>
        </w:rPr>
        <w:t>either PBS</w:t>
      </w:r>
      <w:proofErr w:type="gramEnd"/>
      <w:r w:rsidR="00E61DFC" w:rsidRPr="003E4534">
        <w:rPr>
          <w:rFonts w:asciiTheme="minorHAnsi" w:hAnsiTheme="minorHAnsi" w:cstheme="minorHAnsi"/>
          <w:sz w:val="22"/>
          <w:szCs w:val="22"/>
        </w:rPr>
        <w:t xml:space="preserve"> </w:t>
      </w:r>
      <w:r w:rsidR="00E61DFC">
        <w:rPr>
          <w:rFonts w:asciiTheme="minorHAnsi" w:hAnsiTheme="minorHAnsi" w:cstheme="minorHAnsi"/>
          <w:sz w:val="22"/>
          <w:szCs w:val="22"/>
        </w:rPr>
        <w:t>(</w:t>
      </w:r>
      <w:r>
        <w:rPr>
          <w:rFonts w:asciiTheme="minorHAnsi" w:hAnsiTheme="minorHAnsi" w:cstheme="minorHAnsi"/>
          <w:sz w:val="22"/>
          <w:szCs w:val="22"/>
        </w:rPr>
        <w:t xml:space="preserve">no agent, </w:t>
      </w:r>
      <w:r w:rsidR="00141B0A">
        <w:rPr>
          <w:rFonts w:asciiTheme="minorHAnsi" w:hAnsiTheme="minorHAnsi" w:cstheme="minorHAnsi"/>
          <w:sz w:val="22"/>
          <w:szCs w:val="22"/>
        </w:rPr>
        <w:t xml:space="preserve">blue squares), </w:t>
      </w:r>
      <w:r w:rsidR="00E61DFC" w:rsidRPr="003E4534">
        <w:rPr>
          <w:rFonts w:asciiTheme="minorHAnsi" w:hAnsiTheme="minorHAnsi" w:cstheme="minorHAnsi"/>
          <w:sz w:val="22"/>
          <w:szCs w:val="22"/>
        </w:rPr>
        <w:t>cyclophosphamide</w:t>
      </w:r>
      <w:r w:rsidR="00E61DFC">
        <w:rPr>
          <w:rFonts w:asciiTheme="minorHAnsi" w:hAnsiTheme="minorHAnsi" w:cstheme="minorHAnsi"/>
          <w:sz w:val="22"/>
          <w:szCs w:val="22"/>
        </w:rPr>
        <w:t xml:space="preserve"> </w:t>
      </w:r>
      <w:r w:rsidR="00E61DFC" w:rsidRPr="003E4534">
        <w:rPr>
          <w:rFonts w:asciiTheme="minorHAnsi" w:hAnsiTheme="minorHAnsi" w:cstheme="minorHAnsi"/>
          <w:sz w:val="22"/>
          <w:szCs w:val="22"/>
        </w:rPr>
        <w:t xml:space="preserve">(C, </w:t>
      </w:r>
      <w:r w:rsidR="00E61DFC">
        <w:rPr>
          <w:rFonts w:asciiTheme="minorHAnsi" w:hAnsiTheme="minorHAnsi" w:cstheme="minorHAnsi"/>
          <w:sz w:val="22"/>
          <w:szCs w:val="22"/>
        </w:rPr>
        <w:t>dark blue</w:t>
      </w:r>
      <w:r w:rsidR="00E61DFC" w:rsidRPr="003E4534">
        <w:rPr>
          <w:rFonts w:asciiTheme="minorHAnsi" w:hAnsiTheme="minorHAnsi" w:cstheme="minorHAnsi"/>
          <w:sz w:val="22"/>
          <w:szCs w:val="22"/>
        </w:rPr>
        <w:t xml:space="preserve"> diamonds), ifosfamide (I</w:t>
      </w:r>
      <w:r w:rsidR="00E61DFC">
        <w:rPr>
          <w:rFonts w:asciiTheme="minorHAnsi" w:hAnsiTheme="minorHAnsi" w:cstheme="minorHAnsi"/>
          <w:sz w:val="22"/>
          <w:szCs w:val="22"/>
        </w:rPr>
        <w:t>,</w:t>
      </w:r>
      <w:r w:rsidR="00E61DFC" w:rsidRPr="003E4534">
        <w:rPr>
          <w:rFonts w:asciiTheme="minorHAnsi" w:hAnsiTheme="minorHAnsi" w:cstheme="minorHAnsi"/>
          <w:sz w:val="22"/>
          <w:szCs w:val="22"/>
        </w:rPr>
        <w:t xml:space="preserve"> </w:t>
      </w:r>
      <w:r w:rsidR="00E61DFC">
        <w:rPr>
          <w:rFonts w:asciiTheme="minorHAnsi" w:hAnsiTheme="minorHAnsi" w:cstheme="minorHAnsi"/>
          <w:sz w:val="22"/>
          <w:szCs w:val="22"/>
        </w:rPr>
        <w:t>magenta</w:t>
      </w:r>
      <w:r w:rsidR="00E61DFC" w:rsidRPr="003E4534">
        <w:rPr>
          <w:rFonts w:asciiTheme="minorHAnsi" w:hAnsiTheme="minorHAnsi" w:cstheme="minorHAnsi"/>
          <w:sz w:val="22"/>
          <w:szCs w:val="22"/>
        </w:rPr>
        <w:t xml:space="preserve"> diamonds), paclitaxel (P, green triangles) or</w:t>
      </w:r>
      <w:r w:rsidR="00E61DFC" w:rsidRPr="003E4534">
        <w:rPr>
          <w:rFonts w:asciiTheme="minorHAnsi" w:hAnsiTheme="minorHAnsi"/>
          <w:sz w:val="22"/>
          <w:szCs w:val="22"/>
        </w:rPr>
        <w:t xml:space="preserve"> </w:t>
      </w:r>
      <w:r w:rsidR="00E61DFC">
        <w:rPr>
          <w:rFonts w:asciiTheme="minorHAnsi" w:hAnsiTheme="minorHAnsi"/>
          <w:sz w:val="22"/>
          <w:szCs w:val="22"/>
        </w:rPr>
        <w:t>e</w:t>
      </w:r>
      <w:r w:rsidR="00E61DFC" w:rsidRPr="003E4534">
        <w:rPr>
          <w:rFonts w:asciiTheme="minorHAnsi" w:hAnsiTheme="minorHAnsi"/>
          <w:sz w:val="22"/>
          <w:szCs w:val="22"/>
        </w:rPr>
        <w:t xml:space="preserve">ribulin (E, orange circles) prior to </w:t>
      </w:r>
      <w:r w:rsidR="00E61DFC">
        <w:rPr>
          <w:rFonts w:asciiTheme="minorHAnsi" w:hAnsiTheme="minorHAnsi"/>
          <w:sz w:val="22"/>
          <w:szCs w:val="22"/>
        </w:rPr>
        <w:t xml:space="preserve">injection of </w:t>
      </w:r>
      <w:r w:rsidR="00E61DFC" w:rsidRPr="003E4534">
        <w:rPr>
          <w:rFonts w:asciiTheme="minorHAnsi" w:hAnsiTheme="minorHAnsi"/>
          <w:sz w:val="22"/>
          <w:szCs w:val="22"/>
        </w:rPr>
        <w:t>HER2-tPLD</w:t>
      </w:r>
      <w:r w:rsidR="00E61DFC">
        <w:rPr>
          <w:rFonts w:asciiTheme="minorHAnsi" w:hAnsiTheme="minorHAnsi"/>
          <w:sz w:val="22"/>
          <w:szCs w:val="22"/>
        </w:rPr>
        <w:t xml:space="preserve"> </w:t>
      </w:r>
      <w:r w:rsidR="00E61DFC" w:rsidRPr="003E4534">
        <w:rPr>
          <w:rFonts w:asciiTheme="minorHAnsi" w:hAnsiTheme="minorHAnsi" w:cstheme="minorHAnsi"/>
          <w:bCs/>
          <w:sz w:val="22"/>
          <w:szCs w:val="22"/>
        </w:rPr>
        <w:t>(3</w:t>
      </w:r>
      <w:r w:rsidR="00E61DFC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E61DFC" w:rsidRPr="003E4534">
        <w:rPr>
          <w:rFonts w:asciiTheme="minorHAnsi" w:hAnsiTheme="minorHAnsi" w:cstheme="minorHAnsi"/>
          <w:bCs/>
          <w:sz w:val="22"/>
          <w:szCs w:val="22"/>
        </w:rPr>
        <w:t>mg/kg)</w:t>
      </w:r>
      <w:bookmarkEnd w:id="0"/>
      <w:r w:rsidR="00E61DFC" w:rsidRPr="003E4534">
        <w:rPr>
          <w:rFonts w:asciiTheme="minorHAnsi" w:hAnsiTheme="minorHAnsi"/>
          <w:sz w:val="22"/>
          <w:szCs w:val="22"/>
        </w:rPr>
        <w:t xml:space="preserve">. </w:t>
      </w:r>
      <w:r w:rsidR="003863B2">
        <w:rPr>
          <w:rFonts w:asciiTheme="minorHAnsi" w:hAnsiTheme="minorHAnsi" w:cstheme="minorHAnsi"/>
          <w:sz w:val="22"/>
          <w:szCs w:val="22"/>
        </w:rPr>
        <w:t>24 h</w:t>
      </w:r>
      <w:r w:rsidR="00E61DFC" w:rsidRPr="003E4534">
        <w:rPr>
          <w:rFonts w:asciiTheme="minorHAnsi" w:hAnsiTheme="minorHAnsi" w:cstheme="minorHAnsi"/>
          <w:sz w:val="22"/>
          <w:szCs w:val="22"/>
        </w:rPr>
        <w:t xml:space="preserve"> </w:t>
      </w:r>
      <w:r w:rsidR="00E61DFC">
        <w:rPr>
          <w:rFonts w:asciiTheme="minorHAnsi" w:hAnsiTheme="minorHAnsi" w:cstheme="minorHAnsi"/>
          <w:sz w:val="22"/>
          <w:szCs w:val="22"/>
        </w:rPr>
        <w:t>post-</w:t>
      </w:r>
      <w:r w:rsidR="00E61DFC" w:rsidRPr="003E4534">
        <w:rPr>
          <w:rFonts w:asciiTheme="minorHAnsi" w:hAnsiTheme="minorHAnsi" w:cstheme="minorHAnsi"/>
          <w:sz w:val="22"/>
          <w:szCs w:val="22"/>
        </w:rPr>
        <w:t>liposome injection, tumors were collected</w:t>
      </w:r>
      <w:r w:rsidR="00E61DFC">
        <w:rPr>
          <w:rFonts w:asciiTheme="minorHAnsi" w:hAnsiTheme="minorHAnsi" w:cstheme="minorHAnsi"/>
          <w:sz w:val="22"/>
          <w:szCs w:val="22"/>
        </w:rPr>
        <w:t xml:space="preserve">, </w:t>
      </w:r>
      <w:r w:rsidR="00E61DFC" w:rsidRPr="003E4534">
        <w:rPr>
          <w:rFonts w:asciiTheme="minorHAnsi" w:hAnsiTheme="minorHAnsi" w:cstheme="minorHAnsi"/>
          <w:sz w:val="22"/>
          <w:szCs w:val="22"/>
        </w:rPr>
        <w:t xml:space="preserve">processed for </w:t>
      </w:r>
      <w:r w:rsidR="00E61DFC">
        <w:rPr>
          <w:rFonts w:asciiTheme="minorHAnsi" w:hAnsiTheme="minorHAnsi" w:cstheme="minorHAnsi"/>
          <w:sz w:val="22"/>
          <w:szCs w:val="22"/>
        </w:rPr>
        <w:t xml:space="preserve">FFPE, and </w:t>
      </w:r>
      <w:r w:rsidR="00E61DFC" w:rsidRPr="003E4534">
        <w:rPr>
          <w:rFonts w:asciiTheme="minorHAnsi" w:hAnsiTheme="minorHAnsi" w:cstheme="minorHAnsi"/>
          <w:bCs/>
          <w:sz w:val="22"/>
          <w:szCs w:val="22"/>
        </w:rPr>
        <w:t>tumor sections were stained with an anti-cytokeratin antibody and counterstained with Hoechst. Slides were scanned and the images were analyzed to quantify the total (tumor cells + stroma</w:t>
      </w:r>
      <w:r w:rsidR="00E61DFC">
        <w:rPr>
          <w:rFonts w:asciiTheme="minorHAnsi" w:hAnsiTheme="minorHAnsi" w:cstheme="minorHAnsi"/>
          <w:bCs/>
          <w:sz w:val="22"/>
          <w:szCs w:val="22"/>
        </w:rPr>
        <w:t>l</w:t>
      </w:r>
      <w:r w:rsidR="00E61DFC" w:rsidRPr="003E4534">
        <w:rPr>
          <w:rFonts w:asciiTheme="minorHAnsi" w:hAnsiTheme="minorHAnsi" w:cstheme="minorHAnsi"/>
          <w:bCs/>
          <w:sz w:val="22"/>
          <w:szCs w:val="22"/>
        </w:rPr>
        <w:t xml:space="preserve"> cells) cell density (# total cells/tumor area in mm</w:t>
      </w:r>
      <w:r w:rsidR="00E61DFC" w:rsidRPr="002E507A">
        <w:rPr>
          <w:rFonts w:asciiTheme="minorHAnsi" w:hAnsiTheme="minorHAnsi" w:cstheme="minorHAnsi"/>
          <w:bCs/>
          <w:sz w:val="22"/>
          <w:szCs w:val="22"/>
          <w:vertAlign w:val="superscript"/>
        </w:rPr>
        <w:t>2</w:t>
      </w:r>
      <w:r w:rsidR="00E61DFC" w:rsidRPr="003E4534">
        <w:rPr>
          <w:rFonts w:asciiTheme="minorHAnsi" w:hAnsiTheme="minorHAnsi" w:cstheme="minorHAnsi"/>
          <w:bCs/>
          <w:sz w:val="22"/>
          <w:szCs w:val="22"/>
        </w:rPr>
        <w:t>)</w:t>
      </w:r>
      <w:r w:rsidR="00E61DFC">
        <w:rPr>
          <w:rFonts w:asciiTheme="minorHAnsi" w:hAnsiTheme="minorHAnsi" w:cstheme="minorHAnsi"/>
          <w:bCs/>
          <w:sz w:val="22"/>
          <w:szCs w:val="22"/>
        </w:rPr>
        <w:t xml:space="preserve"> (</w:t>
      </w:r>
      <w:r w:rsidR="00B11EAA">
        <w:rPr>
          <w:rFonts w:asciiTheme="minorHAnsi" w:hAnsiTheme="minorHAnsi" w:cstheme="minorHAnsi"/>
          <w:b/>
          <w:bCs/>
          <w:sz w:val="22"/>
          <w:szCs w:val="22"/>
        </w:rPr>
        <w:t>D</w:t>
      </w:r>
      <w:r w:rsidR="00E61DFC">
        <w:rPr>
          <w:rFonts w:asciiTheme="minorHAnsi" w:hAnsiTheme="minorHAnsi" w:cstheme="minorHAnsi"/>
          <w:bCs/>
          <w:sz w:val="22"/>
          <w:szCs w:val="22"/>
        </w:rPr>
        <w:t>) and changes in interstitial space area (</w:t>
      </w:r>
      <w:r w:rsidR="00B11EAA">
        <w:rPr>
          <w:rFonts w:asciiTheme="minorHAnsi" w:hAnsiTheme="minorHAnsi" w:cstheme="minorHAnsi"/>
          <w:b/>
          <w:bCs/>
          <w:sz w:val="22"/>
          <w:szCs w:val="22"/>
        </w:rPr>
        <w:t>E</w:t>
      </w:r>
      <w:r w:rsidR="00E61DFC">
        <w:rPr>
          <w:rFonts w:asciiTheme="minorHAnsi" w:hAnsiTheme="minorHAnsi" w:cstheme="minorHAnsi"/>
          <w:bCs/>
          <w:sz w:val="22"/>
          <w:szCs w:val="22"/>
        </w:rPr>
        <w:t>)</w:t>
      </w:r>
      <w:r w:rsidR="00E61DFC" w:rsidRPr="003E4534">
        <w:rPr>
          <w:rFonts w:asciiTheme="minorHAnsi" w:hAnsiTheme="minorHAnsi" w:cstheme="minorHAnsi"/>
          <w:bCs/>
          <w:sz w:val="22"/>
          <w:szCs w:val="22"/>
        </w:rPr>
        <w:t xml:space="preserve">. </w:t>
      </w:r>
      <w:r>
        <w:rPr>
          <w:rFonts w:asciiTheme="minorHAnsi" w:hAnsiTheme="minorHAnsi" w:cstheme="minorHAnsi"/>
          <w:bCs/>
          <w:sz w:val="22"/>
          <w:szCs w:val="22"/>
        </w:rPr>
        <w:t>Black circles</w:t>
      </w:r>
      <w:r w:rsidR="00007111">
        <w:rPr>
          <w:rFonts w:asciiTheme="minorHAnsi" w:hAnsiTheme="minorHAnsi" w:cstheme="minorHAnsi"/>
          <w:bCs/>
          <w:sz w:val="22"/>
          <w:szCs w:val="22"/>
        </w:rPr>
        <w:t xml:space="preserve"> in panels </w:t>
      </w:r>
      <w:r w:rsidR="00B11EAA">
        <w:rPr>
          <w:rFonts w:asciiTheme="minorHAnsi" w:hAnsiTheme="minorHAnsi" w:cstheme="minorHAnsi"/>
          <w:b/>
          <w:bCs/>
          <w:sz w:val="22"/>
          <w:szCs w:val="22"/>
        </w:rPr>
        <w:t>C</w:t>
      </w:r>
      <w:r w:rsidR="00007111"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="00B11EAA">
        <w:rPr>
          <w:rFonts w:asciiTheme="minorHAnsi" w:hAnsiTheme="minorHAnsi" w:cstheme="minorHAnsi"/>
          <w:b/>
          <w:bCs/>
          <w:sz w:val="22"/>
          <w:szCs w:val="22"/>
        </w:rPr>
        <w:t>D</w:t>
      </w:r>
      <w:r w:rsidR="00007111">
        <w:rPr>
          <w:rFonts w:asciiTheme="minorHAnsi" w:hAnsiTheme="minorHAnsi" w:cstheme="minorHAnsi"/>
          <w:bCs/>
          <w:sz w:val="22"/>
          <w:szCs w:val="22"/>
        </w:rPr>
        <w:t xml:space="preserve"> and </w:t>
      </w:r>
      <w:r w:rsidR="00B11EAA">
        <w:rPr>
          <w:rFonts w:asciiTheme="minorHAnsi" w:hAnsiTheme="minorHAnsi" w:cstheme="minorHAnsi"/>
          <w:b/>
          <w:bCs/>
          <w:sz w:val="22"/>
          <w:szCs w:val="22"/>
        </w:rPr>
        <w:t>E</w:t>
      </w:r>
      <w:r w:rsidR="00007111">
        <w:rPr>
          <w:rFonts w:asciiTheme="minorHAnsi" w:hAnsiTheme="minorHAnsi" w:cstheme="minorHAnsi"/>
          <w:bCs/>
          <w:sz w:val="22"/>
          <w:szCs w:val="22"/>
        </w:rPr>
        <w:t xml:space="preserve"> indicate </w:t>
      </w:r>
      <w:r>
        <w:rPr>
          <w:rFonts w:asciiTheme="minorHAnsi" w:hAnsiTheme="minorHAnsi" w:cstheme="minorHAnsi"/>
          <w:bCs/>
          <w:sz w:val="22"/>
          <w:szCs w:val="22"/>
        </w:rPr>
        <w:t>control</w:t>
      </w:r>
      <w:r w:rsidR="00674014">
        <w:rPr>
          <w:rFonts w:asciiTheme="minorHAnsi" w:hAnsiTheme="minorHAnsi" w:cstheme="minorHAnsi"/>
          <w:bCs/>
          <w:sz w:val="22"/>
          <w:szCs w:val="22"/>
        </w:rPr>
        <w:t xml:space="preserve"> (CTL)</w:t>
      </w:r>
      <w:r>
        <w:rPr>
          <w:rFonts w:asciiTheme="minorHAnsi" w:hAnsiTheme="minorHAnsi" w:cstheme="minorHAnsi"/>
          <w:bCs/>
          <w:sz w:val="22"/>
          <w:szCs w:val="22"/>
        </w:rPr>
        <w:t xml:space="preserve"> tumors</w:t>
      </w:r>
      <w:r w:rsidR="00007111">
        <w:rPr>
          <w:rFonts w:asciiTheme="minorHAnsi" w:hAnsiTheme="minorHAnsi" w:cstheme="minorHAnsi"/>
          <w:bCs/>
          <w:sz w:val="22"/>
          <w:szCs w:val="22"/>
        </w:rPr>
        <w:t xml:space="preserve"> that</w:t>
      </w:r>
      <w:r>
        <w:rPr>
          <w:rFonts w:asciiTheme="minorHAnsi" w:hAnsiTheme="minorHAnsi" w:cstheme="minorHAnsi"/>
          <w:bCs/>
          <w:sz w:val="22"/>
          <w:szCs w:val="22"/>
        </w:rPr>
        <w:t xml:space="preserve"> received PBS only</w:t>
      </w:r>
      <w:r w:rsidR="00674014">
        <w:rPr>
          <w:rFonts w:asciiTheme="minorHAnsi" w:hAnsiTheme="minorHAnsi" w:cstheme="minorHAnsi"/>
          <w:bCs/>
          <w:sz w:val="22"/>
          <w:szCs w:val="22"/>
        </w:rPr>
        <w:t xml:space="preserve"> (no chemotherapeutic agent</w:t>
      </w:r>
      <w:r w:rsidR="00E26DB4" w:rsidRPr="00E26DB4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E26DB4">
        <w:rPr>
          <w:rFonts w:asciiTheme="minorHAnsi" w:hAnsiTheme="minorHAnsi" w:cstheme="minorHAnsi"/>
          <w:bCs/>
          <w:sz w:val="22"/>
          <w:szCs w:val="22"/>
        </w:rPr>
        <w:t>and no HER2-tPLD</w:t>
      </w:r>
      <w:r w:rsidR="00674014">
        <w:rPr>
          <w:rFonts w:asciiTheme="minorHAnsi" w:hAnsiTheme="minorHAnsi" w:cstheme="minorHAnsi"/>
          <w:bCs/>
          <w:sz w:val="22"/>
          <w:szCs w:val="22"/>
        </w:rPr>
        <w:t>)</w:t>
      </w:r>
      <w:r>
        <w:rPr>
          <w:rFonts w:asciiTheme="minorHAnsi" w:hAnsiTheme="minorHAnsi" w:cstheme="minorHAnsi"/>
          <w:bCs/>
          <w:sz w:val="22"/>
          <w:szCs w:val="22"/>
        </w:rPr>
        <w:t>.</w:t>
      </w:r>
    </w:p>
    <w:p w:rsidR="00B25AA2" w:rsidRDefault="00B25AA2" w:rsidP="00E61DFC">
      <w:pPr>
        <w:spacing w:before="100" w:beforeAutospacing="1" w:after="100" w:afterAutospacing="1" w:line="48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B25AA2" w:rsidRDefault="00B25AA2" w:rsidP="00E61DFC">
      <w:pPr>
        <w:spacing w:before="100" w:beforeAutospacing="1" w:after="100" w:afterAutospacing="1" w:line="48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B25AA2" w:rsidRDefault="00B25AA2" w:rsidP="00E61DFC">
      <w:pPr>
        <w:spacing w:before="100" w:beforeAutospacing="1" w:after="100" w:afterAutospacing="1" w:line="48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D1682B" w:rsidRDefault="00D1682B">
      <w:pPr>
        <w:spacing w:after="200" w:line="276" w:lineRule="auto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br w:type="page"/>
      </w:r>
    </w:p>
    <w:p w:rsidR="00D1682B" w:rsidRDefault="00D1682B" w:rsidP="00E61DFC">
      <w:pPr>
        <w:spacing w:after="200" w:line="276" w:lineRule="auto"/>
        <w:rPr>
          <w:rFonts w:asciiTheme="minorHAnsi" w:hAnsiTheme="minorHAnsi" w:cstheme="minorHAnsi"/>
          <w:b/>
          <w:sz w:val="22"/>
          <w:szCs w:val="22"/>
        </w:rPr>
      </w:pPr>
      <w:proofErr w:type="gramStart"/>
      <w:r>
        <w:rPr>
          <w:rFonts w:asciiTheme="minorHAnsi" w:hAnsiTheme="minorHAnsi" w:cstheme="minorHAnsi"/>
          <w:b/>
          <w:sz w:val="22"/>
          <w:szCs w:val="22"/>
        </w:rPr>
        <w:lastRenderedPageBreak/>
        <w:t>Supplementary Fig.</w:t>
      </w:r>
      <w:proofErr w:type="gramEnd"/>
      <w:r>
        <w:rPr>
          <w:rFonts w:asciiTheme="minorHAnsi" w:hAnsiTheme="minorHAnsi" w:cstheme="minorHAnsi"/>
          <w:b/>
          <w:sz w:val="22"/>
          <w:szCs w:val="22"/>
        </w:rPr>
        <w:t xml:space="preserve"> S4</w:t>
      </w:r>
    </w:p>
    <w:p w:rsidR="00D1682B" w:rsidRDefault="008A0E73" w:rsidP="00E61DFC">
      <w:pPr>
        <w:spacing w:after="200"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>
            <wp:extent cx="5940911" cy="2114093"/>
            <wp:effectExtent l="0" t="0" r="317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-Figure 4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7" b="64796"/>
                    <a:stretch/>
                  </pic:blipFill>
                  <pic:spPr bwMode="auto">
                    <a:xfrm>
                      <a:off x="0" y="0"/>
                      <a:ext cx="5943600" cy="211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82B" w:rsidRDefault="00D1682B" w:rsidP="00D1682B">
      <w:pPr>
        <w:spacing w:before="100" w:beforeAutospacing="1" w:after="100" w:afterAutospacing="1" w:line="480" w:lineRule="auto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b/>
          <w:sz w:val="22"/>
          <w:szCs w:val="22"/>
        </w:rPr>
        <w:t xml:space="preserve">Supplementary </w:t>
      </w:r>
      <w:r w:rsidRPr="003E4534">
        <w:rPr>
          <w:rFonts w:asciiTheme="minorHAnsi" w:hAnsiTheme="minorHAnsi" w:cstheme="minorHAnsi"/>
          <w:b/>
          <w:sz w:val="22"/>
          <w:szCs w:val="22"/>
        </w:rPr>
        <w:t>Fig</w:t>
      </w:r>
      <w:r>
        <w:rPr>
          <w:rFonts w:asciiTheme="minorHAnsi" w:hAnsiTheme="minorHAnsi" w:cstheme="minorHAnsi"/>
          <w:b/>
          <w:sz w:val="22"/>
          <w:szCs w:val="22"/>
        </w:rPr>
        <w:t>.</w:t>
      </w:r>
      <w:proofErr w:type="gramEnd"/>
      <w:r w:rsidR="004A63D6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>S4.</w:t>
      </w:r>
      <w:r w:rsidRPr="003E4534">
        <w:rPr>
          <w:rFonts w:asciiTheme="minorHAnsi" w:hAnsiTheme="minorHAnsi" w:cstheme="minorHAnsi"/>
          <w:b/>
          <w:sz w:val="22"/>
          <w:szCs w:val="22"/>
        </w:rPr>
        <w:t xml:space="preserve">  Pretreatment of tumors with cyclophosphamide significantly enhances nuclear delivery of doxorubicin </w:t>
      </w:r>
      <w:r>
        <w:rPr>
          <w:rFonts w:asciiTheme="minorHAnsi" w:hAnsiTheme="minorHAnsi" w:cstheme="minorHAnsi"/>
          <w:b/>
          <w:sz w:val="22"/>
          <w:szCs w:val="22"/>
        </w:rPr>
        <w:t>following</w:t>
      </w:r>
      <w:r w:rsidRPr="003E4534">
        <w:rPr>
          <w:rFonts w:asciiTheme="minorHAnsi" w:hAnsiTheme="minorHAnsi" w:cstheme="minorHAnsi"/>
          <w:b/>
          <w:sz w:val="22"/>
          <w:szCs w:val="22"/>
        </w:rPr>
        <w:t xml:space="preserve"> HER2-tPLD</w:t>
      </w:r>
      <w:r w:rsidRPr="003E4534">
        <w:rPr>
          <w:rFonts w:asciiTheme="minorHAnsi" w:hAnsiTheme="minorHAnsi" w:cstheme="minorHAnsi"/>
          <w:sz w:val="22"/>
          <w:szCs w:val="22"/>
        </w:rPr>
        <w:t xml:space="preserve"> </w:t>
      </w:r>
      <w:r w:rsidRPr="003E4534">
        <w:rPr>
          <w:rFonts w:asciiTheme="minorHAnsi" w:hAnsiTheme="minorHAnsi" w:cstheme="minorHAnsi"/>
          <w:b/>
          <w:sz w:val="22"/>
          <w:szCs w:val="22"/>
        </w:rPr>
        <w:t xml:space="preserve">injection.  </w:t>
      </w:r>
      <w:r w:rsidR="002D65E1">
        <w:rPr>
          <w:rFonts w:asciiTheme="minorHAnsi" w:hAnsiTheme="minorHAnsi" w:cstheme="minorHAnsi"/>
          <w:sz w:val="22"/>
          <w:szCs w:val="22"/>
        </w:rPr>
        <w:t>BT474-M3 tumor bearing m</w:t>
      </w:r>
      <w:r w:rsidRPr="003E4534">
        <w:rPr>
          <w:rFonts w:asciiTheme="minorHAnsi" w:hAnsiTheme="minorHAnsi" w:cstheme="minorHAnsi"/>
          <w:sz w:val="22"/>
          <w:szCs w:val="22"/>
        </w:rPr>
        <w:t>ice</w:t>
      </w:r>
      <w:r>
        <w:rPr>
          <w:rFonts w:asciiTheme="minorHAnsi" w:hAnsiTheme="minorHAnsi" w:cstheme="minorHAnsi"/>
          <w:sz w:val="22"/>
          <w:szCs w:val="22"/>
        </w:rPr>
        <w:t xml:space="preserve"> (n=5/group)</w:t>
      </w:r>
      <w:r w:rsidRPr="003E4534">
        <w:rPr>
          <w:rFonts w:asciiTheme="minorHAnsi" w:hAnsiTheme="minorHAnsi" w:cstheme="minorHAnsi"/>
          <w:sz w:val="22"/>
          <w:szCs w:val="22"/>
        </w:rPr>
        <w:t xml:space="preserve"> were </w:t>
      </w:r>
      <w:r w:rsidR="003E6968">
        <w:rPr>
          <w:rFonts w:asciiTheme="minorHAnsi" w:hAnsiTheme="minorHAnsi" w:cstheme="minorHAnsi"/>
          <w:sz w:val="22"/>
          <w:szCs w:val="22"/>
        </w:rPr>
        <w:t>dosed with PBS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3E4534">
        <w:rPr>
          <w:rFonts w:asciiTheme="minorHAnsi" w:hAnsiTheme="minorHAnsi" w:cstheme="minorHAnsi"/>
          <w:sz w:val="22"/>
          <w:szCs w:val="22"/>
        </w:rPr>
        <w:t>or with cyclophosphamide (170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3E4534">
        <w:rPr>
          <w:rFonts w:asciiTheme="minorHAnsi" w:hAnsiTheme="minorHAnsi" w:cstheme="minorHAnsi"/>
          <w:sz w:val="22"/>
          <w:szCs w:val="22"/>
        </w:rPr>
        <w:t>mg/kg</w:t>
      </w:r>
      <w:r>
        <w:rPr>
          <w:rFonts w:asciiTheme="minorHAnsi" w:hAnsiTheme="minorHAnsi" w:cstheme="minorHAnsi"/>
          <w:sz w:val="22"/>
          <w:szCs w:val="22"/>
        </w:rPr>
        <w:t>, IP</w:t>
      </w:r>
      <w:r w:rsidRPr="003E4534">
        <w:rPr>
          <w:rFonts w:asciiTheme="minorHAnsi" w:hAnsiTheme="minorHAnsi" w:cstheme="minorHAnsi"/>
          <w:sz w:val="22"/>
          <w:szCs w:val="22"/>
        </w:rPr>
        <w:t>)</w:t>
      </w:r>
      <w:r>
        <w:rPr>
          <w:rFonts w:asciiTheme="minorHAnsi" w:hAnsiTheme="minorHAnsi" w:cstheme="minorHAnsi"/>
          <w:sz w:val="22"/>
          <w:szCs w:val="22"/>
        </w:rPr>
        <w:t xml:space="preserve"> 4 days</w:t>
      </w:r>
      <w:r w:rsidRPr="003E4534">
        <w:rPr>
          <w:rFonts w:asciiTheme="minorHAnsi" w:hAnsiTheme="minorHAnsi" w:cstheme="minorHAnsi"/>
          <w:sz w:val="22"/>
          <w:szCs w:val="22"/>
        </w:rPr>
        <w:t xml:space="preserve"> before injection of </w:t>
      </w:r>
      <w:r>
        <w:rPr>
          <w:rFonts w:asciiTheme="minorHAnsi" w:hAnsiTheme="minorHAnsi" w:cstheme="minorHAnsi"/>
          <w:sz w:val="22"/>
          <w:szCs w:val="22"/>
        </w:rPr>
        <w:t xml:space="preserve">fluorescently labelled </w:t>
      </w:r>
      <w:r w:rsidRPr="003E4534">
        <w:rPr>
          <w:rFonts w:asciiTheme="minorHAnsi" w:hAnsiTheme="minorHAnsi" w:cstheme="minorHAnsi"/>
          <w:sz w:val="22"/>
          <w:szCs w:val="22"/>
        </w:rPr>
        <w:t>HER2-tPLD (3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3E4534">
        <w:rPr>
          <w:rFonts w:asciiTheme="minorHAnsi" w:hAnsiTheme="minorHAnsi" w:cstheme="minorHAnsi"/>
          <w:sz w:val="22"/>
          <w:szCs w:val="22"/>
        </w:rPr>
        <w:t>mg/kg)</w:t>
      </w:r>
      <w:r>
        <w:rPr>
          <w:rFonts w:asciiTheme="minorHAnsi" w:hAnsiTheme="minorHAnsi" w:cstheme="minorHAnsi"/>
          <w:sz w:val="22"/>
          <w:szCs w:val="22"/>
        </w:rPr>
        <w:t xml:space="preserve"> (DiI5-HER2-tPLD)</w:t>
      </w:r>
      <w:r w:rsidRPr="003E4534">
        <w:rPr>
          <w:rFonts w:asciiTheme="minorHAnsi" w:hAnsiTheme="minorHAnsi" w:cstheme="minorHAnsi"/>
          <w:sz w:val="22"/>
          <w:szCs w:val="22"/>
        </w:rPr>
        <w:t xml:space="preserve">.  </w:t>
      </w:r>
      <w:r>
        <w:rPr>
          <w:rFonts w:asciiTheme="minorHAnsi" w:hAnsiTheme="minorHAnsi" w:cstheme="minorHAnsi"/>
          <w:sz w:val="22"/>
          <w:szCs w:val="22"/>
        </w:rPr>
        <w:t xml:space="preserve">Tumors were collected </w:t>
      </w:r>
      <w:r w:rsidRPr="003E4534">
        <w:rPr>
          <w:rFonts w:asciiTheme="minorHAnsi" w:hAnsiTheme="minorHAnsi" w:cstheme="minorHAnsi"/>
          <w:sz w:val="22"/>
          <w:szCs w:val="22"/>
        </w:rPr>
        <w:t>24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3E4534">
        <w:rPr>
          <w:rFonts w:asciiTheme="minorHAnsi" w:hAnsiTheme="minorHAnsi" w:cstheme="minorHAnsi"/>
          <w:sz w:val="22"/>
          <w:szCs w:val="22"/>
        </w:rPr>
        <w:t>h</w:t>
      </w:r>
      <w:r>
        <w:rPr>
          <w:rFonts w:asciiTheme="minorHAnsi" w:hAnsiTheme="minorHAnsi" w:cstheme="minorHAnsi"/>
          <w:sz w:val="22"/>
          <w:szCs w:val="22"/>
        </w:rPr>
        <w:t xml:space="preserve"> post-</w:t>
      </w:r>
      <w:r w:rsidRPr="003E4534">
        <w:rPr>
          <w:rFonts w:asciiTheme="minorHAnsi" w:hAnsiTheme="minorHAnsi" w:cstheme="minorHAnsi"/>
          <w:sz w:val="22"/>
          <w:szCs w:val="22"/>
        </w:rPr>
        <w:t>liposome injection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Pr="003E4534">
        <w:rPr>
          <w:rFonts w:asciiTheme="minorHAnsi" w:hAnsiTheme="minorHAnsi" w:cstheme="minorHAnsi"/>
          <w:sz w:val="22"/>
          <w:szCs w:val="22"/>
        </w:rPr>
        <w:t>prepare</w:t>
      </w:r>
      <w:r>
        <w:rPr>
          <w:rFonts w:asciiTheme="minorHAnsi" w:hAnsiTheme="minorHAnsi" w:cstheme="minorHAnsi"/>
          <w:sz w:val="22"/>
          <w:szCs w:val="22"/>
        </w:rPr>
        <w:t>d</w:t>
      </w:r>
      <w:r w:rsidRPr="003E4534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for </w:t>
      </w:r>
      <w:r w:rsidRPr="003E4534">
        <w:rPr>
          <w:rFonts w:asciiTheme="minorHAnsi" w:hAnsiTheme="minorHAnsi" w:cstheme="minorHAnsi"/>
          <w:sz w:val="22"/>
          <w:szCs w:val="22"/>
        </w:rPr>
        <w:t>cryosections</w:t>
      </w:r>
      <w:r>
        <w:rPr>
          <w:rFonts w:asciiTheme="minorHAnsi" w:hAnsiTheme="minorHAnsi" w:cstheme="minorHAnsi"/>
          <w:sz w:val="22"/>
          <w:szCs w:val="22"/>
        </w:rPr>
        <w:t>, counterstained with Hoechst, and scanned</w:t>
      </w:r>
      <w:r w:rsidRPr="003E4534">
        <w:rPr>
          <w:rFonts w:asciiTheme="minorHAnsi" w:hAnsiTheme="minorHAnsi" w:cstheme="minorHAnsi"/>
          <w:sz w:val="22"/>
          <w:szCs w:val="22"/>
        </w:rPr>
        <w:t xml:space="preserve"> to visualize the </w:t>
      </w:r>
      <w:proofErr w:type="spellStart"/>
      <w:r w:rsidRPr="003E4534">
        <w:rPr>
          <w:rFonts w:asciiTheme="minorHAnsi" w:hAnsiTheme="minorHAnsi" w:cstheme="minorHAnsi"/>
          <w:sz w:val="22"/>
          <w:szCs w:val="22"/>
        </w:rPr>
        <w:t>microdistribution</w:t>
      </w:r>
      <w:proofErr w:type="spellEnd"/>
      <w:r w:rsidRPr="003E4534">
        <w:rPr>
          <w:rFonts w:asciiTheme="minorHAnsi" w:hAnsiTheme="minorHAnsi" w:cstheme="minorHAnsi"/>
          <w:sz w:val="22"/>
          <w:szCs w:val="22"/>
        </w:rPr>
        <w:t xml:space="preserve"> of </w:t>
      </w:r>
      <w:r>
        <w:rPr>
          <w:rFonts w:asciiTheme="minorHAnsi" w:hAnsiTheme="minorHAnsi" w:cstheme="minorHAnsi"/>
          <w:sz w:val="22"/>
          <w:szCs w:val="22"/>
        </w:rPr>
        <w:t>DiI5-</w:t>
      </w:r>
      <w:r w:rsidRPr="003E4534">
        <w:rPr>
          <w:rFonts w:asciiTheme="minorHAnsi" w:hAnsiTheme="minorHAnsi" w:cstheme="minorHAnsi"/>
          <w:sz w:val="22"/>
          <w:szCs w:val="22"/>
        </w:rPr>
        <w:t>liposomes and doxorubicin</w:t>
      </w:r>
      <w:r>
        <w:rPr>
          <w:rFonts w:asciiTheme="minorHAnsi" w:hAnsiTheme="minorHAnsi" w:cstheme="minorHAnsi"/>
          <w:sz w:val="22"/>
          <w:szCs w:val="22"/>
        </w:rPr>
        <w:t xml:space="preserve"> relative to the vasculature</w:t>
      </w:r>
      <w:r w:rsidR="0048393A">
        <w:rPr>
          <w:rFonts w:asciiTheme="minorHAnsi" w:hAnsiTheme="minorHAnsi" w:cstheme="minorHAnsi"/>
          <w:sz w:val="22"/>
          <w:szCs w:val="22"/>
        </w:rPr>
        <w:t>.</w:t>
      </w:r>
      <w:r w:rsidRPr="003E4534">
        <w:rPr>
          <w:rFonts w:asciiTheme="minorHAnsi" w:hAnsiTheme="minorHAnsi" w:cstheme="minorHAnsi"/>
          <w:sz w:val="22"/>
          <w:szCs w:val="22"/>
        </w:rPr>
        <w:t xml:space="preserve"> (</w:t>
      </w:r>
      <w:r w:rsidR="0048393A">
        <w:rPr>
          <w:rFonts w:asciiTheme="minorHAnsi" w:hAnsiTheme="minorHAnsi" w:cstheme="minorHAnsi"/>
          <w:b/>
          <w:sz w:val="22"/>
          <w:szCs w:val="22"/>
        </w:rPr>
        <w:t>A</w:t>
      </w:r>
      <w:r w:rsidRPr="003E4534">
        <w:rPr>
          <w:rFonts w:asciiTheme="minorHAnsi" w:hAnsiTheme="minorHAnsi" w:cstheme="minorHAnsi"/>
          <w:sz w:val="22"/>
          <w:szCs w:val="22"/>
        </w:rPr>
        <w:t xml:space="preserve">) The </w:t>
      </w:r>
      <w:r>
        <w:rPr>
          <w:rFonts w:asciiTheme="minorHAnsi" w:hAnsiTheme="minorHAnsi" w:cstheme="minorHAnsi"/>
          <w:sz w:val="22"/>
          <w:szCs w:val="22"/>
        </w:rPr>
        <w:t>DiI5-liposome</w:t>
      </w:r>
      <w:r w:rsidRPr="003E4534">
        <w:rPr>
          <w:rFonts w:asciiTheme="minorHAnsi" w:hAnsiTheme="minorHAnsi" w:cstheme="minorHAnsi"/>
          <w:sz w:val="22"/>
          <w:szCs w:val="22"/>
        </w:rPr>
        <w:t xml:space="preserve"> MFI is plotted</w:t>
      </w:r>
      <w:r>
        <w:rPr>
          <w:rFonts w:asciiTheme="minorHAnsi" w:hAnsiTheme="minorHAnsi" w:cstheme="minorHAnsi"/>
          <w:sz w:val="22"/>
          <w:szCs w:val="22"/>
        </w:rPr>
        <w:t xml:space="preserve"> against the % i.d</w:t>
      </w:r>
      <w:proofErr w:type="gramStart"/>
      <w:r>
        <w:rPr>
          <w:rFonts w:asciiTheme="minorHAnsi" w:hAnsiTheme="minorHAnsi" w:cstheme="minorHAnsi"/>
          <w:sz w:val="22"/>
          <w:szCs w:val="22"/>
        </w:rPr>
        <w:t>./</w:t>
      </w:r>
      <w:proofErr w:type="gramEnd"/>
      <w:r>
        <w:rPr>
          <w:rFonts w:asciiTheme="minorHAnsi" w:hAnsiTheme="minorHAnsi" w:cstheme="minorHAnsi"/>
          <w:sz w:val="22"/>
          <w:szCs w:val="22"/>
        </w:rPr>
        <w:t>g tissue of</w:t>
      </w:r>
      <w:r w:rsidRPr="003E4534">
        <w:rPr>
          <w:rFonts w:asciiTheme="minorHAnsi" w:hAnsiTheme="minorHAnsi" w:cstheme="minorHAnsi"/>
          <w:sz w:val="22"/>
          <w:szCs w:val="22"/>
        </w:rPr>
        <w:t xml:space="preserve"> matched tumors</w:t>
      </w:r>
      <w:r>
        <w:rPr>
          <w:rFonts w:asciiTheme="minorHAnsi" w:hAnsiTheme="minorHAnsi" w:cstheme="minorHAnsi"/>
          <w:sz w:val="22"/>
          <w:szCs w:val="22"/>
        </w:rPr>
        <w:t xml:space="preserve"> (</w:t>
      </w:r>
      <w:r w:rsidRPr="003E4534">
        <w:rPr>
          <w:rFonts w:asciiTheme="minorHAnsi" w:hAnsiTheme="minorHAnsi" w:cstheme="minorHAnsi"/>
          <w:sz w:val="22"/>
          <w:szCs w:val="22"/>
        </w:rPr>
        <w:t>linear regression</w:t>
      </w:r>
      <w:r>
        <w:rPr>
          <w:rFonts w:asciiTheme="minorHAnsi" w:hAnsiTheme="minorHAnsi" w:cstheme="minorHAnsi"/>
          <w:sz w:val="22"/>
          <w:szCs w:val="22"/>
        </w:rPr>
        <w:t xml:space="preserve"> fit, </w:t>
      </w:r>
      <w:r w:rsidRPr="003E4534">
        <w:rPr>
          <w:rFonts w:asciiTheme="minorHAnsi" w:hAnsiTheme="minorHAnsi" w:cstheme="minorHAnsi"/>
          <w:sz w:val="22"/>
          <w:szCs w:val="22"/>
        </w:rPr>
        <w:t>R</w:t>
      </w:r>
      <w:r w:rsidRPr="003E4534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Pr="003E4534">
        <w:rPr>
          <w:rFonts w:asciiTheme="minorHAnsi" w:hAnsiTheme="minorHAnsi" w:cstheme="minorHAnsi"/>
          <w:sz w:val="22"/>
          <w:szCs w:val="22"/>
        </w:rPr>
        <w:t>=0.8164)</w:t>
      </w:r>
      <w:r>
        <w:rPr>
          <w:rFonts w:asciiTheme="minorHAnsi" w:hAnsiTheme="minorHAnsi" w:cstheme="minorHAnsi"/>
          <w:sz w:val="22"/>
          <w:szCs w:val="22"/>
        </w:rPr>
        <w:t>;</w:t>
      </w:r>
      <w:r w:rsidRPr="003E4534">
        <w:rPr>
          <w:rFonts w:asciiTheme="minorHAnsi" w:hAnsiTheme="minorHAnsi" w:cstheme="minorHAnsi"/>
          <w:sz w:val="22"/>
          <w:szCs w:val="22"/>
        </w:rPr>
        <w:t xml:space="preserve"> HER2-tPLD</w:t>
      </w:r>
      <w:r>
        <w:rPr>
          <w:rFonts w:asciiTheme="minorHAnsi" w:hAnsiTheme="minorHAnsi" w:cstheme="minorHAnsi"/>
          <w:sz w:val="22"/>
          <w:szCs w:val="22"/>
        </w:rPr>
        <w:t xml:space="preserve">, light </w:t>
      </w:r>
      <w:r w:rsidRPr="003E4534">
        <w:rPr>
          <w:rFonts w:asciiTheme="minorHAnsi" w:hAnsiTheme="minorHAnsi" w:cstheme="minorHAnsi"/>
          <w:sz w:val="22"/>
          <w:szCs w:val="22"/>
        </w:rPr>
        <w:t>blue</w:t>
      </w:r>
      <w:r>
        <w:rPr>
          <w:rFonts w:asciiTheme="minorHAnsi" w:hAnsiTheme="minorHAnsi" w:cstheme="minorHAnsi"/>
          <w:sz w:val="22"/>
          <w:szCs w:val="22"/>
        </w:rPr>
        <w:t xml:space="preserve">; </w:t>
      </w:r>
      <w:r w:rsidRPr="003E4534">
        <w:rPr>
          <w:rFonts w:asciiTheme="minorHAnsi" w:hAnsiTheme="minorHAnsi" w:cstheme="minorHAnsi"/>
          <w:sz w:val="22"/>
          <w:szCs w:val="22"/>
        </w:rPr>
        <w:t xml:space="preserve">HER2-tPLD </w:t>
      </w:r>
      <w:r>
        <w:rPr>
          <w:rFonts w:asciiTheme="minorHAnsi" w:hAnsiTheme="minorHAnsi" w:cstheme="minorHAnsi"/>
          <w:sz w:val="22"/>
          <w:szCs w:val="22"/>
        </w:rPr>
        <w:t>predose</w:t>
      </w:r>
      <w:r w:rsidRPr="003E4534">
        <w:rPr>
          <w:rFonts w:asciiTheme="minorHAnsi" w:hAnsiTheme="minorHAnsi" w:cstheme="minorHAnsi"/>
          <w:sz w:val="22"/>
          <w:szCs w:val="22"/>
        </w:rPr>
        <w:t>d with cyclophosphamide (</w:t>
      </w:r>
      <w:r>
        <w:rPr>
          <w:rFonts w:asciiTheme="minorHAnsi" w:hAnsiTheme="minorHAnsi" w:cstheme="minorHAnsi"/>
          <w:sz w:val="22"/>
          <w:szCs w:val="22"/>
        </w:rPr>
        <w:t xml:space="preserve">HER2-tPLD + C), </w:t>
      </w:r>
      <w:r w:rsidRPr="003E4534">
        <w:rPr>
          <w:rFonts w:asciiTheme="minorHAnsi" w:hAnsiTheme="minorHAnsi" w:cstheme="minorHAnsi"/>
          <w:sz w:val="22"/>
          <w:szCs w:val="22"/>
        </w:rPr>
        <w:t>dark blue</w:t>
      </w:r>
      <w:r>
        <w:rPr>
          <w:rFonts w:asciiTheme="minorHAnsi" w:hAnsiTheme="minorHAnsi" w:cstheme="minorHAnsi"/>
          <w:sz w:val="22"/>
          <w:szCs w:val="22"/>
        </w:rPr>
        <w:t>.</w:t>
      </w:r>
      <w:r w:rsidRPr="003E4534">
        <w:rPr>
          <w:rFonts w:asciiTheme="minorHAnsi" w:hAnsiTheme="minorHAnsi" w:cstheme="minorHAnsi"/>
          <w:sz w:val="22"/>
          <w:szCs w:val="22"/>
        </w:rPr>
        <w:t xml:space="preserve"> (</w:t>
      </w:r>
      <w:r w:rsidR="0048393A">
        <w:rPr>
          <w:rFonts w:asciiTheme="minorHAnsi" w:hAnsiTheme="minorHAnsi" w:cstheme="minorHAnsi"/>
          <w:b/>
          <w:sz w:val="22"/>
          <w:szCs w:val="22"/>
        </w:rPr>
        <w:t>B</w:t>
      </w:r>
      <w:r w:rsidRPr="003E4534">
        <w:rPr>
          <w:rFonts w:asciiTheme="minorHAnsi" w:hAnsiTheme="minorHAnsi" w:cstheme="minorHAnsi"/>
          <w:sz w:val="22"/>
          <w:szCs w:val="22"/>
        </w:rPr>
        <w:t>)</w:t>
      </w:r>
      <w:r>
        <w:rPr>
          <w:rFonts w:asciiTheme="minorHAnsi" w:hAnsiTheme="minorHAnsi" w:cstheme="minorHAnsi"/>
          <w:sz w:val="22"/>
          <w:szCs w:val="22"/>
        </w:rPr>
        <w:t xml:space="preserve"> Changes in distribution of doxorubicin positive (top panels) and negative nuclei (bottom panels) distance away from the nearest blood vessel in a representative HER2-tPLD (left), and HER2-tPLD + C tumor (right).</w:t>
      </w:r>
    </w:p>
    <w:p w:rsidR="00E61DFC" w:rsidRPr="00D1682B" w:rsidRDefault="00E61DFC" w:rsidP="00E61DFC">
      <w:pPr>
        <w:spacing w:after="200"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:rsidR="00095438" w:rsidRDefault="00166AD0" w:rsidP="00E61DFC">
      <w:pPr>
        <w:spacing w:after="200" w:line="480" w:lineRule="auto"/>
        <w:rPr>
          <w:rFonts w:asciiTheme="minorHAnsi" w:hAnsiTheme="minorHAnsi" w:cstheme="minorHAnsi"/>
          <w:b/>
          <w:sz w:val="22"/>
          <w:szCs w:val="22"/>
        </w:rPr>
      </w:pPr>
      <w:proofErr w:type="gramStart"/>
      <w:r>
        <w:rPr>
          <w:rFonts w:asciiTheme="minorHAnsi" w:hAnsiTheme="minorHAnsi" w:cstheme="minorHAnsi"/>
          <w:b/>
          <w:sz w:val="22"/>
          <w:szCs w:val="22"/>
        </w:rPr>
        <w:lastRenderedPageBreak/>
        <w:t xml:space="preserve">Supplementary </w:t>
      </w:r>
      <w:r w:rsidR="003E6968">
        <w:rPr>
          <w:rFonts w:asciiTheme="minorHAnsi" w:hAnsiTheme="minorHAnsi" w:cstheme="minorHAnsi"/>
          <w:b/>
          <w:sz w:val="22"/>
          <w:szCs w:val="22"/>
        </w:rPr>
        <w:t>Fig.</w:t>
      </w:r>
      <w:proofErr w:type="gramEnd"/>
      <w:r w:rsidR="003E6968">
        <w:rPr>
          <w:rFonts w:asciiTheme="minorHAnsi" w:hAnsiTheme="minorHAnsi" w:cstheme="minorHAnsi"/>
          <w:b/>
          <w:sz w:val="22"/>
          <w:szCs w:val="22"/>
        </w:rPr>
        <w:t xml:space="preserve"> S5</w:t>
      </w:r>
    </w:p>
    <w:p w:rsidR="00095438" w:rsidRDefault="00CF5C7F" w:rsidP="00E61DFC">
      <w:pPr>
        <w:spacing w:after="200" w:line="480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>
            <wp:extent cx="5939704" cy="720090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-Figure 5.t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0"/>
                    <a:stretch/>
                  </pic:blipFill>
                  <pic:spPr bwMode="auto">
                    <a:xfrm>
                      <a:off x="0" y="0"/>
                      <a:ext cx="5943596" cy="7205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D5E" w:rsidRPr="008B1D5E" w:rsidRDefault="00166AD0" w:rsidP="008B1D5E">
      <w:pPr>
        <w:spacing w:line="480" w:lineRule="auto"/>
        <w:rPr>
          <w:rFonts w:asciiTheme="minorHAnsi" w:hAnsiTheme="minorHAnsi"/>
          <w:sz w:val="22"/>
        </w:rPr>
      </w:pPr>
      <w:proofErr w:type="gramStart"/>
      <w:r>
        <w:rPr>
          <w:rFonts w:asciiTheme="minorHAnsi" w:hAnsiTheme="minorHAnsi" w:cstheme="minorHAnsi"/>
          <w:b/>
          <w:sz w:val="22"/>
          <w:szCs w:val="22"/>
        </w:rPr>
        <w:lastRenderedPageBreak/>
        <w:t xml:space="preserve">Supplementary </w:t>
      </w:r>
      <w:r w:rsidR="00E61DFC" w:rsidRPr="003E4534">
        <w:rPr>
          <w:rFonts w:asciiTheme="minorHAnsi" w:hAnsiTheme="minorHAnsi" w:cstheme="minorHAnsi"/>
          <w:b/>
          <w:sz w:val="22"/>
          <w:szCs w:val="22"/>
        </w:rPr>
        <w:t>Fig</w:t>
      </w:r>
      <w:r w:rsidR="004A63D6">
        <w:rPr>
          <w:rFonts w:asciiTheme="minorHAnsi" w:hAnsiTheme="minorHAnsi" w:cstheme="minorHAnsi"/>
          <w:b/>
          <w:sz w:val="22"/>
          <w:szCs w:val="22"/>
        </w:rPr>
        <w:t>.</w:t>
      </w:r>
      <w:proofErr w:type="gramEnd"/>
      <w:r w:rsidR="004A63D6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3E6968">
        <w:rPr>
          <w:rFonts w:asciiTheme="minorHAnsi" w:hAnsiTheme="minorHAnsi" w:cstheme="minorHAnsi"/>
          <w:b/>
          <w:sz w:val="22"/>
          <w:szCs w:val="22"/>
        </w:rPr>
        <w:t>S5</w:t>
      </w:r>
      <w:r w:rsidR="00E61DFC">
        <w:rPr>
          <w:rFonts w:asciiTheme="minorHAnsi" w:hAnsiTheme="minorHAnsi" w:cstheme="minorHAnsi"/>
          <w:b/>
          <w:sz w:val="22"/>
          <w:szCs w:val="22"/>
        </w:rPr>
        <w:t>.</w:t>
      </w:r>
      <w:r w:rsidR="00E61DFC" w:rsidRPr="003E4534">
        <w:rPr>
          <w:rFonts w:asciiTheme="minorHAnsi" w:hAnsiTheme="minorHAnsi" w:cstheme="minorHAnsi"/>
          <w:b/>
          <w:sz w:val="22"/>
          <w:szCs w:val="22"/>
        </w:rPr>
        <w:t xml:space="preserve"> Pretreatment of tumors with cyclophosphamide enhances the delivery of HER2-tPLD </w:t>
      </w:r>
      <w:r w:rsidR="00E61DFC">
        <w:rPr>
          <w:rFonts w:asciiTheme="minorHAnsi" w:hAnsiTheme="minorHAnsi" w:cstheme="minorHAnsi"/>
          <w:b/>
          <w:sz w:val="22"/>
          <w:szCs w:val="22"/>
        </w:rPr>
        <w:t>in</w:t>
      </w:r>
      <w:r w:rsidR="00E61DFC" w:rsidRPr="003E4534">
        <w:rPr>
          <w:rFonts w:asciiTheme="minorHAnsi" w:hAnsiTheme="minorHAnsi" w:cstheme="minorHAnsi"/>
          <w:b/>
          <w:sz w:val="22"/>
          <w:szCs w:val="22"/>
        </w:rPr>
        <w:t xml:space="preserve"> multiple tumor models.  </w:t>
      </w:r>
      <w:r w:rsidR="00814562">
        <w:rPr>
          <w:rFonts w:asciiTheme="minorHAnsi" w:hAnsiTheme="minorHAnsi" w:cstheme="minorHAnsi"/>
          <w:sz w:val="22"/>
          <w:szCs w:val="22"/>
        </w:rPr>
        <w:t>M</w:t>
      </w:r>
      <w:r w:rsidR="00E61DFC" w:rsidRPr="00591AA5">
        <w:rPr>
          <w:rFonts w:asciiTheme="minorHAnsi" w:hAnsiTheme="minorHAnsi" w:cstheme="minorHAnsi"/>
          <w:sz w:val="22"/>
          <w:szCs w:val="22"/>
        </w:rPr>
        <w:t>ice</w:t>
      </w:r>
      <w:r w:rsidR="00E61DF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814562">
        <w:rPr>
          <w:rFonts w:asciiTheme="minorHAnsi" w:hAnsiTheme="minorHAnsi" w:cstheme="minorHAnsi"/>
          <w:sz w:val="22"/>
          <w:szCs w:val="22"/>
        </w:rPr>
        <w:t xml:space="preserve">were </w:t>
      </w:r>
      <w:r w:rsidR="00E61DFC">
        <w:rPr>
          <w:rFonts w:asciiTheme="minorHAnsi" w:hAnsiTheme="minorHAnsi" w:cstheme="minorHAnsi"/>
          <w:sz w:val="22"/>
          <w:szCs w:val="22"/>
        </w:rPr>
        <w:t xml:space="preserve">inoculated with </w:t>
      </w:r>
      <w:r w:rsidR="00E61DFC" w:rsidRPr="003E4534">
        <w:rPr>
          <w:rFonts w:asciiTheme="minorHAnsi" w:hAnsiTheme="minorHAnsi" w:cstheme="minorHAnsi"/>
          <w:sz w:val="22"/>
          <w:szCs w:val="22"/>
        </w:rPr>
        <w:t>SUM190</w:t>
      </w:r>
      <w:r w:rsidR="00814562">
        <w:rPr>
          <w:rFonts w:asciiTheme="minorHAnsi" w:hAnsiTheme="minorHAnsi" w:cstheme="minorHAnsi"/>
          <w:sz w:val="22"/>
          <w:szCs w:val="22"/>
        </w:rPr>
        <w:t xml:space="preserve"> (n=4-5/group)</w:t>
      </w:r>
      <w:r w:rsidR="00E61DFC" w:rsidRPr="003E4534">
        <w:rPr>
          <w:rFonts w:asciiTheme="minorHAnsi" w:hAnsiTheme="minorHAnsi" w:cstheme="minorHAnsi"/>
          <w:sz w:val="22"/>
          <w:szCs w:val="22"/>
        </w:rPr>
        <w:t>, NCI-N87</w:t>
      </w:r>
      <w:r w:rsidR="00814562">
        <w:rPr>
          <w:rFonts w:asciiTheme="minorHAnsi" w:hAnsiTheme="minorHAnsi" w:cstheme="minorHAnsi"/>
          <w:sz w:val="22"/>
          <w:szCs w:val="22"/>
        </w:rPr>
        <w:t xml:space="preserve"> (n=4-5/group with bilate</w:t>
      </w:r>
      <w:bookmarkStart w:id="1" w:name="_GoBack"/>
      <w:bookmarkEnd w:id="1"/>
      <w:r w:rsidR="00814562">
        <w:rPr>
          <w:rFonts w:asciiTheme="minorHAnsi" w:hAnsiTheme="minorHAnsi" w:cstheme="minorHAnsi"/>
          <w:sz w:val="22"/>
          <w:szCs w:val="22"/>
        </w:rPr>
        <w:t>ral tumors)</w:t>
      </w:r>
      <w:r w:rsidR="00E61DFC" w:rsidRPr="003E4534">
        <w:rPr>
          <w:rFonts w:asciiTheme="minorHAnsi" w:hAnsiTheme="minorHAnsi" w:cstheme="minorHAnsi"/>
          <w:sz w:val="22"/>
          <w:szCs w:val="22"/>
        </w:rPr>
        <w:t xml:space="preserve"> or MDA-MB-</w:t>
      </w:r>
      <w:r w:rsidR="00E61DFC">
        <w:rPr>
          <w:rFonts w:asciiTheme="minorHAnsi" w:hAnsiTheme="minorHAnsi" w:cstheme="minorHAnsi"/>
          <w:sz w:val="22"/>
          <w:szCs w:val="22"/>
        </w:rPr>
        <w:t>361</w:t>
      </w:r>
      <w:r w:rsidR="00814562">
        <w:rPr>
          <w:rFonts w:asciiTheme="minorHAnsi" w:hAnsiTheme="minorHAnsi" w:cstheme="minorHAnsi"/>
          <w:sz w:val="22"/>
          <w:szCs w:val="22"/>
        </w:rPr>
        <w:t xml:space="preserve"> (n=3-6/group)</w:t>
      </w:r>
      <w:r w:rsidR="00E61DFC" w:rsidRPr="003E4534">
        <w:rPr>
          <w:rFonts w:asciiTheme="minorHAnsi" w:hAnsiTheme="minorHAnsi" w:cstheme="minorHAnsi"/>
          <w:sz w:val="22"/>
          <w:szCs w:val="22"/>
        </w:rPr>
        <w:t xml:space="preserve"> tumor cells</w:t>
      </w:r>
      <w:r w:rsidR="00814562">
        <w:rPr>
          <w:rFonts w:asciiTheme="minorHAnsi" w:hAnsiTheme="minorHAnsi" w:cstheme="minorHAnsi"/>
          <w:sz w:val="22"/>
          <w:szCs w:val="22"/>
        </w:rPr>
        <w:t>. When tumor volume reached 200-300 mm</w:t>
      </w:r>
      <w:r w:rsidR="00814562" w:rsidRPr="00814562">
        <w:rPr>
          <w:rFonts w:asciiTheme="minorHAnsi" w:hAnsiTheme="minorHAnsi" w:cstheme="minorHAnsi"/>
          <w:sz w:val="22"/>
          <w:szCs w:val="22"/>
          <w:vertAlign w:val="superscript"/>
        </w:rPr>
        <w:t>3</w:t>
      </w:r>
      <w:r w:rsidR="00814562">
        <w:rPr>
          <w:rFonts w:asciiTheme="minorHAnsi" w:hAnsiTheme="minorHAnsi" w:cstheme="minorHAnsi"/>
          <w:sz w:val="22"/>
          <w:szCs w:val="22"/>
        </w:rPr>
        <w:t>, mice</w:t>
      </w:r>
      <w:r w:rsidR="00E61DFC" w:rsidRPr="003E4534">
        <w:rPr>
          <w:rFonts w:asciiTheme="minorHAnsi" w:hAnsiTheme="minorHAnsi" w:cstheme="minorHAnsi"/>
          <w:sz w:val="22"/>
          <w:szCs w:val="22"/>
        </w:rPr>
        <w:t xml:space="preserve"> were </w:t>
      </w:r>
      <w:r w:rsidR="00E61DFC">
        <w:rPr>
          <w:rFonts w:asciiTheme="minorHAnsi" w:hAnsiTheme="minorHAnsi" w:cstheme="minorHAnsi"/>
          <w:sz w:val="22"/>
          <w:szCs w:val="22"/>
        </w:rPr>
        <w:t>treated with PBS or</w:t>
      </w:r>
      <w:r w:rsidR="00E61DFC" w:rsidRPr="003E4534">
        <w:rPr>
          <w:rFonts w:asciiTheme="minorHAnsi" w:hAnsiTheme="minorHAnsi" w:cstheme="minorHAnsi"/>
          <w:sz w:val="22"/>
          <w:szCs w:val="22"/>
        </w:rPr>
        <w:t xml:space="preserve"> </w:t>
      </w:r>
      <w:r w:rsidR="00E61DFC">
        <w:rPr>
          <w:rFonts w:asciiTheme="minorHAnsi" w:hAnsiTheme="minorHAnsi" w:cstheme="minorHAnsi"/>
          <w:sz w:val="22"/>
          <w:szCs w:val="22"/>
        </w:rPr>
        <w:t>predose</w:t>
      </w:r>
      <w:r w:rsidR="00E61DFC" w:rsidRPr="003E4534">
        <w:rPr>
          <w:rFonts w:asciiTheme="minorHAnsi" w:hAnsiTheme="minorHAnsi" w:cstheme="minorHAnsi"/>
          <w:sz w:val="22"/>
          <w:szCs w:val="22"/>
        </w:rPr>
        <w:t>d with cyclophosphamide (170</w:t>
      </w:r>
      <w:r w:rsidR="00E61DFC">
        <w:rPr>
          <w:rFonts w:asciiTheme="minorHAnsi" w:hAnsiTheme="minorHAnsi" w:cstheme="minorHAnsi"/>
          <w:sz w:val="22"/>
          <w:szCs w:val="22"/>
        </w:rPr>
        <w:t xml:space="preserve"> </w:t>
      </w:r>
      <w:r w:rsidR="00E61DFC" w:rsidRPr="003E4534">
        <w:rPr>
          <w:rFonts w:asciiTheme="minorHAnsi" w:hAnsiTheme="minorHAnsi" w:cstheme="minorHAnsi"/>
          <w:sz w:val="22"/>
          <w:szCs w:val="22"/>
        </w:rPr>
        <w:t>mg/kg</w:t>
      </w:r>
      <w:r w:rsidR="00E61DFC">
        <w:rPr>
          <w:rFonts w:asciiTheme="minorHAnsi" w:hAnsiTheme="minorHAnsi" w:cstheme="minorHAnsi"/>
          <w:sz w:val="22"/>
          <w:szCs w:val="22"/>
        </w:rPr>
        <w:t>, IP</w:t>
      </w:r>
      <w:r w:rsidR="00095438">
        <w:rPr>
          <w:rFonts w:asciiTheme="minorHAnsi" w:hAnsiTheme="minorHAnsi" w:cstheme="minorHAnsi"/>
          <w:sz w:val="22"/>
          <w:szCs w:val="22"/>
        </w:rPr>
        <w:t>) 4</w:t>
      </w:r>
      <w:r w:rsidR="00E61DFC">
        <w:rPr>
          <w:rFonts w:asciiTheme="minorHAnsi" w:hAnsiTheme="minorHAnsi" w:cstheme="minorHAnsi"/>
          <w:sz w:val="22"/>
          <w:szCs w:val="22"/>
        </w:rPr>
        <w:t>-7</w:t>
      </w:r>
      <w:r w:rsidR="00E61DFC" w:rsidRPr="003E4534">
        <w:rPr>
          <w:rFonts w:asciiTheme="minorHAnsi" w:hAnsiTheme="minorHAnsi" w:cstheme="minorHAnsi"/>
          <w:sz w:val="22"/>
          <w:szCs w:val="22"/>
        </w:rPr>
        <w:t xml:space="preserve"> days</w:t>
      </w:r>
      <w:r w:rsidR="00E61DFC">
        <w:rPr>
          <w:rFonts w:asciiTheme="minorHAnsi" w:hAnsiTheme="minorHAnsi" w:cstheme="minorHAnsi"/>
          <w:sz w:val="22"/>
          <w:szCs w:val="22"/>
        </w:rPr>
        <w:t xml:space="preserve"> prior to injection of H</w:t>
      </w:r>
      <w:r w:rsidR="00E61DFC" w:rsidRPr="003E4534">
        <w:rPr>
          <w:rFonts w:asciiTheme="minorHAnsi" w:hAnsiTheme="minorHAnsi" w:cstheme="minorHAnsi"/>
          <w:sz w:val="22"/>
          <w:szCs w:val="22"/>
        </w:rPr>
        <w:t>ER2-tPLD (3</w:t>
      </w:r>
      <w:r w:rsidR="00E61DFC">
        <w:rPr>
          <w:rFonts w:asciiTheme="minorHAnsi" w:hAnsiTheme="minorHAnsi" w:cstheme="minorHAnsi"/>
          <w:sz w:val="22"/>
          <w:szCs w:val="22"/>
        </w:rPr>
        <w:t xml:space="preserve"> </w:t>
      </w:r>
      <w:r w:rsidR="00E61DFC" w:rsidRPr="003E4534">
        <w:rPr>
          <w:rFonts w:asciiTheme="minorHAnsi" w:hAnsiTheme="minorHAnsi" w:cstheme="minorHAnsi"/>
          <w:sz w:val="22"/>
          <w:szCs w:val="22"/>
        </w:rPr>
        <w:t>mg/kg). 24</w:t>
      </w:r>
      <w:r>
        <w:rPr>
          <w:rFonts w:asciiTheme="minorHAnsi" w:hAnsiTheme="minorHAnsi" w:cstheme="minorHAnsi"/>
          <w:sz w:val="22"/>
          <w:szCs w:val="22"/>
        </w:rPr>
        <w:t xml:space="preserve"> h</w:t>
      </w:r>
      <w:r w:rsidR="00E61DFC" w:rsidRPr="003E4534">
        <w:rPr>
          <w:rFonts w:asciiTheme="minorHAnsi" w:hAnsiTheme="minorHAnsi" w:cstheme="minorHAnsi"/>
          <w:sz w:val="22"/>
          <w:szCs w:val="22"/>
        </w:rPr>
        <w:t xml:space="preserve"> </w:t>
      </w:r>
      <w:r w:rsidR="00E61DFC">
        <w:rPr>
          <w:rFonts w:asciiTheme="minorHAnsi" w:hAnsiTheme="minorHAnsi" w:cstheme="minorHAnsi"/>
          <w:sz w:val="22"/>
          <w:szCs w:val="22"/>
        </w:rPr>
        <w:t>post-</w:t>
      </w:r>
      <w:r w:rsidR="00E61DFC" w:rsidRPr="003E4534">
        <w:rPr>
          <w:rFonts w:asciiTheme="minorHAnsi" w:hAnsiTheme="minorHAnsi" w:cstheme="minorHAnsi"/>
          <w:sz w:val="22"/>
          <w:szCs w:val="22"/>
        </w:rPr>
        <w:t>liposome injection, tumors were collected and processed for quantification of doxorubicin by</w:t>
      </w:r>
      <w:r w:rsidR="00E61DFC">
        <w:rPr>
          <w:rFonts w:asciiTheme="minorHAnsi" w:hAnsiTheme="minorHAnsi" w:cstheme="minorHAnsi"/>
          <w:sz w:val="22"/>
          <w:szCs w:val="22"/>
        </w:rPr>
        <w:t xml:space="preserve"> </w:t>
      </w:r>
      <w:r w:rsidR="00E61DFC" w:rsidRPr="003E4534">
        <w:rPr>
          <w:rFonts w:asciiTheme="minorHAnsi" w:hAnsiTheme="minorHAnsi" w:cstheme="minorHAnsi"/>
          <w:sz w:val="22"/>
          <w:szCs w:val="22"/>
        </w:rPr>
        <w:t>HPLC (</w:t>
      </w:r>
      <w:r w:rsidR="00E61DFC" w:rsidRPr="003E4534">
        <w:rPr>
          <w:rFonts w:asciiTheme="minorHAnsi" w:hAnsiTheme="minorHAnsi" w:cstheme="minorHAnsi"/>
          <w:b/>
          <w:sz w:val="22"/>
          <w:szCs w:val="22"/>
        </w:rPr>
        <w:t>A</w:t>
      </w:r>
      <w:r w:rsidR="00095438">
        <w:rPr>
          <w:rFonts w:asciiTheme="minorHAnsi" w:hAnsiTheme="minorHAnsi" w:cstheme="minorHAnsi"/>
          <w:b/>
          <w:sz w:val="22"/>
          <w:szCs w:val="22"/>
        </w:rPr>
        <w:t xml:space="preserve">, </w:t>
      </w:r>
      <w:proofErr w:type="spellStart"/>
      <w:r w:rsidR="00095438">
        <w:rPr>
          <w:rFonts w:asciiTheme="minorHAnsi" w:hAnsiTheme="minorHAnsi" w:cstheme="minorHAnsi"/>
          <w:b/>
          <w:sz w:val="22"/>
          <w:szCs w:val="22"/>
        </w:rPr>
        <w:t>i</w:t>
      </w:r>
      <w:proofErr w:type="spellEnd"/>
      <w:r w:rsidR="00095438">
        <w:rPr>
          <w:rFonts w:asciiTheme="minorHAnsi" w:hAnsiTheme="minorHAnsi" w:cstheme="minorHAnsi"/>
          <w:b/>
          <w:sz w:val="22"/>
          <w:szCs w:val="22"/>
        </w:rPr>
        <w:t>-iii</w:t>
      </w:r>
      <w:r w:rsidR="00E61DFC" w:rsidRPr="003E4534">
        <w:rPr>
          <w:rFonts w:asciiTheme="minorHAnsi" w:hAnsiTheme="minorHAnsi" w:cstheme="minorHAnsi"/>
          <w:sz w:val="22"/>
          <w:szCs w:val="22"/>
        </w:rPr>
        <w:t>).  (</w:t>
      </w:r>
      <w:r w:rsidR="00E61DFC" w:rsidRPr="003E4534">
        <w:rPr>
          <w:rFonts w:asciiTheme="minorHAnsi" w:hAnsiTheme="minorHAnsi" w:cstheme="minorHAnsi"/>
          <w:b/>
          <w:sz w:val="22"/>
          <w:szCs w:val="22"/>
        </w:rPr>
        <w:t>B</w:t>
      </w:r>
      <w:r w:rsidR="00095438">
        <w:rPr>
          <w:rFonts w:asciiTheme="minorHAnsi" w:hAnsiTheme="minorHAnsi" w:cstheme="minorHAnsi"/>
          <w:b/>
          <w:sz w:val="22"/>
          <w:szCs w:val="22"/>
        </w:rPr>
        <w:t xml:space="preserve">, </w:t>
      </w:r>
      <w:proofErr w:type="spellStart"/>
      <w:r w:rsidR="00095438">
        <w:rPr>
          <w:rFonts w:asciiTheme="minorHAnsi" w:hAnsiTheme="minorHAnsi" w:cstheme="minorHAnsi"/>
          <w:b/>
          <w:sz w:val="22"/>
          <w:szCs w:val="22"/>
        </w:rPr>
        <w:t>i</w:t>
      </w:r>
      <w:proofErr w:type="spellEnd"/>
      <w:r w:rsidR="00095438">
        <w:rPr>
          <w:rFonts w:asciiTheme="minorHAnsi" w:hAnsiTheme="minorHAnsi" w:cstheme="minorHAnsi"/>
          <w:b/>
          <w:sz w:val="22"/>
          <w:szCs w:val="22"/>
        </w:rPr>
        <w:t>-iii</w:t>
      </w:r>
      <w:r w:rsidR="00E61DFC" w:rsidRPr="003E4534">
        <w:rPr>
          <w:rFonts w:asciiTheme="minorHAnsi" w:hAnsiTheme="minorHAnsi" w:cstheme="minorHAnsi"/>
          <w:sz w:val="22"/>
          <w:szCs w:val="22"/>
        </w:rPr>
        <w:t xml:space="preserve">) </w:t>
      </w:r>
      <w:r w:rsidR="00E61DFC">
        <w:rPr>
          <w:rFonts w:asciiTheme="minorHAnsi" w:hAnsiTheme="minorHAnsi" w:cstheme="minorHAnsi"/>
          <w:sz w:val="22"/>
          <w:szCs w:val="22"/>
        </w:rPr>
        <w:t>Tumor sections were stained</w:t>
      </w:r>
      <w:r w:rsidR="00E61DFC" w:rsidRPr="003E4534">
        <w:rPr>
          <w:rFonts w:asciiTheme="minorHAnsi" w:hAnsiTheme="minorHAnsi" w:cstheme="minorHAnsi"/>
          <w:sz w:val="22"/>
          <w:szCs w:val="22"/>
        </w:rPr>
        <w:t xml:space="preserve"> </w:t>
      </w:r>
      <w:r w:rsidR="00E61DFC">
        <w:rPr>
          <w:rFonts w:asciiTheme="minorHAnsi" w:hAnsiTheme="minorHAnsi" w:cstheme="minorHAnsi"/>
          <w:sz w:val="22"/>
          <w:szCs w:val="22"/>
        </w:rPr>
        <w:t xml:space="preserve">for </w:t>
      </w:r>
      <w:r w:rsidR="00E61DFC" w:rsidRPr="003E4534">
        <w:rPr>
          <w:rFonts w:asciiTheme="minorHAnsi" w:hAnsiTheme="minorHAnsi" w:cstheme="minorHAnsi"/>
          <w:sz w:val="22"/>
          <w:szCs w:val="22"/>
        </w:rPr>
        <w:t xml:space="preserve">cytokeratin </w:t>
      </w:r>
      <w:r w:rsidR="00E61DFC">
        <w:rPr>
          <w:rFonts w:asciiTheme="minorHAnsi" w:hAnsiTheme="minorHAnsi" w:cstheme="minorHAnsi"/>
          <w:sz w:val="22"/>
          <w:szCs w:val="22"/>
        </w:rPr>
        <w:t xml:space="preserve">and </w:t>
      </w:r>
      <w:r w:rsidR="00E61DFC" w:rsidRPr="003E4534">
        <w:rPr>
          <w:rFonts w:asciiTheme="minorHAnsi" w:hAnsiTheme="minorHAnsi" w:cstheme="minorHAnsi"/>
          <w:sz w:val="22"/>
          <w:szCs w:val="22"/>
        </w:rPr>
        <w:t>counterstained with Hoechst</w:t>
      </w:r>
      <w:r w:rsidR="00E61DFC">
        <w:rPr>
          <w:rFonts w:asciiTheme="minorHAnsi" w:hAnsiTheme="minorHAnsi" w:cstheme="minorHAnsi"/>
          <w:sz w:val="22"/>
          <w:szCs w:val="22"/>
        </w:rPr>
        <w:t>. Slides were</w:t>
      </w:r>
      <w:r w:rsidR="00E61DFC" w:rsidRPr="003E4534">
        <w:rPr>
          <w:rFonts w:asciiTheme="minorHAnsi" w:hAnsiTheme="minorHAnsi" w:cstheme="minorHAnsi"/>
          <w:sz w:val="22"/>
          <w:szCs w:val="22"/>
        </w:rPr>
        <w:t xml:space="preserve"> imaged </w:t>
      </w:r>
      <w:r w:rsidR="00E61DFC">
        <w:rPr>
          <w:rFonts w:asciiTheme="minorHAnsi" w:hAnsiTheme="minorHAnsi" w:cstheme="minorHAnsi"/>
          <w:sz w:val="22"/>
          <w:szCs w:val="22"/>
        </w:rPr>
        <w:t xml:space="preserve">and </w:t>
      </w:r>
      <w:r w:rsidR="00E61DFC" w:rsidRPr="003E4534">
        <w:rPr>
          <w:rFonts w:asciiTheme="minorHAnsi" w:hAnsiTheme="minorHAnsi" w:cstheme="minorHAnsi"/>
          <w:sz w:val="22"/>
          <w:szCs w:val="22"/>
        </w:rPr>
        <w:t>analyzed to quantify changes in tumor cell density. (</w:t>
      </w:r>
      <w:r w:rsidR="00E61DFC" w:rsidRPr="003E4534">
        <w:rPr>
          <w:rFonts w:asciiTheme="minorHAnsi" w:hAnsiTheme="minorHAnsi" w:cstheme="minorHAnsi"/>
          <w:b/>
          <w:sz w:val="22"/>
          <w:szCs w:val="22"/>
        </w:rPr>
        <w:t>C</w:t>
      </w:r>
      <w:r w:rsidR="00095438">
        <w:rPr>
          <w:rFonts w:asciiTheme="minorHAnsi" w:hAnsiTheme="minorHAnsi" w:cstheme="minorHAnsi"/>
          <w:b/>
          <w:sz w:val="22"/>
          <w:szCs w:val="22"/>
        </w:rPr>
        <w:t xml:space="preserve">, </w:t>
      </w:r>
      <w:proofErr w:type="spellStart"/>
      <w:r w:rsidR="00095438">
        <w:rPr>
          <w:rFonts w:asciiTheme="minorHAnsi" w:hAnsiTheme="minorHAnsi" w:cstheme="minorHAnsi"/>
          <w:b/>
          <w:sz w:val="22"/>
          <w:szCs w:val="22"/>
        </w:rPr>
        <w:t>i</w:t>
      </w:r>
      <w:proofErr w:type="spellEnd"/>
      <w:r w:rsidR="00095438">
        <w:rPr>
          <w:rFonts w:asciiTheme="minorHAnsi" w:hAnsiTheme="minorHAnsi" w:cstheme="minorHAnsi"/>
          <w:b/>
          <w:sz w:val="22"/>
          <w:szCs w:val="22"/>
        </w:rPr>
        <w:t>-iii</w:t>
      </w:r>
      <w:r w:rsidR="00E61DFC" w:rsidRPr="003E4534">
        <w:rPr>
          <w:rFonts w:asciiTheme="minorHAnsi" w:hAnsiTheme="minorHAnsi" w:cstheme="minorHAnsi"/>
          <w:sz w:val="22"/>
          <w:szCs w:val="22"/>
        </w:rPr>
        <w:t>) Frozen tumor sections were counterstained with Hoechst, imaged</w:t>
      </w:r>
      <w:r w:rsidR="00E61DFC">
        <w:rPr>
          <w:rFonts w:asciiTheme="minorHAnsi" w:hAnsiTheme="minorHAnsi" w:cstheme="minorHAnsi"/>
          <w:sz w:val="22"/>
          <w:szCs w:val="22"/>
        </w:rPr>
        <w:t xml:space="preserve">, </w:t>
      </w:r>
      <w:r w:rsidR="00E61DFC" w:rsidRPr="003E4534">
        <w:rPr>
          <w:rFonts w:asciiTheme="minorHAnsi" w:hAnsiTheme="minorHAnsi" w:cstheme="minorHAnsi"/>
          <w:sz w:val="22"/>
          <w:szCs w:val="22"/>
        </w:rPr>
        <w:t xml:space="preserve">and analyzed to quantify the </w:t>
      </w:r>
      <w:r w:rsidR="00E61DFC">
        <w:rPr>
          <w:rFonts w:asciiTheme="minorHAnsi" w:hAnsiTheme="minorHAnsi" w:cstheme="minorHAnsi"/>
          <w:sz w:val="22"/>
          <w:szCs w:val="22"/>
        </w:rPr>
        <w:t>percent</w:t>
      </w:r>
      <w:r w:rsidR="00E61DFC" w:rsidRPr="003E4534">
        <w:rPr>
          <w:rFonts w:asciiTheme="minorHAnsi" w:hAnsiTheme="minorHAnsi" w:cstheme="minorHAnsi"/>
          <w:sz w:val="22"/>
          <w:szCs w:val="22"/>
        </w:rPr>
        <w:t xml:space="preserve"> of doxorubicin positive nuclei. </w:t>
      </w:r>
      <w:r w:rsidR="00007111">
        <w:rPr>
          <w:rFonts w:asciiTheme="minorHAnsi" w:hAnsiTheme="minorHAnsi" w:cstheme="minorHAnsi"/>
          <w:bCs/>
          <w:sz w:val="22"/>
          <w:szCs w:val="22"/>
        </w:rPr>
        <w:t xml:space="preserve">CTL in panels </w:t>
      </w:r>
      <w:r w:rsidR="00007111" w:rsidRPr="00007111">
        <w:rPr>
          <w:rFonts w:asciiTheme="minorHAnsi" w:hAnsiTheme="minorHAnsi" w:cstheme="minorHAnsi"/>
          <w:b/>
          <w:bCs/>
          <w:sz w:val="22"/>
          <w:szCs w:val="22"/>
        </w:rPr>
        <w:t>B</w:t>
      </w:r>
      <w:r w:rsidR="00007111">
        <w:rPr>
          <w:rFonts w:asciiTheme="minorHAnsi" w:hAnsiTheme="minorHAnsi" w:cstheme="minorHAnsi"/>
          <w:bCs/>
          <w:sz w:val="22"/>
          <w:szCs w:val="22"/>
        </w:rPr>
        <w:t xml:space="preserve"> and </w:t>
      </w:r>
      <w:r w:rsidR="00007111" w:rsidRPr="00007111">
        <w:rPr>
          <w:rFonts w:asciiTheme="minorHAnsi" w:hAnsiTheme="minorHAnsi" w:cstheme="minorHAnsi"/>
          <w:b/>
          <w:bCs/>
          <w:sz w:val="22"/>
          <w:szCs w:val="22"/>
        </w:rPr>
        <w:t>C</w:t>
      </w:r>
      <w:r w:rsidR="00007111">
        <w:rPr>
          <w:rFonts w:asciiTheme="minorHAnsi" w:hAnsiTheme="minorHAnsi" w:cstheme="minorHAnsi"/>
          <w:bCs/>
          <w:sz w:val="22"/>
          <w:szCs w:val="22"/>
        </w:rPr>
        <w:t xml:space="preserve"> indicates control tumors that received PBS only (no cyclophosphamide and no HER2-tPLD).</w:t>
      </w:r>
      <w:r w:rsidR="003A4AEC">
        <w:rPr>
          <w:rFonts w:asciiTheme="minorHAnsi" w:hAnsiTheme="minorHAnsi" w:cstheme="minorHAnsi"/>
          <w:bCs/>
          <w:sz w:val="22"/>
          <w:szCs w:val="22"/>
        </w:rPr>
        <w:t xml:space="preserve"> (</w:t>
      </w:r>
      <w:r w:rsidR="003A4AEC" w:rsidRPr="00372F13">
        <w:rPr>
          <w:rFonts w:asciiTheme="minorHAnsi" w:hAnsiTheme="minorHAnsi" w:cstheme="minorHAnsi"/>
          <w:b/>
          <w:bCs/>
          <w:sz w:val="22"/>
          <w:szCs w:val="22"/>
        </w:rPr>
        <w:t>D</w:t>
      </w:r>
      <w:r w:rsidR="003A4AEC">
        <w:rPr>
          <w:rFonts w:asciiTheme="minorHAnsi" w:hAnsiTheme="minorHAnsi" w:cstheme="minorHAnsi"/>
          <w:bCs/>
          <w:sz w:val="22"/>
          <w:szCs w:val="22"/>
        </w:rPr>
        <w:t>)</w:t>
      </w:r>
      <w:r w:rsidR="00372F13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8B1D5E" w:rsidRPr="008B1D5E">
        <w:rPr>
          <w:rFonts w:asciiTheme="minorHAnsi" w:hAnsiTheme="minorHAnsi"/>
          <w:sz w:val="22"/>
        </w:rPr>
        <w:t>Cells (BT474-M3, NCI-N87, SUM190 and MDA-MB-361) were plated in a 96-well</w:t>
      </w:r>
      <w:r w:rsidR="00222790">
        <w:rPr>
          <w:rFonts w:asciiTheme="minorHAnsi" w:hAnsiTheme="minorHAnsi"/>
          <w:sz w:val="22"/>
        </w:rPr>
        <w:t xml:space="preserve"> </w:t>
      </w:r>
      <w:r w:rsidR="008B1D5E" w:rsidRPr="008B1D5E">
        <w:rPr>
          <w:rFonts w:asciiTheme="minorHAnsi" w:hAnsiTheme="minorHAnsi"/>
          <w:sz w:val="22"/>
        </w:rPr>
        <w:t>plate</w:t>
      </w:r>
      <w:r w:rsidR="00222790">
        <w:rPr>
          <w:rFonts w:asciiTheme="minorHAnsi" w:hAnsiTheme="minorHAnsi"/>
          <w:sz w:val="22"/>
        </w:rPr>
        <w:t xml:space="preserve"> </w:t>
      </w:r>
      <w:r w:rsidR="008B1D5E" w:rsidRPr="008B1D5E">
        <w:rPr>
          <w:rFonts w:asciiTheme="minorHAnsi" w:hAnsiTheme="minorHAnsi"/>
          <w:sz w:val="22"/>
        </w:rPr>
        <w:t>at 5000 cells/well</w:t>
      </w:r>
      <w:r w:rsidR="00CF5C7F">
        <w:rPr>
          <w:rFonts w:asciiTheme="minorHAnsi" w:hAnsiTheme="minorHAnsi"/>
          <w:sz w:val="22"/>
        </w:rPr>
        <w:t xml:space="preserve"> </w:t>
      </w:r>
      <w:r w:rsidR="00CF5C7F">
        <w:rPr>
          <w:rFonts w:asciiTheme="minorHAnsi" w:hAnsiTheme="minorHAnsi"/>
          <w:sz w:val="22"/>
        </w:rPr>
        <w:t>(n=3)</w:t>
      </w:r>
      <w:r w:rsidR="008B1D5E" w:rsidRPr="008B1D5E">
        <w:rPr>
          <w:rFonts w:asciiTheme="minorHAnsi" w:hAnsiTheme="minorHAnsi"/>
          <w:sz w:val="22"/>
        </w:rPr>
        <w:t xml:space="preserve">. Cells were treated with 4-hydroxy-cyclophosphamide </w:t>
      </w:r>
      <w:r w:rsidR="00222790">
        <w:rPr>
          <w:rFonts w:asciiTheme="minorHAnsi" w:hAnsiTheme="minorHAnsi"/>
          <w:sz w:val="22"/>
        </w:rPr>
        <w:t>(~ 1</w:t>
      </w:r>
      <w:r w:rsidR="002F72D1">
        <w:rPr>
          <w:rFonts w:asciiTheme="minorHAnsi" w:hAnsiTheme="minorHAnsi"/>
          <w:sz w:val="22"/>
        </w:rPr>
        <w:t xml:space="preserve"> </w:t>
      </w:r>
      <w:proofErr w:type="spellStart"/>
      <w:r w:rsidR="002F72D1">
        <w:rPr>
          <w:rFonts w:asciiTheme="minorHAnsi" w:hAnsiTheme="minorHAnsi"/>
          <w:sz w:val="22"/>
        </w:rPr>
        <w:t>uM</w:t>
      </w:r>
      <w:proofErr w:type="spellEnd"/>
      <w:r w:rsidR="002F72D1">
        <w:rPr>
          <w:rFonts w:asciiTheme="minorHAnsi" w:hAnsiTheme="minorHAnsi"/>
          <w:sz w:val="22"/>
        </w:rPr>
        <w:t xml:space="preserve">) </w:t>
      </w:r>
      <w:r w:rsidR="008B1D5E" w:rsidRPr="008B1D5E">
        <w:rPr>
          <w:rFonts w:asciiTheme="minorHAnsi" w:hAnsiTheme="minorHAnsi"/>
          <w:sz w:val="22"/>
        </w:rPr>
        <w:t xml:space="preserve">for 72 </w:t>
      </w:r>
      <w:proofErr w:type="spellStart"/>
      <w:r w:rsidR="008B1D5E" w:rsidRPr="008B1D5E">
        <w:rPr>
          <w:rFonts w:asciiTheme="minorHAnsi" w:hAnsiTheme="minorHAnsi"/>
          <w:sz w:val="22"/>
        </w:rPr>
        <w:t>hrs</w:t>
      </w:r>
      <w:proofErr w:type="spellEnd"/>
      <w:r w:rsidR="008B1D5E" w:rsidRPr="008B1D5E">
        <w:rPr>
          <w:rFonts w:asciiTheme="minorHAnsi" w:hAnsiTheme="minorHAnsi"/>
          <w:sz w:val="22"/>
        </w:rPr>
        <w:t xml:space="preserve"> and viability was evaluated by </w:t>
      </w:r>
      <w:proofErr w:type="spellStart"/>
      <w:r w:rsidR="008B1D5E" w:rsidRPr="008B1D5E">
        <w:rPr>
          <w:rFonts w:asciiTheme="minorHAnsi" w:hAnsiTheme="minorHAnsi"/>
          <w:sz w:val="22"/>
        </w:rPr>
        <w:t>PrestoBlue</w:t>
      </w:r>
      <w:proofErr w:type="spellEnd"/>
      <w:r w:rsidR="008B1D5E" w:rsidRPr="008B1D5E">
        <w:rPr>
          <w:rFonts w:asciiTheme="minorHAnsi" w:hAnsiTheme="minorHAnsi"/>
          <w:sz w:val="22"/>
        </w:rPr>
        <w:t xml:space="preserve"> Assay. The data is presented as % viability relative to untreated.</w:t>
      </w:r>
    </w:p>
    <w:p w:rsidR="003E6968" w:rsidRDefault="003E6968" w:rsidP="00E61DFC">
      <w:pPr>
        <w:spacing w:before="100" w:beforeAutospacing="1" w:after="100" w:afterAutospacing="1" w:line="48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3E6968" w:rsidRDefault="003E6968">
      <w:pPr>
        <w:spacing w:after="20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:rsidR="008A0E73" w:rsidRDefault="008A0E73" w:rsidP="003E6968">
      <w:pPr>
        <w:spacing w:before="100" w:beforeAutospacing="1" w:after="100" w:afterAutospacing="1" w:line="48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proofErr w:type="gramStart"/>
      <w:r>
        <w:rPr>
          <w:rFonts w:asciiTheme="minorHAnsi" w:hAnsiTheme="minorHAnsi" w:cstheme="minorHAnsi"/>
          <w:b/>
          <w:sz w:val="22"/>
          <w:szCs w:val="22"/>
        </w:rPr>
        <w:lastRenderedPageBreak/>
        <w:t xml:space="preserve">Supplementary </w:t>
      </w:r>
      <w:r w:rsidRPr="003E4534">
        <w:rPr>
          <w:rFonts w:asciiTheme="minorHAnsi" w:hAnsiTheme="minorHAnsi" w:cstheme="minorHAnsi"/>
          <w:b/>
          <w:sz w:val="22"/>
          <w:szCs w:val="22"/>
        </w:rPr>
        <w:t>Fig</w:t>
      </w:r>
      <w:r>
        <w:rPr>
          <w:rFonts w:asciiTheme="minorHAnsi" w:hAnsiTheme="minorHAnsi" w:cstheme="minorHAnsi"/>
          <w:b/>
          <w:sz w:val="22"/>
          <w:szCs w:val="22"/>
        </w:rPr>
        <w:t>.</w:t>
      </w:r>
      <w:proofErr w:type="gramEnd"/>
      <w:r>
        <w:rPr>
          <w:rFonts w:asciiTheme="minorHAnsi" w:hAnsiTheme="minorHAnsi" w:cstheme="minorHAnsi"/>
          <w:b/>
          <w:sz w:val="22"/>
          <w:szCs w:val="22"/>
        </w:rPr>
        <w:t xml:space="preserve"> S6</w:t>
      </w:r>
    </w:p>
    <w:p w:rsidR="008A0E73" w:rsidRDefault="008A0E73" w:rsidP="003E6968">
      <w:pPr>
        <w:spacing w:before="100" w:beforeAutospacing="1" w:after="100" w:afterAutospacing="1" w:line="48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>
            <wp:extent cx="2465222" cy="2106778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-Figure 6.t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75" t="11798" r="30429" b="60799"/>
                    <a:stretch/>
                  </pic:blipFill>
                  <pic:spPr bwMode="auto">
                    <a:xfrm>
                      <a:off x="0" y="0"/>
                      <a:ext cx="2466338" cy="2107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968" w:rsidRPr="00011391" w:rsidRDefault="003E6968" w:rsidP="003E6968">
      <w:pPr>
        <w:spacing w:before="100" w:beforeAutospacing="1" w:after="100" w:afterAutospacing="1" w:line="480" w:lineRule="auto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b/>
          <w:sz w:val="22"/>
          <w:szCs w:val="22"/>
        </w:rPr>
        <w:t xml:space="preserve">Supplementary </w:t>
      </w:r>
      <w:r w:rsidRPr="003E4534">
        <w:rPr>
          <w:rFonts w:asciiTheme="minorHAnsi" w:hAnsiTheme="minorHAnsi" w:cstheme="minorHAnsi"/>
          <w:b/>
          <w:sz w:val="22"/>
          <w:szCs w:val="22"/>
        </w:rPr>
        <w:t>Fig</w:t>
      </w:r>
      <w:r>
        <w:rPr>
          <w:rFonts w:asciiTheme="minorHAnsi" w:hAnsiTheme="minorHAnsi" w:cstheme="minorHAnsi"/>
          <w:b/>
          <w:sz w:val="22"/>
          <w:szCs w:val="22"/>
        </w:rPr>
        <w:t>.</w:t>
      </w:r>
      <w:proofErr w:type="gramEnd"/>
      <w:r>
        <w:rPr>
          <w:rFonts w:asciiTheme="minorHAnsi" w:hAnsiTheme="minorHAnsi" w:cstheme="minorHAnsi"/>
          <w:b/>
          <w:sz w:val="22"/>
          <w:szCs w:val="22"/>
        </w:rPr>
        <w:t xml:space="preserve"> S6.</w:t>
      </w:r>
      <w:r w:rsidRPr="003E4534">
        <w:rPr>
          <w:rFonts w:asciiTheme="minorHAnsi" w:hAnsiTheme="minorHAnsi" w:cstheme="minorHAnsi"/>
          <w:b/>
          <w:sz w:val="22"/>
          <w:szCs w:val="22"/>
        </w:rPr>
        <w:t xml:space="preserve">  </w:t>
      </w:r>
      <w:r>
        <w:rPr>
          <w:rFonts w:asciiTheme="minorHAnsi" w:hAnsiTheme="minorHAnsi" w:cstheme="minorHAnsi"/>
          <w:b/>
          <w:sz w:val="22"/>
          <w:szCs w:val="22"/>
        </w:rPr>
        <w:t xml:space="preserve">The combination of a </w:t>
      </w:r>
      <w:r w:rsidRPr="003E4534">
        <w:rPr>
          <w:rFonts w:asciiTheme="minorHAnsi" w:hAnsiTheme="minorHAnsi" w:cstheme="minorHAnsi"/>
          <w:b/>
          <w:sz w:val="22"/>
          <w:szCs w:val="22"/>
        </w:rPr>
        <w:t xml:space="preserve">cyclophosphamide </w:t>
      </w:r>
      <w:r>
        <w:rPr>
          <w:rFonts w:asciiTheme="minorHAnsi" w:hAnsiTheme="minorHAnsi" w:cstheme="minorHAnsi"/>
          <w:b/>
          <w:sz w:val="22"/>
          <w:szCs w:val="22"/>
        </w:rPr>
        <w:t>predose</w:t>
      </w:r>
      <w:r w:rsidRPr="003E4534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>with HER2-tPLD results in synergistic anti-tumor activity</w:t>
      </w:r>
      <w:r w:rsidRPr="003E4534">
        <w:rPr>
          <w:rFonts w:asciiTheme="minorHAnsi" w:hAnsiTheme="minorHAnsi" w:cstheme="minorHAnsi"/>
          <w:b/>
          <w:sz w:val="22"/>
          <w:szCs w:val="22"/>
        </w:rPr>
        <w:t xml:space="preserve">.  </w:t>
      </w:r>
      <w:r w:rsidRPr="003E4534">
        <w:rPr>
          <w:rFonts w:asciiTheme="minorHAnsi" w:hAnsiTheme="minorHAnsi" w:cstheme="minorHAnsi"/>
          <w:sz w:val="22"/>
          <w:szCs w:val="22"/>
        </w:rPr>
        <w:t>Mice</w:t>
      </w:r>
      <w:r>
        <w:rPr>
          <w:rFonts w:asciiTheme="minorHAnsi" w:hAnsiTheme="minorHAnsi" w:cstheme="minorHAnsi"/>
          <w:sz w:val="22"/>
          <w:szCs w:val="22"/>
        </w:rPr>
        <w:t xml:space="preserve"> (n=10/group)</w:t>
      </w:r>
      <w:r w:rsidRPr="003E4534">
        <w:rPr>
          <w:rFonts w:asciiTheme="minorHAnsi" w:hAnsiTheme="minorHAnsi" w:cstheme="minorHAnsi"/>
          <w:sz w:val="22"/>
          <w:szCs w:val="22"/>
        </w:rPr>
        <w:t xml:space="preserve"> were inoculated with BT474-M3</w:t>
      </w:r>
      <w:r>
        <w:rPr>
          <w:rFonts w:asciiTheme="minorHAnsi" w:hAnsiTheme="minorHAnsi" w:cstheme="minorHAnsi"/>
          <w:sz w:val="22"/>
          <w:szCs w:val="22"/>
        </w:rPr>
        <w:t xml:space="preserve"> tumor</w:t>
      </w:r>
      <w:r w:rsidRPr="003E4534">
        <w:rPr>
          <w:rFonts w:asciiTheme="minorHAnsi" w:hAnsiTheme="minorHAnsi" w:cstheme="minorHAnsi"/>
          <w:sz w:val="22"/>
          <w:szCs w:val="22"/>
        </w:rPr>
        <w:t xml:space="preserve"> cells</w:t>
      </w:r>
      <w:r>
        <w:rPr>
          <w:rFonts w:asciiTheme="minorHAnsi" w:hAnsiTheme="minorHAnsi" w:cstheme="minorHAnsi"/>
          <w:sz w:val="22"/>
          <w:szCs w:val="22"/>
        </w:rPr>
        <w:t>, followed by</w:t>
      </w:r>
      <w:r w:rsidRPr="003E4534">
        <w:rPr>
          <w:rFonts w:asciiTheme="minorHAnsi" w:hAnsiTheme="minorHAnsi" w:cstheme="minorHAnsi"/>
          <w:sz w:val="22"/>
          <w:szCs w:val="22"/>
        </w:rPr>
        <w:t xml:space="preserve"> treatment with </w:t>
      </w:r>
      <w:r>
        <w:rPr>
          <w:rFonts w:asciiTheme="minorHAnsi" w:hAnsiTheme="minorHAnsi" w:cstheme="minorHAnsi"/>
          <w:sz w:val="22"/>
          <w:szCs w:val="22"/>
        </w:rPr>
        <w:t xml:space="preserve">PBS (CTL), </w:t>
      </w:r>
      <w:r w:rsidRPr="003E4534">
        <w:rPr>
          <w:rFonts w:asciiTheme="minorHAnsi" w:hAnsiTheme="minorHAnsi" w:cstheme="minorHAnsi"/>
          <w:sz w:val="22"/>
          <w:szCs w:val="22"/>
        </w:rPr>
        <w:t>HER2-tPLD, cyclophosphamide</w:t>
      </w:r>
      <w:r>
        <w:rPr>
          <w:rFonts w:asciiTheme="minorHAnsi" w:hAnsiTheme="minorHAnsi" w:cstheme="minorHAnsi"/>
          <w:sz w:val="22"/>
          <w:szCs w:val="22"/>
        </w:rPr>
        <w:t xml:space="preserve"> (C)</w:t>
      </w:r>
      <w:r w:rsidRPr="003E4534">
        <w:rPr>
          <w:rFonts w:asciiTheme="minorHAnsi" w:hAnsiTheme="minorHAnsi" w:cstheme="minorHAnsi"/>
          <w:sz w:val="22"/>
          <w:szCs w:val="22"/>
        </w:rPr>
        <w:t xml:space="preserve"> or a combination of the two agents (</w:t>
      </w:r>
      <w:r>
        <w:rPr>
          <w:rFonts w:asciiTheme="minorHAnsi" w:hAnsiTheme="minorHAnsi" w:cstheme="minorHAnsi"/>
          <w:sz w:val="22"/>
          <w:szCs w:val="22"/>
        </w:rPr>
        <w:t>C</w:t>
      </w:r>
      <w:r w:rsidRPr="003E4534">
        <w:rPr>
          <w:rFonts w:asciiTheme="minorHAnsi" w:hAnsiTheme="minorHAnsi" w:cstheme="minorHAnsi"/>
          <w:sz w:val="22"/>
          <w:szCs w:val="22"/>
        </w:rPr>
        <w:t xml:space="preserve"> given 4 days prior to HER2-tPLD</w:t>
      </w:r>
      <w:r>
        <w:rPr>
          <w:rFonts w:asciiTheme="minorHAnsi" w:hAnsiTheme="minorHAnsi" w:cstheme="minorHAnsi"/>
          <w:sz w:val="22"/>
          <w:szCs w:val="22"/>
        </w:rPr>
        <w:t>, HER2-tPLC + C).</w:t>
      </w:r>
      <w:r w:rsidRPr="003E4534">
        <w:rPr>
          <w:rFonts w:asciiTheme="minorHAnsi" w:hAnsiTheme="minorHAnsi" w:cstheme="minorHAnsi"/>
          <w:sz w:val="22"/>
          <w:szCs w:val="22"/>
        </w:rPr>
        <w:t xml:space="preserve">  (</w:t>
      </w:r>
      <w:r>
        <w:rPr>
          <w:rFonts w:asciiTheme="minorHAnsi" w:hAnsiTheme="minorHAnsi" w:cstheme="minorHAnsi"/>
          <w:b/>
          <w:sz w:val="22"/>
          <w:szCs w:val="22"/>
        </w:rPr>
        <w:t>A</w:t>
      </w:r>
      <w:r w:rsidRPr="003E4534">
        <w:rPr>
          <w:rFonts w:asciiTheme="minorHAnsi" w:hAnsiTheme="minorHAnsi" w:cstheme="minorHAnsi"/>
          <w:sz w:val="22"/>
          <w:szCs w:val="22"/>
        </w:rPr>
        <w:t xml:space="preserve">) A Bliss independence analysis was performed on the groups at day </w:t>
      </w:r>
      <w:r>
        <w:rPr>
          <w:rFonts w:asciiTheme="minorHAnsi" w:hAnsiTheme="minorHAnsi" w:cstheme="minorHAnsi"/>
          <w:sz w:val="22"/>
          <w:szCs w:val="22"/>
        </w:rPr>
        <w:t>55. Statistical analysis was performed by z-test.</w:t>
      </w:r>
      <w:r w:rsidRPr="003E4534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The data is presented as mean </w:t>
      </w:r>
      <w:r>
        <w:rPr>
          <w:rFonts w:ascii="Andalus" w:hAnsi="Andalus" w:cs="Andalus"/>
          <w:sz w:val="22"/>
          <w:szCs w:val="22"/>
        </w:rPr>
        <w:t>±</w:t>
      </w:r>
      <w:r>
        <w:rPr>
          <w:rFonts w:asciiTheme="minorHAnsi" w:hAnsiTheme="minorHAnsi" w:cstheme="minorHAnsi"/>
          <w:sz w:val="22"/>
          <w:szCs w:val="22"/>
        </w:rPr>
        <w:t xml:space="preserve"> SEM.</w:t>
      </w:r>
    </w:p>
    <w:p w:rsidR="00E61DFC" w:rsidRPr="003E4534" w:rsidRDefault="00E61DFC" w:rsidP="00E61DFC">
      <w:pPr>
        <w:spacing w:before="100" w:beforeAutospacing="1" w:after="100" w:afterAutospacing="1" w:line="48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E542D2" w:rsidRPr="00E61DFC" w:rsidRDefault="00E542D2" w:rsidP="00E61DFC">
      <w:pPr>
        <w:spacing w:after="200" w:line="276" w:lineRule="auto"/>
        <w:rPr>
          <w:rFonts w:asciiTheme="minorHAnsi" w:hAnsiTheme="minorHAnsi" w:cstheme="minorHAnsi"/>
          <w:b/>
          <w:sz w:val="22"/>
          <w:szCs w:val="22"/>
        </w:rPr>
      </w:pPr>
    </w:p>
    <w:sectPr w:rsidR="00E542D2" w:rsidRPr="00E61DFC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25E7" w:rsidRDefault="00DD2F00">
      <w:r>
        <w:separator/>
      </w:r>
    </w:p>
  </w:endnote>
  <w:endnote w:type="continuationSeparator" w:id="0">
    <w:p w:rsidR="002225E7" w:rsidRDefault="00DD2F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764077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21E9A" w:rsidRDefault="00E61DF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63D6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921E9A" w:rsidRDefault="004A63D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25E7" w:rsidRDefault="00DD2F00">
      <w:r>
        <w:separator/>
      </w:r>
    </w:p>
  </w:footnote>
  <w:footnote w:type="continuationSeparator" w:id="0">
    <w:p w:rsidR="002225E7" w:rsidRDefault="00DD2F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DFC"/>
    <w:rsid w:val="00004D11"/>
    <w:rsid w:val="00007111"/>
    <w:rsid w:val="00095438"/>
    <w:rsid w:val="001414A1"/>
    <w:rsid w:val="00141B0A"/>
    <w:rsid w:val="00166AD0"/>
    <w:rsid w:val="002225E7"/>
    <w:rsid w:val="00222790"/>
    <w:rsid w:val="002D65E1"/>
    <w:rsid w:val="002F72D1"/>
    <w:rsid w:val="00372F13"/>
    <w:rsid w:val="003863B2"/>
    <w:rsid w:val="003A4AEC"/>
    <w:rsid w:val="003E6968"/>
    <w:rsid w:val="0048393A"/>
    <w:rsid w:val="004A63D6"/>
    <w:rsid w:val="005C4ED5"/>
    <w:rsid w:val="00631CDF"/>
    <w:rsid w:val="00674014"/>
    <w:rsid w:val="00814562"/>
    <w:rsid w:val="008A0E73"/>
    <w:rsid w:val="008B1D5E"/>
    <w:rsid w:val="009704A2"/>
    <w:rsid w:val="00994268"/>
    <w:rsid w:val="00A0377D"/>
    <w:rsid w:val="00B11EAA"/>
    <w:rsid w:val="00B25AA2"/>
    <w:rsid w:val="00CF5C7F"/>
    <w:rsid w:val="00D1682B"/>
    <w:rsid w:val="00DD2F00"/>
    <w:rsid w:val="00E26DB4"/>
    <w:rsid w:val="00E542D2"/>
    <w:rsid w:val="00E61DFC"/>
    <w:rsid w:val="00ED7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DF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61D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1DFC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1D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D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DF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61D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1DFC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1D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D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8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9</Pages>
  <Words>1092</Words>
  <Characters>6228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Merrimack Pharmaceuticals</Company>
  <LinksUpToDate>false</LinksUpToDate>
  <CharactersWithSpaces>7306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Geretti</dc:creator>
  <cp:lastModifiedBy>Elena Geretti</cp:lastModifiedBy>
  <cp:revision>6</cp:revision>
  <cp:lastPrinted>2015-06-17T21:06:00Z</cp:lastPrinted>
  <dcterms:created xsi:type="dcterms:W3CDTF">2015-06-17T19:50:00Z</dcterms:created>
  <dcterms:modified xsi:type="dcterms:W3CDTF">2015-06-18T20:26:00Z</dcterms:modified>
</cp:coreProperties>
</file>