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3E" w:rsidRPr="00A7423E" w:rsidRDefault="00A7423E" w:rsidP="00F932A6">
      <w:pPr>
        <w:rPr>
          <w:rFonts w:ascii="Times New Roman" w:hAnsi="Times New Roman"/>
        </w:rPr>
      </w:pPr>
      <w:proofErr w:type="gramStart"/>
      <w:r w:rsidRPr="00633356">
        <w:rPr>
          <w:rFonts w:ascii="Times New Roman" w:hAnsi="Times New Roman"/>
          <w:sz w:val="24"/>
          <w:szCs w:val="24"/>
        </w:rPr>
        <w:t>Supplementary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E25C7A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 w:hint="eastAsia"/>
          <w:sz w:val="24"/>
          <w:szCs w:val="24"/>
        </w:rPr>
        <w:t>3.</w:t>
      </w:r>
      <w:proofErr w:type="gramEnd"/>
      <w:r w:rsidRPr="00E25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</w:rPr>
        <w:t xml:space="preserve">Analysis of gene expression with </w:t>
      </w:r>
      <w:r>
        <w:rPr>
          <w:rFonts w:ascii="Times New Roman" w:hAnsi="Times New Roman"/>
        </w:rPr>
        <w:t>microarray</w:t>
      </w:r>
      <w:r>
        <w:rPr>
          <w:rFonts w:ascii="Times New Roman" w:hAnsi="Times New Roman" w:hint="eastAsia"/>
        </w:rPr>
        <w:t xml:space="preserve"> in NK150460 treated breast cancer cell lines</w:t>
      </w:r>
      <w:r w:rsidRPr="00633356">
        <w:rPr>
          <w:rFonts w:ascii="Times New Roman" w:hAnsi="Times New Roman"/>
        </w:rPr>
        <w:t>.</w:t>
      </w:r>
    </w:p>
    <w:tbl>
      <w:tblPr>
        <w:tblW w:w="7088" w:type="dxa"/>
        <w:tblInd w:w="28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9"/>
        <w:gridCol w:w="709"/>
        <w:gridCol w:w="850"/>
        <w:gridCol w:w="851"/>
        <w:gridCol w:w="851"/>
        <w:gridCol w:w="756"/>
        <w:gridCol w:w="756"/>
        <w:gridCol w:w="756"/>
      </w:tblGrid>
      <w:tr w:rsidR="00A7423E" w:rsidRPr="00FD4C0D" w:rsidTr="006D74DE">
        <w:trPr>
          <w:trHeight w:val="283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7423E" w:rsidRPr="00FD4C0D" w:rsidRDefault="00A7423E" w:rsidP="00F932A6">
            <w:pPr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Cell line</w:t>
            </w:r>
            <w:r>
              <w:rPr>
                <w:rFonts w:ascii="Times New Roman" w:hAnsi="Times New Roman" w:hint="eastAsia"/>
                <w:sz w:val="24"/>
                <w:szCs w:val="24"/>
              </w:rPr>
              <w:t>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6D7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CYP1A1 mRNA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7423E" w:rsidRPr="00FD4C0D" w:rsidRDefault="00A7423E" w:rsidP="006D7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6D7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CYP1B1 mRNA</w:t>
            </w:r>
          </w:p>
        </w:tc>
      </w:tr>
      <w:tr w:rsidR="00A7423E" w:rsidRPr="00FD4C0D" w:rsidTr="006D74DE">
        <w:trPr>
          <w:trHeight w:val="20"/>
        </w:trPr>
        <w:tc>
          <w:tcPr>
            <w:tcW w:w="1559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A7423E" w:rsidRPr="00FD4C0D" w:rsidRDefault="00A7423E" w:rsidP="00F93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FD4C0D"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D4C0D"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FD4C0D"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8" w:space="0" w:color="000000"/>
            </w:tcBorders>
            <w:shd w:val="clear" w:color="auto" w:fill="auto"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FD4C0D"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D4C0D"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FD4C0D"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</w:p>
        </w:tc>
      </w:tr>
      <w:tr w:rsidR="00A7423E" w:rsidRPr="00FD4C0D" w:rsidTr="006D74DE">
        <w:trPr>
          <w:trHeight w:val="18"/>
        </w:trPr>
        <w:tc>
          <w:tcPr>
            <w:tcW w:w="1559" w:type="dxa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F932A6">
            <w:pPr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T-47D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112.7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</w:tcBorders>
            <w:shd w:val="clear" w:color="auto" w:fill="auto"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A7423E" w:rsidRPr="00FD4C0D" w:rsidTr="006D74DE">
        <w:trPr>
          <w:trHeight w:val="23"/>
        </w:trPr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F932A6">
            <w:pPr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MCF-7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101.2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69.8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A7423E" w:rsidRPr="00FD4C0D" w:rsidTr="006D74DE">
        <w:trPr>
          <w:trHeight w:val="23"/>
        </w:trPr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F932A6">
            <w:pPr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SK-BR-3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100.4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119.7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</w:tr>
      <w:tr w:rsidR="00A7423E" w:rsidRPr="00FD4C0D" w:rsidTr="006D74DE">
        <w:trPr>
          <w:trHeight w:val="21"/>
        </w:trPr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7423E" w:rsidRPr="00FD4C0D" w:rsidRDefault="00A7423E" w:rsidP="00F932A6">
            <w:pPr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MM-231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6" w:type="dxa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7423E" w:rsidRPr="00FD4C0D" w:rsidRDefault="00A7423E" w:rsidP="00A74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C0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</w:tbl>
    <w:p w:rsidR="000356BE" w:rsidRPr="0082473B" w:rsidRDefault="000356BE" w:rsidP="000356BE">
      <w:pPr>
        <w:rPr>
          <w:rFonts w:ascii="Times New Roman" w:hAnsi="Times New Roman"/>
          <w:sz w:val="24"/>
          <w:szCs w:val="24"/>
        </w:rPr>
      </w:pPr>
      <w:r w:rsidRPr="00DD58B2">
        <w:rPr>
          <w:rFonts w:ascii="Times New Roman" w:hAnsi="Times New Roman"/>
          <w:sz w:val="24"/>
        </w:rPr>
        <w:t xml:space="preserve">For each </w:t>
      </w:r>
      <w:r w:rsidRPr="000356BE">
        <w:rPr>
          <w:rFonts w:ascii="Times New Roman" w:hAnsi="Times New Roman"/>
        </w:rPr>
        <w:t>cell</w:t>
      </w:r>
      <w:r w:rsidRPr="00DD58B2">
        <w:rPr>
          <w:rFonts w:ascii="Times New Roman" w:hAnsi="Times New Roman"/>
          <w:sz w:val="24"/>
        </w:rPr>
        <w:t xml:space="preserve"> line, the quantity of mRNA at each sampling point is indicated as fold-induction compared to the baseline.</w:t>
      </w:r>
    </w:p>
    <w:p w:rsidR="00FD4C0D" w:rsidRPr="000356BE" w:rsidRDefault="00FD4C0D" w:rsidP="00F932A6">
      <w:pPr>
        <w:rPr>
          <w:rFonts w:ascii="Times New Roman" w:hAnsi="Times New Roman"/>
          <w:sz w:val="24"/>
          <w:szCs w:val="24"/>
        </w:rPr>
      </w:pPr>
    </w:p>
    <w:p w:rsidR="0022739B" w:rsidRPr="00633356" w:rsidRDefault="0022739B" w:rsidP="00F932A6">
      <w:bookmarkStart w:id="0" w:name="_GoBack"/>
      <w:bookmarkEnd w:id="0"/>
    </w:p>
    <w:sectPr w:rsidR="0022739B" w:rsidRPr="00633356" w:rsidSect="00D4696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62" w:rsidRDefault="004A7462">
      <w:r>
        <w:separator/>
      </w:r>
    </w:p>
  </w:endnote>
  <w:endnote w:type="continuationSeparator" w:id="0">
    <w:p w:rsidR="004A7462" w:rsidRDefault="004A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23" w:rsidRDefault="00181F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33FD" w:rsidRPr="002C33FD">
      <w:rPr>
        <w:noProof/>
        <w:lang w:val="ja-JP"/>
      </w:rPr>
      <w:t>1</w:t>
    </w:r>
    <w:r>
      <w:fldChar w:fldCharType="end"/>
    </w:r>
  </w:p>
  <w:p w:rsidR="00AF2423" w:rsidRDefault="002C33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62" w:rsidRDefault="004A7462">
      <w:r>
        <w:separator/>
      </w:r>
    </w:p>
  </w:footnote>
  <w:footnote w:type="continuationSeparator" w:id="0">
    <w:p w:rsidR="004A7462" w:rsidRDefault="004A7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B0"/>
    <w:rsid w:val="000356BE"/>
    <w:rsid w:val="000D061C"/>
    <w:rsid w:val="00181FB0"/>
    <w:rsid w:val="0022739B"/>
    <w:rsid w:val="002C33FD"/>
    <w:rsid w:val="004222AF"/>
    <w:rsid w:val="00485816"/>
    <w:rsid w:val="004A58F0"/>
    <w:rsid w:val="004A7462"/>
    <w:rsid w:val="00633356"/>
    <w:rsid w:val="006D74DE"/>
    <w:rsid w:val="00735728"/>
    <w:rsid w:val="00A7423E"/>
    <w:rsid w:val="00B717F3"/>
    <w:rsid w:val="00BE3690"/>
    <w:rsid w:val="00F87C81"/>
    <w:rsid w:val="00F932A6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1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81FB0"/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181F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33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356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333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F93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1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81FB0"/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181F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33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356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333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F93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A60F-D1FE-4B08-9CBA-32C3E2D3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Kazuteru Fukasawa</dc:creator>
  <cp:lastModifiedBy>Kazuteru Fukasawa</cp:lastModifiedBy>
  <cp:revision>11</cp:revision>
  <dcterms:created xsi:type="dcterms:W3CDTF">2014-02-01T08:18:00Z</dcterms:created>
  <dcterms:modified xsi:type="dcterms:W3CDTF">2014-09-18T23:05:00Z</dcterms:modified>
</cp:coreProperties>
</file>