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C" w:rsidRPr="003537B0" w:rsidRDefault="003537B0" w:rsidP="0099375C">
      <w:pPr>
        <w:keepNext w:val="0"/>
        <w:spacing w:line="480" w:lineRule="auto"/>
        <w:rPr>
          <w:rFonts w:cs="Arial"/>
          <w:b/>
          <w:u w:val="single"/>
          <w:lang w:eastAsia="ja-JP"/>
        </w:rPr>
      </w:pPr>
      <w:r w:rsidRPr="003537B0">
        <w:rPr>
          <w:rFonts w:cs="Arial"/>
          <w:b/>
          <w:u w:val="single"/>
          <w:lang w:eastAsia="ja-JP"/>
        </w:rPr>
        <w:t>Supplementary Figures</w:t>
      </w:r>
    </w:p>
    <w:p w:rsidR="003537B0" w:rsidRDefault="003537B0" w:rsidP="0099375C">
      <w:pPr>
        <w:keepNext w:val="0"/>
        <w:spacing w:line="480" w:lineRule="auto"/>
        <w:rPr>
          <w:rFonts w:cs="Arial"/>
          <w:lang w:eastAsia="ja-JP"/>
        </w:rPr>
      </w:pPr>
    </w:p>
    <w:p w:rsidR="001D5493" w:rsidRDefault="0099375C" w:rsidP="001D5493">
      <w:pPr>
        <w:keepNext w:val="0"/>
        <w:spacing w:line="480" w:lineRule="auto"/>
        <w:rPr>
          <w:rFonts w:cs="Arial"/>
          <w:lang w:eastAsia="ja-JP"/>
        </w:rPr>
      </w:pPr>
      <w:r>
        <w:rPr>
          <w:rFonts w:cs="Arial"/>
          <w:b/>
          <w:lang w:eastAsia="ja-JP"/>
        </w:rPr>
        <w:t>Supplementary Figure 1:</w:t>
      </w:r>
      <w:r>
        <w:rPr>
          <w:rFonts w:cs="Arial"/>
          <w:lang w:eastAsia="ja-JP"/>
        </w:rPr>
        <w:t xml:space="preserve"> </w:t>
      </w:r>
      <w:r w:rsidR="001D5493">
        <w:rPr>
          <w:rFonts w:cs="Arial"/>
          <w:lang w:eastAsia="ja-JP"/>
        </w:rPr>
        <w:t>Expressio</w:t>
      </w:r>
      <w:r w:rsidR="008110C3">
        <w:rPr>
          <w:rFonts w:cs="Arial"/>
          <w:lang w:eastAsia="ja-JP"/>
        </w:rPr>
        <w:t>n</w:t>
      </w:r>
      <w:r w:rsidR="001D5493">
        <w:rPr>
          <w:rFonts w:cs="Arial"/>
          <w:lang w:eastAsia="ja-JP"/>
        </w:rPr>
        <w:t xml:space="preserve"> of signalling proteins in MCF10A-AKT1</w:t>
      </w:r>
      <w:r w:rsidR="001D5493" w:rsidRPr="008110C3">
        <w:rPr>
          <w:rFonts w:cs="Arial"/>
          <w:vertAlign w:val="superscript"/>
          <w:lang w:eastAsia="ja-JP"/>
        </w:rPr>
        <w:t>WT</w:t>
      </w:r>
      <w:r w:rsidR="001D5493">
        <w:rPr>
          <w:rFonts w:cs="Arial"/>
          <w:lang w:eastAsia="ja-JP"/>
        </w:rPr>
        <w:t xml:space="preserve"> and MCF10A-AKT1</w:t>
      </w:r>
      <w:r w:rsidR="001D5493" w:rsidRPr="008110C3">
        <w:rPr>
          <w:rFonts w:cs="Arial"/>
          <w:vertAlign w:val="superscript"/>
          <w:lang w:eastAsia="ja-JP"/>
        </w:rPr>
        <w:t>E17K</w:t>
      </w:r>
      <w:r w:rsidR="001D5493">
        <w:rPr>
          <w:rFonts w:cs="Arial"/>
          <w:lang w:eastAsia="ja-JP"/>
        </w:rPr>
        <w:t xml:space="preserve"> cells </w:t>
      </w:r>
      <w:r w:rsidR="000F4AB2">
        <w:rPr>
          <w:rFonts w:cs="Arial"/>
          <w:lang w:eastAsia="ja-JP"/>
        </w:rPr>
        <w:t xml:space="preserve">grown </w:t>
      </w:r>
      <w:r w:rsidR="001D5493">
        <w:rPr>
          <w:rFonts w:cs="Arial"/>
          <w:lang w:eastAsia="ja-JP"/>
        </w:rPr>
        <w:t>in the pres</w:t>
      </w:r>
      <w:r w:rsidR="000F4AB2">
        <w:rPr>
          <w:rFonts w:cs="Arial"/>
          <w:lang w:eastAsia="ja-JP"/>
        </w:rPr>
        <w:t>e</w:t>
      </w:r>
      <w:r w:rsidR="001D5493">
        <w:rPr>
          <w:rFonts w:cs="Arial"/>
          <w:lang w:eastAsia="ja-JP"/>
        </w:rPr>
        <w:t xml:space="preserve">nce or absence of doxycycline, in minimal </w:t>
      </w:r>
      <w:r w:rsidR="003F7AB0">
        <w:rPr>
          <w:rFonts w:cs="Arial"/>
          <w:lang w:eastAsia="ja-JP"/>
        </w:rPr>
        <w:t>basal</w:t>
      </w:r>
      <w:r w:rsidR="001D5493">
        <w:rPr>
          <w:rFonts w:cs="Arial"/>
          <w:lang w:eastAsia="ja-JP"/>
        </w:rPr>
        <w:t xml:space="preserve"> medium and </w:t>
      </w:r>
      <w:r w:rsidR="003F7AB0">
        <w:rPr>
          <w:rFonts w:cs="Arial"/>
          <w:lang w:eastAsia="ja-JP"/>
        </w:rPr>
        <w:t>growth medium.</w:t>
      </w:r>
    </w:p>
    <w:p w:rsidR="008110C3" w:rsidRDefault="008110C3" w:rsidP="001D5493">
      <w:pPr>
        <w:keepNext w:val="0"/>
        <w:spacing w:line="480" w:lineRule="auto"/>
        <w:rPr>
          <w:rFonts w:cs="Arial"/>
          <w:b/>
          <w:lang w:eastAsia="ja-JP"/>
        </w:rPr>
      </w:pPr>
    </w:p>
    <w:p w:rsidR="001D5493" w:rsidRDefault="001D5493" w:rsidP="001D5493">
      <w:pPr>
        <w:keepNext w:val="0"/>
        <w:spacing w:line="480" w:lineRule="auto"/>
        <w:rPr>
          <w:rFonts w:cs="Arial"/>
          <w:lang w:eastAsia="ja-JP"/>
        </w:rPr>
      </w:pPr>
      <w:r>
        <w:rPr>
          <w:rFonts w:cs="Arial"/>
          <w:b/>
          <w:lang w:eastAsia="ja-JP"/>
        </w:rPr>
        <w:t>Supplementary Figure 2:</w:t>
      </w:r>
      <w:r>
        <w:rPr>
          <w:rFonts w:cs="Arial"/>
          <w:lang w:eastAsia="ja-JP"/>
        </w:rPr>
        <w:t xml:space="preserve"> Colony formation in soft agar </w:t>
      </w:r>
      <w:r w:rsidR="00FB2FF2">
        <w:rPr>
          <w:rFonts w:cs="Arial"/>
          <w:lang w:eastAsia="ja-JP"/>
        </w:rPr>
        <w:t xml:space="preserve">using </w:t>
      </w:r>
      <w:r>
        <w:rPr>
          <w:rFonts w:cs="Arial"/>
          <w:lang w:eastAsia="ja-JP"/>
        </w:rPr>
        <w:t xml:space="preserve">MCF10A cells </w:t>
      </w:r>
      <w:r w:rsidR="00FB2FF2">
        <w:rPr>
          <w:rFonts w:cs="Arial"/>
          <w:lang w:eastAsia="ja-JP"/>
        </w:rPr>
        <w:t xml:space="preserve">expressing  </w:t>
      </w:r>
      <w:r>
        <w:rPr>
          <w:rFonts w:cs="Arial"/>
          <w:lang w:eastAsia="ja-JP"/>
        </w:rPr>
        <w:t>AKT1</w:t>
      </w:r>
      <w:r>
        <w:rPr>
          <w:rFonts w:cs="Arial"/>
          <w:vertAlign w:val="superscript"/>
          <w:lang w:eastAsia="ja-JP"/>
        </w:rPr>
        <w:t>E17K</w:t>
      </w:r>
      <w:r>
        <w:rPr>
          <w:rFonts w:cs="Arial"/>
          <w:lang w:eastAsia="ja-JP"/>
        </w:rPr>
        <w:t>, AKT1</w:t>
      </w:r>
      <w:r w:rsidR="00B5497C" w:rsidRPr="00B5497C">
        <w:rPr>
          <w:rFonts w:cs="Arial"/>
          <w:vertAlign w:val="superscript"/>
          <w:lang w:eastAsia="ja-JP"/>
        </w:rPr>
        <w:t>WT</w:t>
      </w:r>
      <w:r>
        <w:rPr>
          <w:rFonts w:cs="Arial"/>
          <w:lang w:eastAsia="ja-JP"/>
        </w:rPr>
        <w:t>, ERBB2</w:t>
      </w:r>
      <w:r>
        <w:rPr>
          <w:rFonts w:cs="Arial"/>
          <w:vertAlign w:val="superscript"/>
          <w:lang w:eastAsia="ja-JP"/>
        </w:rPr>
        <w:t>V659E</w:t>
      </w:r>
      <w:r>
        <w:rPr>
          <w:rFonts w:cs="Arial"/>
          <w:lang w:eastAsia="ja-JP"/>
        </w:rPr>
        <w:t xml:space="preserve"> or RFP</w:t>
      </w:r>
      <w:r w:rsidR="00FB2FF2">
        <w:rPr>
          <w:rFonts w:cs="Arial"/>
          <w:lang w:eastAsia="ja-JP"/>
        </w:rPr>
        <w:t xml:space="preserve"> under a tet-inducible promoter</w:t>
      </w:r>
      <w:r w:rsidR="00FB2FF2" w:rsidRPr="00FB2FF2">
        <w:rPr>
          <w:rFonts w:cs="Arial"/>
          <w:lang w:val="en-GB"/>
        </w:rPr>
        <w:t xml:space="preserve"> </w:t>
      </w:r>
      <w:r w:rsidR="00FB2FF2" w:rsidRPr="008056F4">
        <w:rPr>
          <w:rFonts w:cs="Arial"/>
          <w:lang w:val="en-GB"/>
        </w:rPr>
        <w:t>in the pr</w:t>
      </w:r>
      <w:r w:rsidR="00FB2FF2">
        <w:rPr>
          <w:rFonts w:cs="Arial"/>
          <w:lang w:val="en-GB"/>
        </w:rPr>
        <w:t xml:space="preserve">esence or absence of 1 </w:t>
      </w:r>
      <w:r w:rsidR="00FB2FF2" w:rsidRPr="00E50262">
        <w:rPr>
          <w:rFonts w:ascii="Symbol" w:hAnsi="Symbol" w:cs="Arial"/>
          <w:lang w:val="en-GB"/>
        </w:rPr>
        <w:t></w:t>
      </w:r>
      <w:r w:rsidR="00FB2FF2">
        <w:rPr>
          <w:rFonts w:cs="Arial"/>
          <w:lang w:val="en-GB"/>
        </w:rPr>
        <w:t>g/</w:t>
      </w:r>
      <w:proofErr w:type="spellStart"/>
      <w:r w:rsidR="00FB2FF2">
        <w:rPr>
          <w:rFonts w:cs="Arial"/>
          <w:lang w:val="en-GB"/>
        </w:rPr>
        <w:t>mL</w:t>
      </w:r>
      <w:proofErr w:type="spellEnd"/>
      <w:r w:rsidR="00FB2FF2">
        <w:rPr>
          <w:rFonts w:cs="Arial"/>
          <w:lang w:val="en-GB"/>
        </w:rPr>
        <w:t xml:space="preserve"> </w:t>
      </w:r>
      <w:proofErr w:type="spellStart"/>
      <w:r w:rsidR="00FB2FF2">
        <w:rPr>
          <w:rFonts w:cs="Arial"/>
          <w:lang w:val="en-GB"/>
        </w:rPr>
        <w:t>doxycycline</w:t>
      </w:r>
      <w:proofErr w:type="spellEnd"/>
      <w:r>
        <w:rPr>
          <w:rFonts w:cs="Arial"/>
          <w:lang w:eastAsia="ja-JP"/>
        </w:rPr>
        <w:t xml:space="preserve">.  </w:t>
      </w:r>
      <w:r w:rsidR="00FB2FF2">
        <w:rPr>
          <w:rFonts w:cs="Arial"/>
          <w:lang w:eastAsia="ja-JP"/>
        </w:rPr>
        <w:t xml:space="preserve">Images from </w:t>
      </w:r>
      <w:r>
        <w:rPr>
          <w:rFonts w:cs="Arial"/>
          <w:lang w:eastAsia="ja-JP"/>
        </w:rPr>
        <w:t xml:space="preserve">triplicate </w:t>
      </w:r>
      <w:r w:rsidR="00FB2FF2">
        <w:rPr>
          <w:rFonts w:cs="Arial"/>
          <w:lang w:eastAsia="ja-JP"/>
        </w:rPr>
        <w:t>wells are shown</w:t>
      </w:r>
      <w:r>
        <w:rPr>
          <w:rFonts w:cs="Arial"/>
          <w:lang w:eastAsia="ja-JP"/>
        </w:rPr>
        <w:t>.</w:t>
      </w:r>
    </w:p>
    <w:p w:rsidR="008110C3" w:rsidRDefault="008110C3" w:rsidP="001D5493">
      <w:pPr>
        <w:keepNext w:val="0"/>
        <w:spacing w:line="480" w:lineRule="auto"/>
        <w:rPr>
          <w:rFonts w:cs="Arial"/>
          <w:lang w:eastAsia="ja-JP"/>
        </w:rPr>
      </w:pPr>
    </w:p>
    <w:p w:rsidR="003F7AB0" w:rsidRDefault="003F7AB0" w:rsidP="001D5493">
      <w:pPr>
        <w:keepNext w:val="0"/>
        <w:spacing w:line="480" w:lineRule="auto"/>
        <w:rPr>
          <w:rFonts w:cs="Arial"/>
          <w:lang w:eastAsia="ja-JP"/>
        </w:rPr>
      </w:pPr>
      <w:r w:rsidRPr="008110C3">
        <w:rPr>
          <w:rFonts w:cs="Arial"/>
          <w:b/>
          <w:lang w:eastAsia="ja-JP"/>
        </w:rPr>
        <w:t>Supplementary Figure 3:</w:t>
      </w:r>
      <w:r>
        <w:rPr>
          <w:rFonts w:cs="Arial"/>
          <w:lang w:eastAsia="ja-JP"/>
        </w:rPr>
        <w:t xml:space="preserve">  Histograms showing </w:t>
      </w:r>
      <w:r w:rsidR="00A46063">
        <w:rPr>
          <w:rFonts w:cs="Arial"/>
          <w:lang w:eastAsia="ja-JP"/>
        </w:rPr>
        <w:t xml:space="preserve">the </w:t>
      </w:r>
      <w:r>
        <w:rPr>
          <w:rFonts w:cs="Arial"/>
          <w:lang w:eastAsia="ja-JP"/>
        </w:rPr>
        <w:t>frequencies of colonies of various diameters</w:t>
      </w:r>
      <w:r w:rsidR="00A46063">
        <w:rPr>
          <w:rFonts w:cs="Arial"/>
          <w:lang w:eastAsia="ja-JP"/>
        </w:rPr>
        <w:t>. The t</w:t>
      </w:r>
      <w:r>
        <w:rPr>
          <w:rFonts w:cs="Arial"/>
          <w:lang w:eastAsia="ja-JP"/>
        </w:rPr>
        <w:t xml:space="preserve">able </w:t>
      </w:r>
      <w:r w:rsidR="00A46063">
        <w:rPr>
          <w:rFonts w:cs="Arial"/>
          <w:lang w:eastAsia="ja-JP"/>
        </w:rPr>
        <w:t xml:space="preserve">shows the </w:t>
      </w:r>
      <w:r>
        <w:rPr>
          <w:rFonts w:cs="Arial"/>
          <w:lang w:eastAsia="ja-JP"/>
        </w:rPr>
        <w:t xml:space="preserve">mean colony diameter and </w:t>
      </w:r>
      <w:r w:rsidR="005F1FCD">
        <w:rPr>
          <w:rFonts w:cs="Arial"/>
          <w:lang w:eastAsia="ja-JP"/>
        </w:rPr>
        <w:t xml:space="preserve">calculated mean </w:t>
      </w:r>
      <w:r>
        <w:rPr>
          <w:rFonts w:cs="Arial"/>
          <w:lang w:eastAsia="ja-JP"/>
        </w:rPr>
        <w:t>number of cells per colony when MCF10A-derived cell lines were grow</w:t>
      </w:r>
      <w:r w:rsidR="008110C3">
        <w:rPr>
          <w:rFonts w:cs="Arial"/>
          <w:lang w:eastAsia="ja-JP"/>
        </w:rPr>
        <w:t>n in soft agar in the presence (+ Dox) or absence (</w:t>
      </w:r>
      <w:r w:rsidR="002706DB">
        <w:rPr>
          <w:rFonts w:cs="Arial"/>
          <w:lang w:eastAsia="ja-JP"/>
        </w:rPr>
        <w:t>-</w:t>
      </w:r>
      <w:r w:rsidR="008110C3">
        <w:rPr>
          <w:rFonts w:cs="Arial"/>
          <w:lang w:eastAsia="ja-JP"/>
        </w:rPr>
        <w:t xml:space="preserve"> Dox) of doxycycline.  The data represents counts from three wells per cell line</w:t>
      </w:r>
      <w:r w:rsidR="002706DB">
        <w:rPr>
          <w:rFonts w:cs="Arial"/>
          <w:lang w:eastAsia="ja-JP"/>
        </w:rPr>
        <w:t>.</w:t>
      </w:r>
    </w:p>
    <w:p w:rsidR="00A46063" w:rsidRDefault="00A46063" w:rsidP="0099375C">
      <w:pPr>
        <w:keepNext w:val="0"/>
        <w:spacing w:line="480" w:lineRule="auto"/>
        <w:rPr>
          <w:rFonts w:cs="Arial"/>
          <w:b/>
          <w:lang w:eastAsia="ja-JP"/>
        </w:rPr>
      </w:pPr>
    </w:p>
    <w:p w:rsidR="0099375C" w:rsidRDefault="0099375C" w:rsidP="0099375C">
      <w:pPr>
        <w:keepNext w:val="0"/>
        <w:spacing w:line="480" w:lineRule="auto"/>
        <w:rPr>
          <w:rFonts w:cs="Arial"/>
          <w:lang w:eastAsia="ja-JP"/>
        </w:rPr>
      </w:pPr>
      <w:r>
        <w:rPr>
          <w:rFonts w:cs="Arial"/>
          <w:b/>
          <w:lang w:eastAsia="ja-JP"/>
        </w:rPr>
        <w:t xml:space="preserve">Supplementary Figure </w:t>
      </w:r>
      <w:r w:rsidR="008110C3">
        <w:rPr>
          <w:rFonts w:cs="Arial"/>
          <w:b/>
          <w:lang w:eastAsia="ja-JP"/>
        </w:rPr>
        <w:t>4</w:t>
      </w:r>
      <w:r>
        <w:rPr>
          <w:rFonts w:cs="Arial"/>
          <w:lang w:eastAsia="ja-JP"/>
        </w:rPr>
        <w:t>: Detection of AKT1</w:t>
      </w:r>
      <w:r>
        <w:rPr>
          <w:rFonts w:cs="Arial"/>
          <w:vertAlign w:val="superscript"/>
          <w:lang w:eastAsia="ja-JP"/>
        </w:rPr>
        <w:t>E17K</w:t>
      </w:r>
      <w:r>
        <w:rPr>
          <w:rFonts w:cs="Arial"/>
          <w:lang w:eastAsia="ja-JP"/>
        </w:rPr>
        <w:t xml:space="preserve"> mutation in HBC-x2 xenograft tissue</w:t>
      </w:r>
      <w:r w:rsidR="000F4AB2">
        <w:rPr>
          <w:rFonts w:cs="Arial"/>
          <w:lang w:eastAsia="ja-JP"/>
        </w:rPr>
        <w:t>.</w:t>
      </w:r>
    </w:p>
    <w:p w:rsidR="0099375C" w:rsidRDefault="0099375C" w:rsidP="0099375C">
      <w:pPr>
        <w:keepNext w:val="0"/>
        <w:spacing w:line="480" w:lineRule="auto"/>
        <w:rPr>
          <w:rFonts w:cs="Arial"/>
          <w:lang w:eastAsia="ja-JP"/>
        </w:rPr>
      </w:pPr>
    </w:p>
    <w:p w:rsidR="0099375C" w:rsidRDefault="008110C3" w:rsidP="0099375C">
      <w:pPr>
        <w:keepNext w:val="0"/>
        <w:spacing w:line="480" w:lineRule="auto"/>
        <w:rPr>
          <w:rFonts w:cs="Arial"/>
          <w:i/>
          <w:lang w:eastAsia="ja-JP"/>
        </w:rPr>
      </w:pPr>
      <w:r>
        <w:rPr>
          <w:rFonts w:cs="Arial"/>
          <w:b/>
          <w:lang w:eastAsia="ja-JP"/>
        </w:rPr>
        <w:t>Supplementary Figure 5</w:t>
      </w:r>
      <w:r w:rsidR="0099375C">
        <w:rPr>
          <w:rFonts w:cs="Arial"/>
          <w:b/>
          <w:lang w:eastAsia="ja-JP"/>
        </w:rPr>
        <w:t>:</w:t>
      </w:r>
      <w:r w:rsidR="0099375C">
        <w:rPr>
          <w:rFonts w:cs="Arial"/>
          <w:lang w:eastAsia="ja-JP"/>
        </w:rPr>
        <w:t xml:space="preserve">  Effect of AKT inhibitors</w:t>
      </w:r>
      <w:r w:rsidR="006506A1">
        <w:rPr>
          <w:rFonts w:cs="Arial"/>
          <w:lang w:eastAsia="ja-JP"/>
        </w:rPr>
        <w:t>, AZD5363 and MK-2206</w:t>
      </w:r>
      <w:r w:rsidR="0099375C">
        <w:rPr>
          <w:rFonts w:cs="Arial"/>
          <w:lang w:eastAsia="ja-JP"/>
        </w:rPr>
        <w:t xml:space="preserve"> on AKT pathway biomarkers and growth of MGH-U3 cells </w:t>
      </w:r>
      <w:r w:rsidR="0099375C">
        <w:rPr>
          <w:rFonts w:cs="Arial"/>
          <w:i/>
          <w:lang w:eastAsia="ja-JP"/>
        </w:rPr>
        <w:t>in vitro</w:t>
      </w:r>
      <w:r w:rsidR="000F4AB2">
        <w:rPr>
          <w:rFonts w:cs="Arial"/>
          <w:i/>
          <w:lang w:eastAsia="ja-JP"/>
        </w:rPr>
        <w:t>.</w:t>
      </w:r>
    </w:p>
    <w:p w:rsidR="0099375C" w:rsidRDefault="0099375C" w:rsidP="0099375C">
      <w:pPr>
        <w:keepNext w:val="0"/>
        <w:spacing w:line="480" w:lineRule="auto"/>
        <w:rPr>
          <w:rFonts w:cs="Arial"/>
          <w:i/>
          <w:lang w:eastAsia="ja-JP"/>
        </w:rPr>
      </w:pPr>
    </w:p>
    <w:p w:rsidR="002625B8" w:rsidRPr="00813605" w:rsidRDefault="002625B8" w:rsidP="006C7023">
      <w:pPr>
        <w:rPr>
          <w:lang w:val="en-US"/>
        </w:rPr>
      </w:pPr>
    </w:p>
    <w:sectPr w:rsidR="002625B8" w:rsidRPr="00813605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99375C"/>
    <w:rsid w:val="0003610B"/>
    <w:rsid w:val="000F4AB2"/>
    <w:rsid w:val="00122AB9"/>
    <w:rsid w:val="001928DA"/>
    <w:rsid w:val="001C4A71"/>
    <w:rsid w:val="001D5493"/>
    <w:rsid w:val="002625B8"/>
    <w:rsid w:val="00267985"/>
    <w:rsid w:val="002706DB"/>
    <w:rsid w:val="002B2B2E"/>
    <w:rsid w:val="003537B0"/>
    <w:rsid w:val="00397D1B"/>
    <w:rsid w:val="003B6829"/>
    <w:rsid w:val="003C4FE6"/>
    <w:rsid w:val="003F462C"/>
    <w:rsid w:val="003F7AB0"/>
    <w:rsid w:val="00420F5E"/>
    <w:rsid w:val="00493D66"/>
    <w:rsid w:val="00494107"/>
    <w:rsid w:val="00537D81"/>
    <w:rsid w:val="00561003"/>
    <w:rsid w:val="00590643"/>
    <w:rsid w:val="005A09E4"/>
    <w:rsid w:val="005B6AA5"/>
    <w:rsid w:val="005F1FCD"/>
    <w:rsid w:val="006506A1"/>
    <w:rsid w:val="006C7023"/>
    <w:rsid w:val="006D4C16"/>
    <w:rsid w:val="00732885"/>
    <w:rsid w:val="00744CEC"/>
    <w:rsid w:val="00761F01"/>
    <w:rsid w:val="007839C1"/>
    <w:rsid w:val="007A443F"/>
    <w:rsid w:val="008110C3"/>
    <w:rsid w:val="00813605"/>
    <w:rsid w:val="00897029"/>
    <w:rsid w:val="008B59EB"/>
    <w:rsid w:val="008C66AA"/>
    <w:rsid w:val="00922DFC"/>
    <w:rsid w:val="00936AAA"/>
    <w:rsid w:val="00987A0A"/>
    <w:rsid w:val="0099375C"/>
    <w:rsid w:val="00A1270E"/>
    <w:rsid w:val="00A4289B"/>
    <w:rsid w:val="00A46063"/>
    <w:rsid w:val="00AA3073"/>
    <w:rsid w:val="00B420BA"/>
    <w:rsid w:val="00B5497C"/>
    <w:rsid w:val="00BE40C8"/>
    <w:rsid w:val="00E02C59"/>
    <w:rsid w:val="00E21324"/>
    <w:rsid w:val="00ED09FD"/>
    <w:rsid w:val="00ED33F2"/>
    <w:rsid w:val="00ED4DA2"/>
    <w:rsid w:val="00F32C43"/>
    <w:rsid w:val="00FB0C52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C"/>
    <w:pPr>
      <w:keepNext/>
    </w:p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1A00-F222-471B-87AB-C07EBDE4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m507901</dc:creator>
  <cp:lastModifiedBy>m507901</cp:lastModifiedBy>
  <cp:revision>4</cp:revision>
  <dcterms:created xsi:type="dcterms:W3CDTF">2015-08-02T20:29:00Z</dcterms:created>
  <dcterms:modified xsi:type="dcterms:W3CDTF">2015-08-03T15:11:00Z</dcterms:modified>
</cp:coreProperties>
</file>