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52" w:rsidRDefault="00D63110" w:rsidP="00976652">
      <w:pPr>
        <w:autoSpaceDE w:val="0"/>
        <w:autoSpaceDN w:val="0"/>
        <w:adjustRightInd w:val="0"/>
        <w:spacing w:after="240"/>
        <w:jc w:val="center"/>
        <w:rPr>
          <w:rFonts w:eastAsia="DengXian"/>
          <w:bCs/>
          <w:color w:val="000000"/>
        </w:rPr>
      </w:pPr>
      <w:r>
        <w:rPr>
          <w:rFonts w:eastAsia="DengXian"/>
          <w:bCs/>
          <w:noProof/>
          <w:color w:val="000000"/>
        </w:rPr>
        <w:drawing>
          <wp:inline distT="0" distB="0" distL="0" distR="0">
            <wp:extent cx="5842000" cy="2616200"/>
            <wp:effectExtent l="0" t="0" r="0" b="0"/>
            <wp:docPr id="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 Figure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652" w:rsidRPr="00976652" w:rsidRDefault="00976652" w:rsidP="00976652">
      <w:pPr>
        <w:pStyle w:val="NormalWeb"/>
        <w:spacing w:before="12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Supplementary Figure S</w:t>
      </w:r>
      <w:r w:rsidR="00F44F1E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>3</w:t>
      </w:r>
      <w:r w:rsidRPr="00976652">
        <w:rPr>
          <w:rFonts w:ascii="Helvetica" w:hAnsi="Helvetica"/>
          <w:b/>
          <w:color w:val="000000" w:themeColor="text1"/>
          <w:sz w:val="20"/>
          <w:szCs w:val="20"/>
          <w:lang w:val="en-US" w:eastAsia="en-US"/>
        </w:rPr>
        <w:t xml:space="preserve">. </w:t>
      </w:r>
      <w:r w:rsidRPr="00976652"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>The combinations of anti-Tpm3.1 compounds and VCR synergistically arrest HeLa cells in mitosis.</w:t>
      </w:r>
      <w:r>
        <w:rPr>
          <w:rFonts w:ascii="Helvetica" w:hAnsi="Helvetica"/>
          <w:bCs/>
          <w:color w:val="000000" w:themeColor="text1"/>
          <w:sz w:val="20"/>
          <w:szCs w:val="20"/>
          <w:lang w:val="en-US" w:eastAsia="en-US"/>
        </w:rPr>
        <w:t xml:space="preserve"> </w:t>
      </w:r>
      <w:r w:rsidRPr="00976652">
        <w:rPr>
          <w:rFonts w:ascii="Helvetica" w:hAnsi="Helvetica"/>
          <w:b/>
          <w:bCs/>
          <w:sz w:val="20"/>
          <w:szCs w:val="20"/>
        </w:rPr>
        <w:t>A</w:t>
      </w:r>
      <w:r w:rsidRPr="00A304BF">
        <w:rPr>
          <w:rFonts w:ascii="Helvetica" w:hAnsi="Helvetica"/>
          <w:color w:val="000000"/>
          <w:sz w:val="20"/>
          <w:szCs w:val="20"/>
        </w:rPr>
        <w:t>–</w:t>
      </w:r>
      <w:r w:rsidRPr="00976652">
        <w:rPr>
          <w:rFonts w:ascii="Helvetica" w:hAnsi="Helvetica"/>
          <w:b/>
          <w:bCs/>
          <w:color w:val="000000"/>
          <w:sz w:val="20"/>
          <w:szCs w:val="20"/>
        </w:rPr>
        <w:t>C</w:t>
      </w:r>
      <w:r>
        <w:rPr>
          <w:rFonts w:ascii="Helvetica" w:hAnsi="Helvetica"/>
          <w:sz w:val="20"/>
          <w:szCs w:val="20"/>
        </w:rPr>
        <w:t xml:space="preserve">, </w:t>
      </w:r>
      <w:r w:rsidRPr="00A304BF">
        <w:rPr>
          <w:rFonts w:ascii="Helvetica" w:hAnsi="Helvetica"/>
          <w:sz w:val="20"/>
          <w:szCs w:val="20"/>
        </w:rPr>
        <w:t>The impacts of VCR (</w:t>
      </w:r>
      <w:r w:rsidRPr="00976652">
        <w:rPr>
          <w:rFonts w:ascii="Helvetica" w:hAnsi="Helvetica"/>
          <w:b/>
          <w:bCs/>
          <w:sz w:val="20"/>
          <w:szCs w:val="20"/>
        </w:rPr>
        <w:t>A</w:t>
      </w:r>
      <w:r w:rsidRPr="00A304BF">
        <w:rPr>
          <w:rFonts w:ascii="Helvetica" w:hAnsi="Helvetica"/>
          <w:sz w:val="20"/>
          <w:szCs w:val="20"/>
        </w:rPr>
        <w:t>), TR100 (</w:t>
      </w:r>
      <w:r w:rsidRPr="00976652">
        <w:rPr>
          <w:rFonts w:ascii="Helvetica" w:hAnsi="Helvetica"/>
          <w:b/>
          <w:bCs/>
          <w:sz w:val="20"/>
          <w:szCs w:val="20"/>
        </w:rPr>
        <w:t>B</w:t>
      </w:r>
      <w:r w:rsidRPr="00A304BF">
        <w:rPr>
          <w:rFonts w:ascii="Helvetica" w:hAnsi="Helvetica"/>
          <w:sz w:val="20"/>
          <w:szCs w:val="20"/>
        </w:rPr>
        <w:t>) and ATM (</w:t>
      </w:r>
      <w:r w:rsidRPr="00976652">
        <w:rPr>
          <w:rFonts w:ascii="Helvetica" w:hAnsi="Helvetica"/>
          <w:b/>
          <w:bCs/>
          <w:sz w:val="20"/>
          <w:szCs w:val="20"/>
        </w:rPr>
        <w:t>C</w:t>
      </w:r>
      <w:r w:rsidRPr="00A304BF">
        <w:rPr>
          <w:rFonts w:ascii="Helvetica" w:hAnsi="Helvetica"/>
          <w:sz w:val="20"/>
          <w:szCs w:val="20"/>
        </w:rPr>
        <w:t>) on cell cycle distribution (24 h-treatments)</w:t>
      </w:r>
      <w:r w:rsidRPr="00A304BF">
        <w:rPr>
          <w:rFonts w:ascii="Helvetica" w:eastAsia="+mn-ea" w:hAnsi="Helvetica"/>
          <w:color w:val="000000"/>
          <w:kern w:val="24"/>
          <w:sz w:val="20"/>
          <w:szCs w:val="20"/>
        </w:rPr>
        <w:t>.</w:t>
      </w:r>
      <w:r>
        <w:rPr>
          <w:rFonts w:ascii="Helvetica" w:hAnsi="Helvetica"/>
          <w:sz w:val="20"/>
          <w:szCs w:val="20"/>
        </w:rPr>
        <w:t xml:space="preserve"> </w:t>
      </w:r>
      <w:r w:rsidRPr="00976652">
        <w:rPr>
          <w:rFonts w:ascii="Helvetica" w:hAnsi="Helvetica"/>
          <w:b/>
          <w:bCs/>
          <w:sz w:val="20"/>
          <w:szCs w:val="20"/>
        </w:rPr>
        <w:t>D</w:t>
      </w:r>
      <w:r w:rsidRPr="00A304BF">
        <w:rPr>
          <w:rFonts w:ascii="Helvetica" w:hAnsi="Helvetica"/>
          <w:sz w:val="20"/>
          <w:szCs w:val="20"/>
        </w:rPr>
        <w:t xml:space="preserve"> and </w:t>
      </w:r>
      <w:r w:rsidRPr="00976652">
        <w:rPr>
          <w:rFonts w:ascii="Helvetica" w:hAnsi="Helvetica"/>
          <w:b/>
          <w:bCs/>
          <w:sz w:val="20"/>
          <w:szCs w:val="20"/>
        </w:rPr>
        <w:t>E</w:t>
      </w:r>
      <w:r w:rsidRPr="009D264F">
        <w:rPr>
          <w:rFonts w:ascii="Helvetica" w:hAnsi="Helvetica"/>
          <w:sz w:val="20"/>
          <w:szCs w:val="20"/>
        </w:rPr>
        <w:t xml:space="preserve">, </w:t>
      </w:r>
      <w:r w:rsidRPr="00A304BF">
        <w:rPr>
          <w:rFonts w:ascii="Helvetica" w:hAnsi="Helvetica"/>
          <w:sz w:val="20"/>
          <w:szCs w:val="20"/>
        </w:rPr>
        <w:t>The combinational impacts of ATM+VCR at 1000:0.25 dose ratio (</w:t>
      </w:r>
      <w:r w:rsidRPr="00976652">
        <w:rPr>
          <w:rFonts w:ascii="Helvetica" w:hAnsi="Helvetica"/>
          <w:b/>
          <w:bCs/>
          <w:sz w:val="20"/>
          <w:szCs w:val="20"/>
        </w:rPr>
        <w:t>D</w:t>
      </w:r>
      <w:r w:rsidRPr="00A304BF">
        <w:rPr>
          <w:rFonts w:ascii="Helvetica" w:hAnsi="Helvetica"/>
          <w:sz w:val="20"/>
          <w:szCs w:val="20"/>
        </w:rPr>
        <w:t>) and TR100+VCR at 1000:0.5 dose ratio (</w:t>
      </w:r>
      <w:r w:rsidRPr="00976652">
        <w:rPr>
          <w:rFonts w:ascii="Helvetica" w:hAnsi="Helvetica"/>
          <w:b/>
          <w:bCs/>
          <w:sz w:val="20"/>
          <w:szCs w:val="20"/>
        </w:rPr>
        <w:t>E</w:t>
      </w:r>
      <w:r w:rsidRPr="00A304BF">
        <w:rPr>
          <w:rFonts w:ascii="Helvetica" w:hAnsi="Helvetica"/>
          <w:sz w:val="20"/>
          <w:szCs w:val="20"/>
        </w:rPr>
        <w:t>) on cell cycle distribution (24 h-treatments)</w:t>
      </w:r>
      <w:r w:rsidRPr="00A304BF">
        <w:rPr>
          <w:rFonts w:ascii="Helvetica" w:eastAsia="+mn-ea" w:hAnsi="Helvetica"/>
          <w:color w:val="000000"/>
          <w:kern w:val="24"/>
          <w:sz w:val="20"/>
          <w:szCs w:val="20"/>
        </w:rPr>
        <w:t>.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976652">
        <w:rPr>
          <w:rFonts w:ascii="Helvetica" w:hAnsi="Helvetica"/>
          <w:b/>
          <w:bCs/>
          <w:sz w:val="20"/>
          <w:szCs w:val="20"/>
        </w:rPr>
        <w:t>F</w:t>
      </w:r>
      <w:r w:rsidRPr="009D264F">
        <w:rPr>
          <w:rFonts w:ascii="Helvetica" w:hAnsi="Helvetica"/>
          <w:sz w:val="20"/>
          <w:szCs w:val="20"/>
        </w:rPr>
        <w:t xml:space="preserve">, </w:t>
      </w:r>
      <w:r w:rsidRPr="00A304BF">
        <w:rPr>
          <w:rFonts w:ascii="Helvetica" w:hAnsi="Helvetica"/>
          <w:sz w:val="20"/>
          <w:szCs w:val="20"/>
        </w:rPr>
        <w:t>The addition of TR100 strongly promoted the VCR-induced mitotic arrest (24 h-treatments)</w:t>
      </w:r>
      <w:r>
        <w:rPr>
          <w:rFonts w:ascii="Helvetica" w:hAnsi="Helvetica"/>
          <w:sz w:val="20"/>
          <w:szCs w:val="20"/>
        </w:rPr>
        <w:t>. E</w:t>
      </w:r>
      <w:r w:rsidRPr="00A304BF">
        <w:rPr>
          <w:rFonts w:ascii="Helvetica" w:hAnsi="Helvetica"/>
          <w:sz w:val="20"/>
          <w:szCs w:val="20"/>
        </w:rPr>
        <w:t>rror bars represent ± SEM (</w:t>
      </w:r>
      <w:r w:rsidRPr="00A304BF">
        <w:rPr>
          <w:rFonts w:ascii="Helvetica" w:hAnsi="Helvetica"/>
          <w:i/>
          <w:iCs/>
          <w:sz w:val="20"/>
          <w:szCs w:val="20"/>
        </w:rPr>
        <w:t>n</w:t>
      </w:r>
      <w:r w:rsidRPr="00A304BF">
        <w:rPr>
          <w:rFonts w:ascii="Helvetica" w:hAnsi="Helvetica"/>
          <w:sz w:val="20"/>
          <w:szCs w:val="20"/>
        </w:rPr>
        <w:t xml:space="preserve"> &gt; 3 tests)</w:t>
      </w:r>
      <w:r w:rsidRPr="00A304BF">
        <w:rPr>
          <w:rFonts w:ascii="Helvetica" w:hAnsi="Helvetica"/>
          <w:sz w:val="20"/>
          <w:szCs w:val="20"/>
          <w:lang w:val="en-US"/>
        </w:rPr>
        <w:t>.</w:t>
      </w:r>
    </w:p>
    <w:p w:rsidR="00976652" w:rsidRDefault="00976652" w:rsidP="00976652">
      <w:pPr>
        <w:autoSpaceDE w:val="0"/>
        <w:autoSpaceDN w:val="0"/>
        <w:adjustRightInd w:val="0"/>
        <w:jc w:val="both"/>
        <w:rPr>
          <w:rFonts w:eastAsia="DengXian"/>
          <w:bCs/>
          <w:color w:val="000000"/>
        </w:rPr>
      </w:pPr>
      <w:bookmarkStart w:id="0" w:name="_GoBack"/>
      <w:bookmarkEnd w:id="0"/>
    </w:p>
    <w:p w:rsidR="00976652" w:rsidRPr="00926EC1" w:rsidRDefault="00976652" w:rsidP="00926EC1">
      <w:pPr>
        <w:jc w:val="both"/>
        <w:rPr>
          <w:rFonts w:ascii="Helvetica" w:hAnsi="Helvetica"/>
        </w:rPr>
      </w:pPr>
    </w:p>
    <w:sectPr w:rsidR="00976652" w:rsidRPr="00926EC1" w:rsidSect="002B5422">
      <w:footerReference w:type="even" r:id="rId9"/>
      <w:footerReference w:type="default" r:id="rId10"/>
      <w:pgSz w:w="11900" w:h="16840"/>
      <w:pgMar w:top="1134" w:right="1077" w:bottom="1134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C47" w:rsidRDefault="002C4C47" w:rsidP="00A07A56">
      <w:r>
        <w:separator/>
      </w:r>
    </w:p>
  </w:endnote>
  <w:endnote w:type="continuationSeparator" w:id="0">
    <w:p w:rsidR="002C4C47" w:rsidRDefault="002C4C47" w:rsidP="00A0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619285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231C" w:rsidRDefault="0032231C" w:rsidP="00E51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2231C" w:rsidRDefault="0032231C" w:rsidP="00A07A56">
    <w:pPr>
      <w:pStyle w:val="Footer"/>
      <w:ind w:right="360"/>
    </w:pPr>
  </w:p>
  <w:p w:rsidR="0032231C" w:rsidRDefault="003223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8301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2231C" w:rsidRDefault="0032231C" w:rsidP="00E51F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2231C" w:rsidRDefault="0032231C" w:rsidP="00A07A56">
    <w:pPr>
      <w:pStyle w:val="Footer"/>
      <w:ind w:right="360"/>
    </w:pPr>
  </w:p>
  <w:p w:rsidR="0032231C" w:rsidRDefault="00322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C47" w:rsidRDefault="002C4C47" w:rsidP="00A07A56">
      <w:r>
        <w:separator/>
      </w:r>
    </w:p>
  </w:footnote>
  <w:footnote w:type="continuationSeparator" w:id="0">
    <w:p w:rsidR="002C4C47" w:rsidRDefault="002C4C47" w:rsidP="00A0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366F0"/>
    <w:multiLevelType w:val="hybridMultilevel"/>
    <w:tmpl w:val="D4A2D052"/>
    <w:lvl w:ilvl="0" w:tplc="3A5687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FF4AF8"/>
    <w:multiLevelType w:val="hybridMultilevel"/>
    <w:tmpl w:val="B894A4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72074"/>
    <w:multiLevelType w:val="hybridMultilevel"/>
    <w:tmpl w:val="81621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C2513"/>
    <w:multiLevelType w:val="hybridMultilevel"/>
    <w:tmpl w:val="8EACF4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53DF2"/>
    <w:multiLevelType w:val="hybridMultilevel"/>
    <w:tmpl w:val="179CFA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cience_synergy paper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fsp2a0wu0t2z0eeratpztr5xsa9f0sda0ff&quot;&gt;Synergy Paper Library&lt;record-ids&gt;&lt;item&gt;175&lt;/item&gt;&lt;item&gt;289&lt;/item&gt;&lt;/record-ids&gt;&lt;/item&gt;&lt;/Libraries&gt;"/>
  </w:docVars>
  <w:rsids>
    <w:rsidRoot w:val="0094339C"/>
    <w:rsid w:val="000014C2"/>
    <w:rsid w:val="00004FD4"/>
    <w:rsid w:val="000060F5"/>
    <w:rsid w:val="00032694"/>
    <w:rsid w:val="000344F3"/>
    <w:rsid w:val="00044EAE"/>
    <w:rsid w:val="00052B6C"/>
    <w:rsid w:val="000637FB"/>
    <w:rsid w:val="000642E8"/>
    <w:rsid w:val="000804ED"/>
    <w:rsid w:val="000810BC"/>
    <w:rsid w:val="000964C3"/>
    <w:rsid w:val="000A4B3E"/>
    <w:rsid w:val="000B274B"/>
    <w:rsid w:val="000B72F2"/>
    <w:rsid w:val="000C5D9F"/>
    <w:rsid w:val="001018F1"/>
    <w:rsid w:val="00101F6D"/>
    <w:rsid w:val="00120BB0"/>
    <w:rsid w:val="00160370"/>
    <w:rsid w:val="00165FB8"/>
    <w:rsid w:val="00173D5B"/>
    <w:rsid w:val="001775CF"/>
    <w:rsid w:val="00187BC1"/>
    <w:rsid w:val="001A4252"/>
    <w:rsid w:val="001B4482"/>
    <w:rsid w:val="001C5E33"/>
    <w:rsid w:val="001E1821"/>
    <w:rsid w:val="001F4D8C"/>
    <w:rsid w:val="001F59F1"/>
    <w:rsid w:val="00210D84"/>
    <w:rsid w:val="002154AC"/>
    <w:rsid w:val="00236B90"/>
    <w:rsid w:val="00270B88"/>
    <w:rsid w:val="0027250B"/>
    <w:rsid w:val="0028480B"/>
    <w:rsid w:val="002A2CD8"/>
    <w:rsid w:val="002B49C2"/>
    <w:rsid w:val="002B5422"/>
    <w:rsid w:val="002B66B2"/>
    <w:rsid w:val="002C3673"/>
    <w:rsid w:val="002C4C47"/>
    <w:rsid w:val="002D10A8"/>
    <w:rsid w:val="002D57EC"/>
    <w:rsid w:val="002F145F"/>
    <w:rsid w:val="002F175C"/>
    <w:rsid w:val="003100A6"/>
    <w:rsid w:val="0032231C"/>
    <w:rsid w:val="0032685F"/>
    <w:rsid w:val="003469B9"/>
    <w:rsid w:val="003522EB"/>
    <w:rsid w:val="003B6963"/>
    <w:rsid w:val="003C6AD6"/>
    <w:rsid w:val="003E7D0F"/>
    <w:rsid w:val="00427DEB"/>
    <w:rsid w:val="00451D2F"/>
    <w:rsid w:val="00462F91"/>
    <w:rsid w:val="00471334"/>
    <w:rsid w:val="004905D7"/>
    <w:rsid w:val="004A22D3"/>
    <w:rsid w:val="004A7F3B"/>
    <w:rsid w:val="004E01E9"/>
    <w:rsid w:val="004E1100"/>
    <w:rsid w:val="004F075F"/>
    <w:rsid w:val="004F2C30"/>
    <w:rsid w:val="004F557D"/>
    <w:rsid w:val="00527F89"/>
    <w:rsid w:val="00544A88"/>
    <w:rsid w:val="00547319"/>
    <w:rsid w:val="0055234A"/>
    <w:rsid w:val="00553133"/>
    <w:rsid w:val="005625B6"/>
    <w:rsid w:val="005626F6"/>
    <w:rsid w:val="00566BFB"/>
    <w:rsid w:val="00577CC5"/>
    <w:rsid w:val="005A02BA"/>
    <w:rsid w:val="005A3C42"/>
    <w:rsid w:val="005A700B"/>
    <w:rsid w:val="005B01F7"/>
    <w:rsid w:val="005C28D5"/>
    <w:rsid w:val="005C69ED"/>
    <w:rsid w:val="005D058F"/>
    <w:rsid w:val="005D427B"/>
    <w:rsid w:val="005E51C5"/>
    <w:rsid w:val="005E7141"/>
    <w:rsid w:val="006037DF"/>
    <w:rsid w:val="00615044"/>
    <w:rsid w:val="006604B6"/>
    <w:rsid w:val="0066140F"/>
    <w:rsid w:val="006658F8"/>
    <w:rsid w:val="00680A0E"/>
    <w:rsid w:val="00693B79"/>
    <w:rsid w:val="006A07B5"/>
    <w:rsid w:val="006A172E"/>
    <w:rsid w:val="006A4F5C"/>
    <w:rsid w:val="006B2E47"/>
    <w:rsid w:val="006C59C4"/>
    <w:rsid w:val="006D0F7E"/>
    <w:rsid w:val="006D5B59"/>
    <w:rsid w:val="006E7DDA"/>
    <w:rsid w:val="006F41F1"/>
    <w:rsid w:val="00713CA3"/>
    <w:rsid w:val="00750A87"/>
    <w:rsid w:val="00750B6D"/>
    <w:rsid w:val="00752096"/>
    <w:rsid w:val="00754087"/>
    <w:rsid w:val="00757D61"/>
    <w:rsid w:val="00767783"/>
    <w:rsid w:val="00771736"/>
    <w:rsid w:val="0077595F"/>
    <w:rsid w:val="00787FD2"/>
    <w:rsid w:val="00791288"/>
    <w:rsid w:val="00793AFD"/>
    <w:rsid w:val="00794188"/>
    <w:rsid w:val="007971EB"/>
    <w:rsid w:val="007B3BC7"/>
    <w:rsid w:val="007B61D8"/>
    <w:rsid w:val="007C33C0"/>
    <w:rsid w:val="007E5D65"/>
    <w:rsid w:val="007F27E1"/>
    <w:rsid w:val="007F7B60"/>
    <w:rsid w:val="008228F6"/>
    <w:rsid w:val="00847FDC"/>
    <w:rsid w:val="00876493"/>
    <w:rsid w:val="00883AC5"/>
    <w:rsid w:val="008C2AB0"/>
    <w:rsid w:val="008C4DD4"/>
    <w:rsid w:val="008D1C53"/>
    <w:rsid w:val="00916138"/>
    <w:rsid w:val="0092202A"/>
    <w:rsid w:val="00924E0E"/>
    <w:rsid w:val="00926EC1"/>
    <w:rsid w:val="00930829"/>
    <w:rsid w:val="00936136"/>
    <w:rsid w:val="0094339C"/>
    <w:rsid w:val="00944B7B"/>
    <w:rsid w:val="00973723"/>
    <w:rsid w:val="00976652"/>
    <w:rsid w:val="00981A3B"/>
    <w:rsid w:val="0098690C"/>
    <w:rsid w:val="009B1B08"/>
    <w:rsid w:val="009B2CB8"/>
    <w:rsid w:val="009D152B"/>
    <w:rsid w:val="009D264F"/>
    <w:rsid w:val="009E3037"/>
    <w:rsid w:val="009E5682"/>
    <w:rsid w:val="009F59DC"/>
    <w:rsid w:val="00A07A56"/>
    <w:rsid w:val="00A1148F"/>
    <w:rsid w:val="00A16300"/>
    <w:rsid w:val="00A304BF"/>
    <w:rsid w:val="00A73D1C"/>
    <w:rsid w:val="00A75CAE"/>
    <w:rsid w:val="00A771EC"/>
    <w:rsid w:val="00A91861"/>
    <w:rsid w:val="00AA2946"/>
    <w:rsid w:val="00AB4A25"/>
    <w:rsid w:val="00AD2635"/>
    <w:rsid w:val="00AD5010"/>
    <w:rsid w:val="00AD7E66"/>
    <w:rsid w:val="00AF4B28"/>
    <w:rsid w:val="00B11363"/>
    <w:rsid w:val="00B131EC"/>
    <w:rsid w:val="00B30643"/>
    <w:rsid w:val="00B4662C"/>
    <w:rsid w:val="00B50937"/>
    <w:rsid w:val="00B54DDF"/>
    <w:rsid w:val="00B911B5"/>
    <w:rsid w:val="00BA06B0"/>
    <w:rsid w:val="00BC1AF8"/>
    <w:rsid w:val="00BC3FC8"/>
    <w:rsid w:val="00BD194A"/>
    <w:rsid w:val="00C16886"/>
    <w:rsid w:val="00C22067"/>
    <w:rsid w:val="00C45032"/>
    <w:rsid w:val="00C54B1E"/>
    <w:rsid w:val="00C718B0"/>
    <w:rsid w:val="00C83336"/>
    <w:rsid w:val="00C90DC0"/>
    <w:rsid w:val="00C9294E"/>
    <w:rsid w:val="00CC66E6"/>
    <w:rsid w:val="00D63110"/>
    <w:rsid w:val="00D64E42"/>
    <w:rsid w:val="00D667EB"/>
    <w:rsid w:val="00D712C8"/>
    <w:rsid w:val="00D8177C"/>
    <w:rsid w:val="00D817D9"/>
    <w:rsid w:val="00DC3B37"/>
    <w:rsid w:val="00DC7837"/>
    <w:rsid w:val="00DD0EC4"/>
    <w:rsid w:val="00DE1AAE"/>
    <w:rsid w:val="00E00ED7"/>
    <w:rsid w:val="00E02F0E"/>
    <w:rsid w:val="00E05604"/>
    <w:rsid w:val="00E100F5"/>
    <w:rsid w:val="00E40A27"/>
    <w:rsid w:val="00E41378"/>
    <w:rsid w:val="00E51FA4"/>
    <w:rsid w:val="00E60373"/>
    <w:rsid w:val="00E61016"/>
    <w:rsid w:val="00E6315A"/>
    <w:rsid w:val="00E64AF5"/>
    <w:rsid w:val="00E70D83"/>
    <w:rsid w:val="00EB2591"/>
    <w:rsid w:val="00EC0551"/>
    <w:rsid w:val="00EC2273"/>
    <w:rsid w:val="00EC4525"/>
    <w:rsid w:val="00EC7688"/>
    <w:rsid w:val="00EE1510"/>
    <w:rsid w:val="00F04274"/>
    <w:rsid w:val="00F04DC2"/>
    <w:rsid w:val="00F04FA9"/>
    <w:rsid w:val="00F07E53"/>
    <w:rsid w:val="00F12A71"/>
    <w:rsid w:val="00F333DC"/>
    <w:rsid w:val="00F44F1E"/>
    <w:rsid w:val="00F60240"/>
    <w:rsid w:val="00F60FDA"/>
    <w:rsid w:val="00FB3B93"/>
    <w:rsid w:val="00FB43A9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8906A78-3460-6740-82DC-DAC32E0F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EastAsia" w:hAnsi="Times" w:cs="Times"/>
        <w:bCs/>
        <w:color w:val="000000" w:themeColor="text1"/>
        <w:sz w:val="28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642E8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paragraph" w:styleId="Heading2">
    <w:name w:val="heading 2"/>
    <w:basedOn w:val="Normal"/>
    <w:link w:val="Heading2Char"/>
    <w:uiPriority w:val="9"/>
    <w:qFormat/>
    <w:rsid w:val="00544A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Summary">
    <w:name w:val="Abstract/Summary"/>
    <w:basedOn w:val="Normal"/>
    <w:rsid w:val="00A07A56"/>
    <w:pPr>
      <w:spacing w:before="120"/>
    </w:pPr>
    <w:rPr>
      <w:lang w:val="en-US" w:eastAsia="en-US"/>
    </w:rPr>
  </w:style>
  <w:style w:type="paragraph" w:customStyle="1" w:styleId="Paragraph">
    <w:name w:val="Paragraph"/>
    <w:basedOn w:val="Normal"/>
    <w:rsid w:val="00A07A56"/>
    <w:pPr>
      <w:spacing w:before="120"/>
      <w:ind w:firstLine="720"/>
    </w:pPr>
    <w:rPr>
      <w:lang w:val="en-US" w:eastAsia="en-US"/>
    </w:rPr>
  </w:style>
  <w:style w:type="paragraph" w:customStyle="1" w:styleId="Head">
    <w:name w:val="Head"/>
    <w:basedOn w:val="Normal"/>
    <w:rsid w:val="00A07A56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  <w:lang w:val="en-US" w:eastAsia="en-US"/>
    </w:rPr>
  </w:style>
  <w:style w:type="character" w:styleId="Hyperlink">
    <w:name w:val="Hyperlink"/>
    <w:uiPriority w:val="99"/>
    <w:rsid w:val="00A07A56"/>
    <w:rPr>
      <w:color w:val="0000FF"/>
      <w:u w:val="single"/>
    </w:rPr>
  </w:style>
  <w:style w:type="paragraph" w:customStyle="1" w:styleId="BaseText">
    <w:name w:val="Base_Text"/>
    <w:rsid w:val="00A07A56"/>
    <w:pPr>
      <w:spacing w:before="120"/>
    </w:pPr>
    <w:rPr>
      <w:rFonts w:ascii="Times New Roman" w:eastAsia="Times New Roman" w:hAnsi="Times New Roman" w:cs="Times New Roman"/>
      <w:bCs w:val="0"/>
      <w:color w:val="auto"/>
      <w:sz w:val="24"/>
      <w:lang w:eastAsia="en-US"/>
    </w:rPr>
  </w:style>
  <w:style w:type="paragraph" w:customStyle="1" w:styleId="1stparatext">
    <w:name w:val="1st para text"/>
    <w:basedOn w:val="BaseText"/>
    <w:rsid w:val="00A07A56"/>
  </w:style>
  <w:style w:type="paragraph" w:customStyle="1" w:styleId="BaseHeading">
    <w:name w:val="Base_Heading"/>
    <w:rsid w:val="00A07A56"/>
    <w:pPr>
      <w:keepNext/>
      <w:spacing w:before="240"/>
      <w:outlineLvl w:val="0"/>
    </w:pPr>
    <w:rPr>
      <w:rFonts w:ascii="Times New Roman" w:eastAsia="Times New Roman" w:hAnsi="Times New Roman" w:cs="Times New Roman"/>
      <w:bCs w:val="0"/>
      <w:color w:val="auto"/>
      <w:kern w:val="28"/>
      <w:szCs w:val="28"/>
      <w:lang w:eastAsia="en-US"/>
    </w:rPr>
  </w:style>
  <w:style w:type="paragraph" w:customStyle="1" w:styleId="AbstractHead">
    <w:name w:val="Abstract Head"/>
    <w:basedOn w:val="BaseHeading"/>
    <w:rsid w:val="00A07A56"/>
  </w:style>
  <w:style w:type="paragraph" w:customStyle="1" w:styleId="Referencesandnotes">
    <w:name w:val="References and notes"/>
    <w:basedOn w:val="BaseText"/>
    <w:rsid w:val="00A07A56"/>
    <w:pPr>
      <w:ind w:left="720" w:hanging="720"/>
    </w:pPr>
  </w:style>
  <w:style w:type="paragraph" w:customStyle="1" w:styleId="Acknowledgement">
    <w:name w:val="Acknowledgement"/>
    <w:basedOn w:val="Referencesandnotes"/>
    <w:rsid w:val="00A07A56"/>
  </w:style>
  <w:style w:type="paragraph" w:customStyle="1" w:styleId="Subhead">
    <w:name w:val="Subhead"/>
    <w:basedOn w:val="BaseHeading"/>
    <w:rsid w:val="00A07A56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A07A56"/>
  </w:style>
  <w:style w:type="paragraph" w:customStyle="1" w:styleId="AppendixSubhead">
    <w:name w:val="AppendixSubhead"/>
    <w:basedOn w:val="Subhead"/>
    <w:rsid w:val="00A07A56"/>
  </w:style>
  <w:style w:type="paragraph" w:customStyle="1" w:styleId="Articletype">
    <w:name w:val="Article type"/>
    <w:basedOn w:val="BaseText"/>
    <w:rsid w:val="00A07A56"/>
  </w:style>
  <w:style w:type="character" w:customStyle="1" w:styleId="aubase">
    <w:name w:val="au_base"/>
    <w:rsid w:val="00A07A56"/>
    <w:rPr>
      <w:sz w:val="24"/>
    </w:rPr>
  </w:style>
  <w:style w:type="character" w:customStyle="1" w:styleId="aucollab">
    <w:name w:val="au_collab"/>
    <w:rsid w:val="00A07A56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A07A56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A07A56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A07A56"/>
    <w:pPr>
      <w:spacing w:before="480"/>
    </w:pPr>
  </w:style>
  <w:style w:type="paragraph" w:customStyle="1" w:styleId="Footnote">
    <w:name w:val="Footnote"/>
    <w:basedOn w:val="BaseText"/>
    <w:rsid w:val="00A07A56"/>
  </w:style>
  <w:style w:type="paragraph" w:customStyle="1" w:styleId="AuthorFootnote">
    <w:name w:val="AuthorFootnote"/>
    <w:basedOn w:val="Footnote"/>
    <w:rsid w:val="00A07A56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A07A56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A07A5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A56"/>
    <w:rPr>
      <w:rFonts w:ascii="Lucida Grande" w:eastAsia="Times New Roman" w:hAnsi="Lucida Grande" w:cs="Times New Roman"/>
      <w:bCs w:val="0"/>
      <w:color w:val="auto"/>
      <w:sz w:val="18"/>
      <w:szCs w:val="18"/>
      <w:lang w:val="en-AU"/>
    </w:rPr>
  </w:style>
  <w:style w:type="character" w:customStyle="1" w:styleId="bibarticle">
    <w:name w:val="bib_article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A07A56"/>
    <w:rPr>
      <w:sz w:val="24"/>
    </w:rPr>
  </w:style>
  <w:style w:type="character" w:customStyle="1" w:styleId="bibcomment">
    <w:name w:val="bib_comment"/>
    <w:basedOn w:val="bibbase"/>
    <w:rsid w:val="00A07A56"/>
    <w:rPr>
      <w:sz w:val="24"/>
    </w:rPr>
  </w:style>
  <w:style w:type="character" w:customStyle="1" w:styleId="bibdeg">
    <w:name w:val="bib_deg"/>
    <w:basedOn w:val="bibbase"/>
    <w:rsid w:val="00A07A56"/>
    <w:rPr>
      <w:sz w:val="24"/>
    </w:rPr>
  </w:style>
  <w:style w:type="character" w:customStyle="1" w:styleId="bibdoi">
    <w:name w:val="bib_doi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A07A56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A07A56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A07A56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A07A56"/>
    <w:rPr>
      <w:sz w:val="24"/>
    </w:rPr>
  </w:style>
  <w:style w:type="character" w:customStyle="1" w:styleId="bibnumber">
    <w:name w:val="bib_number"/>
    <w:basedOn w:val="bibbase"/>
    <w:rsid w:val="00A07A56"/>
    <w:rPr>
      <w:sz w:val="24"/>
    </w:rPr>
  </w:style>
  <w:style w:type="character" w:customStyle="1" w:styleId="biborganization">
    <w:name w:val="bib_organization"/>
    <w:rsid w:val="00A07A56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A07A56"/>
    <w:rPr>
      <w:sz w:val="24"/>
    </w:rPr>
  </w:style>
  <w:style w:type="character" w:customStyle="1" w:styleId="bibsuppl">
    <w:name w:val="bib_suppl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A07A56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A07A56"/>
    <w:rPr>
      <w:sz w:val="24"/>
    </w:rPr>
  </w:style>
  <w:style w:type="character" w:customStyle="1" w:styleId="biburl">
    <w:name w:val="bib_url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A07A56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A07A56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A07A56"/>
  </w:style>
  <w:style w:type="paragraph" w:customStyle="1" w:styleId="BookInformation">
    <w:name w:val="BookInformation"/>
    <w:basedOn w:val="BaseText"/>
    <w:rsid w:val="00A07A56"/>
  </w:style>
  <w:style w:type="paragraph" w:customStyle="1" w:styleId="Level2Head">
    <w:name w:val="Level 2 Head"/>
    <w:basedOn w:val="BaseHeading"/>
    <w:rsid w:val="00A07A56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A07A56"/>
    <w:pPr>
      <w:shd w:val="clear" w:color="auto" w:fill="E6E6E6"/>
    </w:pPr>
  </w:style>
  <w:style w:type="paragraph" w:customStyle="1" w:styleId="BoxListUnnumbered">
    <w:name w:val="BoxListUnnumbered"/>
    <w:basedOn w:val="BaseText"/>
    <w:rsid w:val="00A07A56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A07A56"/>
  </w:style>
  <w:style w:type="paragraph" w:customStyle="1" w:styleId="BoxSubhead">
    <w:name w:val="BoxSubhead"/>
    <w:basedOn w:val="Subhead"/>
    <w:rsid w:val="00A07A56"/>
    <w:pPr>
      <w:shd w:val="clear" w:color="auto" w:fill="E6E6E6"/>
    </w:pPr>
  </w:style>
  <w:style w:type="paragraph" w:customStyle="1" w:styleId="BoxText">
    <w:name w:val="BoxText"/>
    <w:basedOn w:val="Paragraph"/>
    <w:rsid w:val="00A07A56"/>
    <w:pPr>
      <w:shd w:val="clear" w:color="auto" w:fill="E6E6E6"/>
    </w:pPr>
  </w:style>
  <w:style w:type="paragraph" w:customStyle="1" w:styleId="BoxTitle">
    <w:name w:val="BoxTitle"/>
    <w:basedOn w:val="BaseHeading"/>
    <w:rsid w:val="00A07A56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A07A56"/>
    <w:pPr>
      <w:ind w:left="720" w:hanging="720"/>
    </w:pPr>
  </w:style>
  <w:style w:type="paragraph" w:customStyle="1" w:styleId="career-magazine">
    <w:name w:val="career-magazine"/>
    <w:basedOn w:val="BaseText"/>
    <w:rsid w:val="00A07A56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A07A56"/>
    <w:pPr>
      <w:jc w:val="right"/>
    </w:pPr>
    <w:rPr>
      <w:color w:val="339966"/>
    </w:rPr>
  </w:style>
  <w:style w:type="character" w:customStyle="1" w:styleId="citebase">
    <w:name w:val="cite_base"/>
    <w:rsid w:val="00A07A56"/>
    <w:rPr>
      <w:sz w:val="24"/>
    </w:rPr>
  </w:style>
  <w:style w:type="character" w:customStyle="1" w:styleId="citebib">
    <w:name w:val="cite_bib"/>
    <w:rsid w:val="00A07A56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A07A56"/>
    <w:rPr>
      <w:sz w:val="24"/>
    </w:rPr>
  </w:style>
  <w:style w:type="character" w:customStyle="1" w:styleId="citeen">
    <w:name w:val="cite_en"/>
    <w:rsid w:val="00A07A56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A07A56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A07A56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A07A56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A07A56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A07A5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A07A56"/>
  </w:style>
  <w:style w:type="character" w:customStyle="1" w:styleId="CommentTextChar">
    <w:name w:val="Comment Text Char"/>
    <w:basedOn w:val="DefaultParagraphFont"/>
    <w:link w:val="CommentText"/>
    <w:semiHidden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56"/>
    <w:rPr>
      <w:rFonts w:ascii="Times New Roman" w:eastAsia="Times New Roman" w:hAnsi="Times New Roman" w:cs="Times New Roman"/>
      <w:b/>
      <w:bCs/>
      <w:color w:val="auto"/>
      <w:sz w:val="24"/>
      <w:lang w:val="en-AU"/>
    </w:rPr>
  </w:style>
  <w:style w:type="paragraph" w:customStyle="1" w:styleId="ContinuedParagraph">
    <w:name w:val="ContinuedParagraph"/>
    <w:basedOn w:val="Paragraph"/>
    <w:rsid w:val="00A07A56"/>
    <w:pPr>
      <w:ind w:firstLine="0"/>
    </w:pPr>
  </w:style>
  <w:style w:type="character" w:customStyle="1" w:styleId="ContractNumber">
    <w:name w:val="Contract Number"/>
    <w:rsid w:val="00A07A56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A07A56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A07A56"/>
    <w:pPr>
      <w:spacing w:before="0" w:after="240"/>
    </w:pPr>
  </w:style>
  <w:style w:type="paragraph" w:customStyle="1" w:styleId="DateAccepted">
    <w:name w:val="Date Accepted"/>
    <w:basedOn w:val="BaseText"/>
    <w:rsid w:val="00A07A56"/>
    <w:pPr>
      <w:spacing w:before="360"/>
    </w:pPr>
  </w:style>
  <w:style w:type="paragraph" w:customStyle="1" w:styleId="Deck">
    <w:name w:val="Deck"/>
    <w:basedOn w:val="BaseHeading"/>
    <w:rsid w:val="00A07A56"/>
    <w:pPr>
      <w:outlineLvl w:val="1"/>
    </w:pPr>
  </w:style>
  <w:style w:type="paragraph" w:customStyle="1" w:styleId="DefTerm">
    <w:name w:val="DefTerm"/>
    <w:basedOn w:val="BaseText"/>
    <w:rsid w:val="00A07A56"/>
    <w:pPr>
      <w:ind w:left="720"/>
    </w:pPr>
  </w:style>
  <w:style w:type="paragraph" w:customStyle="1" w:styleId="Definition">
    <w:name w:val="Definition"/>
    <w:basedOn w:val="DefTerm"/>
    <w:rsid w:val="00A07A56"/>
    <w:pPr>
      <w:ind w:left="1080" w:hanging="360"/>
    </w:pPr>
  </w:style>
  <w:style w:type="paragraph" w:customStyle="1" w:styleId="DefListTitle">
    <w:name w:val="DefListTitle"/>
    <w:basedOn w:val="BaseHeading"/>
    <w:rsid w:val="00A07A56"/>
  </w:style>
  <w:style w:type="paragraph" w:customStyle="1" w:styleId="discipline">
    <w:name w:val="discipline"/>
    <w:basedOn w:val="BaseText"/>
    <w:rsid w:val="00A07A56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A07A56"/>
  </w:style>
  <w:style w:type="character" w:styleId="Emphasis">
    <w:name w:val="Emphasis"/>
    <w:uiPriority w:val="20"/>
    <w:qFormat/>
    <w:rsid w:val="00A07A56"/>
    <w:rPr>
      <w:i/>
      <w:iCs/>
    </w:rPr>
  </w:style>
  <w:style w:type="character" w:styleId="EndnoteReference">
    <w:name w:val="endnote reference"/>
    <w:semiHidden/>
    <w:rsid w:val="00A07A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07A56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A07A56"/>
    <w:rPr>
      <w:rFonts w:ascii="Cambria" w:eastAsia="Cambria" w:hAnsi="Cambria" w:cs="Times New Roman"/>
      <w:bCs w:val="0"/>
      <w:color w:val="auto"/>
      <w:sz w:val="24"/>
      <w:lang w:val="en-AU"/>
    </w:rPr>
  </w:style>
  <w:style w:type="character" w:customStyle="1" w:styleId="eqno">
    <w:name w:val="eq_no"/>
    <w:basedOn w:val="citebase"/>
    <w:rsid w:val="00A07A56"/>
    <w:rPr>
      <w:sz w:val="24"/>
    </w:rPr>
  </w:style>
  <w:style w:type="paragraph" w:customStyle="1" w:styleId="Equation">
    <w:name w:val="Equation"/>
    <w:basedOn w:val="BaseText"/>
    <w:rsid w:val="00A07A56"/>
    <w:pPr>
      <w:jc w:val="center"/>
    </w:pPr>
  </w:style>
  <w:style w:type="paragraph" w:customStyle="1" w:styleId="FieldCodes">
    <w:name w:val="FieldCodes"/>
    <w:basedOn w:val="BaseText"/>
    <w:rsid w:val="00A07A56"/>
  </w:style>
  <w:style w:type="paragraph" w:customStyle="1" w:styleId="Legend">
    <w:name w:val="Legend"/>
    <w:basedOn w:val="BaseHeading"/>
    <w:rsid w:val="00A07A56"/>
    <w:rPr>
      <w:sz w:val="24"/>
      <w:szCs w:val="24"/>
    </w:rPr>
  </w:style>
  <w:style w:type="paragraph" w:customStyle="1" w:styleId="FigureCopyright">
    <w:name w:val="FigureCopyright"/>
    <w:basedOn w:val="Legend"/>
    <w:rsid w:val="00A07A56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A07A56"/>
  </w:style>
  <w:style w:type="character" w:styleId="FollowedHyperlink">
    <w:name w:val="FollowedHyperlink"/>
    <w:rsid w:val="00A07A56"/>
    <w:rPr>
      <w:color w:val="800080"/>
      <w:u w:val="single"/>
    </w:rPr>
  </w:style>
  <w:style w:type="paragraph" w:styleId="Footer">
    <w:name w:val="footer"/>
    <w:basedOn w:val="Normal"/>
    <w:link w:val="FooterChar"/>
    <w:rsid w:val="00A07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styleId="FootnoteReference">
    <w:name w:val="footnote reference"/>
    <w:semiHidden/>
    <w:rsid w:val="00A07A56"/>
    <w:rPr>
      <w:vertAlign w:val="superscript"/>
    </w:rPr>
  </w:style>
  <w:style w:type="paragraph" w:customStyle="1" w:styleId="Gloss">
    <w:name w:val="Gloss"/>
    <w:basedOn w:val="AbstractSummary"/>
    <w:rsid w:val="00A07A56"/>
  </w:style>
  <w:style w:type="paragraph" w:customStyle="1" w:styleId="Glossary">
    <w:name w:val="Glossary"/>
    <w:basedOn w:val="BaseText"/>
    <w:rsid w:val="00A07A56"/>
  </w:style>
  <w:style w:type="paragraph" w:customStyle="1" w:styleId="GlossHead">
    <w:name w:val="GlossHead"/>
    <w:basedOn w:val="AbstractHead"/>
    <w:rsid w:val="00A07A56"/>
  </w:style>
  <w:style w:type="paragraph" w:customStyle="1" w:styleId="GraphicAltText">
    <w:name w:val="GraphicAltText"/>
    <w:basedOn w:val="Legend"/>
    <w:rsid w:val="00A07A56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A07A56"/>
  </w:style>
  <w:style w:type="paragraph" w:styleId="Header">
    <w:name w:val="header"/>
    <w:basedOn w:val="Normal"/>
    <w:link w:val="HeaderChar"/>
    <w:rsid w:val="00A07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styleId="HTMLAcronym">
    <w:name w:val="HTML Acronym"/>
    <w:basedOn w:val="DefaultParagraphFont"/>
    <w:rsid w:val="00A07A56"/>
  </w:style>
  <w:style w:type="character" w:styleId="HTMLCite">
    <w:name w:val="HTML Cite"/>
    <w:rsid w:val="00A07A56"/>
    <w:rPr>
      <w:i/>
      <w:iCs/>
    </w:rPr>
  </w:style>
  <w:style w:type="character" w:styleId="HTMLCode">
    <w:name w:val="HTML Code"/>
    <w:rsid w:val="00A07A56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A07A56"/>
    <w:rPr>
      <w:i/>
      <w:iCs/>
    </w:rPr>
  </w:style>
  <w:style w:type="character" w:styleId="HTMLKeyboard">
    <w:name w:val="HTML Keyboard"/>
    <w:rsid w:val="00A07A5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07A56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A07A56"/>
    <w:rPr>
      <w:rFonts w:ascii="Consolas" w:eastAsia="Times New Roman" w:hAnsi="Consolas" w:cs="Times New Roman"/>
      <w:bCs w:val="0"/>
      <w:color w:val="auto"/>
      <w:sz w:val="24"/>
      <w:lang w:val="en-AU"/>
    </w:rPr>
  </w:style>
  <w:style w:type="character" w:styleId="HTMLSample">
    <w:name w:val="HTML Sample"/>
    <w:rsid w:val="00A07A56"/>
    <w:rPr>
      <w:rFonts w:ascii="Courier New" w:hAnsi="Courier New" w:cs="Courier New"/>
    </w:rPr>
  </w:style>
  <w:style w:type="character" w:styleId="HTMLTypewriter">
    <w:name w:val="HTML Typewriter"/>
    <w:rsid w:val="00A07A56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A07A56"/>
    <w:rPr>
      <w:i/>
      <w:iCs/>
    </w:rPr>
  </w:style>
  <w:style w:type="paragraph" w:customStyle="1" w:styleId="InstructionsText">
    <w:name w:val="Instructions Text"/>
    <w:basedOn w:val="BaseText"/>
    <w:rsid w:val="00A07A56"/>
  </w:style>
  <w:style w:type="paragraph" w:customStyle="1" w:styleId="Overline">
    <w:name w:val="Overline"/>
    <w:basedOn w:val="BaseText"/>
    <w:rsid w:val="00A07A56"/>
  </w:style>
  <w:style w:type="paragraph" w:customStyle="1" w:styleId="IssueName">
    <w:name w:val="IssueName"/>
    <w:basedOn w:val="Overline"/>
    <w:rsid w:val="00A07A56"/>
  </w:style>
  <w:style w:type="paragraph" w:customStyle="1" w:styleId="Keywords">
    <w:name w:val="Keywords"/>
    <w:basedOn w:val="BaseText"/>
    <w:rsid w:val="00A07A56"/>
  </w:style>
  <w:style w:type="paragraph" w:customStyle="1" w:styleId="Level3Head">
    <w:name w:val="Level 3 Head"/>
    <w:basedOn w:val="BaseHeading"/>
    <w:rsid w:val="00A07A56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A07A56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A07A56"/>
  </w:style>
  <w:style w:type="paragraph" w:customStyle="1" w:styleId="Literaryquote">
    <w:name w:val="Literary quote"/>
    <w:basedOn w:val="BaseText"/>
    <w:rsid w:val="00A07A56"/>
    <w:pPr>
      <w:ind w:left="1440" w:right="1440"/>
    </w:pPr>
  </w:style>
  <w:style w:type="paragraph" w:customStyle="1" w:styleId="MaterialsText">
    <w:name w:val="Materials Text"/>
    <w:basedOn w:val="BaseText"/>
    <w:rsid w:val="00A07A56"/>
  </w:style>
  <w:style w:type="paragraph" w:customStyle="1" w:styleId="NoteInProof">
    <w:name w:val="NoteInProof"/>
    <w:basedOn w:val="BaseText"/>
    <w:rsid w:val="00A07A56"/>
  </w:style>
  <w:style w:type="paragraph" w:customStyle="1" w:styleId="Notes">
    <w:name w:val="Notes"/>
    <w:basedOn w:val="BaseText"/>
    <w:rsid w:val="00A07A56"/>
    <w:rPr>
      <w:i/>
    </w:rPr>
  </w:style>
  <w:style w:type="paragraph" w:customStyle="1" w:styleId="Notes-Helvetica">
    <w:name w:val="Notes-Helvetica"/>
    <w:basedOn w:val="BaseText"/>
    <w:rsid w:val="00A07A56"/>
    <w:rPr>
      <w:i/>
    </w:rPr>
  </w:style>
  <w:style w:type="paragraph" w:customStyle="1" w:styleId="NumberedInstructions">
    <w:name w:val="Numbered Instructions"/>
    <w:basedOn w:val="BaseText"/>
    <w:rsid w:val="00A07A56"/>
  </w:style>
  <w:style w:type="paragraph" w:customStyle="1" w:styleId="OutlineLevel1">
    <w:name w:val="OutlineLevel1"/>
    <w:basedOn w:val="BaseHeading"/>
    <w:rsid w:val="00A07A56"/>
    <w:rPr>
      <w:b/>
      <w:bCs/>
    </w:rPr>
  </w:style>
  <w:style w:type="paragraph" w:customStyle="1" w:styleId="OutlineLevel2">
    <w:name w:val="OutlineLevel2"/>
    <w:basedOn w:val="BaseHeading"/>
    <w:rsid w:val="00A07A56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A07A56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A07A56"/>
  </w:style>
  <w:style w:type="paragraph" w:customStyle="1" w:styleId="Preformat">
    <w:name w:val="Preformat"/>
    <w:basedOn w:val="BaseText"/>
    <w:rsid w:val="00A07A5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A07A56"/>
  </w:style>
  <w:style w:type="paragraph" w:customStyle="1" w:styleId="ProductInformation">
    <w:name w:val="ProductInformation"/>
    <w:basedOn w:val="BaseText"/>
    <w:rsid w:val="00A07A56"/>
  </w:style>
  <w:style w:type="paragraph" w:customStyle="1" w:styleId="ProductTitle">
    <w:name w:val="ProductTitle"/>
    <w:basedOn w:val="BaseText"/>
    <w:rsid w:val="00A07A56"/>
    <w:rPr>
      <w:b/>
      <w:bCs/>
    </w:rPr>
  </w:style>
  <w:style w:type="paragraph" w:customStyle="1" w:styleId="PublishedOnline">
    <w:name w:val="Published Online"/>
    <w:basedOn w:val="DateAccepted"/>
    <w:rsid w:val="00A07A56"/>
  </w:style>
  <w:style w:type="paragraph" w:customStyle="1" w:styleId="RecipeMaterials">
    <w:name w:val="Recipe Materials"/>
    <w:basedOn w:val="BaseText"/>
    <w:rsid w:val="00A07A56"/>
  </w:style>
  <w:style w:type="paragraph" w:customStyle="1" w:styleId="Refhead">
    <w:name w:val="Ref head"/>
    <w:basedOn w:val="BaseHeading"/>
    <w:rsid w:val="00A07A56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A07A56"/>
  </w:style>
  <w:style w:type="paragraph" w:customStyle="1" w:styleId="ReferencesandnotesLong">
    <w:name w:val="References and notes Long"/>
    <w:basedOn w:val="BaseText"/>
    <w:rsid w:val="00A07A56"/>
    <w:pPr>
      <w:ind w:left="720" w:hanging="720"/>
    </w:pPr>
  </w:style>
  <w:style w:type="paragraph" w:customStyle="1" w:styleId="region">
    <w:name w:val="region"/>
    <w:basedOn w:val="BaseText"/>
    <w:rsid w:val="00A07A56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A07A56"/>
  </w:style>
  <w:style w:type="paragraph" w:customStyle="1" w:styleId="RunHead">
    <w:name w:val="RunHead"/>
    <w:basedOn w:val="BaseText"/>
    <w:rsid w:val="00A07A56"/>
  </w:style>
  <w:style w:type="paragraph" w:customStyle="1" w:styleId="SOMContent">
    <w:name w:val="SOMContent"/>
    <w:basedOn w:val="1stparatext"/>
    <w:rsid w:val="00A07A56"/>
  </w:style>
  <w:style w:type="paragraph" w:customStyle="1" w:styleId="SOMHead">
    <w:name w:val="SOMHead"/>
    <w:basedOn w:val="BaseHeading"/>
    <w:rsid w:val="00A07A56"/>
    <w:rPr>
      <w:b/>
      <w:sz w:val="24"/>
      <w:szCs w:val="24"/>
    </w:rPr>
  </w:style>
  <w:style w:type="paragraph" w:customStyle="1" w:styleId="Speaker">
    <w:name w:val="Speaker"/>
    <w:basedOn w:val="Paragraph"/>
    <w:rsid w:val="00A07A56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A07A56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A07A56"/>
    <w:rPr>
      <w:b/>
      <w:bCs w:val="0"/>
    </w:rPr>
  </w:style>
  <w:style w:type="paragraph" w:customStyle="1" w:styleId="SX-Abstract">
    <w:name w:val="SX-Abstract"/>
    <w:basedOn w:val="Normal"/>
    <w:qFormat/>
    <w:rsid w:val="00A07A56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</w:rPr>
  </w:style>
  <w:style w:type="paragraph" w:customStyle="1" w:styleId="SX-Affiliation">
    <w:name w:val="SX-Affiliation"/>
    <w:basedOn w:val="Normal"/>
    <w:next w:val="Normal"/>
    <w:qFormat/>
    <w:rsid w:val="00A07A56"/>
    <w:pPr>
      <w:spacing w:after="160" w:line="190" w:lineRule="exact"/>
    </w:pPr>
    <w:rPr>
      <w:rFonts w:ascii="BlissRegular" w:hAnsi="BlissRegular"/>
      <w:sz w:val="16"/>
    </w:rPr>
  </w:style>
  <w:style w:type="paragraph" w:customStyle="1" w:styleId="SX-Articlehead">
    <w:name w:val="SX-Article head"/>
    <w:basedOn w:val="Normal"/>
    <w:qFormat/>
    <w:rsid w:val="00A07A56"/>
    <w:pPr>
      <w:spacing w:before="210" w:line="210" w:lineRule="exact"/>
      <w:ind w:firstLine="288"/>
      <w:jc w:val="both"/>
    </w:pPr>
    <w:rPr>
      <w:b/>
      <w:sz w:val="18"/>
    </w:rPr>
  </w:style>
  <w:style w:type="paragraph" w:customStyle="1" w:styleId="SX-Authornames">
    <w:name w:val="SX-Author names"/>
    <w:basedOn w:val="Normal"/>
    <w:rsid w:val="00A07A56"/>
    <w:pPr>
      <w:spacing w:after="120" w:line="210" w:lineRule="exact"/>
    </w:pPr>
    <w:rPr>
      <w:rFonts w:ascii="BlissMedium" w:hAnsi="BlissMedium"/>
    </w:rPr>
  </w:style>
  <w:style w:type="paragraph" w:customStyle="1" w:styleId="SX-Bodytext">
    <w:name w:val="SX-Body text"/>
    <w:basedOn w:val="Normal"/>
    <w:next w:val="Normal"/>
    <w:rsid w:val="00A07A56"/>
    <w:pPr>
      <w:spacing w:line="210" w:lineRule="exact"/>
      <w:ind w:firstLine="288"/>
      <w:jc w:val="both"/>
    </w:pPr>
    <w:rPr>
      <w:sz w:val="18"/>
    </w:rPr>
  </w:style>
  <w:style w:type="paragraph" w:customStyle="1" w:styleId="SX-Bodytextflush">
    <w:name w:val="SX-Body text flush"/>
    <w:basedOn w:val="SX-Bodytext"/>
    <w:next w:val="SX-Bodytext"/>
    <w:rsid w:val="00A07A56"/>
    <w:pPr>
      <w:ind w:firstLine="0"/>
    </w:pPr>
  </w:style>
  <w:style w:type="paragraph" w:customStyle="1" w:styleId="SX-Correspondence">
    <w:name w:val="SX-Correspondence"/>
    <w:basedOn w:val="SX-Affiliation"/>
    <w:qFormat/>
    <w:rsid w:val="00A07A56"/>
    <w:pPr>
      <w:spacing w:after="80"/>
    </w:pPr>
  </w:style>
  <w:style w:type="paragraph" w:customStyle="1" w:styleId="SX-Date">
    <w:name w:val="SX-Date"/>
    <w:basedOn w:val="Normal"/>
    <w:qFormat/>
    <w:rsid w:val="00A07A56"/>
    <w:pPr>
      <w:spacing w:before="180" w:line="190" w:lineRule="exact"/>
      <w:ind w:left="245" w:hanging="245"/>
      <w:jc w:val="both"/>
    </w:pPr>
    <w:rPr>
      <w:sz w:val="16"/>
    </w:rPr>
  </w:style>
  <w:style w:type="paragraph" w:customStyle="1" w:styleId="SX-Equation">
    <w:name w:val="SX-Equation"/>
    <w:basedOn w:val="SX-Bodytextflush"/>
    <w:next w:val="SX-Bodytext"/>
    <w:rsid w:val="00A07A56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A07A56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A07A56"/>
    <w:pPr>
      <w:spacing w:line="190" w:lineRule="exact"/>
      <w:ind w:left="245" w:hanging="245"/>
      <w:jc w:val="both"/>
    </w:pPr>
    <w:rPr>
      <w:sz w:val="16"/>
    </w:rPr>
  </w:style>
  <w:style w:type="paragraph" w:customStyle="1" w:styleId="SX-RefHead">
    <w:name w:val="SX-RefHead"/>
    <w:basedOn w:val="Normal"/>
    <w:rsid w:val="00A07A56"/>
    <w:pPr>
      <w:spacing w:before="200" w:line="190" w:lineRule="exact"/>
    </w:pPr>
    <w:rPr>
      <w:b/>
      <w:sz w:val="16"/>
    </w:rPr>
  </w:style>
  <w:style w:type="character" w:customStyle="1" w:styleId="SX-reflink">
    <w:name w:val="SX-reflink"/>
    <w:uiPriority w:val="1"/>
    <w:qFormat/>
    <w:rsid w:val="00A07A56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A07A56"/>
  </w:style>
  <w:style w:type="paragraph" w:customStyle="1" w:styleId="SX-Tablehead">
    <w:name w:val="SX-Tablehead"/>
    <w:basedOn w:val="Normal"/>
    <w:qFormat/>
    <w:rsid w:val="00A07A56"/>
  </w:style>
  <w:style w:type="paragraph" w:customStyle="1" w:styleId="SX-Tablelegend">
    <w:name w:val="SX-Tablelegend"/>
    <w:basedOn w:val="Normal"/>
    <w:qFormat/>
    <w:rsid w:val="00A07A56"/>
    <w:pPr>
      <w:spacing w:line="190" w:lineRule="exact"/>
      <w:ind w:left="245" w:hanging="245"/>
      <w:jc w:val="both"/>
    </w:pPr>
    <w:rPr>
      <w:sz w:val="16"/>
    </w:rPr>
  </w:style>
  <w:style w:type="paragraph" w:customStyle="1" w:styleId="SX-Tabletext">
    <w:name w:val="SX-Tabletext"/>
    <w:basedOn w:val="Normal"/>
    <w:qFormat/>
    <w:rsid w:val="00A07A56"/>
    <w:pPr>
      <w:spacing w:line="210" w:lineRule="exact"/>
      <w:jc w:val="center"/>
    </w:pPr>
    <w:rPr>
      <w:sz w:val="18"/>
    </w:rPr>
  </w:style>
  <w:style w:type="paragraph" w:customStyle="1" w:styleId="SX-Tabletitle">
    <w:name w:val="SX-Tabletitle"/>
    <w:basedOn w:val="Normal"/>
    <w:qFormat/>
    <w:rsid w:val="00A07A56"/>
    <w:pPr>
      <w:spacing w:after="120" w:line="210" w:lineRule="exact"/>
      <w:jc w:val="both"/>
    </w:pPr>
    <w:rPr>
      <w:rFonts w:ascii="BlissMedium" w:hAnsi="BlissMedium"/>
      <w:sz w:val="18"/>
    </w:rPr>
  </w:style>
  <w:style w:type="paragraph" w:customStyle="1" w:styleId="SX-Title">
    <w:name w:val="SX-Title"/>
    <w:basedOn w:val="Normal"/>
    <w:rsid w:val="00A07A56"/>
    <w:pPr>
      <w:spacing w:after="240" w:line="500" w:lineRule="exact"/>
    </w:pPr>
    <w:rPr>
      <w:rFonts w:ascii="BlissBold" w:hAnsi="BlissBold"/>
      <w:b/>
      <w:sz w:val="44"/>
    </w:rPr>
  </w:style>
  <w:style w:type="paragraph" w:customStyle="1" w:styleId="Tablecolumnhead">
    <w:name w:val="Table column head"/>
    <w:basedOn w:val="BaseText"/>
    <w:rsid w:val="00A07A56"/>
    <w:pPr>
      <w:spacing w:before="0"/>
    </w:pPr>
  </w:style>
  <w:style w:type="paragraph" w:customStyle="1" w:styleId="Tabletext">
    <w:name w:val="Table text"/>
    <w:basedOn w:val="BaseText"/>
    <w:rsid w:val="00A07A56"/>
    <w:pPr>
      <w:spacing w:before="0"/>
    </w:pPr>
  </w:style>
  <w:style w:type="paragraph" w:customStyle="1" w:styleId="TableLegend">
    <w:name w:val="TableLegend"/>
    <w:basedOn w:val="BaseText"/>
    <w:rsid w:val="00A07A56"/>
    <w:pPr>
      <w:spacing w:before="0"/>
    </w:pPr>
  </w:style>
  <w:style w:type="paragraph" w:customStyle="1" w:styleId="TableTitle">
    <w:name w:val="TableTitle"/>
    <w:basedOn w:val="BaseHeading"/>
    <w:rsid w:val="00A07A56"/>
  </w:style>
  <w:style w:type="paragraph" w:customStyle="1" w:styleId="Teaser">
    <w:name w:val="Teaser"/>
    <w:basedOn w:val="BaseText"/>
    <w:rsid w:val="00A07A56"/>
  </w:style>
  <w:style w:type="paragraph" w:customStyle="1" w:styleId="TWIS">
    <w:name w:val="TWIS"/>
    <w:basedOn w:val="AbstractSummary"/>
    <w:rsid w:val="00A07A56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A07A56"/>
    <w:pPr>
      <w:spacing w:line="210" w:lineRule="exact"/>
    </w:pPr>
    <w:rPr>
      <w:rFonts w:ascii="BlissRegular" w:hAnsi="BlissRegular"/>
      <w:sz w:val="19"/>
    </w:rPr>
  </w:style>
  <w:style w:type="paragraph" w:customStyle="1" w:styleId="work-sector">
    <w:name w:val="work-sector"/>
    <w:basedOn w:val="BaseText"/>
    <w:rsid w:val="00A07A56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A07A56"/>
  </w:style>
  <w:style w:type="character" w:customStyle="1" w:styleId="custom-cit-author">
    <w:name w:val="custom-cit-author"/>
    <w:basedOn w:val="DefaultParagraphFont"/>
    <w:rsid w:val="00A07A56"/>
  </w:style>
  <w:style w:type="character" w:customStyle="1" w:styleId="custom-cit-title">
    <w:name w:val="custom-cit-title"/>
    <w:basedOn w:val="DefaultParagraphFont"/>
    <w:rsid w:val="00A07A56"/>
  </w:style>
  <w:style w:type="character" w:customStyle="1" w:styleId="custom-cit-jour-title">
    <w:name w:val="custom-cit-jour-title"/>
    <w:basedOn w:val="DefaultParagraphFont"/>
    <w:rsid w:val="00A07A56"/>
  </w:style>
  <w:style w:type="character" w:customStyle="1" w:styleId="custom-cit-volume">
    <w:name w:val="custom-cit-volume"/>
    <w:basedOn w:val="DefaultParagraphFont"/>
    <w:rsid w:val="00A07A56"/>
  </w:style>
  <w:style w:type="character" w:customStyle="1" w:styleId="custom-cit-volume-sep">
    <w:name w:val="custom-cit-volume-sep"/>
    <w:basedOn w:val="DefaultParagraphFont"/>
    <w:rsid w:val="00A07A56"/>
  </w:style>
  <w:style w:type="character" w:customStyle="1" w:styleId="custom-cit-fpage">
    <w:name w:val="custom-cit-fpage"/>
    <w:basedOn w:val="DefaultParagraphFont"/>
    <w:rsid w:val="00A07A56"/>
  </w:style>
  <w:style w:type="character" w:customStyle="1" w:styleId="custom-cit-date">
    <w:name w:val="custom-cit-date"/>
    <w:basedOn w:val="DefaultParagraphFont"/>
    <w:rsid w:val="00A07A56"/>
  </w:style>
  <w:style w:type="paragraph" w:customStyle="1" w:styleId="EndNoteBibliographyTitle">
    <w:name w:val="EndNote Bibliography Title"/>
    <w:basedOn w:val="Normal"/>
    <w:link w:val="EndNoteBibliographyTitleChar"/>
    <w:rsid w:val="00A07A56"/>
    <w:pPr>
      <w:jc w:val="center"/>
    </w:pPr>
    <w:rPr>
      <w:rFonts w:ascii="Helvetica" w:eastAsia="SimSun" w:hAnsi="Helvetica"/>
      <w:szCs w:val="20"/>
      <w:lang w:val="en-US" w:eastAsia="en-US"/>
    </w:rPr>
  </w:style>
  <w:style w:type="character" w:customStyle="1" w:styleId="EndNoteBibliographyTitleChar">
    <w:name w:val="EndNote Bibliography Title Char"/>
    <w:link w:val="EndNoteBibliographyTitle"/>
    <w:rsid w:val="00A07A56"/>
    <w:rPr>
      <w:rFonts w:ascii="Helvetica" w:eastAsia="SimSun" w:hAnsi="Helvetica" w:cs="Times New Roman"/>
      <w:bCs w:val="0"/>
      <w:color w:val="auto"/>
      <w:sz w:val="24"/>
      <w:szCs w:val="20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A07A56"/>
    <w:rPr>
      <w:rFonts w:ascii="Helvetica" w:eastAsia="SimSun" w:hAnsi="Helvetica"/>
      <w:szCs w:val="20"/>
      <w:lang w:val="en-US" w:eastAsia="en-US"/>
    </w:rPr>
  </w:style>
  <w:style w:type="character" w:customStyle="1" w:styleId="EndNoteBibliographyChar">
    <w:name w:val="EndNote Bibliography Char"/>
    <w:link w:val="EndNoteBibliography"/>
    <w:rsid w:val="00A07A56"/>
    <w:rPr>
      <w:rFonts w:ascii="Helvetica" w:eastAsia="SimSun" w:hAnsi="Helvetica" w:cs="Times New Roman"/>
      <w:bCs w:val="0"/>
      <w:color w:val="auto"/>
      <w:sz w:val="24"/>
      <w:szCs w:val="20"/>
      <w:lang w:eastAsia="en-US"/>
    </w:rPr>
  </w:style>
  <w:style w:type="character" w:styleId="UnresolvedMention">
    <w:name w:val="Unresolved Mention"/>
    <w:uiPriority w:val="99"/>
    <w:unhideWhenUsed/>
    <w:rsid w:val="00A07A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7A56"/>
    <w:rPr>
      <w:rFonts w:ascii="Calibri" w:eastAsia="Calibri" w:hAnsi="Calibri" w:cs="Times New Roman"/>
      <w:bCs w:val="0"/>
      <w:color w:val="auto"/>
      <w:sz w:val="22"/>
      <w:szCs w:val="22"/>
      <w:lang w:val="en-AU" w:eastAsia="en-US"/>
    </w:rPr>
  </w:style>
  <w:style w:type="paragraph" w:styleId="ListParagraph">
    <w:name w:val="List Paragraph"/>
    <w:basedOn w:val="Normal"/>
    <w:uiPriority w:val="34"/>
    <w:qFormat/>
    <w:rsid w:val="00A07A56"/>
    <w:pPr>
      <w:ind w:left="720"/>
      <w:contextualSpacing/>
    </w:pPr>
    <w:rPr>
      <w:rFonts w:ascii="Times" w:eastAsia="DengXian" w:hAnsi="Times" w:cs="Times"/>
      <w:bCs/>
      <w:color w:val="000000"/>
      <w:sz w:val="28"/>
    </w:rPr>
  </w:style>
  <w:style w:type="character" w:customStyle="1" w:styleId="apple-converted-space">
    <w:name w:val="apple-converted-space"/>
    <w:rsid w:val="00A07A56"/>
  </w:style>
  <w:style w:type="paragraph" w:styleId="NormalWeb">
    <w:name w:val="Normal (Web)"/>
    <w:basedOn w:val="Normal"/>
    <w:uiPriority w:val="99"/>
    <w:unhideWhenUsed/>
    <w:rsid w:val="00A07A56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A07A56"/>
    <w:rPr>
      <w:rFonts w:ascii="Times New Roman" w:eastAsia="Times New Roman" w:hAnsi="Times New Roman" w:cs="Times New Roman"/>
      <w:bCs w:val="0"/>
      <w:color w:val="auto"/>
      <w:sz w:val="24"/>
      <w:lang w:val="en-AU"/>
    </w:rPr>
  </w:style>
  <w:style w:type="character" w:customStyle="1" w:styleId="cit-article-title">
    <w:name w:val="cit-article-title"/>
    <w:rsid w:val="00A07A56"/>
  </w:style>
  <w:style w:type="character" w:customStyle="1" w:styleId="Heading2Char">
    <w:name w:val="Heading 2 Char"/>
    <w:basedOn w:val="DefaultParagraphFont"/>
    <w:link w:val="Heading2"/>
    <w:uiPriority w:val="9"/>
    <w:rsid w:val="00544A88"/>
    <w:rPr>
      <w:rFonts w:ascii="Times New Roman" w:eastAsia="Times New Roman" w:hAnsi="Times New Roman" w:cs="Times New Roman"/>
      <w:b/>
      <w:color w:val="auto"/>
      <w:sz w:val="36"/>
      <w:szCs w:val="36"/>
      <w:lang w:val="en-AU"/>
    </w:rPr>
  </w:style>
  <w:style w:type="character" w:customStyle="1" w:styleId="toptext">
    <w:name w:val="top__text"/>
    <w:basedOn w:val="DefaultParagraphFont"/>
    <w:rsid w:val="0054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4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1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BED457-F052-B94E-B18B-E4E7924D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Wang</dc:creator>
  <cp:keywords/>
  <dc:description/>
  <cp:lastModifiedBy>Yao Wang</cp:lastModifiedBy>
  <cp:revision>6</cp:revision>
  <cp:lastPrinted>2019-09-16T01:47:00Z</cp:lastPrinted>
  <dcterms:created xsi:type="dcterms:W3CDTF">2019-09-16T01:47:00Z</dcterms:created>
  <dcterms:modified xsi:type="dcterms:W3CDTF">2020-03-31T03:27:00Z</dcterms:modified>
</cp:coreProperties>
</file>