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13CC" w14:textId="13F089BE" w:rsidR="005547AB" w:rsidRPr="006E0417" w:rsidRDefault="00412EA5" w:rsidP="00734CB5">
      <w:pPr>
        <w:spacing w:line="360" w:lineRule="auto"/>
        <w:jc w:val="both"/>
        <w:rPr>
          <w:rFonts w:cs="Arial"/>
          <w:sz w:val="20"/>
          <w:szCs w:val="20"/>
          <w:lang w:val="en-GB"/>
        </w:rPr>
      </w:pPr>
      <w:bookmarkStart w:id="0" w:name="_GoBack"/>
      <w:bookmarkEnd w:id="0"/>
      <w:r w:rsidRPr="006E0417">
        <w:rPr>
          <w:rFonts w:cs="Arial"/>
          <w:sz w:val="20"/>
          <w:szCs w:val="20"/>
          <w:lang w:val="en-GB"/>
        </w:rPr>
        <w:t xml:space="preserve">Supplementary </w:t>
      </w:r>
      <w:r w:rsidR="00734CB5" w:rsidRPr="006E0417">
        <w:rPr>
          <w:rFonts w:cs="Arial"/>
          <w:sz w:val="20"/>
          <w:szCs w:val="20"/>
          <w:lang w:val="en-GB"/>
        </w:rPr>
        <w:t xml:space="preserve">Table </w:t>
      </w:r>
      <w:r w:rsidR="00DC2C82">
        <w:rPr>
          <w:rFonts w:cs="Arial"/>
          <w:sz w:val="20"/>
          <w:szCs w:val="20"/>
          <w:lang w:val="en-GB"/>
        </w:rPr>
        <w:t>S</w:t>
      </w:r>
      <w:r w:rsidR="00BD6DF4">
        <w:rPr>
          <w:rFonts w:cs="Arial"/>
          <w:sz w:val="20"/>
          <w:szCs w:val="20"/>
          <w:lang w:val="en-GB"/>
        </w:rPr>
        <w:t>1</w:t>
      </w:r>
      <w:r w:rsidR="00110F18" w:rsidRPr="006E0417">
        <w:rPr>
          <w:rFonts w:cs="Arial"/>
          <w:sz w:val="20"/>
          <w:szCs w:val="20"/>
          <w:lang w:val="en-GB"/>
        </w:rPr>
        <w:t>.</w:t>
      </w:r>
      <w:r w:rsidR="001877FD">
        <w:rPr>
          <w:rFonts w:cs="Arial"/>
          <w:sz w:val="20"/>
          <w:szCs w:val="20"/>
          <w:lang w:val="en-GB"/>
        </w:rPr>
        <w:t xml:space="preserve"> Experimental conditions for cellular viability assays and dual luciferase reporter assays</w:t>
      </w:r>
    </w:p>
    <w:tbl>
      <w:tblPr>
        <w:tblStyle w:val="Tabellenraster"/>
        <w:tblW w:w="496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4"/>
        <w:gridCol w:w="1897"/>
        <w:gridCol w:w="1450"/>
        <w:gridCol w:w="2253"/>
        <w:gridCol w:w="1508"/>
        <w:gridCol w:w="1447"/>
        <w:gridCol w:w="2541"/>
        <w:gridCol w:w="1436"/>
      </w:tblGrid>
      <w:tr w:rsidR="004E1198" w:rsidRPr="00DD4C60" w14:paraId="2F4713DF" w14:textId="77777777" w:rsidTr="00A53EE9"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14:paraId="2F4713CD" w14:textId="18975CFB" w:rsidR="004E1198" w:rsidRPr="006E0417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b/>
                <w:sz w:val="20"/>
                <w:szCs w:val="20"/>
                <w:lang w:val="en-GB"/>
              </w:rPr>
              <w:t>Cell line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</w:tcPr>
          <w:p w14:paraId="2F4713CE" w14:textId="4F87FBCC" w:rsidR="004E1198" w:rsidRPr="006E0417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14:paraId="16C59CE2" w14:textId="6FFAE2D2" w:rsidR="004E1198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CTB (96</w:t>
            </w:r>
            <w:r w:rsidR="00A53EE9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wp</w:t>
            </w:r>
            <w:r w:rsidR="0069175E">
              <w:rPr>
                <w:rFonts w:cs="Arial"/>
                <w:b/>
                <w:sz w:val="20"/>
                <w:szCs w:val="20"/>
                <w:lang w:val="en-GB"/>
              </w:rPr>
              <w:t>)</w:t>
            </w:r>
          </w:p>
          <w:p w14:paraId="2F4713D1" w14:textId="6EBB8E4D" w:rsidR="004E1198" w:rsidRPr="006E0417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Cell number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6C9173B6" w14:textId="77777777" w:rsidR="004E1198" w:rsidRPr="004E1198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CTB</w:t>
            </w:r>
          </w:p>
          <w:p w14:paraId="2F4713D3" w14:textId="2310ED67" w:rsidR="004E1198" w:rsidRPr="006E0417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transfection reagent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14:paraId="1D304688" w14:textId="06DC9172" w:rsidR="004E1198" w:rsidRPr="004E1198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CTB (96</w:t>
            </w:r>
            <w:r w:rsidR="00A53EE9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wp)</w:t>
            </w:r>
          </w:p>
          <w:p w14:paraId="2F4713D6" w14:textId="600E9084" w:rsidR="004E1198" w:rsidRPr="006E0417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siRNA / lipid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3C53113C" w14:textId="4B55AD34" w:rsidR="004E1198" w:rsidRPr="004E1198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DLR (12</w:t>
            </w:r>
            <w:r w:rsidR="00A53EE9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wp)</w:t>
            </w:r>
          </w:p>
          <w:p w14:paraId="2F4713D9" w14:textId="59C90A08" w:rsidR="004E1198" w:rsidRPr="006E0417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cell number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7DC12F18" w14:textId="77777777" w:rsidR="004E1198" w:rsidRPr="004E1198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DLR</w:t>
            </w:r>
          </w:p>
          <w:p w14:paraId="2F4713DB" w14:textId="7738BA14" w:rsidR="004E1198" w:rsidRPr="006E0417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transfection conditions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14:paraId="603481B0" w14:textId="56C47F54" w:rsidR="004E1198" w:rsidRPr="004E1198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DLR (12</w:t>
            </w:r>
            <w:r w:rsidR="00A53EE9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wp)</w:t>
            </w:r>
          </w:p>
          <w:p w14:paraId="2F4713DE" w14:textId="59602875" w:rsidR="004E1198" w:rsidRPr="006E0417" w:rsidRDefault="004E1198" w:rsidP="004E1198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4E1198">
              <w:rPr>
                <w:rFonts w:cs="Arial"/>
                <w:b/>
                <w:sz w:val="20"/>
                <w:szCs w:val="20"/>
                <w:lang w:val="en-GB"/>
              </w:rPr>
              <w:t>DNA</w:t>
            </w:r>
          </w:p>
        </w:tc>
      </w:tr>
      <w:tr w:rsidR="004E1198" w:rsidRPr="00A24F15" w14:paraId="2F4713E8" w14:textId="77777777" w:rsidTr="00A53EE9">
        <w:tc>
          <w:tcPr>
            <w:tcW w:w="644" w:type="pct"/>
            <w:tcBorders>
              <w:top w:val="single" w:sz="4" w:space="0" w:color="auto"/>
            </w:tcBorders>
          </w:tcPr>
          <w:p w14:paraId="2F4713E0" w14:textId="77777777" w:rsidR="004E1198" w:rsidRPr="006E0417" w:rsidRDefault="004E1198" w:rsidP="004E1198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LS1034*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14:paraId="2F4713E1" w14:textId="77777777" w:rsidR="004E1198" w:rsidRPr="00A24F15" w:rsidRDefault="004E1198" w:rsidP="004E1198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siRNA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14:paraId="2F4713E2" w14:textId="77777777" w:rsidR="004E1198" w:rsidRPr="00A24F15" w:rsidRDefault="004E1198" w:rsidP="004E1198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6000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2F4713E3" w14:textId="77777777" w:rsidR="004E1198" w:rsidRPr="006E0417" w:rsidRDefault="004E1198" w:rsidP="004E1198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6E0417">
              <w:rPr>
                <w:rFonts w:cs="Arial"/>
                <w:sz w:val="20"/>
                <w:szCs w:val="20"/>
                <w:lang w:val="en-GB"/>
              </w:rPr>
              <w:t>RNAiMAX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</w:tcBorders>
          </w:tcPr>
          <w:p w14:paraId="2F4713E4" w14:textId="3133AEAC" w:rsidR="004E1198" w:rsidRPr="00A24F15" w:rsidRDefault="004E1198" w:rsidP="004E1198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nM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/ 0.1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µl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2F4713E5" w14:textId="77777777" w:rsidR="004E1198" w:rsidRPr="00A24F15" w:rsidRDefault="004E1198" w:rsidP="004E1198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2F4713E6" w14:textId="77777777" w:rsidR="004E1198" w:rsidRPr="006E0417" w:rsidRDefault="004E1198" w:rsidP="004E1198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14:paraId="2F4713E7" w14:textId="77777777" w:rsidR="004E1198" w:rsidRPr="00A24F15" w:rsidRDefault="004E1198" w:rsidP="004E1198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</w:tr>
      <w:tr w:rsidR="004E1198" w:rsidRPr="00A24F15" w14:paraId="2F4713F1" w14:textId="77777777" w:rsidTr="00A53EE9">
        <w:tc>
          <w:tcPr>
            <w:tcW w:w="644" w:type="pct"/>
          </w:tcPr>
          <w:p w14:paraId="2F4713E9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3EA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Renilla</w:t>
            </w:r>
          </w:p>
        </w:tc>
        <w:tc>
          <w:tcPr>
            <w:tcW w:w="504" w:type="pct"/>
          </w:tcPr>
          <w:p w14:paraId="2F4713EB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3EC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75B06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3ED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75B06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3EE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621DE">
              <w:rPr>
                <w:rFonts w:cs="Arial"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>5</w:t>
            </w:r>
            <w:r w:rsidRPr="00A621DE">
              <w:rPr>
                <w:rFonts w:cs="Arial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883" w:type="pct"/>
          </w:tcPr>
          <w:p w14:paraId="2F4713EF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3F0" w14:textId="6B280673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g</w:t>
            </w:r>
          </w:p>
        </w:tc>
      </w:tr>
      <w:tr w:rsidR="004E1198" w:rsidRPr="00A24F15" w14:paraId="2F4713FA" w14:textId="77777777" w:rsidTr="00A53EE9">
        <w:tc>
          <w:tcPr>
            <w:tcW w:w="644" w:type="pct"/>
          </w:tcPr>
          <w:p w14:paraId="2F4713F2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3F3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SuperFOP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h</w:t>
            </w:r>
            <w:proofErr w:type="spellEnd"/>
          </w:p>
        </w:tc>
        <w:tc>
          <w:tcPr>
            <w:tcW w:w="504" w:type="pct"/>
          </w:tcPr>
          <w:p w14:paraId="2F4713F4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3F5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75B06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3F6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75B06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3F7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621DE">
              <w:rPr>
                <w:rFonts w:cs="Arial"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>5</w:t>
            </w:r>
            <w:r w:rsidRPr="00A621DE">
              <w:rPr>
                <w:rFonts w:cs="Arial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883" w:type="pct"/>
          </w:tcPr>
          <w:p w14:paraId="2F4713F8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3F9" w14:textId="798C687A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µg</w:t>
            </w:r>
          </w:p>
        </w:tc>
      </w:tr>
      <w:tr w:rsidR="004E1198" w:rsidRPr="00A24F15" w14:paraId="2F471403" w14:textId="77777777" w:rsidTr="00A53EE9">
        <w:tc>
          <w:tcPr>
            <w:tcW w:w="644" w:type="pct"/>
          </w:tcPr>
          <w:p w14:paraId="2F4713FB" w14:textId="77777777" w:rsidR="004E1198" w:rsidRPr="006E0417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3FC" w14:textId="77777777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SuperTOP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Flash</w:t>
            </w:r>
            <w:proofErr w:type="spellEnd"/>
          </w:p>
        </w:tc>
        <w:tc>
          <w:tcPr>
            <w:tcW w:w="504" w:type="pct"/>
          </w:tcPr>
          <w:p w14:paraId="2F4713FD" w14:textId="77777777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3FE" w14:textId="77777777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3FF" w14:textId="77777777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00" w14:textId="77777777" w:rsidR="004E1198" w:rsidRPr="00A75B06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621DE">
              <w:rPr>
                <w:rFonts w:cs="Arial"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>5</w:t>
            </w:r>
            <w:r w:rsidRPr="00A621DE">
              <w:rPr>
                <w:rFonts w:cs="Arial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883" w:type="pct"/>
          </w:tcPr>
          <w:p w14:paraId="2F471401" w14:textId="77777777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02" w14:textId="1A911685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µg</w:t>
            </w:r>
          </w:p>
        </w:tc>
      </w:tr>
      <w:tr w:rsidR="004E1198" w:rsidRPr="00A24F15" w14:paraId="2F47140C" w14:textId="77777777" w:rsidTr="00A53EE9">
        <w:tc>
          <w:tcPr>
            <w:tcW w:w="644" w:type="pct"/>
          </w:tcPr>
          <w:p w14:paraId="2F471404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SW480*</w:t>
            </w:r>
          </w:p>
        </w:tc>
        <w:tc>
          <w:tcPr>
            <w:tcW w:w="659" w:type="pct"/>
          </w:tcPr>
          <w:p w14:paraId="2F471405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siRNA</w:t>
            </w:r>
          </w:p>
        </w:tc>
        <w:tc>
          <w:tcPr>
            <w:tcW w:w="504" w:type="pct"/>
          </w:tcPr>
          <w:p w14:paraId="2F471406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3000</w:t>
            </w:r>
          </w:p>
        </w:tc>
        <w:tc>
          <w:tcPr>
            <w:tcW w:w="783" w:type="pct"/>
          </w:tcPr>
          <w:p w14:paraId="2F471407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6E0417">
              <w:rPr>
                <w:rFonts w:cs="Arial"/>
                <w:sz w:val="20"/>
                <w:szCs w:val="20"/>
                <w:lang w:val="en-GB"/>
              </w:rPr>
              <w:t>HiPerFect</w:t>
            </w:r>
            <w:proofErr w:type="spellEnd"/>
          </w:p>
        </w:tc>
        <w:tc>
          <w:tcPr>
            <w:tcW w:w="524" w:type="pct"/>
          </w:tcPr>
          <w:p w14:paraId="2F471408" w14:textId="4DC2ED25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3.3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nM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/ 0.2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µl</w:t>
            </w:r>
          </w:p>
        </w:tc>
        <w:tc>
          <w:tcPr>
            <w:tcW w:w="503" w:type="pct"/>
          </w:tcPr>
          <w:p w14:paraId="2F471409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883" w:type="pct"/>
          </w:tcPr>
          <w:p w14:paraId="2F47140A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499" w:type="pct"/>
          </w:tcPr>
          <w:p w14:paraId="2F47140B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</w:tr>
      <w:tr w:rsidR="0069175E" w:rsidRPr="00A24F15" w14:paraId="40D5798B" w14:textId="77777777" w:rsidTr="00A53EE9">
        <w:tc>
          <w:tcPr>
            <w:tcW w:w="644" w:type="pct"/>
          </w:tcPr>
          <w:p w14:paraId="46B13B41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183B118B" w14:textId="027AE931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DMSO / XAV</w:t>
            </w:r>
            <w:r w:rsidR="00A53EE9">
              <w:rPr>
                <w:rFonts w:cs="Arial"/>
                <w:sz w:val="20"/>
                <w:szCs w:val="20"/>
                <w:lang w:val="en-GB"/>
              </w:rPr>
              <w:t>-</w:t>
            </w:r>
            <w:r w:rsidR="00FF25B4">
              <w:rPr>
                <w:rFonts w:cs="Arial"/>
                <w:sz w:val="20"/>
                <w:szCs w:val="20"/>
                <w:lang w:val="en-GB"/>
              </w:rPr>
              <w:t>939</w:t>
            </w:r>
          </w:p>
        </w:tc>
        <w:tc>
          <w:tcPr>
            <w:tcW w:w="504" w:type="pct"/>
          </w:tcPr>
          <w:p w14:paraId="2D1CCEAC" w14:textId="3BD391AE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3000</w:t>
            </w:r>
          </w:p>
        </w:tc>
        <w:tc>
          <w:tcPr>
            <w:tcW w:w="783" w:type="pct"/>
          </w:tcPr>
          <w:p w14:paraId="453179C5" w14:textId="6DE276DE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161959E1" w14:textId="23F720AE" w:rsidR="0069175E" w:rsidRPr="005D2AB6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6599C203" w14:textId="5AAD7A9E" w:rsidR="0069175E" w:rsidRPr="00A621DE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883" w:type="pct"/>
          </w:tcPr>
          <w:p w14:paraId="56B4CC8C" w14:textId="4C45DD35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499" w:type="pct"/>
          </w:tcPr>
          <w:p w14:paraId="7118006E" w14:textId="2F4423FB" w:rsidR="0069175E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</w:tr>
      <w:tr w:rsidR="004E1198" w:rsidRPr="00A24F15" w14:paraId="2F471415" w14:textId="77777777" w:rsidTr="00A53EE9">
        <w:tc>
          <w:tcPr>
            <w:tcW w:w="644" w:type="pct"/>
          </w:tcPr>
          <w:p w14:paraId="2F47140D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0E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Renilla</w:t>
            </w:r>
          </w:p>
        </w:tc>
        <w:tc>
          <w:tcPr>
            <w:tcW w:w="504" w:type="pct"/>
          </w:tcPr>
          <w:p w14:paraId="2F47140F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10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11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D2AB6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12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621DE">
              <w:rPr>
                <w:rFonts w:cs="Arial"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>5</w:t>
            </w:r>
            <w:r w:rsidRPr="00A621DE">
              <w:rPr>
                <w:rFonts w:cs="Arial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883" w:type="pct"/>
          </w:tcPr>
          <w:p w14:paraId="2F471413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14" w14:textId="4B19AC14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4E1198" w:rsidRPr="00A24F15" w14:paraId="2F47141E" w14:textId="77777777" w:rsidTr="00A53EE9">
        <w:tc>
          <w:tcPr>
            <w:tcW w:w="644" w:type="pct"/>
          </w:tcPr>
          <w:p w14:paraId="2F471416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17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SuperFOP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h</w:t>
            </w:r>
            <w:proofErr w:type="spellEnd"/>
          </w:p>
        </w:tc>
        <w:tc>
          <w:tcPr>
            <w:tcW w:w="504" w:type="pct"/>
          </w:tcPr>
          <w:p w14:paraId="2F471418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19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1A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D2AB6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1B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621DE">
              <w:rPr>
                <w:rFonts w:cs="Arial"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>5</w:t>
            </w:r>
            <w:r w:rsidRPr="00A621DE">
              <w:rPr>
                <w:rFonts w:cs="Arial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883" w:type="pct"/>
          </w:tcPr>
          <w:p w14:paraId="2F47141C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1D" w14:textId="32EB6B36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4E1198" w:rsidRPr="00A24F15" w14:paraId="2F471427" w14:textId="77777777" w:rsidTr="00A53EE9">
        <w:tc>
          <w:tcPr>
            <w:tcW w:w="644" w:type="pct"/>
          </w:tcPr>
          <w:p w14:paraId="2F47141F" w14:textId="77777777" w:rsidR="004E1198" w:rsidRPr="006E0417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20" w14:textId="77777777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SuperTOP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Flash</w:t>
            </w:r>
            <w:proofErr w:type="spellEnd"/>
          </w:p>
        </w:tc>
        <w:tc>
          <w:tcPr>
            <w:tcW w:w="504" w:type="pct"/>
          </w:tcPr>
          <w:p w14:paraId="2F471421" w14:textId="77777777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22" w14:textId="77777777" w:rsidR="004E1198" w:rsidRPr="006E0417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23" w14:textId="77777777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24" w14:textId="77777777" w:rsidR="004E1198" w:rsidRPr="005D2AB6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621DE">
              <w:rPr>
                <w:rFonts w:cs="Arial"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>5</w:t>
            </w:r>
            <w:r w:rsidRPr="00A621DE">
              <w:rPr>
                <w:rFonts w:cs="Arial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883" w:type="pct"/>
          </w:tcPr>
          <w:p w14:paraId="2F471425" w14:textId="77777777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26" w14:textId="0C7CB855" w:rsidR="004E1198" w:rsidRPr="00A24F15" w:rsidRDefault="004E1198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4E1198" w:rsidRPr="00A24F15" w14:paraId="2F471430" w14:textId="77777777" w:rsidTr="00A53EE9">
        <w:tc>
          <w:tcPr>
            <w:tcW w:w="644" w:type="pct"/>
          </w:tcPr>
          <w:p w14:paraId="2F471428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SW837**</w:t>
            </w:r>
          </w:p>
        </w:tc>
        <w:tc>
          <w:tcPr>
            <w:tcW w:w="659" w:type="pct"/>
          </w:tcPr>
          <w:p w14:paraId="2F471429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siRNA</w:t>
            </w:r>
          </w:p>
        </w:tc>
        <w:tc>
          <w:tcPr>
            <w:tcW w:w="504" w:type="pct"/>
          </w:tcPr>
          <w:p w14:paraId="2F47142A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6000</w:t>
            </w:r>
          </w:p>
        </w:tc>
        <w:tc>
          <w:tcPr>
            <w:tcW w:w="783" w:type="pct"/>
          </w:tcPr>
          <w:p w14:paraId="2F47142B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6E0417">
              <w:rPr>
                <w:rFonts w:cs="Arial"/>
                <w:sz w:val="20"/>
                <w:szCs w:val="20"/>
                <w:lang w:val="en-GB"/>
              </w:rPr>
              <w:t>HiPerFect</w:t>
            </w:r>
            <w:proofErr w:type="spellEnd"/>
          </w:p>
        </w:tc>
        <w:tc>
          <w:tcPr>
            <w:tcW w:w="524" w:type="pct"/>
          </w:tcPr>
          <w:p w14:paraId="2F47142C" w14:textId="7616FE55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3.3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nM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/ 0.2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µl</w:t>
            </w:r>
          </w:p>
        </w:tc>
        <w:tc>
          <w:tcPr>
            <w:tcW w:w="503" w:type="pct"/>
          </w:tcPr>
          <w:p w14:paraId="2F47142D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883" w:type="pct"/>
          </w:tcPr>
          <w:p w14:paraId="2F47142E" w14:textId="77777777" w:rsidR="004E1198" w:rsidRPr="006E0417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499" w:type="pct"/>
          </w:tcPr>
          <w:p w14:paraId="2F47142F" w14:textId="77777777" w:rsidR="004E1198" w:rsidRPr="00A24F15" w:rsidRDefault="004E1198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</w:tr>
      <w:tr w:rsidR="0069175E" w:rsidRPr="00A24F15" w14:paraId="3A2FD60E" w14:textId="77777777" w:rsidTr="00A53EE9">
        <w:tc>
          <w:tcPr>
            <w:tcW w:w="644" w:type="pct"/>
          </w:tcPr>
          <w:p w14:paraId="2757B92F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6B6805FB" w14:textId="40509F45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DMSO / XAV</w:t>
            </w:r>
            <w:r w:rsidR="00A53EE9">
              <w:rPr>
                <w:rFonts w:cs="Arial"/>
                <w:sz w:val="20"/>
                <w:szCs w:val="20"/>
                <w:lang w:val="en-GB"/>
              </w:rPr>
              <w:t>-</w:t>
            </w:r>
            <w:r w:rsidR="00FF25B4">
              <w:rPr>
                <w:rFonts w:cs="Arial"/>
                <w:sz w:val="20"/>
                <w:szCs w:val="20"/>
                <w:lang w:val="en-GB"/>
              </w:rPr>
              <w:t>939</w:t>
            </w:r>
          </w:p>
        </w:tc>
        <w:tc>
          <w:tcPr>
            <w:tcW w:w="504" w:type="pct"/>
          </w:tcPr>
          <w:p w14:paraId="10BA5A15" w14:textId="5A95BCF4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6000</w:t>
            </w:r>
          </w:p>
        </w:tc>
        <w:tc>
          <w:tcPr>
            <w:tcW w:w="783" w:type="pct"/>
          </w:tcPr>
          <w:p w14:paraId="581EA0AF" w14:textId="4D47EC98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A07373C" w14:textId="5B4C5DCE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71DED495" w14:textId="1BB798D5" w:rsidR="0069175E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883" w:type="pct"/>
          </w:tcPr>
          <w:p w14:paraId="0C8E4587" w14:textId="6D6ED38E" w:rsidR="0069175E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499" w:type="pct"/>
          </w:tcPr>
          <w:p w14:paraId="490E0703" w14:textId="4FB6E6EC" w:rsidR="0069175E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557BF8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</w:tr>
      <w:tr w:rsidR="0069175E" w:rsidRPr="00A24F15" w14:paraId="2F471439" w14:textId="77777777" w:rsidTr="00A53EE9">
        <w:tc>
          <w:tcPr>
            <w:tcW w:w="644" w:type="pct"/>
          </w:tcPr>
          <w:p w14:paraId="2F471431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32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Renilla</w:t>
            </w:r>
          </w:p>
        </w:tc>
        <w:tc>
          <w:tcPr>
            <w:tcW w:w="504" w:type="pct"/>
          </w:tcPr>
          <w:p w14:paraId="2F471433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34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35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36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1,000,000</w:t>
            </w:r>
          </w:p>
        </w:tc>
        <w:tc>
          <w:tcPr>
            <w:tcW w:w="883" w:type="pct"/>
          </w:tcPr>
          <w:p w14:paraId="2F471437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Amaxa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>, V-Kit, T-30</w:t>
            </w:r>
          </w:p>
        </w:tc>
        <w:tc>
          <w:tcPr>
            <w:tcW w:w="499" w:type="pct"/>
          </w:tcPr>
          <w:p w14:paraId="2F471438" w14:textId="27B853D2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42" w14:textId="77777777" w:rsidTr="00A53EE9">
        <w:tc>
          <w:tcPr>
            <w:tcW w:w="644" w:type="pct"/>
          </w:tcPr>
          <w:p w14:paraId="2F47143A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3B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SuperFOP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h</w:t>
            </w:r>
            <w:proofErr w:type="spellEnd"/>
          </w:p>
        </w:tc>
        <w:tc>
          <w:tcPr>
            <w:tcW w:w="504" w:type="pct"/>
          </w:tcPr>
          <w:p w14:paraId="2F47143C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3D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3E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3F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1,000,000</w:t>
            </w:r>
          </w:p>
        </w:tc>
        <w:tc>
          <w:tcPr>
            <w:tcW w:w="883" w:type="pct"/>
          </w:tcPr>
          <w:p w14:paraId="2F471440" w14:textId="77777777" w:rsidR="0069175E" w:rsidRDefault="0069175E" w:rsidP="004E1198">
            <w:pPr>
              <w:spacing w:after="60"/>
            </w:pPr>
            <w:proofErr w:type="spellStart"/>
            <w:r w:rsidRPr="004B6D08">
              <w:rPr>
                <w:rFonts w:cs="Arial"/>
                <w:sz w:val="20"/>
                <w:szCs w:val="20"/>
                <w:lang w:val="en-GB"/>
              </w:rPr>
              <w:t>Amaxa</w:t>
            </w:r>
            <w:proofErr w:type="spellEnd"/>
            <w:r w:rsidRPr="004B6D08">
              <w:rPr>
                <w:rFonts w:cs="Arial"/>
                <w:sz w:val="20"/>
                <w:szCs w:val="20"/>
                <w:lang w:val="en-GB"/>
              </w:rPr>
              <w:t>, V-Kit, T-30</w:t>
            </w:r>
          </w:p>
        </w:tc>
        <w:tc>
          <w:tcPr>
            <w:tcW w:w="499" w:type="pct"/>
          </w:tcPr>
          <w:p w14:paraId="2F471441" w14:textId="657468F1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4B" w14:textId="77777777" w:rsidTr="00A53EE9">
        <w:tc>
          <w:tcPr>
            <w:tcW w:w="644" w:type="pct"/>
          </w:tcPr>
          <w:p w14:paraId="2F471443" w14:textId="77777777" w:rsidR="0069175E" w:rsidRPr="006E0417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44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SuperTOP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Flash</w:t>
            </w:r>
            <w:proofErr w:type="spellEnd"/>
          </w:p>
        </w:tc>
        <w:tc>
          <w:tcPr>
            <w:tcW w:w="504" w:type="pct"/>
          </w:tcPr>
          <w:p w14:paraId="2F471445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46" w14:textId="77777777" w:rsidR="0069175E" w:rsidRPr="006E0417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47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48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1,000,000</w:t>
            </w:r>
          </w:p>
        </w:tc>
        <w:tc>
          <w:tcPr>
            <w:tcW w:w="883" w:type="pct"/>
          </w:tcPr>
          <w:p w14:paraId="2F471449" w14:textId="77777777" w:rsidR="0069175E" w:rsidRDefault="0069175E" w:rsidP="004E1198">
            <w:pPr>
              <w:spacing w:after="120"/>
            </w:pPr>
            <w:proofErr w:type="spellStart"/>
            <w:r w:rsidRPr="004B6D08">
              <w:rPr>
                <w:rFonts w:cs="Arial"/>
                <w:sz w:val="20"/>
                <w:szCs w:val="20"/>
                <w:lang w:val="en-GB"/>
              </w:rPr>
              <w:t>Amaxa</w:t>
            </w:r>
            <w:proofErr w:type="spellEnd"/>
            <w:r w:rsidRPr="004B6D08">
              <w:rPr>
                <w:rFonts w:cs="Arial"/>
                <w:sz w:val="20"/>
                <w:szCs w:val="20"/>
                <w:lang w:val="en-GB"/>
              </w:rPr>
              <w:t>, V-Kit, T-30</w:t>
            </w:r>
          </w:p>
        </w:tc>
        <w:tc>
          <w:tcPr>
            <w:tcW w:w="499" w:type="pct"/>
          </w:tcPr>
          <w:p w14:paraId="2F47144A" w14:textId="3DEAD498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54" w14:textId="77777777" w:rsidTr="00A53EE9">
        <w:tc>
          <w:tcPr>
            <w:tcW w:w="644" w:type="pct"/>
          </w:tcPr>
          <w:p w14:paraId="2F47144C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SW1463**</w:t>
            </w:r>
          </w:p>
        </w:tc>
        <w:tc>
          <w:tcPr>
            <w:tcW w:w="659" w:type="pct"/>
          </w:tcPr>
          <w:p w14:paraId="2F47144D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Renilla</w:t>
            </w:r>
          </w:p>
        </w:tc>
        <w:tc>
          <w:tcPr>
            <w:tcW w:w="504" w:type="pct"/>
          </w:tcPr>
          <w:p w14:paraId="2F47144E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4F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50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51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100,000</w:t>
            </w:r>
          </w:p>
        </w:tc>
        <w:tc>
          <w:tcPr>
            <w:tcW w:w="883" w:type="pct"/>
          </w:tcPr>
          <w:p w14:paraId="2F471452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53" w14:textId="74EAAC66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5D" w14:textId="77777777" w:rsidTr="00A53EE9">
        <w:tc>
          <w:tcPr>
            <w:tcW w:w="644" w:type="pct"/>
          </w:tcPr>
          <w:p w14:paraId="2F471455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56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SuperFOP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h</w:t>
            </w:r>
            <w:proofErr w:type="spellEnd"/>
          </w:p>
        </w:tc>
        <w:tc>
          <w:tcPr>
            <w:tcW w:w="504" w:type="pct"/>
          </w:tcPr>
          <w:p w14:paraId="2F471457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58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59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5A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100,000</w:t>
            </w:r>
          </w:p>
        </w:tc>
        <w:tc>
          <w:tcPr>
            <w:tcW w:w="883" w:type="pct"/>
          </w:tcPr>
          <w:p w14:paraId="2F47145B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5C" w14:textId="69E4B572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66" w14:textId="77777777" w:rsidTr="00A53EE9">
        <w:tc>
          <w:tcPr>
            <w:tcW w:w="644" w:type="pct"/>
          </w:tcPr>
          <w:p w14:paraId="2F47145E" w14:textId="77777777" w:rsidR="0069175E" w:rsidRPr="006E0417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5F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SuperTOP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Flash</w:t>
            </w:r>
            <w:proofErr w:type="spellEnd"/>
          </w:p>
        </w:tc>
        <w:tc>
          <w:tcPr>
            <w:tcW w:w="504" w:type="pct"/>
          </w:tcPr>
          <w:p w14:paraId="2F471460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61" w14:textId="77777777" w:rsidR="0069175E" w:rsidRPr="006E0417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62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63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100,000</w:t>
            </w:r>
          </w:p>
        </w:tc>
        <w:tc>
          <w:tcPr>
            <w:tcW w:w="883" w:type="pct"/>
          </w:tcPr>
          <w:p w14:paraId="2F471464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65" w14:textId="0611C1F1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6F" w14:textId="77777777" w:rsidTr="00A53EE9">
        <w:tc>
          <w:tcPr>
            <w:tcW w:w="644" w:type="pct"/>
          </w:tcPr>
          <w:p w14:paraId="2F471467" w14:textId="30E28F1D" w:rsidR="0069175E" w:rsidRPr="006E0417" w:rsidRDefault="0069175E" w:rsidP="0069175E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SW1463</w:t>
            </w:r>
            <w:r w:rsidRPr="0069175E">
              <w:rPr>
                <w:rFonts w:cs="Arial"/>
                <w:sz w:val="20"/>
                <w:szCs w:val="20"/>
                <w:vertAlign w:val="subscript"/>
                <w:lang w:val="en-GB"/>
              </w:rPr>
              <w:t>RES</w:t>
            </w:r>
            <w:r>
              <w:rPr>
                <w:rFonts w:cs="Arial"/>
                <w:sz w:val="20"/>
                <w:szCs w:val="20"/>
                <w:lang w:val="en-GB"/>
              </w:rPr>
              <w:t>**</w:t>
            </w:r>
          </w:p>
        </w:tc>
        <w:tc>
          <w:tcPr>
            <w:tcW w:w="659" w:type="pct"/>
          </w:tcPr>
          <w:p w14:paraId="2F471468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Renilla</w:t>
            </w:r>
          </w:p>
        </w:tc>
        <w:tc>
          <w:tcPr>
            <w:tcW w:w="504" w:type="pct"/>
          </w:tcPr>
          <w:p w14:paraId="2F471469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6A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6B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6C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>5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883" w:type="pct"/>
          </w:tcPr>
          <w:p w14:paraId="2F47146D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6E" w14:textId="7249E0C3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78" w14:textId="77777777" w:rsidTr="00A53EE9">
        <w:tc>
          <w:tcPr>
            <w:tcW w:w="644" w:type="pct"/>
          </w:tcPr>
          <w:p w14:paraId="2F471470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71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SuperFOP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h</w:t>
            </w:r>
            <w:proofErr w:type="spellEnd"/>
          </w:p>
        </w:tc>
        <w:tc>
          <w:tcPr>
            <w:tcW w:w="504" w:type="pct"/>
          </w:tcPr>
          <w:p w14:paraId="2F471472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73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74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75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15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883" w:type="pct"/>
          </w:tcPr>
          <w:p w14:paraId="2F471476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77" w14:textId="17408B1C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81" w14:textId="77777777" w:rsidTr="00A53EE9">
        <w:tc>
          <w:tcPr>
            <w:tcW w:w="644" w:type="pct"/>
          </w:tcPr>
          <w:p w14:paraId="2F471479" w14:textId="77777777" w:rsidR="0069175E" w:rsidRPr="006E0417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7A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SuperTOP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Flash</w:t>
            </w:r>
            <w:proofErr w:type="spellEnd"/>
          </w:p>
        </w:tc>
        <w:tc>
          <w:tcPr>
            <w:tcW w:w="504" w:type="pct"/>
          </w:tcPr>
          <w:p w14:paraId="2F47147B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7C" w14:textId="77777777" w:rsidR="0069175E" w:rsidRPr="006E0417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7D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7E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15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883" w:type="pct"/>
          </w:tcPr>
          <w:p w14:paraId="2F47147F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80" w14:textId="222564CD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8A" w14:textId="77777777" w:rsidTr="00A53EE9">
        <w:tc>
          <w:tcPr>
            <w:tcW w:w="644" w:type="pct"/>
          </w:tcPr>
          <w:p w14:paraId="2F471482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RPE***</w:t>
            </w:r>
          </w:p>
        </w:tc>
        <w:tc>
          <w:tcPr>
            <w:tcW w:w="659" w:type="pct"/>
          </w:tcPr>
          <w:p w14:paraId="2F471483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Renilla</w:t>
            </w:r>
          </w:p>
        </w:tc>
        <w:tc>
          <w:tcPr>
            <w:tcW w:w="504" w:type="pct"/>
          </w:tcPr>
          <w:p w14:paraId="2F471484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85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86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87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75,000</w:t>
            </w:r>
          </w:p>
        </w:tc>
        <w:tc>
          <w:tcPr>
            <w:tcW w:w="883" w:type="pct"/>
          </w:tcPr>
          <w:p w14:paraId="2F471488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89" w14:textId="0F98C5B9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93" w14:textId="77777777" w:rsidTr="00A53EE9">
        <w:tc>
          <w:tcPr>
            <w:tcW w:w="644" w:type="pct"/>
          </w:tcPr>
          <w:p w14:paraId="2F47148B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8C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SuperFOP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h</w:t>
            </w:r>
            <w:proofErr w:type="spellEnd"/>
          </w:p>
        </w:tc>
        <w:tc>
          <w:tcPr>
            <w:tcW w:w="504" w:type="pct"/>
          </w:tcPr>
          <w:p w14:paraId="2F47148D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8E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8F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90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75,000</w:t>
            </w:r>
          </w:p>
        </w:tc>
        <w:tc>
          <w:tcPr>
            <w:tcW w:w="883" w:type="pct"/>
          </w:tcPr>
          <w:p w14:paraId="2F471491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92" w14:textId="72E5F4FD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µg</w:t>
            </w:r>
          </w:p>
        </w:tc>
      </w:tr>
      <w:tr w:rsidR="0069175E" w:rsidRPr="00A24F15" w14:paraId="2F47149C" w14:textId="77777777" w:rsidTr="00A53EE9">
        <w:tc>
          <w:tcPr>
            <w:tcW w:w="644" w:type="pct"/>
          </w:tcPr>
          <w:p w14:paraId="2F471494" w14:textId="77777777" w:rsidR="0069175E" w:rsidRPr="006E0417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95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SuperTOP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Flash</w:t>
            </w:r>
            <w:proofErr w:type="spellEnd"/>
          </w:p>
        </w:tc>
        <w:tc>
          <w:tcPr>
            <w:tcW w:w="504" w:type="pct"/>
          </w:tcPr>
          <w:p w14:paraId="2F471496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97" w14:textId="77777777" w:rsidR="0069175E" w:rsidRPr="006E0417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98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99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75,000</w:t>
            </w:r>
          </w:p>
        </w:tc>
        <w:tc>
          <w:tcPr>
            <w:tcW w:w="883" w:type="pct"/>
          </w:tcPr>
          <w:p w14:paraId="2F47149A" w14:textId="77777777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9B" w14:textId="7AF4833F" w:rsidR="0069175E" w:rsidRPr="00A24F15" w:rsidRDefault="0069175E" w:rsidP="004E1198">
            <w:pPr>
              <w:spacing w:after="12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µg</w:t>
            </w:r>
          </w:p>
        </w:tc>
      </w:tr>
      <w:tr w:rsidR="0069175E" w:rsidRPr="00A24F15" w14:paraId="2F4714A5" w14:textId="77777777" w:rsidTr="00A53EE9">
        <w:tc>
          <w:tcPr>
            <w:tcW w:w="644" w:type="pct"/>
          </w:tcPr>
          <w:p w14:paraId="2F47149D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RPE-EV/S33Y***</w:t>
            </w:r>
          </w:p>
        </w:tc>
        <w:tc>
          <w:tcPr>
            <w:tcW w:w="659" w:type="pct"/>
          </w:tcPr>
          <w:p w14:paraId="2F47149E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Renilla</w:t>
            </w:r>
          </w:p>
        </w:tc>
        <w:tc>
          <w:tcPr>
            <w:tcW w:w="504" w:type="pct"/>
          </w:tcPr>
          <w:p w14:paraId="2F47149F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A0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A1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A2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75,000</w:t>
            </w:r>
          </w:p>
        </w:tc>
        <w:tc>
          <w:tcPr>
            <w:tcW w:w="883" w:type="pct"/>
          </w:tcPr>
          <w:p w14:paraId="2F4714A3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A4" w14:textId="115BF2F6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50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ng</w:t>
            </w:r>
          </w:p>
        </w:tc>
      </w:tr>
      <w:tr w:rsidR="0069175E" w:rsidRPr="00A24F15" w14:paraId="2F4714AE" w14:textId="77777777" w:rsidTr="00A53EE9">
        <w:tc>
          <w:tcPr>
            <w:tcW w:w="644" w:type="pct"/>
          </w:tcPr>
          <w:p w14:paraId="2F4714A6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A7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SuperFOP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h</w:t>
            </w:r>
            <w:proofErr w:type="spellEnd"/>
          </w:p>
        </w:tc>
        <w:tc>
          <w:tcPr>
            <w:tcW w:w="504" w:type="pct"/>
          </w:tcPr>
          <w:p w14:paraId="2F4714A8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A9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AA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AB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75,000</w:t>
            </w:r>
          </w:p>
        </w:tc>
        <w:tc>
          <w:tcPr>
            <w:tcW w:w="883" w:type="pct"/>
          </w:tcPr>
          <w:p w14:paraId="2F4714AC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AD" w14:textId="0F849093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µg</w:t>
            </w:r>
          </w:p>
        </w:tc>
      </w:tr>
      <w:tr w:rsidR="0069175E" w:rsidRPr="00A24F15" w14:paraId="2F4714B7" w14:textId="77777777" w:rsidTr="00A53EE9">
        <w:tc>
          <w:tcPr>
            <w:tcW w:w="644" w:type="pct"/>
          </w:tcPr>
          <w:p w14:paraId="2F4714AF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59" w:type="pct"/>
          </w:tcPr>
          <w:p w14:paraId="2F4714B0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SuperTOP</w:t>
            </w:r>
            <w:r w:rsidRPr="00F534E5">
              <w:rPr>
                <w:rFonts w:cs="Arial"/>
                <w:i/>
                <w:sz w:val="20"/>
                <w:szCs w:val="20"/>
                <w:lang w:val="en-GB"/>
              </w:rPr>
              <w:t>Flash</w:t>
            </w:r>
            <w:proofErr w:type="spellEnd"/>
          </w:p>
        </w:tc>
        <w:tc>
          <w:tcPr>
            <w:tcW w:w="504" w:type="pct"/>
          </w:tcPr>
          <w:p w14:paraId="2F4714B1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783" w:type="pct"/>
          </w:tcPr>
          <w:p w14:paraId="2F4714B2" w14:textId="77777777" w:rsidR="0069175E" w:rsidRPr="006E0417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24" w:type="pct"/>
          </w:tcPr>
          <w:p w14:paraId="2F4714B3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6E0417">
              <w:rPr>
                <w:rFonts w:cs="Arial"/>
                <w:sz w:val="20"/>
                <w:szCs w:val="20"/>
                <w:lang w:val="en-GB"/>
              </w:rPr>
              <w:t>n.a.</w:t>
            </w:r>
          </w:p>
        </w:tc>
        <w:tc>
          <w:tcPr>
            <w:tcW w:w="503" w:type="pct"/>
          </w:tcPr>
          <w:p w14:paraId="2F4714B4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75,000</w:t>
            </w:r>
          </w:p>
        </w:tc>
        <w:tc>
          <w:tcPr>
            <w:tcW w:w="883" w:type="pct"/>
          </w:tcPr>
          <w:p w14:paraId="2F4714B5" w14:textId="77777777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X-</w:t>
            </w:r>
            <w:proofErr w:type="spellStart"/>
            <w:r w:rsidRPr="00A24F15">
              <w:rPr>
                <w:rFonts w:cs="Arial"/>
                <w:sz w:val="20"/>
                <w:szCs w:val="20"/>
                <w:lang w:val="en-GB"/>
              </w:rPr>
              <w:t>tremeGENE</w:t>
            </w:r>
            <w:proofErr w:type="spellEnd"/>
            <w:r w:rsidRPr="00A24F15">
              <w:rPr>
                <w:rFonts w:cs="Arial"/>
                <w:sz w:val="20"/>
                <w:szCs w:val="20"/>
                <w:lang w:val="en-GB"/>
              </w:rPr>
              <w:t xml:space="preserve"> HP</w:t>
            </w:r>
          </w:p>
        </w:tc>
        <w:tc>
          <w:tcPr>
            <w:tcW w:w="499" w:type="pct"/>
          </w:tcPr>
          <w:p w14:paraId="2F4714B6" w14:textId="6BAB1CA2" w:rsidR="0069175E" w:rsidRPr="00A24F15" w:rsidRDefault="0069175E" w:rsidP="004E1198">
            <w:pPr>
              <w:spacing w:after="60"/>
              <w:rPr>
                <w:rFonts w:cs="Arial"/>
                <w:sz w:val="20"/>
                <w:szCs w:val="20"/>
                <w:lang w:val="en-GB"/>
              </w:rPr>
            </w:pPr>
            <w:r w:rsidRPr="00A24F15">
              <w:rPr>
                <w:rFonts w:cs="Arial"/>
                <w:sz w:val="20"/>
                <w:szCs w:val="20"/>
                <w:lang w:val="en-GB"/>
              </w:rPr>
              <w:t>1</w:t>
            </w:r>
            <w:r w:rsidR="00D128A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A24F15">
              <w:rPr>
                <w:rFonts w:cs="Arial"/>
                <w:sz w:val="20"/>
                <w:szCs w:val="20"/>
                <w:lang w:val="en-GB"/>
              </w:rPr>
              <w:t>µg</w:t>
            </w:r>
          </w:p>
        </w:tc>
      </w:tr>
    </w:tbl>
    <w:p w14:paraId="78773A2F" w14:textId="79190F1D" w:rsidR="004E1198" w:rsidRPr="006E0417" w:rsidRDefault="00080E40" w:rsidP="006F6FE5">
      <w:pPr>
        <w:spacing w:before="120" w:line="360" w:lineRule="auto"/>
        <w:jc w:val="both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lastRenderedPageBreak/>
        <w:t xml:space="preserve">* </w:t>
      </w:r>
      <w:proofErr w:type="gramStart"/>
      <w:r>
        <w:rPr>
          <w:rFonts w:cs="Arial"/>
          <w:sz w:val="20"/>
          <w:szCs w:val="20"/>
          <w:lang w:val="en-GB"/>
        </w:rPr>
        <w:t>colon</w:t>
      </w:r>
      <w:proofErr w:type="gramEnd"/>
      <w:r>
        <w:rPr>
          <w:rFonts w:cs="Arial"/>
          <w:sz w:val="20"/>
          <w:szCs w:val="20"/>
          <w:lang w:val="en-GB"/>
        </w:rPr>
        <w:t xml:space="preserve"> cancer cell line,</w:t>
      </w:r>
      <w:r w:rsidR="00BF3467" w:rsidRPr="006E0417">
        <w:rPr>
          <w:rFonts w:cs="Arial"/>
          <w:sz w:val="20"/>
          <w:szCs w:val="20"/>
          <w:lang w:val="en-GB"/>
        </w:rPr>
        <w:t xml:space="preserve"> ** rectal cancer cell line</w:t>
      </w:r>
      <w:r w:rsidR="00384371" w:rsidRPr="006E0417">
        <w:rPr>
          <w:rFonts w:cs="Arial"/>
          <w:sz w:val="20"/>
          <w:szCs w:val="20"/>
          <w:lang w:val="en-GB"/>
        </w:rPr>
        <w:t>,</w:t>
      </w:r>
      <w:r w:rsidR="00784F35">
        <w:rPr>
          <w:rFonts w:cs="Arial"/>
          <w:sz w:val="20"/>
          <w:szCs w:val="20"/>
          <w:lang w:val="en-GB"/>
        </w:rPr>
        <w:t xml:space="preserve"> *** normal retina epithelial cell line,</w:t>
      </w:r>
      <w:r w:rsidR="00384371" w:rsidRPr="006E0417">
        <w:rPr>
          <w:rFonts w:cs="Arial"/>
          <w:sz w:val="20"/>
          <w:szCs w:val="20"/>
          <w:lang w:val="en-GB"/>
        </w:rPr>
        <w:t xml:space="preserve"> CTB = cell </w:t>
      </w:r>
      <w:proofErr w:type="spellStart"/>
      <w:r w:rsidR="00384371" w:rsidRPr="006E0417">
        <w:rPr>
          <w:rFonts w:cs="Arial"/>
          <w:sz w:val="20"/>
          <w:szCs w:val="20"/>
          <w:lang w:val="en-GB"/>
        </w:rPr>
        <w:t>titer</w:t>
      </w:r>
      <w:proofErr w:type="spellEnd"/>
      <w:r w:rsidR="00384371" w:rsidRPr="006E0417">
        <w:rPr>
          <w:rFonts w:cs="Arial"/>
          <w:sz w:val="20"/>
          <w:szCs w:val="20"/>
          <w:lang w:val="en-GB"/>
        </w:rPr>
        <w:t xml:space="preserve"> blue, DLR = dual luciferase assay</w:t>
      </w:r>
      <w:r w:rsidR="005E3092">
        <w:rPr>
          <w:rFonts w:cs="Arial"/>
          <w:sz w:val="20"/>
          <w:szCs w:val="20"/>
          <w:lang w:val="en-GB"/>
        </w:rPr>
        <w:t>, n.a. = not applicable</w:t>
      </w:r>
      <w:r w:rsidR="00E9605A">
        <w:rPr>
          <w:rFonts w:cs="Arial"/>
          <w:sz w:val="20"/>
          <w:szCs w:val="20"/>
          <w:lang w:val="en-GB"/>
        </w:rPr>
        <w:t>, EV = empty vector, S33Y = mutated β-catenin</w:t>
      </w:r>
      <w:r w:rsidR="007F1A19">
        <w:rPr>
          <w:rFonts w:cs="Arial"/>
          <w:sz w:val="20"/>
          <w:szCs w:val="20"/>
          <w:lang w:val="en-GB"/>
        </w:rPr>
        <w:t xml:space="preserve"> (</w:t>
      </w:r>
      <w:r w:rsidR="00E9605A">
        <w:rPr>
          <w:rFonts w:cs="Arial"/>
          <w:sz w:val="20"/>
          <w:szCs w:val="20"/>
          <w:lang w:val="en-GB"/>
        </w:rPr>
        <w:t>S33Y</w:t>
      </w:r>
      <w:r w:rsidR="007F1A19">
        <w:rPr>
          <w:rFonts w:cs="Arial"/>
          <w:sz w:val="20"/>
          <w:szCs w:val="20"/>
          <w:lang w:val="en-GB"/>
        </w:rPr>
        <w:t>)</w:t>
      </w:r>
      <w:r w:rsidR="006F6FE5">
        <w:rPr>
          <w:rFonts w:cs="Arial"/>
          <w:sz w:val="20"/>
          <w:szCs w:val="20"/>
          <w:lang w:val="en-GB"/>
        </w:rPr>
        <w:t>, RES = radiation resistant (68 Gy)</w:t>
      </w:r>
    </w:p>
    <w:sectPr w:rsidR="004E1198" w:rsidRPr="006E0417" w:rsidSect="00734CB5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B5"/>
    <w:rsid w:val="00080E40"/>
    <w:rsid w:val="000C3FD3"/>
    <w:rsid w:val="00110F18"/>
    <w:rsid w:val="00142068"/>
    <w:rsid w:val="001877FD"/>
    <w:rsid w:val="001D44F9"/>
    <w:rsid w:val="00293B66"/>
    <w:rsid w:val="0035798A"/>
    <w:rsid w:val="00384371"/>
    <w:rsid w:val="00394FD9"/>
    <w:rsid w:val="003D2316"/>
    <w:rsid w:val="00412EA5"/>
    <w:rsid w:val="004802BD"/>
    <w:rsid w:val="004964BA"/>
    <w:rsid w:val="004C5CA0"/>
    <w:rsid w:val="004E1198"/>
    <w:rsid w:val="00514239"/>
    <w:rsid w:val="005547AB"/>
    <w:rsid w:val="005B4E0C"/>
    <w:rsid w:val="005E3092"/>
    <w:rsid w:val="0069175E"/>
    <w:rsid w:val="006E0417"/>
    <w:rsid w:val="006F6FE5"/>
    <w:rsid w:val="00723334"/>
    <w:rsid w:val="00734CB5"/>
    <w:rsid w:val="00784F35"/>
    <w:rsid w:val="007B7F70"/>
    <w:rsid w:val="007D39E5"/>
    <w:rsid w:val="007E1E77"/>
    <w:rsid w:val="007F1A19"/>
    <w:rsid w:val="008176F6"/>
    <w:rsid w:val="008507A4"/>
    <w:rsid w:val="00851930"/>
    <w:rsid w:val="00880C64"/>
    <w:rsid w:val="008B1337"/>
    <w:rsid w:val="008B1660"/>
    <w:rsid w:val="009002E4"/>
    <w:rsid w:val="00940F32"/>
    <w:rsid w:val="009672F3"/>
    <w:rsid w:val="0097121C"/>
    <w:rsid w:val="009C56A4"/>
    <w:rsid w:val="009D0019"/>
    <w:rsid w:val="00A24F15"/>
    <w:rsid w:val="00A53EE9"/>
    <w:rsid w:val="00A621DE"/>
    <w:rsid w:val="00AC789D"/>
    <w:rsid w:val="00AD5216"/>
    <w:rsid w:val="00B91396"/>
    <w:rsid w:val="00BB1E6C"/>
    <w:rsid w:val="00BD6DF4"/>
    <w:rsid w:val="00BF3467"/>
    <w:rsid w:val="00CA682C"/>
    <w:rsid w:val="00CE18F4"/>
    <w:rsid w:val="00D05B55"/>
    <w:rsid w:val="00D128A4"/>
    <w:rsid w:val="00D86E34"/>
    <w:rsid w:val="00DC2C82"/>
    <w:rsid w:val="00DD4C60"/>
    <w:rsid w:val="00DF721F"/>
    <w:rsid w:val="00E02BC0"/>
    <w:rsid w:val="00E26B9B"/>
    <w:rsid w:val="00E47342"/>
    <w:rsid w:val="00E72377"/>
    <w:rsid w:val="00E9605A"/>
    <w:rsid w:val="00ED3ECB"/>
    <w:rsid w:val="00F01DDB"/>
    <w:rsid w:val="00F534E5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71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723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723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I</vt:lpstr>
      <vt:lpstr>Table I</vt:lpstr>
    </vt:vector>
  </TitlesOfParts>
  <Company>GB 3.7 IT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</dc:title>
  <dc:creator>spitzner_melanie</dc:creator>
  <cp:lastModifiedBy>Melanie Spitzner</cp:lastModifiedBy>
  <cp:revision>4</cp:revision>
  <cp:lastPrinted>2015-07-31T11:41:00Z</cp:lastPrinted>
  <dcterms:created xsi:type="dcterms:W3CDTF">2017-07-04T08:52:00Z</dcterms:created>
  <dcterms:modified xsi:type="dcterms:W3CDTF">2017-07-04T08:57:00Z</dcterms:modified>
</cp:coreProperties>
</file>