
<file path=[Content_Types].xml><?xml version="1.0" encoding="utf-8"?>
<Types xmlns="http://schemas.openxmlformats.org/package/2006/content-types">
  <Default Extension="xml" ContentType="application/xml"/>
  <Default Extension="jpeg" ContentType="image/jpeg"/>
  <Default Extension="tif" ContentType="image/tiff"/>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98340F" w14:textId="7CC736CD" w:rsidR="00FA304E" w:rsidRDefault="009A69B2" w:rsidP="009B00EF">
      <w:pPr>
        <w:spacing w:line="480" w:lineRule="auto"/>
        <w:jc w:val="both"/>
        <w:rPr>
          <w:rFonts w:ascii="Arial" w:hAnsi="Arial" w:cs="Arial"/>
          <w:b/>
          <w:sz w:val="22"/>
          <w:szCs w:val="22"/>
        </w:rPr>
      </w:pPr>
      <w:r w:rsidRPr="009B00EF">
        <w:rPr>
          <w:rFonts w:ascii="Arial" w:hAnsi="Arial" w:cs="Arial"/>
          <w:b/>
          <w:sz w:val="22"/>
          <w:szCs w:val="22"/>
        </w:rPr>
        <w:t>Supplementary Information</w:t>
      </w:r>
    </w:p>
    <w:p w14:paraId="018E5CAC" w14:textId="77777777" w:rsidR="00E829A9" w:rsidRPr="00E829A9" w:rsidRDefault="00E829A9" w:rsidP="009B00EF">
      <w:pPr>
        <w:spacing w:line="480" w:lineRule="auto"/>
        <w:jc w:val="both"/>
        <w:rPr>
          <w:rFonts w:ascii="Arial" w:hAnsi="Arial" w:cs="Arial"/>
          <w:b/>
          <w:sz w:val="22"/>
          <w:szCs w:val="22"/>
        </w:rPr>
      </w:pPr>
    </w:p>
    <w:p w14:paraId="1D4010C8" w14:textId="4D85F23F" w:rsidR="00FA304E" w:rsidRPr="009B00EF" w:rsidRDefault="009A69B2" w:rsidP="009B00EF">
      <w:pPr>
        <w:spacing w:line="480" w:lineRule="auto"/>
        <w:jc w:val="both"/>
        <w:rPr>
          <w:rFonts w:ascii="Arial" w:hAnsi="Arial" w:cs="Arial"/>
          <w:b/>
          <w:sz w:val="22"/>
          <w:szCs w:val="22"/>
        </w:rPr>
      </w:pPr>
      <w:r w:rsidRPr="009B00EF">
        <w:rPr>
          <w:rFonts w:ascii="Arial" w:hAnsi="Arial" w:cs="Arial"/>
          <w:b/>
          <w:sz w:val="22"/>
          <w:szCs w:val="22"/>
        </w:rPr>
        <w:t>Figure legends for Supplementary Figures</w:t>
      </w:r>
    </w:p>
    <w:p w14:paraId="068E0891" w14:textId="22C085D6" w:rsidR="00B36802" w:rsidRDefault="00B36802" w:rsidP="009B00EF">
      <w:pPr>
        <w:spacing w:line="480" w:lineRule="auto"/>
        <w:jc w:val="both"/>
        <w:rPr>
          <w:rFonts w:ascii="Arial" w:hAnsi="Arial" w:cs="Arial"/>
          <w:b/>
          <w:sz w:val="22"/>
          <w:szCs w:val="22"/>
        </w:rPr>
      </w:pPr>
      <w:r w:rsidRPr="009B00EF">
        <w:rPr>
          <w:rFonts w:ascii="Arial" w:hAnsi="Arial" w:cs="Arial"/>
          <w:b/>
          <w:sz w:val="22"/>
          <w:szCs w:val="22"/>
        </w:rPr>
        <w:t>Supplementary</w:t>
      </w:r>
      <w:r>
        <w:rPr>
          <w:rFonts w:ascii="Arial" w:hAnsi="Arial" w:cs="Arial"/>
          <w:b/>
          <w:sz w:val="22"/>
          <w:szCs w:val="22"/>
        </w:rPr>
        <w:t xml:space="preserve"> Figure 1</w:t>
      </w:r>
      <w:r w:rsidRPr="009B00EF">
        <w:rPr>
          <w:rFonts w:ascii="Arial" w:hAnsi="Arial" w:cs="Arial"/>
          <w:b/>
          <w:sz w:val="22"/>
          <w:szCs w:val="22"/>
        </w:rPr>
        <w:t>.</w:t>
      </w:r>
      <w:r w:rsidRPr="009B00EF">
        <w:rPr>
          <w:rFonts w:ascii="Arial" w:hAnsi="Arial" w:cs="Arial"/>
          <w:sz w:val="22"/>
          <w:szCs w:val="22"/>
        </w:rPr>
        <w:t xml:space="preserve"> Identification of EZH2 solo and ensemble peaks based on the Cumulative Density Function (CDF) of H3K27me3 ChIP-seq intensity. The cumulative distribution of H3K27me3 ChIP-seq intensity at the top 1000 EZH2 peaks in abl cells is plotted. The red dashed line refers to the intensity value at which the slope of the curve is minimal. The value is chosen as the threshold for determining EZH2 solo and ensemble peaks.</w:t>
      </w:r>
    </w:p>
    <w:p w14:paraId="3581D545" w14:textId="48D8B285" w:rsidR="009A69B2" w:rsidRPr="009B00EF" w:rsidRDefault="00B36802" w:rsidP="009B00EF">
      <w:pPr>
        <w:spacing w:line="480" w:lineRule="auto"/>
        <w:jc w:val="both"/>
        <w:rPr>
          <w:rFonts w:ascii="Arial" w:hAnsi="Arial" w:cs="Arial"/>
          <w:sz w:val="22"/>
          <w:szCs w:val="22"/>
        </w:rPr>
      </w:pPr>
      <w:r>
        <w:rPr>
          <w:rFonts w:ascii="Arial" w:hAnsi="Arial" w:cs="Arial"/>
          <w:b/>
          <w:sz w:val="22"/>
          <w:szCs w:val="22"/>
        </w:rPr>
        <w:t>Supplementary Figure 2</w:t>
      </w:r>
      <w:r w:rsidR="0004291A" w:rsidRPr="009B00EF">
        <w:rPr>
          <w:rFonts w:ascii="Arial" w:hAnsi="Arial" w:cs="Arial"/>
          <w:b/>
          <w:sz w:val="22"/>
          <w:szCs w:val="22"/>
        </w:rPr>
        <w:t>.</w:t>
      </w:r>
      <w:r w:rsidR="0004291A" w:rsidRPr="009B00EF">
        <w:rPr>
          <w:rFonts w:ascii="Arial" w:hAnsi="Arial" w:cs="Arial"/>
          <w:sz w:val="22"/>
          <w:szCs w:val="22"/>
        </w:rPr>
        <w:t xml:space="preserve"> Correlation of E2F1 with </w:t>
      </w:r>
      <w:r w:rsidR="006B3B91" w:rsidRPr="009B00EF">
        <w:rPr>
          <w:rFonts w:ascii="Arial" w:hAnsi="Arial" w:cs="Arial"/>
          <w:sz w:val="22"/>
          <w:szCs w:val="22"/>
        </w:rPr>
        <w:t xml:space="preserve">EZH2 and </w:t>
      </w:r>
      <w:r w:rsidR="0004291A" w:rsidRPr="009B00EF">
        <w:rPr>
          <w:rFonts w:ascii="Arial" w:hAnsi="Arial" w:cs="Arial"/>
          <w:sz w:val="22"/>
          <w:szCs w:val="22"/>
        </w:rPr>
        <w:t xml:space="preserve">EZH2-activated signature genes. </w:t>
      </w:r>
      <w:r w:rsidR="006B3B91" w:rsidRPr="009B00EF">
        <w:rPr>
          <w:rFonts w:ascii="Arial" w:hAnsi="Arial" w:cs="Arial"/>
          <w:sz w:val="22"/>
          <w:szCs w:val="22"/>
        </w:rPr>
        <w:t xml:space="preserve">(A) </w:t>
      </w:r>
      <w:r w:rsidR="0004291A" w:rsidRPr="009B00EF">
        <w:rPr>
          <w:rFonts w:ascii="Arial" w:hAnsi="Arial" w:cs="Arial"/>
          <w:sz w:val="22"/>
          <w:szCs w:val="22"/>
        </w:rPr>
        <w:t>Red areas indicate Pearson correlation coefficients</w:t>
      </w:r>
      <w:r w:rsidR="006B3B91" w:rsidRPr="009B00EF">
        <w:rPr>
          <w:rFonts w:ascii="Arial" w:hAnsi="Arial" w:cs="Arial"/>
          <w:sz w:val="22"/>
          <w:szCs w:val="22"/>
        </w:rPr>
        <w:t xml:space="preserve"> of EZH2-activated signature genes with E2F1</w:t>
      </w:r>
      <w:r w:rsidR="0004291A" w:rsidRPr="009B00EF">
        <w:rPr>
          <w:rFonts w:ascii="Arial" w:hAnsi="Arial" w:cs="Arial"/>
          <w:sz w:val="22"/>
          <w:szCs w:val="22"/>
        </w:rPr>
        <w:t>. Black vertical bars represent each individual signature gene being ranked in descending order of correlation with E2F</w:t>
      </w:r>
      <w:r w:rsidR="00CB6427" w:rsidRPr="009B00EF">
        <w:rPr>
          <w:rFonts w:ascii="Arial" w:hAnsi="Arial" w:cs="Arial"/>
          <w:sz w:val="22"/>
          <w:szCs w:val="22"/>
        </w:rPr>
        <w:t>1</w:t>
      </w:r>
      <w:r w:rsidR="0004291A" w:rsidRPr="009B00EF">
        <w:rPr>
          <w:rFonts w:ascii="Arial" w:hAnsi="Arial" w:cs="Arial"/>
          <w:sz w:val="22"/>
          <w:szCs w:val="22"/>
        </w:rPr>
        <w:t>. The correlations were computed based on the gene expression dataset in GSE21034.</w:t>
      </w:r>
      <w:r w:rsidR="006B3B91" w:rsidRPr="009B00EF">
        <w:rPr>
          <w:rFonts w:ascii="Arial" w:hAnsi="Arial" w:cs="Arial"/>
          <w:sz w:val="22"/>
          <w:szCs w:val="22"/>
        </w:rPr>
        <w:t xml:space="preserve"> (B) Correlation between the expression levels of EZH2 and E2F1 in tumor expression profiles retrieved from GSE21034.</w:t>
      </w:r>
    </w:p>
    <w:p w14:paraId="3359FA2D" w14:textId="502D8F36" w:rsidR="00C73E82" w:rsidRPr="009B00EF" w:rsidRDefault="00B36802" w:rsidP="009B00EF">
      <w:pPr>
        <w:spacing w:line="480" w:lineRule="auto"/>
        <w:jc w:val="both"/>
        <w:rPr>
          <w:rFonts w:ascii="Arial" w:hAnsi="Arial" w:cs="Arial"/>
          <w:sz w:val="22"/>
          <w:szCs w:val="22"/>
        </w:rPr>
      </w:pPr>
      <w:r>
        <w:rPr>
          <w:rFonts w:ascii="Arial" w:hAnsi="Arial" w:cs="Arial"/>
          <w:b/>
          <w:sz w:val="22"/>
          <w:szCs w:val="22"/>
        </w:rPr>
        <w:t>Supplementary Figure 3</w:t>
      </w:r>
      <w:r w:rsidR="00C73E82" w:rsidRPr="009B00EF">
        <w:rPr>
          <w:rFonts w:ascii="Arial" w:hAnsi="Arial" w:cs="Arial"/>
          <w:b/>
          <w:sz w:val="22"/>
          <w:szCs w:val="22"/>
        </w:rPr>
        <w:t>.</w:t>
      </w:r>
      <w:r w:rsidR="00C73E82" w:rsidRPr="009B00EF">
        <w:rPr>
          <w:rFonts w:ascii="Arial" w:hAnsi="Arial" w:cs="Arial"/>
          <w:sz w:val="22"/>
          <w:szCs w:val="22"/>
        </w:rPr>
        <w:t xml:space="preserve"> </w:t>
      </w:r>
      <w:r w:rsidR="00E83CE5" w:rsidRPr="009B00EF">
        <w:rPr>
          <w:rFonts w:ascii="Arial" w:hAnsi="Arial" w:cs="Arial"/>
          <w:sz w:val="22"/>
          <w:szCs w:val="22"/>
        </w:rPr>
        <w:t xml:space="preserve">Venn diagram showing overlap between EZH2- and E2F1-repressed genes in abl cells. Differential genes were determined by </w:t>
      </w:r>
      <w:r w:rsidR="00DD0560" w:rsidRPr="009B00EF">
        <w:rPr>
          <w:rFonts w:ascii="Arial" w:hAnsi="Arial" w:cs="Arial"/>
          <w:sz w:val="22"/>
          <w:szCs w:val="22"/>
        </w:rPr>
        <w:t>calculating</w:t>
      </w:r>
      <w:r w:rsidR="00E83CE5" w:rsidRPr="009B00EF">
        <w:rPr>
          <w:rFonts w:ascii="Arial" w:hAnsi="Arial" w:cs="Arial"/>
          <w:sz w:val="22"/>
          <w:szCs w:val="22"/>
        </w:rPr>
        <w:t xml:space="preserve"> the expression </w:t>
      </w:r>
      <w:r w:rsidR="00DD0560" w:rsidRPr="009B00EF">
        <w:rPr>
          <w:rFonts w:ascii="Arial" w:hAnsi="Arial" w:cs="Arial"/>
          <w:sz w:val="22"/>
          <w:szCs w:val="22"/>
        </w:rPr>
        <w:t>change</w:t>
      </w:r>
      <w:r w:rsidR="00E83CE5" w:rsidRPr="009B00EF">
        <w:rPr>
          <w:rFonts w:ascii="Arial" w:hAnsi="Arial" w:cs="Arial"/>
          <w:sz w:val="22"/>
          <w:szCs w:val="22"/>
        </w:rPr>
        <w:t xml:space="preserve">s between knockdown and </w:t>
      </w:r>
      <w:r w:rsidR="00EE7F79" w:rsidRPr="009B00EF">
        <w:rPr>
          <w:rFonts w:ascii="Arial" w:hAnsi="Arial" w:cs="Arial"/>
          <w:sz w:val="22"/>
          <w:szCs w:val="22"/>
        </w:rPr>
        <w:t>control conditions (fold change&lt;</w:t>
      </w:r>
      <w:r w:rsidR="00E83CE5" w:rsidRPr="009B00EF">
        <w:rPr>
          <w:rFonts w:ascii="Arial" w:hAnsi="Arial" w:cs="Arial"/>
          <w:sz w:val="22"/>
          <w:szCs w:val="22"/>
        </w:rPr>
        <w:t xml:space="preserve">1.5). </w:t>
      </w:r>
      <w:r w:rsidR="00CB6427" w:rsidRPr="009B00EF">
        <w:rPr>
          <w:rFonts w:ascii="Arial" w:hAnsi="Arial" w:cs="Arial"/>
          <w:sz w:val="22"/>
          <w:szCs w:val="22"/>
        </w:rPr>
        <w:t xml:space="preserve">The hyper-geometric </w:t>
      </w:r>
      <w:r w:rsidR="00CB6427" w:rsidRPr="009B00EF">
        <w:rPr>
          <w:rFonts w:ascii="Arial" w:hAnsi="Arial" w:cs="Arial"/>
          <w:i/>
          <w:sz w:val="22"/>
          <w:szCs w:val="22"/>
        </w:rPr>
        <w:t>p</w:t>
      </w:r>
      <w:r w:rsidR="00CB6427" w:rsidRPr="009B00EF">
        <w:rPr>
          <w:rFonts w:ascii="Arial" w:hAnsi="Arial" w:cs="Arial"/>
          <w:sz w:val="22"/>
          <w:szCs w:val="22"/>
        </w:rPr>
        <w:t>-value = 1.2E-3.</w:t>
      </w:r>
      <w:r w:rsidR="00E83CE5" w:rsidRPr="009B00EF">
        <w:rPr>
          <w:rFonts w:ascii="Arial" w:hAnsi="Arial" w:cs="Arial"/>
          <w:sz w:val="22"/>
          <w:szCs w:val="22"/>
        </w:rPr>
        <w:t xml:space="preserve"> </w:t>
      </w:r>
    </w:p>
    <w:p w14:paraId="27D1324A" w14:textId="5406579E" w:rsidR="009A69B2" w:rsidRPr="009B00EF" w:rsidRDefault="00B36802" w:rsidP="009B00EF">
      <w:pPr>
        <w:spacing w:line="480" w:lineRule="auto"/>
        <w:jc w:val="both"/>
        <w:rPr>
          <w:rFonts w:ascii="Arial" w:hAnsi="Arial" w:cs="Arial"/>
          <w:sz w:val="22"/>
          <w:szCs w:val="22"/>
        </w:rPr>
      </w:pPr>
      <w:r>
        <w:rPr>
          <w:rFonts w:ascii="Arial" w:hAnsi="Arial" w:cs="Arial"/>
          <w:b/>
          <w:sz w:val="22"/>
          <w:szCs w:val="22"/>
        </w:rPr>
        <w:t>Supplementary Figure 4</w:t>
      </w:r>
      <w:r w:rsidR="009A69B2" w:rsidRPr="009B00EF">
        <w:rPr>
          <w:rFonts w:ascii="Arial" w:hAnsi="Arial" w:cs="Arial"/>
          <w:b/>
          <w:sz w:val="22"/>
          <w:szCs w:val="22"/>
        </w:rPr>
        <w:t>.</w:t>
      </w:r>
      <w:r w:rsidR="000E1100" w:rsidRPr="009B00EF">
        <w:rPr>
          <w:rFonts w:ascii="Arial" w:hAnsi="Arial" w:cs="Arial"/>
          <w:sz w:val="22"/>
          <w:szCs w:val="22"/>
        </w:rPr>
        <w:t xml:space="preserve"> Overexpression of E2F1 in prostate cancer cells leads to upregulation of EZH2 and EZH2-activated signature genes</w:t>
      </w:r>
      <w:r w:rsidR="0004291A" w:rsidRPr="009B00EF">
        <w:rPr>
          <w:rFonts w:ascii="Arial" w:hAnsi="Arial" w:cs="Arial"/>
          <w:sz w:val="22"/>
          <w:szCs w:val="22"/>
        </w:rPr>
        <w:t>.</w:t>
      </w:r>
      <w:r w:rsidR="006B3B91" w:rsidRPr="009B00EF">
        <w:rPr>
          <w:rFonts w:ascii="Arial" w:hAnsi="Arial" w:cs="Arial"/>
          <w:sz w:val="22"/>
          <w:szCs w:val="22"/>
        </w:rPr>
        <w:t xml:space="preserve"> LNCaP cells were transiently transfected with either empty vector (vector) or two HA-tagged E2</w:t>
      </w:r>
      <w:r w:rsidR="006A3540" w:rsidRPr="009B00EF">
        <w:rPr>
          <w:rFonts w:ascii="Arial" w:hAnsi="Arial" w:cs="Arial"/>
          <w:sz w:val="22"/>
          <w:szCs w:val="22"/>
        </w:rPr>
        <w:t>F1 expression plasmids (HA-E2F1</w:t>
      </w:r>
      <w:r w:rsidR="006B3B91" w:rsidRPr="009B00EF">
        <w:rPr>
          <w:rFonts w:ascii="Arial" w:hAnsi="Arial" w:cs="Arial"/>
          <w:sz w:val="22"/>
          <w:szCs w:val="22"/>
        </w:rPr>
        <w:t xml:space="preserve">#1 and #2). </w:t>
      </w:r>
      <w:r w:rsidR="00657B4A" w:rsidRPr="009B00EF">
        <w:rPr>
          <w:rFonts w:ascii="Arial" w:hAnsi="Arial" w:cs="Arial"/>
          <w:sz w:val="22"/>
          <w:szCs w:val="22"/>
        </w:rPr>
        <w:t xml:space="preserve">Cells were cultured for </w:t>
      </w:r>
      <w:r w:rsidR="006B3B91" w:rsidRPr="009B00EF">
        <w:rPr>
          <w:rFonts w:ascii="Arial" w:hAnsi="Arial" w:cs="Arial"/>
          <w:sz w:val="22"/>
          <w:szCs w:val="22"/>
        </w:rPr>
        <w:t xml:space="preserve">48 hrs </w:t>
      </w:r>
      <w:r w:rsidR="00657B4A" w:rsidRPr="009B00EF">
        <w:rPr>
          <w:rFonts w:ascii="Arial" w:hAnsi="Arial" w:cs="Arial"/>
          <w:sz w:val="22"/>
          <w:szCs w:val="22"/>
        </w:rPr>
        <w:t>before being harvested for Western blot analysis with indicated antibodies (A) or RT-PCR (B). Arrow head, the endogenous E2F1.</w:t>
      </w:r>
      <w:r w:rsidR="006B3B91" w:rsidRPr="009B00EF">
        <w:rPr>
          <w:rFonts w:ascii="Arial" w:hAnsi="Arial" w:cs="Arial"/>
          <w:sz w:val="22"/>
          <w:szCs w:val="22"/>
        </w:rPr>
        <w:t xml:space="preserve"> </w:t>
      </w:r>
    </w:p>
    <w:p w14:paraId="1F83000D" w14:textId="72A31AF4" w:rsidR="009A69B2" w:rsidRPr="009B00EF" w:rsidRDefault="00B36802" w:rsidP="009B00EF">
      <w:pPr>
        <w:spacing w:line="480" w:lineRule="auto"/>
        <w:jc w:val="both"/>
        <w:rPr>
          <w:rFonts w:ascii="Arial" w:hAnsi="Arial" w:cs="Arial"/>
          <w:sz w:val="22"/>
          <w:szCs w:val="22"/>
        </w:rPr>
      </w:pPr>
      <w:r>
        <w:rPr>
          <w:rFonts w:ascii="Arial" w:hAnsi="Arial" w:cs="Arial"/>
          <w:b/>
          <w:sz w:val="22"/>
          <w:szCs w:val="22"/>
        </w:rPr>
        <w:t>Supplementary Figure 5</w:t>
      </w:r>
      <w:r w:rsidR="009A69B2" w:rsidRPr="009B00EF">
        <w:rPr>
          <w:rFonts w:ascii="Arial" w:hAnsi="Arial" w:cs="Arial"/>
          <w:b/>
          <w:sz w:val="22"/>
          <w:szCs w:val="22"/>
        </w:rPr>
        <w:t>.</w:t>
      </w:r>
      <w:r w:rsidR="00657B4A" w:rsidRPr="009B00EF">
        <w:rPr>
          <w:rFonts w:ascii="Arial" w:hAnsi="Arial" w:cs="Arial"/>
          <w:sz w:val="22"/>
          <w:szCs w:val="22"/>
        </w:rPr>
        <w:t xml:space="preserve"> </w:t>
      </w:r>
      <w:r w:rsidR="00C10895" w:rsidRPr="009B00EF">
        <w:rPr>
          <w:rFonts w:ascii="Arial" w:hAnsi="Arial" w:cs="Arial"/>
          <w:sz w:val="22"/>
          <w:szCs w:val="22"/>
        </w:rPr>
        <w:t xml:space="preserve">Change in E2F1 protein level upon EZH2 knockdown in prostate cancer cells. Abl cells were transiently transfected with </w:t>
      </w:r>
      <w:r w:rsidR="006A3540" w:rsidRPr="009B00EF">
        <w:rPr>
          <w:rFonts w:ascii="Arial" w:hAnsi="Arial" w:cs="Arial"/>
          <w:sz w:val="22"/>
          <w:szCs w:val="22"/>
        </w:rPr>
        <w:t xml:space="preserve">control siRNA (siCtrl) or two specific siRNAs oligonucleotides to E2F1 (siE2F1#1 and #2). Cells were collected 48 hrs after transfection for Western blot analysis with indicated antibodies. </w:t>
      </w:r>
    </w:p>
    <w:p w14:paraId="7FA5AAEA" w14:textId="255D9D6E" w:rsidR="009A69B2" w:rsidRPr="009B00EF" w:rsidRDefault="00B36802" w:rsidP="009B00EF">
      <w:pPr>
        <w:widowControl w:val="0"/>
        <w:autoSpaceDE w:val="0"/>
        <w:autoSpaceDN w:val="0"/>
        <w:adjustRightInd w:val="0"/>
        <w:spacing w:line="480" w:lineRule="auto"/>
        <w:jc w:val="both"/>
        <w:rPr>
          <w:rFonts w:ascii="Arial" w:hAnsi="Arial" w:cs="Arial"/>
          <w:sz w:val="22"/>
          <w:szCs w:val="22"/>
        </w:rPr>
      </w:pPr>
      <w:r>
        <w:rPr>
          <w:rFonts w:ascii="Arial" w:hAnsi="Arial" w:cs="Arial"/>
          <w:b/>
          <w:sz w:val="22"/>
          <w:szCs w:val="22"/>
        </w:rPr>
        <w:lastRenderedPageBreak/>
        <w:t>Supplementary Figure 6</w:t>
      </w:r>
      <w:r w:rsidR="009A69B2" w:rsidRPr="009B00EF">
        <w:rPr>
          <w:rFonts w:ascii="Arial" w:hAnsi="Arial" w:cs="Arial"/>
          <w:b/>
          <w:sz w:val="22"/>
          <w:szCs w:val="22"/>
        </w:rPr>
        <w:t>.</w:t>
      </w:r>
      <w:r w:rsidR="000F3B77" w:rsidRPr="009B00EF">
        <w:rPr>
          <w:rFonts w:ascii="Arial" w:hAnsi="Arial" w:cs="Arial"/>
          <w:kern w:val="24"/>
          <w:sz w:val="22"/>
          <w:szCs w:val="22"/>
        </w:rPr>
        <w:t xml:space="preserve"> </w:t>
      </w:r>
      <w:r w:rsidR="00657B4A" w:rsidRPr="009B00EF">
        <w:rPr>
          <w:rFonts w:ascii="Arial" w:hAnsi="Arial" w:cs="Arial"/>
          <w:kern w:val="24"/>
          <w:sz w:val="22"/>
          <w:szCs w:val="22"/>
        </w:rPr>
        <w:t xml:space="preserve">Mutual activation of downstream target genes by EZH2 and E2F1 in biological systems other than prostate cancer cells. </w:t>
      </w:r>
      <w:r w:rsidR="000F3B77" w:rsidRPr="009B00EF">
        <w:rPr>
          <w:rFonts w:ascii="Arial" w:hAnsi="Arial" w:cs="Arial"/>
          <w:kern w:val="24"/>
          <w:sz w:val="22"/>
          <w:szCs w:val="22"/>
        </w:rPr>
        <w:t>(A</w:t>
      </w:r>
      <w:r w:rsidR="000F3B77" w:rsidRPr="009B00EF">
        <w:rPr>
          <w:rFonts w:ascii="Arial" w:hAnsi="Arial" w:cs="Arial"/>
          <w:sz w:val="22"/>
          <w:szCs w:val="22"/>
        </w:rPr>
        <w:t>) Box</w:t>
      </w:r>
      <w:r w:rsidR="006B3B91" w:rsidRPr="009B00EF">
        <w:rPr>
          <w:rFonts w:ascii="Arial" w:hAnsi="Arial" w:cs="Arial"/>
          <w:sz w:val="22"/>
          <w:szCs w:val="22"/>
        </w:rPr>
        <w:t xml:space="preserve"> </w:t>
      </w:r>
      <w:r w:rsidR="000F3B77" w:rsidRPr="009B00EF">
        <w:rPr>
          <w:rFonts w:ascii="Arial" w:hAnsi="Arial" w:cs="Arial"/>
          <w:sz w:val="22"/>
          <w:szCs w:val="22"/>
        </w:rPr>
        <w:t>plot</w:t>
      </w:r>
      <w:r w:rsidR="006B3B91" w:rsidRPr="009B00EF">
        <w:rPr>
          <w:rFonts w:ascii="Arial" w:hAnsi="Arial" w:cs="Arial"/>
          <w:sz w:val="22"/>
          <w:szCs w:val="22"/>
        </w:rPr>
        <w:t>s</w:t>
      </w:r>
      <w:r w:rsidR="00657B4A" w:rsidRPr="009B00EF">
        <w:rPr>
          <w:rFonts w:ascii="Arial" w:hAnsi="Arial" w:cs="Arial"/>
          <w:sz w:val="22"/>
          <w:szCs w:val="22"/>
        </w:rPr>
        <w:t xml:space="preserve"> showing up</w:t>
      </w:r>
      <w:r w:rsidR="000F3B77" w:rsidRPr="009B00EF">
        <w:rPr>
          <w:rFonts w:ascii="Arial" w:hAnsi="Arial" w:cs="Arial"/>
          <w:sz w:val="22"/>
          <w:szCs w:val="22"/>
        </w:rPr>
        <w:t xml:space="preserve">regulation of mouse homologs of </w:t>
      </w:r>
      <w:r w:rsidR="00657B4A" w:rsidRPr="009B00EF">
        <w:rPr>
          <w:rFonts w:ascii="Arial" w:hAnsi="Arial" w:cs="Arial"/>
          <w:sz w:val="22"/>
          <w:szCs w:val="22"/>
        </w:rPr>
        <w:t>EZH2-activated signature genes upon E2F1 over</w:t>
      </w:r>
      <w:r w:rsidR="000F3B77" w:rsidRPr="009B00EF">
        <w:rPr>
          <w:rFonts w:ascii="Arial" w:hAnsi="Arial" w:cs="Arial"/>
          <w:sz w:val="22"/>
          <w:szCs w:val="22"/>
        </w:rPr>
        <w:t>expression in mouse fibroblast cells. The dataset was retrieved from GSE498. (B)</w:t>
      </w:r>
      <w:r w:rsidR="00AF7DB3" w:rsidRPr="009B00EF">
        <w:rPr>
          <w:rFonts w:ascii="Arial" w:hAnsi="Arial" w:cs="Arial"/>
          <w:sz w:val="22"/>
          <w:szCs w:val="22"/>
        </w:rPr>
        <w:t xml:space="preserve"> </w:t>
      </w:r>
      <w:r w:rsidR="0087475B" w:rsidRPr="009B00EF">
        <w:rPr>
          <w:rFonts w:ascii="Arial" w:hAnsi="Arial" w:cs="Arial"/>
          <w:sz w:val="22"/>
          <w:szCs w:val="22"/>
        </w:rPr>
        <w:t xml:space="preserve">Box plots showing downregulation of E2F1-activated signature genes upon EZH2 knockdown in primary erythroid progenitor cells. The dataset was retrieved from GSE59089. Both </w:t>
      </w:r>
      <w:r w:rsidR="00CB6427" w:rsidRPr="009B00EF">
        <w:rPr>
          <w:rFonts w:ascii="Arial" w:hAnsi="Arial" w:cs="Arial"/>
          <w:i/>
          <w:sz w:val="22"/>
          <w:szCs w:val="22"/>
        </w:rPr>
        <w:t>p</w:t>
      </w:r>
      <w:r w:rsidR="00CB6427" w:rsidRPr="009B00EF">
        <w:rPr>
          <w:rFonts w:ascii="Arial" w:hAnsi="Arial" w:cs="Arial"/>
          <w:sz w:val="22"/>
          <w:szCs w:val="22"/>
        </w:rPr>
        <w:t>-v</w:t>
      </w:r>
      <w:r w:rsidR="00AF7DB3" w:rsidRPr="009B00EF">
        <w:rPr>
          <w:rFonts w:ascii="Arial" w:hAnsi="Arial" w:cs="Arial"/>
          <w:sz w:val="22"/>
          <w:szCs w:val="22"/>
        </w:rPr>
        <w:t>alues were computed</w:t>
      </w:r>
      <w:r w:rsidR="0087475B" w:rsidRPr="009B00EF">
        <w:rPr>
          <w:rFonts w:ascii="Arial" w:hAnsi="Arial" w:cs="Arial"/>
          <w:sz w:val="22"/>
          <w:szCs w:val="22"/>
        </w:rPr>
        <w:t xml:space="preserve"> </w:t>
      </w:r>
      <w:r w:rsidR="009C47B3" w:rsidRPr="009B00EF">
        <w:rPr>
          <w:rFonts w:ascii="Arial" w:hAnsi="Arial" w:cs="Arial"/>
          <w:sz w:val="22"/>
          <w:szCs w:val="22"/>
        </w:rPr>
        <w:t>using Kolmogorov-</w:t>
      </w:r>
      <w:r w:rsidR="0087475B" w:rsidRPr="009B00EF">
        <w:rPr>
          <w:rFonts w:ascii="Arial" w:hAnsi="Arial" w:cs="Arial"/>
          <w:sz w:val="22"/>
          <w:szCs w:val="22"/>
        </w:rPr>
        <w:t>Smirnov test.</w:t>
      </w:r>
      <w:r w:rsidR="00AF7DB3" w:rsidRPr="009B00EF">
        <w:rPr>
          <w:rFonts w:ascii="Arial" w:hAnsi="Arial" w:cs="Arial"/>
          <w:sz w:val="22"/>
          <w:szCs w:val="22"/>
        </w:rPr>
        <w:t xml:space="preserve"> </w:t>
      </w:r>
    </w:p>
    <w:p w14:paraId="3B47021C" w14:textId="64314348" w:rsidR="00C73E82" w:rsidRPr="009B00EF" w:rsidRDefault="00B36802" w:rsidP="009B00EF">
      <w:pPr>
        <w:spacing w:line="480" w:lineRule="auto"/>
        <w:jc w:val="both"/>
        <w:rPr>
          <w:rFonts w:ascii="Arial" w:hAnsi="Arial" w:cs="Arial"/>
          <w:b/>
          <w:sz w:val="22"/>
          <w:szCs w:val="22"/>
        </w:rPr>
      </w:pPr>
      <w:r>
        <w:rPr>
          <w:rFonts w:ascii="Arial" w:hAnsi="Arial" w:cs="Arial"/>
          <w:b/>
          <w:sz w:val="22"/>
          <w:szCs w:val="22"/>
        </w:rPr>
        <w:t>Supplementary Figure 7</w:t>
      </w:r>
      <w:r w:rsidR="00C73E82" w:rsidRPr="009B00EF">
        <w:rPr>
          <w:rFonts w:ascii="Arial" w:hAnsi="Arial" w:cs="Arial"/>
          <w:b/>
          <w:sz w:val="22"/>
          <w:szCs w:val="22"/>
        </w:rPr>
        <w:t>.</w:t>
      </w:r>
      <w:r w:rsidR="00C73E82" w:rsidRPr="009B00EF">
        <w:rPr>
          <w:rFonts w:ascii="Arial" w:hAnsi="Arial" w:cs="Arial"/>
          <w:sz w:val="22"/>
          <w:szCs w:val="22"/>
        </w:rPr>
        <w:t xml:space="preserve"> </w:t>
      </w:r>
      <w:r w:rsidR="00E83CE5" w:rsidRPr="009B00EF">
        <w:rPr>
          <w:rFonts w:ascii="Arial" w:hAnsi="Arial" w:cs="Arial"/>
          <w:sz w:val="22"/>
          <w:szCs w:val="22"/>
        </w:rPr>
        <w:t xml:space="preserve">Venn diagram showing overlap between genes bound by EZH2 solo peaks or E2F1 peaks. </w:t>
      </w:r>
      <w:r w:rsidR="00DD0560" w:rsidRPr="009B00EF">
        <w:rPr>
          <w:rFonts w:ascii="Arial" w:hAnsi="Arial" w:cs="Arial"/>
          <w:sz w:val="22"/>
          <w:szCs w:val="22"/>
        </w:rPr>
        <w:t>Genes were pooled when containing at least one EZH2 solo peak (bound by EZH2 solo) or E2F1 peak (bound by E2F1) within the promoter regions of the genes  [+/- 2 kb of transcription start site (TSS)]. Numbers, number of genes that are bound by E2F1 peaks only, EZH2 solo peaks only, or co</w:t>
      </w:r>
      <w:r w:rsidR="00CB6427" w:rsidRPr="009B00EF">
        <w:rPr>
          <w:rFonts w:ascii="Arial" w:hAnsi="Arial" w:cs="Arial"/>
          <w:sz w:val="22"/>
          <w:szCs w:val="22"/>
        </w:rPr>
        <w:t>-</w:t>
      </w:r>
      <w:r w:rsidR="00DD0560" w:rsidRPr="009B00EF">
        <w:rPr>
          <w:rFonts w:ascii="Arial" w:hAnsi="Arial" w:cs="Arial"/>
          <w:sz w:val="22"/>
          <w:szCs w:val="22"/>
        </w:rPr>
        <w:t xml:space="preserve">bound by both. </w:t>
      </w:r>
    </w:p>
    <w:p w14:paraId="119ADC0E" w14:textId="0038DF99" w:rsidR="009A69B2" w:rsidRPr="009B00EF" w:rsidRDefault="00B36802" w:rsidP="009B00EF">
      <w:pPr>
        <w:spacing w:line="480" w:lineRule="auto"/>
        <w:jc w:val="both"/>
        <w:rPr>
          <w:rFonts w:ascii="Arial" w:hAnsi="Arial" w:cs="Arial"/>
          <w:sz w:val="22"/>
          <w:szCs w:val="22"/>
        </w:rPr>
      </w:pPr>
      <w:r>
        <w:rPr>
          <w:rFonts w:ascii="Arial" w:hAnsi="Arial" w:cs="Arial"/>
          <w:b/>
          <w:sz w:val="22"/>
          <w:szCs w:val="22"/>
        </w:rPr>
        <w:t>Supplementary Figure 8</w:t>
      </w:r>
      <w:r w:rsidR="009A69B2" w:rsidRPr="009B00EF">
        <w:rPr>
          <w:rFonts w:ascii="Arial" w:hAnsi="Arial" w:cs="Arial"/>
          <w:b/>
          <w:sz w:val="22"/>
          <w:szCs w:val="22"/>
        </w:rPr>
        <w:t>.</w:t>
      </w:r>
      <w:r w:rsidR="000F3B77" w:rsidRPr="009B00EF">
        <w:rPr>
          <w:rFonts w:ascii="Arial" w:hAnsi="Arial" w:cs="Arial"/>
          <w:sz w:val="22"/>
          <w:szCs w:val="22"/>
        </w:rPr>
        <w:t xml:space="preserve"> </w:t>
      </w:r>
      <w:r w:rsidR="00CF3175" w:rsidRPr="009B00EF">
        <w:rPr>
          <w:rFonts w:ascii="Arial" w:hAnsi="Arial" w:cs="Arial"/>
          <w:sz w:val="22"/>
          <w:szCs w:val="22"/>
        </w:rPr>
        <w:t xml:space="preserve">Expression changes of </w:t>
      </w:r>
      <w:r w:rsidR="00CB6427" w:rsidRPr="009B00EF">
        <w:rPr>
          <w:rFonts w:ascii="Arial" w:hAnsi="Arial" w:cs="Arial"/>
          <w:sz w:val="22"/>
          <w:szCs w:val="22"/>
        </w:rPr>
        <w:t xml:space="preserve">known </w:t>
      </w:r>
      <w:r w:rsidR="00CF3175" w:rsidRPr="009B00EF">
        <w:rPr>
          <w:rFonts w:ascii="Arial" w:hAnsi="Arial" w:cs="Arial"/>
          <w:sz w:val="22"/>
          <w:szCs w:val="22"/>
        </w:rPr>
        <w:t xml:space="preserve">EZH2-repressed genes </w:t>
      </w:r>
      <w:r w:rsidR="00CB6427" w:rsidRPr="009B00EF">
        <w:rPr>
          <w:rFonts w:ascii="Arial" w:hAnsi="Arial" w:cs="Arial"/>
          <w:sz w:val="22"/>
          <w:szCs w:val="22"/>
        </w:rPr>
        <w:t>upon</w:t>
      </w:r>
      <w:r w:rsidR="00FF7DCF" w:rsidRPr="009B00EF">
        <w:rPr>
          <w:rFonts w:ascii="Arial" w:hAnsi="Arial" w:cs="Arial"/>
          <w:sz w:val="22"/>
          <w:szCs w:val="22"/>
        </w:rPr>
        <w:t xml:space="preserve"> EZH2 inhibitor </w:t>
      </w:r>
      <w:r w:rsidR="00CB6427" w:rsidRPr="009B00EF">
        <w:rPr>
          <w:rFonts w:ascii="Arial" w:hAnsi="Arial" w:cs="Arial"/>
          <w:sz w:val="22"/>
          <w:szCs w:val="22"/>
        </w:rPr>
        <w:t xml:space="preserve">treatment </w:t>
      </w:r>
      <w:r w:rsidR="00FF7DCF" w:rsidRPr="009B00EF">
        <w:rPr>
          <w:rFonts w:ascii="Arial" w:hAnsi="Arial" w:cs="Arial"/>
          <w:sz w:val="22"/>
          <w:szCs w:val="22"/>
        </w:rPr>
        <w:t>or EZH2</w:t>
      </w:r>
      <w:r w:rsidR="000A342B" w:rsidRPr="009B00EF">
        <w:rPr>
          <w:rFonts w:ascii="Arial" w:hAnsi="Arial" w:cs="Arial"/>
          <w:sz w:val="22"/>
          <w:szCs w:val="22"/>
        </w:rPr>
        <w:t xml:space="preserve"> knockdown</w:t>
      </w:r>
      <w:r w:rsidR="00FF7DCF" w:rsidRPr="009B00EF">
        <w:rPr>
          <w:rFonts w:ascii="Arial" w:hAnsi="Arial" w:cs="Arial"/>
          <w:sz w:val="22"/>
          <w:szCs w:val="22"/>
        </w:rPr>
        <w:t xml:space="preserve">. </w:t>
      </w:r>
      <w:r w:rsidR="000F3B77" w:rsidRPr="009B00EF">
        <w:rPr>
          <w:rFonts w:ascii="Arial" w:hAnsi="Arial" w:cs="Arial"/>
          <w:sz w:val="22"/>
          <w:szCs w:val="22"/>
        </w:rPr>
        <w:t xml:space="preserve">(A) Expression changes of </w:t>
      </w:r>
      <w:r w:rsidR="000F3B77" w:rsidRPr="009B00EF">
        <w:rPr>
          <w:rFonts w:ascii="Arial" w:hAnsi="Arial" w:cs="Arial"/>
          <w:i/>
          <w:sz w:val="22"/>
          <w:szCs w:val="22"/>
        </w:rPr>
        <w:t>CDKN1A</w:t>
      </w:r>
      <w:r w:rsidR="000F3B77" w:rsidRPr="009B00EF">
        <w:rPr>
          <w:rFonts w:ascii="Arial" w:hAnsi="Arial" w:cs="Arial"/>
          <w:sz w:val="22"/>
          <w:szCs w:val="22"/>
        </w:rPr>
        <w:t xml:space="preserve">, </w:t>
      </w:r>
      <w:r w:rsidR="000F3B77" w:rsidRPr="009B00EF">
        <w:rPr>
          <w:rFonts w:ascii="Arial" w:hAnsi="Arial" w:cs="Arial"/>
          <w:i/>
          <w:sz w:val="22"/>
          <w:szCs w:val="22"/>
        </w:rPr>
        <w:t>IRF4</w:t>
      </w:r>
      <w:r w:rsidR="000F3B77" w:rsidRPr="009B00EF">
        <w:rPr>
          <w:rFonts w:ascii="Arial" w:hAnsi="Arial" w:cs="Arial"/>
          <w:sz w:val="22"/>
          <w:szCs w:val="22"/>
        </w:rPr>
        <w:t xml:space="preserve">, and </w:t>
      </w:r>
      <w:r w:rsidR="000F3B77" w:rsidRPr="009B00EF">
        <w:rPr>
          <w:rFonts w:ascii="Arial" w:hAnsi="Arial" w:cs="Arial"/>
          <w:i/>
          <w:sz w:val="22"/>
          <w:szCs w:val="22"/>
        </w:rPr>
        <w:t>PRDM1</w:t>
      </w:r>
      <w:r w:rsidR="000F3B77" w:rsidRPr="009B00EF">
        <w:rPr>
          <w:rFonts w:ascii="Arial" w:hAnsi="Arial" w:cs="Arial"/>
          <w:sz w:val="22"/>
          <w:szCs w:val="22"/>
        </w:rPr>
        <w:t xml:space="preserve"> upon </w:t>
      </w:r>
      <w:r w:rsidR="00CF3175" w:rsidRPr="009B00EF">
        <w:rPr>
          <w:rFonts w:ascii="Arial" w:hAnsi="Arial" w:cs="Arial"/>
          <w:sz w:val="22"/>
          <w:szCs w:val="22"/>
        </w:rPr>
        <w:t xml:space="preserve">EZH2 inhibitor </w:t>
      </w:r>
      <w:r w:rsidR="000F3B77" w:rsidRPr="009B00EF">
        <w:rPr>
          <w:rFonts w:ascii="Arial" w:hAnsi="Arial" w:cs="Arial"/>
          <w:sz w:val="22"/>
          <w:szCs w:val="22"/>
        </w:rPr>
        <w:t xml:space="preserve">GSK126 treatment in DLBCL cells. (B) Expression changes of </w:t>
      </w:r>
      <w:r w:rsidR="000F3B77" w:rsidRPr="009B00EF">
        <w:rPr>
          <w:rFonts w:ascii="Arial" w:hAnsi="Arial" w:cs="Arial"/>
          <w:i/>
          <w:sz w:val="22"/>
          <w:szCs w:val="22"/>
        </w:rPr>
        <w:t>CDKN1A</w:t>
      </w:r>
      <w:r w:rsidR="000F3B77" w:rsidRPr="009B00EF">
        <w:rPr>
          <w:rFonts w:ascii="Arial" w:hAnsi="Arial" w:cs="Arial"/>
          <w:sz w:val="22"/>
          <w:szCs w:val="22"/>
        </w:rPr>
        <w:t xml:space="preserve">, </w:t>
      </w:r>
      <w:r w:rsidR="000F3B77" w:rsidRPr="009B00EF">
        <w:rPr>
          <w:rFonts w:ascii="Arial" w:hAnsi="Arial" w:cs="Arial"/>
          <w:i/>
          <w:sz w:val="22"/>
          <w:szCs w:val="22"/>
        </w:rPr>
        <w:t>IRF4</w:t>
      </w:r>
      <w:r w:rsidR="000F3B77" w:rsidRPr="009B00EF">
        <w:rPr>
          <w:rFonts w:ascii="Arial" w:hAnsi="Arial" w:cs="Arial"/>
          <w:sz w:val="22"/>
          <w:szCs w:val="22"/>
        </w:rPr>
        <w:t xml:space="preserve">, and </w:t>
      </w:r>
      <w:r w:rsidR="000F3B77" w:rsidRPr="009B00EF">
        <w:rPr>
          <w:rFonts w:ascii="Arial" w:hAnsi="Arial" w:cs="Arial"/>
          <w:i/>
          <w:sz w:val="22"/>
          <w:szCs w:val="22"/>
        </w:rPr>
        <w:t>PRDM1</w:t>
      </w:r>
      <w:r w:rsidR="000F3B77" w:rsidRPr="009B00EF">
        <w:rPr>
          <w:rFonts w:ascii="Arial" w:hAnsi="Arial" w:cs="Arial"/>
          <w:sz w:val="22"/>
          <w:szCs w:val="22"/>
        </w:rPr>
        <w:t xml:space="preserve"> upon EZH2 knockdown in prostate cancer and DLBCL cell lines.</w:t>
      </w:r>
    </w:p>
    <w:p w14:paraId="59096F7E" w14:textId="4C7296A3" w:rsidR="00D85DEB" w:rsidRPr="009B00EF" w:rsidRDefault="00D85DEB" w:rsidP="009B00EF">
      <w:pPr>
        <w:spacing w:line="480" w:lineRule="auto"/>
        <w:jc w:val="both"/>
        <w:rPr>
          <w:rFonts w:ascii="Arial" w:hAnsi="Arial" w:cs="Arial"/>
          <w:sz w:val="22"/>
          <w:szCs w:val="22"/>
        </w:rPr>
      </w:pPr>
      <w:r w:rsidRPr="009B00EF">
        <w:rPr>
          <w:rFonts w:ascii="Arial" w:hAnsi="Arial" w:cs="Arial"/>
          <w:b/>
          <w:sz w:val="22"/>
          <w:szCs w:val="22"/>
        </w:rPr>
        <w:t>Supplementary</w:t>
      </w:r>
      <w:r w:rsidR="00B36802">
        <w:rPr>
          <w:rFonts w:ascii="Arial" w:hAnsi="Arial" w:cs="Arial"/>
          <w:b/>
          <w:sz w:val="22"/>
          <w:szCs w:val="22"/>
        </w:rPr>
        <w:t xml:space="preserve"> Figure 9</w:t>
      </w:r>
      <w:r w:rsidRPr="009B00EF">
        <w:rPr>
          <w:rFonts w:ascii="Arial" w:hAnsi="Arial" w:cs="Arial"/>
          <w:b/>
          <w:sz w:val="22"/>
          <w:szCs w:val="22"/>
        </w:rPr>
        <w:t>.</w:t>
      </w:r>
      <w:r w:rsidRPr="009B00EF">
        <w:rPr>
          <w:rFonts w:ascii="Arial" w:hAnsi="Arial" w:cs="Arial"/>
          <w:sz w:val="22"/>
          <w:szCs w:val="22"/>
        </w:rPr>
        <w:t xml:space="preserve"> </w:t>
      </w:r>
      <w:r w:rsidR="00E43783" w:rsidRPr="009B00EF">
        <w:rPr>
          <w:rFonts w:ascii="Arial" w:hAnsi="Arial" w:cs="Arial"/>
          <w:sz w:val="22"/>
          <w:szCs w:val="22"/>
        </w:rPr>
        <w:t xml:space="preserve">The efficacy of EZH2 inhibitor in prostate cancer cells. </w:t>
      </w:r>
      <w:r w:rsidR="00450873" w:rsidRPr="009B00EF">
        <w:rPr>
          <w:rFonts w:ascii="Arial" w:hAnsi="Arial" w:cs="Arial"/>
          <w:sz w:val="22"/>
          <w:szCs w:val="22"/>
        </w:rPr>
        <w:t>C</w:t>
      </w:r>
      <w:r w:rsidR="00E43783" w:rsidRPr="009B00EF">
        <w:rPr>
          <w:rFonts w:ascii="Arial" w:hAnsi="Arial" w:cs="Arial"/>
          <w:sz w:val="22"/>
          <w:szCs w:val="22"/>
        </w:rPr>
        <w:t xml:space="preserve">ells </w:t>
      </w:r>
      <w:r w:rsidR="00450873" w:rsidRPr="009B00EF">
        <w:rPr>
          <w:rFonts w:ascii="Arial" w:hAnsi="Arial" w:cs="Arial"/>
          <w:sz w:val="22"/>
          <w:szCs w:val="22"/>
        </w:rPr>
        <w:t xml:space="preserve">were kept with either DMSO or various concentrations of GSK126, and collected on indicated days. The androgen-dependent growth of LNCaP (top panel) or hormone-independent proliferation of abl (bottom panel) was measured by direct cell counting.  </w:t>
      </w:r>
    </w:p>
    <w:p w14:paraId="5CFEE0BD" w14:textId="0AC225C7" w:rsidR="00D85DEB" w:rsidRPr="009B00EF" w:rsidRDefault="00B36802" w:rsidP="009B00EF">
      <w:pPr>
        <w:spacing w:line="480" w:lineRule="auto"/>
        <w:jc w:val="both"/>
        <w:rPr>
          <w:rFonts w:ascii="Arial" w:hAnsi="Arial" w:cs="Arial"/>
          <w:sz w:val="22"/>
          <w:szCs w:val="22"/>
        </w:rPr>
      </w:pPr>
      <w:r>
        <w:rPr>
          <w:rFonts w:ascii="Arial" w:hAnsi="Arial" w:cs="Arial"/>
          <w:b/>
          <w:sz w:val="22"/>
          <w:szCs w:val="22"/>
        </w:rPr>
        <w:t>Supplementary Figure 10</w:t>
      </w:r>
      <w:r w:rsidR="00D85DEB" w:rsidRPr="009B00EF">
        <w:rPr>
          <w:rFonts w:ascii="Arial" w:hAnsi="Arial" w:cs="Arial"/>
          <w:b/>
          <w:sz w:val="22"/>
          <w:szCs w:val="22"/>
        </w:rPr>
        <w:t>.</w:t>
      </w:r>
      <w:r w:rsidR="00D85DEB" w:rsidRPr="009B00EF">
        <w:rPr>
          <w:rFonts w:ascii="Arial" w:hAnsi="Arial" w:cs="Arial"/>
          <w:sz w:val="22"/>
          <w:szCs w:val="22"/>
        </w:rPr>
        <w:t xml:space="preserve"> Expression changes of </w:t>
      </w:r>
      <w:r w:rsidR="00E43783" w:rsidRPr="009B00EF">
        <w:rPr>
          <w:rFonts w:ascii="Arial" w:hAnsi="Arial" w:cs="Arial"/>
          <w:sz w:val="22"/>
          <w:szCs w:val="22"/>
        </w:rPr>
        <w:t xml:space="preserve">selected target genes that are co-activated by both </w:t>
      </w:r>
      <w:r w:rsidR="00D85DEB" w:rsidRPr="009B00EF">
        <w:rPr>
          <w:rFonts w:ascii="Arial" w:hAnsi="Arial" w:cs="Arial"/>
          <w:sz w:val="22"/>
          <w:szCs w:val="22"/>
        </w:rPr>
        <w:t>EZH2</w:t>
      </w:r>
      <w:r w:rsidR="00E43783" w:rsidRPr="009B00EF">
        <w:rPr>
          <w:rFonts w:ascii="Arial" w:hAnsi="Arial" w:cs="Arial"/>
          <w:sz w:val="22"/>
          <w:szCs w:val="22"/>
        </w:rPr>
        <w:t xml:space="preserve"> and E2F1 </w:t>
      </w:r>
      <w:r w:rsidR="00D85DEB" w:rsidRPr="009B00EF">
        <w:rPr>
          <w:rFonts w:ascii="Arial" w:hAnsi="Arial" w:cs="Arial"/>
          <w:sz w:val="22"/>
          <w:szCs w:val="22"/>
        </w:rPr>
        <w:t xml:space="preserve">upon EZH2 inhibitor treatment </w:t>
      </w:r>
      <w:r w:rsidR="00E43783" w:rsidRPr="009B00EF">
        <w:rPr>
          <w:rFonts w:ascii="Arial" w:hAnsi="Arial" w:cs="Arial"/>
          <w:sz w:val="22"/>
          <w:szCs w:val="22"/>
        </w:rPr>
        <w:t>in LNCaP (A) and abl (B) cells</w:t>
      </w:r>
      <w:r w:rsidR="00D85DEB" w:rsidRPr="009B00EF">
        <w:rPr>
          <w:rFonts w:ascii="Arial" w:hAnsi="Arial" w:cs="Arial"/>
          <w:sz w:val="22"/>
          <w:szCs w:val="22"/>
        </w:rPr>
        <w:t xml:space="preserve">. </w:t>
      </w:r>
      <w:r w:rsidR="00E43783" w:rsidRPr="009B00EF">
        <w:rPr>
          <w:rFonts w:ascii="Arial" w:hAnsi="Arial" w:cs="Arial"/>
          <w:sz w:val="22"/>
          <w:szCs w:val="22"/>
        </w:rPr>
        <w:t xml:space="preserve">Prostate cancer cells were treated with either DMSO or </w:t>
      </w:r>
      <w:r w:rsidR="00450873" w:rsidRPr="009B00EF">
        <w:rPr>
          <w:rFonts w:ascii="Arial" w:hAnsi="Arial" w:cs="Arial"/>
          <w:sz w:val="22"/>
          <w:szCs w:val="22"/>
        </w:rPr>
        <w:t>various doses of GSK126 as</w:t>
      </w:r>
      <w:r w:rsidR="00E43783" w:rsidRPr="009B00EF">
        <w:rPr>
          <w:rFonts w:ascii="Arial" w:hAnsi="Arial" w:cs="Arial"/>
          <w:sz w:val="22"/>
          <w:szCs w:val="22"/>
        </w:rPr>
        <w:t xml:space="preserve"> indica</w:t>
      </w:r>
      <w:r w:rsidR="00450873" w:rsidRPr="009B00EF">
        <w:rPr>
          <w:rFonts w:ascii="Arial" w:hAnsi="Arial" w:cs="Arial"/>
          <w:sz w:val="22"/>
          <w:szCs w:val="22"/>
        </w:rPr>
        <w:t>ted</w:t>
      </w:r>
      <w:r w:rsidR="00E43783" w:rsidRPr="009B00EF">
        <w:rPr>
          <w:rFonts w:ascii="Arial" w:hAnsi="Arial" w:cs="Arial"/>
          <w:sz w:val="22"/>
          <w:szCs w:val="22"/>
        </w:rPr>
        <w:t xml:space="preserve"> for 3 days before real-time RT-PCR was performed.</w:t>
      </w:r>
    </w:p>
    <w:p w14:paraId="7CF8C11A" w14:textId="2A6F2FEB" w:rsidR="00437DEF" w:rsidRPr="009B00EF" w:rsidRDefault="00437DEF" w:rsidP="009B00EF">
      <w:pPr>
        <w:spacing w:line="480" w:lineRule="auto"/>
        <w:jc w:val="both"/>
        <w:rPr>
          <w:rFonts w:ascii="Arial" w:hAnsi="Arial" w:cs="Arial"/>
          <w:sz w:val="22"/>
          <w:szCs w:val="22"/>
        </w:rPr>
      </w:pPr>
    </w:p>
    <w:p w14:paraId="3B9CD19C" w14:textId="77777777" w:rsidR="00B36802" w:rsidRDefault="00B36802" w:rsidP="00B36802">
      <w:pPr>
        <w:spacing w:line="480" w:lineRule="auto"/>
        <w:jc w:val="both"/>
        <w:rPr>
          <w:rFonts w:ascii="Arial" w:hAnsi="Arial" w:cs="Arial"/>
          <w:sz w:val="22"/>
          <w:szCs w:val="22"/>
        </w:rPr>
      </w:pPr>
    </w:p>
    <w:p w14:paraId="2BD528BB" w14:textId="5B21C075" w:rsidR="00B36802" w:rsidRPr="009B00EF" w:rsidRDefault="00B36802" w:rsidP="00B36802">
      <w:pPr>
        <w:spacing w:line="480" w:lineRule="auto"/>
        <w:jc w:val="both"/>
        <w:rPr>
          <w:rFonts w:ascii="Arial" w:hAnsi="Arial" w:cs="Arial"/>
          <w:sz w:val="22"/>
          <w:szCs w:val="22"/>
        </w:rPr>
      </w:pPr>
      <w:r>
        <w:rPr>
          <w:rFonts w:ascii="Arial" w:hAnsi="Arial" w:cs="Arial"/>
          <w:b/>
          <w:sz w:val="22"/>
          <w:szCs w:val="22"/>
        </w:rPr>
        <w:t>Supplementary Figure 1</w:t>
      </w:r>
      <w:r w:rsidRPr="009B00EF">
        <w:rPr>
          <w:rFonts w:ascii="Arial" w:hAnsi="Arial" w:cs="Arial"/>
          <w:b/>
          <w:sz w:val="22"/>
          <w:szCs w:val="22"/>
        </w:rPr>
        <w:t>.</w:t>
      </w:r>
      <w:r w:rsidRPr="009B00EF">
        <w:rPr>
          <w:rFonts w:ascii="Arial" w:hAnsi="Arial" w:cs="Arial"/>
          <w:sz w:val="22"/>
          <w:szCs w:val="22"/>
        </w:rPr>
        <w:t xml:space="preserve"> Identification of EZH2 solo and ensemble peaks based on the Cumulative Density Function (CDF) of H3K27me3 ChIP-seq intensity. </w:t>
      </w:r>
    </w:p>
    <w:p w14:paraId="2B8854E4" w14:textId="77777777" w:rsidR="00B36802" w:rsidRPr="009B00EF" w:rsidRDefault="00B36802" w:rsidP="00B36802">
      <w:pPr>
        <w:spacing w:line="480" w:lineRule="auto"/>
        <w:jc w:val="both"/>
        <w:rPr>
          <w:rFonts w:ascii="Arial" w:hAnsi="Arial" w:cs="Arial"/>
          <w:sz w:val="22"/>
          <w:szCs w:val="22"/>
        </w:rPr>
      </w:pPr>
    </w:p>
    <w:p w14:paraId="282D8932" w14:textId="77777777" w:rsidR="00B36802" w:rsidRPr="009B00EF" w:rsidRDefault="00B36802" w:rsidP="00B36802">
      <w:pPr>
        <w:spacing w:line="480" w:lineRule="auto"/>
        <w:jc w:val="both"/>
        <w:rPr>
          <w:rFonts w:ascii="Arial" w:hAnsi="Arial" w:cs="Arial"/>
          <w:sz w:val="22"/>
          <w:szCs w:val="22"/>
        </w:rPr>
      </w:pPr>
    </w:p>
    <w:p w14:paraId="75F4F8E2" w14:textId="77777777" w:rsidR="00B36802" w:rsidRPr="009B00EF" w:rsidRDefault="00B36802" w:rsidP="00B36802">
      <w:pPr>
        <w:spacing w:line="480" w:lineRule="auto"/>
        <w:jc w:val="both"/>
        <w:rPr>
          <w:rFonts w:ascii="Arial" w:hAnsi="Arial" w:cs="Arial"/>
          <w:sz w:val="22"/>
          <w:szCs w:val="22"/>
        </w:rPr>
      </w:pPr>
    </w:p>
    <w:p w14:paraId="51FCFF5F" w14:textId="77777777" w:rsidR="00B36802" w:rsidRPr="009B00EF" w:rsidRDefault="00B36802" w:rsidP="00B36802">
      <w:pPr>
        <w:spacing w:line="480" w:lineRule="auto"/>
        <w:jc w:val="both"/>
        <w:rPr>
          <w:rFonts w:ascii="Arial" w:hAnsi="Arial" w:cs="Arial"/>
          <w:sz w:val="22"/>
          <w:szCs w:val="22"/>
        </w:rPr>
      </w:pPr>
    </w:p>
    <w:p w14:paraId="71DDB05B" w14:textId="77777777" w:rsidR="00B36802" w:rsidRPr="009B00EF" w:rsidRDefault="00B36802" w:rsidP="00B36802">
      <w:pPr>
        <w:spacing w:line="480" w:lineRule="auto"/>
        <w:jc w:val="center"/>
        <w:rPr>
          <w:rFonts w:ascii="Arial" w:hAnsi="Arial" w:cs="Arial"/>
          <w:sz w:val="22"/>
          <w:szCs w:val="22"/>
        </w:rPr>
      </w:pPr>
    </w:p>
    <w:p w14:paraId="60C392E2" w14:textId="77777777" w:rsidR="00B36802" w:rsidRPr="009B00EF" w:rsidRDefault="00B36802" w:rsidP="00B36802">
      <w:pPr>
        <w:spacing w:line="480" w:lineRule="auto"/>
        <w:jc w:val="center"/>
        <w:rPr>
          <w:rFonts w:ascii="Arial" w:hAnsi="Arial" w:cs="Arial"/>
          <w:sz w:val="22"/>
          <w:szCs w:val="22"/>
        </w:rPr>
      </w:pPr>
      <w:r w:rsidRPr="009B00EF">
        <w:rPr>
          <w:rFonts w:ascii="Arial" w:hAnsi="Arial" w:cs="Arial"/>
          <w:noProof/>
          <w:sz w:val="22"/>
          <w:szCs w:val="22"/>
        </w:rPr>
        <w:drawing>
          <wp:inline distT="0" distB="0" distL="0" distR="0" wp14:anchorId="0793E8F6" wp14:editId="505CDE3D">
            <wp:extent cx="3203500" cy="23525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ig10.pdf"/>
                    <pic:cNvPicPr/>
                  </pic:nvPicPr>
                  <pic:blipFill>
                    <a:blip r:embed="rId6">
                      <a:extLst>
                        <a:ext uri="{28A0092B-C50C-407E-A947-70E740481C1C}">
                          <a14:useLocalDpi xmlns:a14="http://schemas.microsoft.com/office/drawing/2010/main" val="0"/>
                        </a:ext>
                      </a:extLst>
                    </a:blip>
                    <a:stretch>
                      <a:fillRect/>
                    </a:stretch>
                  </pic:blipFill>
                  <pic:spPr>
                    <a:xfrm>
                      <a:off x="0" y="0"/>
                      <a:ext cx="3203500" cy="2352570"/>
                    </a:xfrm>
                    <a:prstGeom prst="rect">
                      <a:avLst/>
                    </a:prstGeom>
                  </pic:spPr>
                </pic:pic>
              </a:graphicData>
            </a:graphic>
          </wp:inline>
        </w:drawing>
      </w:r>
    </w:p>
    <w:p w14:paraId="49E6E3CF" w14:textId="77777777" w:rsidR="00B36802" w:rsidRPr="009B00EF" w:rsidRDefault="00B36802" w:rsidP="00B36802">
      <w:pPr>
        <w:spacing w:line="480" w:lineRule="auto"/>
        <w:jc w:val="both"/>
        <w:rPr>
          <w:rFonts w:ascii="Arial" w:hAnsi="Arial" w:cs="Arial"/>
          <w:sz w:val="22"/>
          <w:szCs w:val="22"/>
        </w:rPr>
      </w:pPr>
    </w:p>
    <w:p w14:paraId="39BE51C5" w14:textId="77777777" w:rsidR="00B36802" w:rsidRPr="009B00EF" w:rsidRDefault="00B36802" w:rsidP="00B36802">
      <w:pPr>
        <w:spacing w:line="480" w:lineRule="auto"/>
        <w:jc w:val="both"/>
        <w:rPr>
          <w:rFonts w:ascii="Arial" w:hAnsi="Arial" w:cs="Arial"/>
          <w:sz w:val="22"/>
          <w:szCs w:val="22"/>
        </w:rPr>
      </w:pPr>
    </w:p>
    <w:p w14:paraId="2D4DF860" w14:textId="77777777" w:rsidR="00B36802" w:rsidRDefault="00B36802" w:rsidP="00B36802">
      <w:pPr>
        <w:jc w:val="both"/>
        <w:rPr>
          <w:rFonts w:ascii="Arial" w:hAnsi="Arial" w:cs="Arial"/>
          <w:sz w:val="22"/>
          <w:szCs w:val="22"/>
        </w:rPr>
      </w:pPr>
    </w:p>
    <w:p w14:paraId="233E4BE0" w14:textId="77777777" w:rsidR="00B36802" w:rsidRDefault="00B36802" w:rsidP="00B36802">
      <w:pPr>
        <w:jc w:val="both"/>
        <w:rPr>
          <w:rFonts w:ascii="Arial" w:hAnsi="Arial" w:cs="Arial"/>
          <w:sz w:val="22"/>
          <w:szCs w:val="22"/>
        </w:rPr>
      </w:pPr>
    </w:p>
    <w:p w14:paraId="27F1916A" w14:textId="77777777" w:rsidR="00B36802" w:rsidRDefault="00B36802" w:rsidP="00B36802">
      <w:pPr>
        <w:jc w:val="both"/>
        <w:rPr>
          <w:rFonts w:ascii="Arial" w:hAnsi="Arial" w:cs="Arial"/>
          <w:sz w:val="22"/>
          <w:szCs w:val="22"/>
        </w:rPr>
      </w:pPr>
    </w:p>
    <w:p w14:paraId="79645C75" w14:textId="77777777" w:rsidR="00B36802" w:rsidRDefault="00B36802" w:rsidP="00B36802">
      <w:pPr>
        <w:jc w:val="both"/>
        <w:rPr>
          <w:rFonts w:ascii="Arial" w:hAnsi="Arial" w:cs="Arial"/>
          <w:sz w:val="22"/>
          <w:szCs w:val="22"/>
        </w:rPr>
      </w:pPr>
    </w:p>
    <w:p w14:paraId="1A3BE340" w14:textId="77777777" w:rsidR="00B36802" w:rsidRDefault="00B36802" w:rsidP="00B36802">
      <w:pPr>
        <w:jc w:val="both"/>
        <w:rPr>
          <w:rFonts w:ascii="Arial" w:hAnsi="Arial" w:cs="Arial"/>
          <w:sz w:val="22"/>
          <w:szCs w:val="22"/>
        </w:rPr>
      </w:pPr>
    </w:p>
    <w:p w14:paraId="0689D3B6" w14:textId="77777777" w:rsidR="00B36802" w:rsidRDefault="00B36802" w:rsidP="00B36802">
      <w:pPr>
        <w:jc w:val="both"/>
        <w:rPr>
          <w:rFonts w:ascii="Arial" w:hAnsi="Arial" w:cs="Arial"/>
          <w:sz w:val="22"/>
          <w:szCs w:val="22"/>
        </w:rPr>
      </w:pPr>
    </w:p>
    <w:p w14:paraId="5EECF0F2" w14:textId="49BA09A3" w:rsidR="00331D5B" w:rsidRPr="00B36802" w:rsidRDefault="00B36802" w:rsidP="00B36802">
      <w:pPr>
        <w:rPr>
          <w:rFonts w:ascii="Arial" w:hAnsi="Arial" w:cs="Arial"/>
          <w:b/>
          <w:sz w:val="22"/>
          <w:szCs w:val="22"/>
        </w:rPr>
      </w:pPr>
      <w:r>
        <w:rPr>
          <w:rFonts w:ascii="Arial" w:hAnsi="Arial" w:cs="Arial"/>
          <w:b/>
          <w:sz w:val="22"/>
          <w:szCs w:val="22"/>
        </w:rPr>
        <w:br w:type="page"/>
        <w:t>Supplementary Figure 2</w:t>
      </w:r>
      <w:r w:rsidR="00437DEF" w:rsidRPr="009B00EF">
        <w:rPr>
          <w:rFonts w:ascii="Arial" w:hAnsi="Arial" w:cs="Arial"/>
          <w:b/>
          <w:sz w:val="22"/>
          <w:szCs w:val="22"/>
        </w:rPr>
        <w:t>.</w:t>
      </w:r>
      <w:r w:rsidR="00437DEF" w:rsidRPr="009B00EF">
        <w:rPr>
          <w:rFonts w:ascii="Arial" w:hAnsi="Arial" w:cs="Arial"/>
          <w:sz w:val="22"/>
          <w:szCs w:val="22"/>
        </w:rPr>
        <w:t xml:space="preserve"> Correlation of E2F1 with EZH2 and EZH2-activated signature genes.</w:t>
      </w:r>
    </w:p>
    <w:p w14:paraId="767A5423" w14:textId="77777777" w:rsidR="00437DEF" w:rsidRPr="009B00EF" w:rsidRDefault="00437DEF" w:rsidP="009B00EF">
      <w:pPr>
        <w:spacing w:line="480" w:lineRule="auto"/>
        <w:jc w:val="both"/>
        <w:rPr>
          <w:rFonts w:ascii="Arial" w:hAnsi="Arial" w:cs="Arial"/>
          <w:sz w:val="22"/>
          <w:szCs w:val="22"/>
        </w:rPr>
      </w:pPr>
    </w:p>
    <w:p w14:paraId="4DFAC5B0" w14:textId="77777777" w:rsidR="00437DEF" w:rsidRDefault="00437DEF" w:rsidP="009B00EF">
      <w:pPr>
        <w:spacing w:line="480" w:lineRule="auto"/>
        <w:jc w:val="both"/>
        <w:rPr>
          <w:rFonts w:ascii="Arial" w:hAnsi="Arial" w:cs="Arial"/>
          <w:sz w:val="22"/>
          <w:szCs w:val="22"/>
        </w:rPr>
      </w:pPr>
    </w:p>
    <w:p w14:paraId="18552F9A" w14:textId="77777777" w:rsidR="00971BF4" w:rsidRDefault="00971BF4" w:rsidP="009B00EF">
      <w:pPr>
        <w:spacing w:line="480" w:lineRule="auto"/>
        <w:jc w:val="both"/>
        <w:rPr>
          <w:rFonts w:ascii="Arial" w:hAnsi="Arial" w:cs="Arial"/>
          <w:sz w:val="22"/>
          <w:szCs w:val="22"/>
        </w:rPr>
      </w:pPr>
    </w:p>
    <w:p w14:paraId="170FF087" w14:textId="77777777" w:rsidR="00971BF4" w:rsidRPr="009B00EF" w:rsidRDefault="00971BF4" w:rsidP="009B00EF">
      <w:pPr>
        <w:spacing w:line="480" w:lineRule="auto"/>
        <w:jc w:val="both"/>
        <w:rPr>
          <w:rFonts w:ascii="Arial" w:hAnsi="Arial" w:cs="Arial"/>
          <w:sz w:val="22"/>
          <w:szCs w:val="22"/>
        </w:rPr>
      </w:pPr>
    </w:p>
    <w:p w14:paraId="287EDE42" w14:textId="77777777" w:rsidR="00437DEF" w:rsidRPr="009B00EF" w:rsidRDefault="00437DEF" w:rsidP="006B7D49">
      <w:pPr>
        <w:spacing w:line="480" w:lineRule="auto"/>
        <w:jc w:val="center"/>
        <w:rPr>
          <w:rFonts w:ascii="Arial" w:hAnsi="Arial" w:cs="Arial"/>
          <w:sz w:val="22"/>
          <w:szCs w:val="22"/>
        </w:rPr>
      </w:pPr>
    </w:p>
    <w:p w14:paraId="0BEE65C8" w14:textId="08D2F349" w:rsidR="00437DEF" w:rsidRPr="009B00EF" w:rsidRDefault="00437DEF" w:rsidP="006B7D49">
      <w:pPr>
        <w:spacing w:line="480" w:lineRule="auto"/>
        <w:jc w:val="center"/>
        <w:rPr>
          <w:rFonts w:ascii="Arial" w:hAnsi="Arial" w:cs="Arial"/>
          <w:sz w:val="22"/>
          <w:szCs w:val="22"/>
        </w:rPr>
      </w:pPr>
      <w:r w:rsidRPr="009B00EF">
        <w:rPr>
          <w:rFonts w:ascii="Arial" w:hAnsi="Arial" w:cs="Arial"/>
          <w:noProof/>
          <w:sz w:val="22"/>
          <w:szCs w:val="22"/>
        </w:rPr>
        <w:drawing>
          <wp:inline distT="0" distB="0" distL="0" distR="0" wp14:anchorId="1FCBF2CA" wp14:editId="7E991E34">
            <wp:extent cx="3663406" cy="339890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ig1.pdf"/>
                    <pic:cNvPicPr/>
                  </pic:nvPicPr>
                  <pic:blipFill>
                    <a:blip r:embed="rId7">
                      <a:extLst>
                        <a:ext uri="{28A0092B-C50C-407E-A947-70E740481C1C}">
                          <a14:useLocalDpi xmlns:a14="http://schemas.microsoft.com/office/drawing/2010/main" val="0"/>
                        </a:ext>
                      </a:extLst>
                    </a:blip>
                    <a:stretch>
                      <a:fillRect/>
                    </a:stretch>
                  </pic:blipFill>
                  <pic:spPr>
                    <a:xfrm>
                      <a:off x="0" y="0"/>
                      <a:ext cx="3663406" cy="3398900"/>
                    </a:xfrm>
                    <a:prstGeom prst="rect">
                      <a:avLst/>
                    </a:prstGeom>
                  </pic:spPr>
                </pic:pic>
              </a:graphicData>
            </a:graphic>
          </wp:inline>
        </w:drawing>
      </w:r>
    </w:p>
    <w:p w14:paraId="3FED9FBE" w14:textId="1A162035" w:rsidR="00437DEF" w:rsidRPr="009B00EF" w:rsidRDefault="00437DEF" w:rsidP="009B00EF">
      <w:pPr>
        <w:spacing w:line="480" w:lineRule="auto"/>
        <w:jc w:val="both"/>
        <w:rPr>
          <w:rFonts w:ascii="Arial" w:hAnsi="Arial" w:cs="Arial"/>
          <w:sz w:val="22"/>
          <w:szCs w:val="22"/>
        </w:rPr>
      </w:pPr>
      <w:r w:rsidRPr="009B00EF">
        <w:rPr>
          <w:rFonts w:ascii="Arial" w:hAnsi="Arial" w:cs="Arial"/>
          <w:sz w:val="22"/>
          <w:szCs w:val="22"/>
        </w:rPr>
        <w:br w:type="page"/>
      </w:r>
    </w:p>
    <w:p w14:paraId="5DDE3F1C" w14:textId="72586C93" w:rsidR="00437DEF" w:rsidRPr="009B00EF" w:rsidRDefault="00B36802" w:rsidP="009B00EF">
      <w:pPr>
        <w:spacing w:line="480" w:lineRule="auto"/>
        <w:jc w:val="both"/>
        <w:rPr>
          <w:rFonts w:ascii="Arial" w:hAnsi="Arial" w:cs="Arial"/>
          <w:sz w:val="22"/>
          <w:szCs w:val="22"/>
        </w:rPr>
      </w:pPr>
      <w:r>
        <w:rPr>
          <w:rFonts w:ascii="Arial" w:hAnsi="Arial" w:cs="Arial"/>
          <w:b/>
          <w:sz w:val="22"/>
          <w:szCs w:val="22"/>
        </w:rPr>
        <w:t>Supplementary Figure 3</w:t>
      </w:r>
      <w:r w:rsidR="00437DEF" w:rsidRPr="009B00EF">
        <w:rPr>
          <w:rFonts w:ascii="Arial" w:hAnsi="Arial" w:cs="Arial"/>
          <w:b/>
          <w:sz w:val="22"/>
          <w:szCs w:val="22"/>
        </w:rPr>
        <w:t>.</w:t>
      </w:r>
      <w:r w:rsidR="00437DEF" w:rsidRPr="009B00EF">
        <w:rPr>
          <w:rFonts w:ascii="Arial" w:hAnsi="Arial" w:cs="Arial"/>
          <w:sz w:val="22"/>
          <w:szCs w:val="22"/>
        </w:rPr>
        <w:t xml:space="preserve"> Venn diagram showing overlap between EZH2- and E2F1-repressed genes in abl cells.</w:t>
      </w:r>
    </w:p>
    <w:p w14:paraId="3C328FB1" w14:textId="77777777" w:rsidR="00437DEF" w:rsidRPr="009B00EF" w:rsidRDefault="00437DEF" w:rsidP="009B00EF">
      <w:pPr>
        <w:spacing w:line="480" w:lineRule="auto"/>
        <w:jc w:val="both"/>
        <w:rPr>
          <w:rFonts w:ascii="Arial" w:hAnsi="Arial" w:cs="Arial"/>
          <w:sz w:val="22"/>
          <w:szCs w:val="22"/>
        </w:rPr>
      </w:pPr>
    </w:p>
    <w:p w14:paraId="399C42A1" w14:textId="77777777" w:rsidR="00437DEF" w:rsidRDefault="00437DEF" w:rsidP="009B00EF">
      <w:pPr>
        <w:spacing w:line="480" w:lineRule="auto"/>
        <w:jc w:val="both"/>
        <w:rPr>
          <w:rFonts w:ascii="Arial" w:hAnsi="Arial" w:cs="Arial"/>
          <w:sz w:val="22"/>
          <w:szCs w:val="22"/>
        </w:rPr>
      </w:pPr>
    </w:p>
    <w:p w14:paraId="598B2CC1" w14:textId="77777777" w:rsidR="00971BF4" w:rsidRDefault="00971BF4" w:rsidP="009B00EF">
      <w:pPr>
        <w:spacing w:line="480" w:lineRule="auto"/>
        <w:jc w:val="both"/>
        <w:rPr>
          <w:rFonts w:ascii="Arial" w:hAnsi="Arial" w:cs="Arial"/>
          <w:sz w:val="22"/>
          <w:szCs w:val="22"/>
        </w:rPr>
      </w:pPr>
    </w:p>
    <w:p w14:paraId="4B40CD6A" w14:textId="77777777" w:rsidR="00971BF4" w:rsidRPr="009B00EF" w:rsidRDefault="00971BF4" w:rsidP="009B00EF">
      <w:pPr>
        <w:spacing w:line="480" w:lineRule="auto"/>
        <w:jc w:val="both"/>
        <w:rPr>
          <w:rFonts w:ascii="Arial" w:hAnsi="Arial" w:cs="Arial"/>
          <w:sz w:val="22"/>
          <w:szCs w:val="22"/>
        </w:rPr>
      </w:pPr>
    </w:p>
    <w:p w14:paraId="3AB4E737" w14:textId="77777777" w:rsidR="00437DEF" w:rsidRPr="009B00EF" w:rsidRDefault="00437DEF" w:rsidP="009B00EF">
      <w:pPr>
        <w:spacing w:line="480" w:lineRule="auto"/>
        <w:jc w:val="both"/>
        <w:rPr>
          <w:rFonts w:ascii="Arial" w:hAnsi="Arial" w:cs="Arial"/>
          <w:sz w:val="22"/>
          <w:szCs w:val="22"/>
        </w:rPr>
      </w:pPr>
    </w:p>
    <w:p w14:paraId="7ABF5024" w14:textId="77777777" w:rsidR="00437DEF" w:rsidRPr="009B00EF" w:rsidRDefault="00437DEF" w:rsidP="006B7D49">
      <w:pPr>
        <w:spacing w:line="480" w:lineRule="auto"/>
        <w:jc w:val="center"/>
        <w:rPr>
          <w:rFonts w:ascii="Arial" w:hAnsi="Arial" w:cs="Arial"/>
          <w:sz w:val="22"/>
          <w:szCs w:val="22"/>
        </w:rPr>
      </w:pPr>
    </w:p>
    <w:p w14:paraId="187262ED" w14:textId="0828C8FE" w:rsidR="00437DEF" w:rsidRPr="009B00EF" w:rsidRDefault="001A42F9" w:rsidP="006B7D49">
      <w:pPr>
        <w:spacing w:line="480" w:lineRule="auto"/>
        <w:jc w:val="center"/>
        <w:rPr>
          <w:rFonts w:ascii="Arial" w:hAnsi="Arial" w:cs="Arial"/>
          <w:sz w:val="22"/>
          <w:szCs w:val="22"/>
        </w:rPr>
      </w:pPr>
      <w:r>
        <w:rPr>
          <w:rFonts w:ascii="Arial" w:hAnsi="Arial" w:cs="Arial"/>
          <w:noProof/>
          <w:sz w:val="22"/>
          <w:szCs w:val="22"/>
        </w:rPr>
        <w:drawing>
          <wp:inline distT="0" distB="0" distL="0" distR="0" wp14:anchorId="1FB35D71" wp14:editId="2DD0B490">
            <wp:extent cx="4091222" cy="20764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ig2.tif"/>
                    <pic:cNvPicPr/>
                  </pic:nvPicPr>
                  <pic:blipFill>
                    <a:blip r:embed="rId8">
                      <a:extLst>
                        <a:ext uri="{28A0092B-C50C-407E-A947-70E740481C1C}">
                          <a14:useLocalDpi xmlns:a14="http://schemas.microsoft.com/office/drawing/2010/main" val="0"/>
                        </a:ext>
                      </a:extLst>
                    </a:blip>
                    <a:stretch>
                      <a:fillRect/>
                    </a:stretch>
                  </pic:blipFill>
                  <pic:spPr>
                    <a:xfrm>
                      <a:off x="0" y="0"/>
                      <a:ext cx="4093526" cy="2077620"/>
                    </a:xfrm>
                    <a:prstGeom prst="rect">
                      <a:avLst/>
                    </a:prstGeom>
                  </pic:spPr>
                </pic:pic>
              </a:graphicData>
            </a:graphic>
          </wp:inline>
        </w:drawing>
      </w:r>
    </w:p>
    <w:p w14:paraId="6E14EF3D" w14:textId="77777777" w:rsidR="009A69B2" w:rsidRPr="009B00EF" w:rsidRDefault="009A69B2" w:rsidP="009B00EF">
      <w:pPr>
        <w:spacing w:line="480" w:lineRule="auto"/>
        <w:jc w:val="both"/>
        <w:rPr>
          <w:rFonts w:ascii="Arial" w:hAnsi="Arial" w:cs="Arial"/>
          <w:sz w:val="22"/>
          <w:szCs w:val="22"/>
        </w:rPr>
      </w:pPr>
    </w:p>
    <w:p w14:paraId="0E28077A" w14:textId="4C0ADA4A" w:rsidR="00437DEF" w:rsidRPr="009B00EF" w:rsidRDefault="00AA7D85" w:rsidP="009B00EF">
      <w:pPr>
        <w:spacing w:line="480" w:lineRule="auto"/>
        <w:jc w:val="both"/>
        <w:rPr>
          <w:rFonts w:ascii="Arial" w:hAnsi="Arial" w:cs="Arial"/>
          <w:sz w:val="22"/>
          <w:szCs w:val="22"/>
        </w:rPr>
      </w:pPr>
      <w:r w:rsidRPr="009B00EF">
        <w:rPr>
          <w:rFonts w:ascii="Arial" w:hAnsi="Arial" w:cs="Arial"/>
          <w:sz w:val="22"/>
          <w:szCs w:val="22"/>
        </w:rPr>
        <w:br w:type="page"/>
      </w:r>
      <w:r w:rsidR="00B36802">
        <w:rPr>
          <w:rFonts w:ascii="Arial" w:hAnsi="Arial" w:cs="Arial"/>
          <w:b/>
          <w:sz w:val="22"/>
          <w:szCs w:val="22"/>
        </w:rPr>
        <w:t>Supplementary Figure 4</w:t>
      </w:r>
      <w:r w:rsidR="00437DEF" w:rsidRPr="009B00EF">
        <w:rPr>
          <w:rFonts w:ascii="Arial" w:hAnsi="Arial" w:cs="Arial"/>
          <w:b/>
          <w:sz w:val="22"/>
          <w:szCs w:val="22"/>
        </w:rPr>
        <w:t>.</w:t>
      </w:r>
      <w:r w:rsidR="00437DEF" w:rsidRPr="009B00EF">
        <w:rPr>
          <w:rFonts w:ascii="Arial" w:hAnsi="Arial" w:cs="Arial"/>
          <w:sz w:val="22"/>
          <w:szCs w:val="22"/>
        </w:rPr>
        <w:t xml:space="preserve"> Overexpression of E2F1 in prostate cancer cells leads to upregulation of EZH2 and EZH2-activated signature genes.</w:t>
      </w:r>
    </w:p>
    <w:p w14:paraId="491702D2" w14:textId="77777777" w:rsidR="00437DEF" w:rsidRPr="009B00EF" w:rsidRDefault="00437DEF" w:rsidP="009B00EF">
      <w:pPr>
        <w:spacing w:line="480" w:lineRule="auto"/>
        <w:jc w:val="both"/>
        <w:rPr>
          <w:rFonts w:ascii="Arial" w:hAnsi="Arial" w:cs="Arial"/>
          <w:sz w:val="22"/>
          <w:szCs w:val="22"/>
        </w:rPr>
      </w:pPr>
    </w:p>
    <w:p w14:paraId="12D403F7" w14:textId="77777777" w:rsidR="00437DEF" w:rsidRPr="009B00EF" w:rsidRDefault="00437DEF" w:rsidP="009B00EF">
      <w:pPr>
        <w:spacing w:line="480" w:lineRule="auto"/>
        <w:jc w:val="both"/>
        <w:rPr>
          <w:rFonts w:ascii="Arial" w:hAnsi="Arial" w:cs="Arial"/>
          <w:sz w:val="22"/>
          <w:szCs w:val="22"/>
        </w:rPr>
      </w:pPr>
    </w:p>
    <w:p w14:paraId="5076EEC1" w14:textId="77777777" w:rsidR="00437DEF" w:rsidRPr="009B00EF" w:rsidRDefault="00437DEF" w:rsidP="009B00EF">
      <w:pPr>
        <w:spacing w:line="480" w:lineRule="auto"/>
        <w:jc w:val="both"/>
        <w:rPr>
          <w:rFonts w:ascii="Arial" w:hAnsi="Arial" w:cs="Arial"/>
          <w:sz w:val="22"/>
          <w:szCs w:val="22"/>
        </w:rPr>
      </w:pPr>
      <w:bookmarkStart w:id="0" w:name="_GoBack"/>
      <w:bookmarkEnd w:id="0"/>
    </w:p>
    <w:p w14:paraId="7DB24221" w14:textId="77777777" w:rsidR="00437DEF" w:rsidRPr="009B00EF" w:rsidRDefault="00437DEF" w:rsidP="009B00EF">
      <w:pPr>
        <w:spacing w:line="480" w:lineRule="auto"/>
        <w:jc w:val="both"/>
        <w:rPr>
          <w:rFonts w:ascii="Arial" w:hAnsi="Arial" w:cs="Arial"/>
          <w:sz w:val="22"/>
          <w:szCs w:val="22"/>
        </w:rPr>
      </w:pPr>
    </w:p>
    <w:p w14:paraId="01801A26" w14:textId="77777777" w:rsidR="00437DEF" w:rsidRPr="009B00EF" w:rsidRDefault="00437DEF" w:rsidP="006B7D49">
      <w:pPr>
        <w:spacing w:line="480" w:lineRule="auto"/>
        <w:jc w:val="center"/>
        <w:rPr>
          <w:rFonts w:ascii="Arial" w:hAnsi="Arial" w:cs="Arial"/>
          <w:sz w:val="22"/>
          <w:szCs w:val="22"/>
        </w:rPr>
      </w:pPr>
    </w:p>
    <w:p w14:paraId="72C58C17" w14:textId="77777777" w:rsidR="00437DEF" w:rsidRPr="009B00EF" w:rsidRDefault="00437DEF" w:rsidP="006B7D49">
      <w:pPr>
        <w:spacing w:line="480" w:lineRule="auto"/>
        <w:jc w:val="center"/>
        <w:rPr>
          <w:rFonts w:ascii="Arial" w:hAnsi="Arial" w:cs="Arial"/>
          <w:sz w:val="22"/>
          <w:szCs w:val="22"/>
        </w:rPr>
      </w:pPr>
    </w:p>
    <w:p w14:paraId="11F86CBC" w14:textId="77777777" w:rsidR="00437DEF" w:rsidRPr="009B00EF" w:rsidRDefault="00437DEF" w:rsidP="006B7D49">
      <w:pPr>
        <w:spacing w:line="480" w:lineRule="auto"/>
        <w:jc w:val="center"/>
        <w:rPr>
          <w:rFonts w:ascii="Arial" w:hAnsi="Arial" w:cs="Arial"/>
          <w:sz w:val="22"/>
          <w:szCs w:val="22"/>
        </w:rPr>
      </w:pPr>
      <w:r w:rsidRPr="009B00EF">
        <w:rPr>
          <w:rFonts w:ascii="Arial" w:hAnsi="Arial" w:cs="Arial"/>
          <w:noProof/>
          <w:sz w:val="22"/>
          <w:szCs w:val="22"/>
        </w:rPr>
        <w:drawing>
          <wp:inline distT="0" distB="0" distL="0" distR="0" wp14:anchorId="2149535A" wp14:editId="3E95C020">
            <wp:extent cx="6309360" cy="2834640"/>
            <wp:effectExtent l="0" t="0" r="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ig3.pdf"/>
                    <pic:cNvPicPr/>
                  </pic:nvPicPr>
                  <pic:blipFill>
                    <a:blip r:embed="rId9">
                      <a:extLst>
                        <a:ext uri="{28A0092B-C50C-407E-A947-70E740481C1C}">
                          <a14:useLocalDpi xmlns:a14="http://schemas.microsoft.com/office/drawing/2010/main" val="0"/>
                        </a:ext>
                      </a:extLst>
                    </a:blip>
                    <a:stretch>
                      <a:fillRect/>
                    </a:stretch>
                  </pic:blipFill>
                  <pic:spPr>
                    <a:xfrm>
                      <a:off x="0" y="0"/>
                      <a:ext cx="6309360" cy="2834640"/>
                    </a:xfrm>
                    <a:prstGeom prst="rect">
                      <a:avLst/>
                    </a:prstGeom>
                  </pic:spPr>
                </pic:pic>
              </a:graphicData>
            </a:graphic>
          </wp:inline>
        </w:drawing>
      </w:r>
    </w:p>
    <w:p w14:paraId="344B9299" w14:textId="77777777" w:rsidR="00437DEF" w:rsidRPr="009B00EF" w:rsidRDefault="00437DEF" w:rsidP="006B7D49">
      <w:pPr>
        <w:spacing w:line="480" w:lineRule="auto"/>
        <w:jc w:val="center"/>
        <w:rPr>
          <w:rFonts w:ascii="Arial" w:hAnsi="Arial" w:cs="Arial"/>
          <w:sz w:val="22"/>
          <w:szCs w:val="22"/>
        </w:rPr>
      </w:pPr>
      <w:r w:rsidRPr="009B00EF">
        <w:rPr>
          <w:rFonts w:ascii="Arial" w:hAnsi="Arial" w:cs="Arial"/>
          <w:sz w:val="22"/>
          <w:szCs w:val="22"/>
        </w:rPr>
        <w:br w:type="page"/>
      </w:r>
    </w:p>
    <w:p w14:paraId="2A94ECF6" w14:textId="5C6DD656" w:rsidR="00437DEF" w:rsidRPr="009B00EF" w:rsidRDefault="00437DEF" w:rsidP="009B00EF">
      <w:pPr>
        <w:spacing w:line="480" w:lineRule="auto"/>
        <w:jc w:val="both"/>
        <w:rPr>
          <w:rFonts w:ascii="Arial" w:hAnsi="Arial" w:cs="Arial"/>
          <w:sz w:val="22"/>
          <w:szCs w:val="22"/>
        </w:rPr>
      </w:pPr>
      <w:r w:rsidRPr="009B00EF">
        <w:rPr>
          <w:rFonts w:ascii="Arial" w:hAnsi="Arial" w:cs="Arial"/>
          <w:b/>
          <w:sz w:val="22"/>
          <w:szCs w:val="22"/>
        </w:rPr>
        <w:t xml:space="preserve">Supplementary </w:t>
      </w:r>
      <w:r w:rsidR="00B36802">
        <w:rPr>
          <w:rFonts w:ascii="Arial" w:hAnsi="Arial" w:cs="Arial"/>
          <w:b/>
          <w:sz w:val="22"/>
          <w:szCs w:val="22"/>
        </w:rPr>
        <w:t>Figure 5</w:t>
      </w:r>
      <w:r w:rsidRPr="009B00EF">
        <w:rPr>
          <w:rFonts w:ascii="Arial" w:hAnsi="Arial" w:cs="Arial"/>
          <w:b/>
          <w:sz w:val="22"/>
          <w:szCs w:val="22"/>
        </w:rPr>
        <w:t>.</w:t>
      </w:r>
      <w:r w:rsidRPr="009B00EF">
        <w:rPr>
          <w:rFonts w:ascii="Arial" w:hAnsi="Arial" w:cs="Arial"/>
          <w:sz w:val="22"/>
          <w:szCs w:val="22"/>
        </w:rPr>
        <w:t xml:space="preserve"> Change in E2F1 protein level upon EZH2 knockdown in prostate cancer cells.</w:t>
      </w:r>
    </w:p>
    <w:p w14:paraId="3A9FF69B" w14:textId="77777777" w:rsidR="00437DEF" w:rsidRPr="009B00EF" w:rsidRDefault="00437DEF" w:rsidP="009B00EF">
      <w:pPr>
        <w:spacing w:line="480" w:lineRule="auto"/>
        <w:jc w:val="both"/>
        <w:rPr>
          <w:rFonts w:ascii="Arial" w:hAnsi="Arial" w:cs="Arial"/>
          <w:sz w:val="22"/>
          <w:szCs w:val="22"/>
        </w:rPr>
      </w:pPr>
    </w:p>
    <w:p w14:paraId="6A252E34" w14:textId="77777777" w:rsidR="00437DEF" w:rsidRPr="009B00EF" w:rsidRDefault="00437DEF" w:rsidP="009B00EF">
      <w:pPr>
        <w:spacing w:line="480" w:lineRule="auto"/>
        <w:jc w:val="both"/>
        <w:rPr>
          <w:rFonts w:ascii="Arial" w:hAnsi="Arial" w:cs="Arial"/>
          <w:sz w:val="22"/>
          <w:szCs w:val="22"/>
        </w:rPr>
      </w:pPr>
    </w:p>
    <w:p w14:paraId="2F6A6153" w14:textId="77777777" w:rsidR="00437DEF" w:rsidRPr="009B00EF" w:rsidRDefault="00437DEF" w:rsidP="009B00EF">
      <w:pPr>
        <w:spacing w:line="480" w:lineRule="auto"/>
        <w:jc w:val="both"/>
        <w:rPr>
          <w:rFonts w:ascii="Arial" w:hAnsi="Arial" w:cs="Arial"/>
          <w:sz w:val="22"/>
          <w:szCs w:val="22"/>
        </w:rPr>
      </w:pPr>
    </w:p>
    <w:p w14:paraId="4DEE3E2C" w14:textId="77777777" w:rsidR="00437DEF" w:rsidRPr="009B00EF" w:rsidRDefault="00437DEF" w:rsidP="006B7D49">
      <w:pPr>
        <w:spacing w:line="480" w:lineRule="auto"/>
        <w:jc w:val="center"/>
        <w:rPr>
          <w:rFonts w:ascii="Arial" w:hAnsi="Arial" w:cs="Arial"/>
          <w:sz w:val="22"/>
          <w:szCs w:val="22"/>
        </w:rPr>
      </w:pPr>
    </w:p>
    <w:p w14:paraId="595E1A05" w14:textId="77777777" w:rsidR="00437DEF" w:rsidRPr="009B00EF" w:rsidRDefault="00437DEF" w:rsidP="006B7D49">
      <w:pPr>
        <w:spacing w:line="480" w:lineRule="auto"/>
        <w:jc w:val="center"/>
        <w:rPr>
          <w:rFonts w:ascii="Arial" w:hAnsi="Arial" w:cs="Arial"/>
          <w:sz w:val="22"/>
          <w:szCs w:val="22"/>
        </w:rPr>
      </w:pPr>
      <w:r w:rsidRPr="009B00EF">
        <w:rPr>
          <w:rFonts w:ascii="Arial" w:hAnsi="Arial" w:cs="Arial"/>
          <w:noProof/>
          <w:sz w:val="22"/>
          <w:szCs w:val="22"/>
        </w:rPr>
        <w:drawing>
          <wp:inline distT="0" distB="0" distL="0" distR="0" wp14:anchorId="091BCEE6" wp14:editId="6BF67CF8">
            <wp:extent cx="2978795" cy="344062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ig4.pdf"/>
                    <pic:cNvPicPr/>
                  </pic:nvPicPr>
                  <pic:blipFill>
                    <a:blip r:embed="rId10">
                      <a:extLst>
                        <a:ext uri="{28A0092B-C50C-407E-A947-70E740481C1C}">
                          <a14:useLocalDpi xmlns:a14="http://schemas.microsoft.com/office/drawing/2010/main" val="0"/>
                        </a:ext>
                      </a:extLst>
                    </a:blip>
                    <a:stretch>
                      <a:fillRect/>
                    </a:stretch>
                  </pic:blipFill>
                  <pic:spPr>
                    <a:xfrm>
                      <a:off x="0" y="0"/>
                      <a:ext cx="2978795" cy="3440624"/>
                    </a:xfrm>
                    <a:prstGeom prst="rect">
                      <a:avLst/>
                    </a:prstGeom>
                  </pic:spPr>
                </pic:pic>
              </a:graphicData>
            </a:graphic>
          </wp:inline>
        </w:drawing>
      </w:r>
    </w:p>
    <w:p w14:paraId="6A6D5D7D" w14:textId="77777777" w:rsidR="00437DEF" w:rsidRPr="009B00EF" w:rsidRDefault="00437DEF" w:rsidP="006B7D49">
      <w:pPr>
        <w:spacing w:line="480" w:lineRule="auto"/>
        <w:jc w:val="center"/>
        <w:rPr>
          <w:rFonts w:ascii="Arial" w:hAnsi="Arial" w:cs="Arial"/>
          <w:sz w:val="22"/>
          <w:szCs w:val="22"/>
        </w:rPr>
      </w:pPr>
      <w:r w:rsidRPr="009B00EF">
        <w:rPr>
          <w:rFonts w:ascii="Arial" w:hAnsi="Arial" w:cs="Arial"/>
          <w:sz w:val="22"/>
          <w:szCs w:val="22"/>
        </w:rPr>
        <w:br w:type="page"/>
      </w:r>
    </w:p>
    <w:p w14:paraId="19B22E8A" w14:textId="1B8425D8" w:rsidR="00437DEF" w:rsidRPr="009B00EF" w:rsidRDefault="00B36802" w:rsidP="009B00EF">
      <w:pPr>
        <w:spacing w:line="480" w:lineRule="auto"/>
        <w:jc w:val="both"/>
        <w:rPr>
          <w:rFonts w:ascii="Arial" w:hAnsi="Arial" w:cs="Arial"/>
          <w:kern w:val="24"/>
          <w:sz w:val="22"/>
          <w:szCs w:val="22"/>
        </w:rPr>
      </w:pPr>
      <w:r>
        <w:rPr>
          <w:rFonts w:ascii="Arial" w:hAnsi="Arial" w:cs="Arial"/>
          <w:b/>
          <w:sz w:val="22"/>
          <w:szCs w:val="22"/>
        </w:rPr>
        <w:t>Supplementary Figure 6</w:t>
      </w:r>
      <w:r w:rsidR="00437DEF" w:rsidRPr="009B00EF">
        <w:rPr>
          <w:rFonts w:ascii="Arial" w:hAnsi="Arial" w:cs="Arial"/>
          <w:b/>
          <w:sz w:val="22"/>
          <w:szCs w:val="22"/>
        </w:rPr>
        <w:t>.</w:t>
      </w:r>
      <w:r w:rsidR="00437DEF" w:rsidRPr="009B00EF">
        <w:rPr>
          <w:rFonts w:ascii="Arial" w:hAnsi="Arial" w:cs="Arial"/>
          <w:kern w:val="24"/>
          <w:sz w:val="22"/>
          <w:szCs w:val="22"/>
        </w:rPr>
        <w:t xml:space="preserve"> Mutual activation of downstream target genes by EZH2 and E2F1 in biological systems other than prostate cancer cells. </w:t>
      </w:r>
    </w:p>
    <w:p w14:paraId="087FAB1A" w14:textId="77777777" w:rsidR="00437DEF" w:rsidRPr="009B00EF" w:rsidRDefault="00437DEF" w:rsidP="009B00EF">
      <w:pPr>
        <w:spacing w:line="480" w:lineRule="auto"/>
        <w:jc w:val="both"/>
        <w:rPr>
          <w:rFonts w:ascii="Arial" w:hAnsi="Arial" w:cs="Arial"/>
          <w:kern w:val="24"/>
          <w:sz w:val="22"/>
          <w:szCs w:val="22"/>
        </w:rPr>
      </w:pPr>
    </w:p>
    <w:p w14:paraId="2D8CC4FB" w14:textId="77777777" w:rsidR="00437DEF" w:rsidRPr="009B00EF" w:rsidRDefault="00437DEF" w:rsidP="009B00EF">
      <w:pPr>
        <w:spacing w:line="480" w:lineRule="auto"/>
        <w:jc w:val="both"/>
        <w:rPr>
          <w:rFonts w:ascii="Arial" w:hAnsi="Arial" w:cs="Arial"/>
          <w:kern w:val="24"/>
          <w:sz w:val="22"/>
          <w:szCs w:val="22"/>
        </w:rPr>
      </w:pPr>
    </w:p>
    <w:p w14:paraId="43BC4B8D" w14:textId="77777777" w:rsidR="009B00EF" w:rsidRPr="009B00EF" w:rsidRDefault="009B00EF" w:rsidP="009B00EF">
      <w:pPr>
        <w:spacing w:line="480" w:lineRule="auto"/>
        <w:jc w:val="both"/>
        <w:rPr>
          <w:rFonts w:ascii="Arial" w:hAnsi="Arial" w:cs="Arial"/>
          <w:kern w:val="24"/>
          <w:sz w:val="22"/>
          <w:szCs w:val="22"/>
        </w:rPr>
      </w:pPr>
    </w:p>
    <w:p w14:paraId="0C6D9A3E" w14:textId="77777777" w:rsidR="00437DEF" w:rsidRPr="009B00EF" w:rsidRDefault="00437DEF" w:rsidP="006B7D49">
      <w:pPr>
        <w:spacing w:line="480" w:lineRule="auto"/>
        <w:jc w:val="center"/>
        <w:rPr>
          <w:rFonts w:ascii="Arial" w:hAnsi="Arial" w:cs="Arial"/>
          <w:kern w:val="24"/>
          <w:sz w:val="22"/>
          <w:szCs w:val="22"/>
        </w:rPr>
      </w:pPr>
    </w:p>
    <w:p w14:paraId="75FC680A" w14:textId="77777777" w:rsidR="00437DEF" w:rsidRPr="009B00EF" w:rsidRDefault="00437DEF" w:rsidP="006B7D49">
      <w:pPr>
        <w:spacing w:line="480" w:lineRule="auto"/>
        <w:jc w:val="center"/>
        <w:rPr>
          <w:rFonts w:ascii="Arial" w:hAnsi="Arial" w:cs="Arial"/>
          <w:kern w:val="24"/>
          <w:sz w:val="22"/>
          <w:szCs w:val="22"/>
        </w:rPr>
      </w:pPr>
    </w:p>
    <w:p w14:paraId="3EBBF1FE" w14:textId="77777777" w:rsidR="00437DEF" w:rsidRPr="009B00EF" w:rsidRDefault="00437DEF" w:rsidP="006B7D49">
      <w:pPr>
        <w:spacing w:line="480" w:lineRule="auto"/>
        <w:jc w:val="center"/>
        <w:rPr>
          <w:rFonts w:ascii="Arial" w:hAnsi="Arial" w:cs="Arial"/>
          <w:sz w:val="22"/>
          <w:szCs w:val="22"/>
        </w:rPr>
      </w:pPr>
      <w:r w:rsidRPr="009B00EF">
        <w:rPr>
          <w:rFonts w:ascii="Arial" w:hAnsi="Arial" w:cs="Arial"/>
          <w:noProof/>
          <w:sz w:val="22"/>
          <w:szCs w:val="22"/>
        </w:rPr>
        <w:drawing>
          <wp:inline distT="0" distB="0" distL="0" distR="0" wp14:anchorId="4DDF9700" wp14:editId="1D1A154D">
            <wp:extent cx="4263555" cy="3244958"/>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ig5.pdf"/>
                    <pic:cNvPicPr/>
                  </pic:nvPicPr>
                  <pic:blipFill>
                    <a:blip r:embed="rId11">
                      <a:extLst>
                        <a:ext uri="{28A0092B-C50C-407E-A947-70E740481C1C}">
                          <a14:useLocalDpi xmlns:a14="http://schemas.microsoft.com/office/drawing/2010/main" val="0"/>
                        </a:ext>
                      </a:extLst>
                    </a:blip>
                    <a:stretch>
                      <a:fillRect/>
                    </a:stretch>
                  </pic:blipFill>
                  <pic:spPr>
                    <a:xfrm>
                      <a:off x="0" y="0"/>
                      <a:ext cx="4263555" cy="3244958"/>
                    </a:xfrm>
                    <a:prstGeom prst="rect">
                      <a:avLst/>
                    </a:prstGeom>
                  </pic:spPr>
                </pic:pic>
              </a:graphicData>
            </a:graphic>
          </wp:inline>
        </w:drawing>
      </w:r>
    </w:p>
    <w:p w14:paraId="5A95FE8E" w14:textId="77777777" w:rsidR="00437DEF" w:rsidRPr="009B00EF" w:rsidRDefault="00437DEF" w:rsidP="006B7D49">
      <w:pPr>
        <w:spacing w:line="480" w:lineRule="auto"/>
        <w:jc w:val="center"/>
        <w:rPr>
          <w:rFonts w:ascii="Arial" w:hAnsi="Arial" w:cs="Arial"/>
          <w:sz w:val="22"/>
          <w:szCs w:val="22"/>
        </w:rPr>
      </w:pPr>
    </w:p>
    <w:p w14:paraId="65F2CF6C" w14:textId="77777777" w:rsidR="00437DEF" w:rsidRPr="009B00EF" w:rsidRDefault="00437DEF" w:rsidP="009B00EF">
      <w:pPr>
        <w:spacing w:line="480" w:lineRule="auto"/>
        <w:jc w:val="both"/>
        <w:rPr>
          <w:rFonts w:ascii="Arial" w:hAnsi="Arial" w:cs="Arial"/>
          <w:sz w:val="22"/>
          <w:szCs w:val="22"/>
        </w:rPr>
      </w:pPr>
      <w:r w:rsidRPr="009B00EF">
        <w:rPr>
          <w:rFonts w:ascii="Arial" w:hAnsi="Arial" w:cs="Arial"/>
          <w:sz w:val="22"/>
          <w:szCs w:val="22"/>
        </w:rPr>
        <w:br w:type="page"/>
      </w:r>
    </w:p>
    <w:p w14:paraId="576680DB" w14:textId="70508DC6" w:rsidR="00437DEF" w:rsidRPr="009B00EF" w:rsidRDefault="00B36802" w:rsidP="009B00EF">
      <w:pPr>
        <w:spacing w:line="480" w:lineRule="auto"/>
        <w:jc w:val="both"/>
        <w:rPr>
          <w:rFonts w:ascii="Arial" w:hAnsi="Arial" w:cs="Arial"/>
          <w:sz w:val="22"/>
          <w:szCs w:val="22"/>
        </w:rPr>
      </w:pPr>
      <w:r>
        <w:rPr>
          <w:rFonts w:ascii="Arial" w:hAnsi="Arial" w:cs="Arial"/>
          <w:b/>
          <w:sz w:val="22"/>
          <w:szCs w:val="22"/>
        </w:rPr>
        <w:t>Supplementary Figure 7</w:t>
      </w:r>
      <w:r w:rsidR="00437DEF" w:rsidRPr="009B00EF">
        <w:rPr>
          <w:rFonts w:ascii="Arial" w:hAnsi="Arial" w:cs="Arial"/>
          <w:b/>
          <w:sz w:val="22"/>
          <w:szCs w:val="22"/>
        </w:rPr>
        <w:t>.</w:t>
      </w:r>
      <w:r w:rsidR="00437DEF" w:rsidRPr="009B00EF">
        <w:rPr>
          <w:rFonts w:ascii="Arial" w:hAnsi="Arial" w:cs="Arial"/>
          <w:sz w:val="22"/>
          <w:szCs w:val="22"/>
        </w:rPr>
        <w:t xml:space="preserve"> Venn diagram showing overlap between genes bound by EZH2 solo peaks or E2F1 peaks. </w:t>
      </w:r>
    </w:p>
    <w:p w14:paraId="2414EE73" w14:textId="77777777" w:rsidR="00437DEF" w:rsidRPr="009B00EF" w:rsidRDefault="00437DEF" w:rsidP="009B00EF">
      <w:pPr>
        <w:spacing w:line="480" w:lineRule="auto"/>
        <w:jc w:val="both"/>
        <w:rPr>
          <w:rFonts w:ascii="Arial" w:hAnsi="Arial" w:cs="Arial"/>
          <w:sz w:val="22"/>
          <w:szCs w:val="22"/>
        </w:rPr>
      </w:pPr>
    </w:p>
    <w:p w14:paraId="520C72F7" w14:textId="77777777" w:rsidR="00437DEF" w:rsidRPr="009B00EF" w:rsidRDefault="00437DEF" w:rsidP="009B00EF">
      <w:pPr>
        <w:spacing w:line="480" w:lineRule="auto"/>
        <w:jc w:val="both"/>
        <w:rPr>
          <w:rFonts w:ascii="Arial" w:hAnsi="Arial" w:cs="Arial"/>
          <w:sz w:val="22"/>
          <w:szCs w:val="22"/>
        </w:rPr>
      </w:pPr>
    </w:p>
    <w:p w14:paraId="42A3489E" w14:textId="77777777" w:rsidR="00437DEF" w:rsidRPr="009B00EF" w:rsidRDefault="00437DEF" w:rsidP="009B00EF">
      <w:pPr>
        <w:spacing w:line="480" w:lineRule="auto"/>
        <w:jc w:val="both"/>
        <w:rPr>
          <w:rFonts w:ascii="Arial" w:hAnsi="Arial" w:cs="Arial"/>
          <w:sz w:val="22"/>
          <w:szCs w:val="22"/>
        </w:rPr>
      </w:pPr>
    </w:p>
    <w:p w14:paraId="251D507C" w14:textId="77777777" w:rsidR="00437DEF" w:rsidRPr="009B00EF" w:rsidRDefault="00437DEF" w:rsidP="006B7D49">
      <w:pPr>
        <w:spacing w:line="480" w:lineRule="auto"/>
        <w:jc w:val="center"/>
        <w:rPr>
          <w:rFonts w:ascii="Arial" w:hAnsi="Arial" w:cs="Arial"/>
          <w:sz w:val="22"/>
          <w:szCs w:val="22"/>
        </w:rPr>
      </w:pPr>
    </w:p>
    <w:p w14:paraId="0F8B28A9" w14:textId="77777777" w:rsidR="00437DEF" w:rsidRPr="009B00EF" w:rsidRDefault="00437DEF" w:rsidP="006B7D49">
      <w:pPr>
        <w:spacing w:line="480" w:lineRule="auto"/>
        <w:jc w:val="center"/>
        <w:rPr>
          <w:rFonts w:ascii="Arial" w:hAnsi="Arial" w:cs="Arial"/>
          <w:sz w:val="22"/>
          <w:szCs w:val="22"/>
        </w:rPr>
      </w:pPr>
    </w:p>
    <w:p w14:paraId="062539C0" w14:textId="31F8871C" w:rsidR="00437DEF" w:rsidRPr="009B00EF" w:rsidRDefault="001A42F9" w:rsidP="006B7D49">
      <w:pPr>
        <w:spacing w:line="480" w:lineRule="auto"/>
        <w:jc w:val="center"/>
        <w:rPr>
          <w:rFonts w:ascii="Arial" w:hAnsi="Arial" w:cs="Arial"/>
          <w:sz w:val="22"/>
          <w:szCs w:val="22"/>
        </w:rPr>
      </w:pPr>
      <w:r>
        <w:rPr>
          <w:rFonts w:ascii="Arial" w:hAnsi="Arial" w:cs="Arial"/>
          <w:noProof/>
          <w:sz w:val="22"/>
          <w:szCs w:val="22"/>
        </w:rPr>
        <w:drawing>
          <wp:inline distT="0" distB="0" distL="0" distR="0" wp14:anchorId="26641597" wp14:editId="705E7F8F">
            <wp:extent cx="3257302" cy="2209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ig6.tif"/>
                    <pic:cNvPicPr/>
                  </pic:nvPicPr>
                  <pic:blipFill>
                    <a:blip r:embed="rId12">
                      <a:extLst>
                        <a:ext uri="{28A0092B-C50C-407E-A947-70E740481C1C}">
                          <a14:useLocalDpi xmlns:a14="http://schemas.microsoft.com/office/drawing/2010/main" val="0"/>
                        </a:ext>
                      </a:extLst>
                    </a:blip>
                    <a:stretch>
                      <a:fillRect/>
                    </a:stretch>
                  </pic:blipFill>
                  <pic:spPr>
                    <a:xfrm>
                      <a:off x="0" y="0"/>
                      <a:ext cx="3258184" cy="2210398"/>
                    </a:xfrm>
                    <a:prstGeom prst="rect">
                      <a:avLst/>
                    </a:prstGeom>
                  </pic:spPr>
                </pic:pic>
              </a:graphicData>
            </a:graphic>
          </wp:inline>
        </w:drawing>
      </w:r>
    </w:p>
    <w:p w14:paraId="745770AA" w14:textId="77777777" w:rsidR="00437DEF" w:rsidRPr="009B00EF" w:rsidRDefault="00437DEF" w:rsidP="006B7D49">
      <w:pPr>
        <w:spacing w:line="480" w:lineRule="auto"/>
        <w:jc w:val="center"/>
        <w:rPr>
          <w:rFonts w:ascii="Arial" w:hAnsi="Arial" w:cs="Arial"/>
          <w:sz w:val="22"/>
          <w:szCs w:val="22"/>
        </w:rPr>
      </w:pPr>
    </w:p>
    <w:p w14:paraId="23AC7D39" w14:textId="77777777" w:rsidR="00437DEF" w:rsidRPr="009B00EF" w:rsidRDefault="00437DEF" w:rsidP="009B00EF">
      <w:pPr>
        <w:spacing w:line="480" w:lineRule="auto"/>
        <w:jc w:val="both"/>
        <w:rPr>
          <w:rFonts w:ascii="Arial" w:hAnsi="Arial" w:cs="Arial"/>
          <w:sz w:val="22"/>
          <w:szCs w:val="22"/>
        </w:rPr>
      </w:pPr>
      <w:r w:rsidRPr="009B00EF">
        <w:rPr>
          <w:rFonts w:ascii="Arial" w:hAnsi="Arial" w:cs="Arial"/>
          <w:sz w:val="22"/>
          <w:szCs w:val="22"/>
        </w:rPr>
        <w:br w:type="page"/>
      </w:r>
    </w:p>
    <w:p w14:paraId="1FECE764" w14:textId="267B3D3E" w:rsidR="00437DEF" w:rsidRPr="009B00EF" w:rsidRDefault="00B36802" w:rsidP="009B00EF">
      <w:pPr>
        <w:spacing w:line="480" w:lineRule="auto"/>
        <w:jc w:val="both"/>
        <w:rPr>
          <w:rFonts w:ascii="Arial" w:hAnsi="Arial" w:cs="Arial"/>
          <w:sz w:val="22"/>
          <w:szCs w:val="22"/>
        </w:rPr>
      </w:pPr>
      <w:r>
        <w:rPr>
          <w:rFonts w:ascii="Arial" w:hAnsi="Arial" w:cs="Arial"/>
          <w:b/>
          <w:sz w:val="22"/>
          <w:szCs w:val="22"/>
        </w:rPr>
        <w:t>Supplementary Figure 8</w:t>
      </w:r>
      <w:r w:rsidR="00437DEF" w:rsidRPr="009B00EF">
        <w:rPr>
          <w:rFonts w:ascii="Arial" w:hAnsi="Arial" w:cs="Arial"/>
          <w:b/>
          <w:sz w:val="22"/>
          <w:szCs w:val="22"/>
        </w:rPr>
        <w:t>.</w:t>
      </w:r>
      <w:r w:rsidR="00437DEF" w:rsidRPr="009B00EF">
        <w:rPr>
          <w:rFonts w:ascii="Arial" w:hAnsi="Arial" w:cs="Arial"/>
          <w:sz w:val="22"/>
          <w:szCs w:val="22"/>
        </w:rPr>
        <w:t xml:space="preserve"> Expression changes of known EZH2-repressed genes upon EZH2 inhibitor treatment or EZH2 knockdown. </w:t>
      </w:r>
    </w:p>
    <w:p w14:paraId="36CA144B" w14:textId="77777777" w:rsidR="00437DEF" w:rsidRPr="009B00EF" w:rsidRDefault="00437DEF" w:rsidP="009B00EF">
      <w:pPr>
        <w:spacing w:line="480" w:lineRule="auto"/>
        <w:jc w:val="both"/>
        <w:rPr>
          <w:rFonts w:ascii="Arial" w:hAnsi="Arial" w:cs="Arial"/>
          <w:sz w:val="22"/>
          <w:szCs w:val="22"/>
        </w:rPr>
      </w:pPr>
    </w:p>
    <w:p w14:paraId="01794237" w14:textId="77777777" w:rsidR="00437DEF" w:rsidRPr="009B00EF" w:rsidRDefault="00437DEF" w:rsidP="009B00EF">
      <w:pPr>
        <w:spacing w:line="480" w:lineRule="auto"/>
        <w:jc w:val="both"/>
        <w:rPr>
          <w:rFonts w:ascii="Arial" w:hAnsi="Arial" w:cs="Arial"/>
          <w:sz w:val="22"/>
          <w:szCs w:val="22"/>
        </w:rPr>
      </w:pPr>
    </w:p>
    <w:p w14:paraId="23EDD79A" w14:textId="77777777" w:rsidR="00437DEF" w:rsidRPr="009B00EF" w:rsidRDefault="00437DEF" w:rsidP="006B7D49">
      <w:pPr>
        <w:spacing w:line="480" w:lineRule="auto"/>
        <w:jc w:val="center"/>
        <w:rPr>
          <w:rFonts w:ascii="Arial" w:hAnsi="Arial" w:cs="Arial"/>
          <w:sz w:val="22"/>
          <w:szCs w:val="22"/>
        </w:rPr>
      </w:pPr>
    </w:p>
    <w:p w14:paraId="64DF930B" w14:textId="77777777" w:rsidR="00437DEF" w:rsidRPr="009B00EF" w:rsidRDefault="00437DEF" w:rsidP="001A42F9">
      <w:pPr>
        <w:spacing w:line="480" w:lineRule="auto"/>
        <w:jc w:val="center"/>
        <w:rPr>
          <w:rFonts w:ascii="Arial" w:hAnsi="Arial" w:cs="Arial"/>
          <w:sz w:val="22"/>
          <w:szCs w:val="22"/>
        </w:rPr>
      </w:pPr>
    </w:p>
    <w:p w14:paraId="6820A95C" w14:textId="149376F9" w:rsidR="00437DEF" w:rsidRPr="009B00EF" w:rsidRDefault="001A42F9" w:rsidP="001A42F9">
      <w:pPr>
        <w:spacing w:line="480" w:lineRule="auto"/>
        <w:jc w:val="center"/>
        <w:rPr>
          <w:rFonts w:ascii="Arial" w:hAnsi="Arial" w:cs="Arial"/>
          <w:sz w:val="22"/>
          <w:szCs w:val="22"/>
        </w:rPr>
      </w:pPr>
      <w:r>
        <w:rPr>
          <w:rFonts w:ascii="Arial" w:hAnsi="Arial" w:cs="Arial"/>
          <w:noProof/>
          <w:sz w:val="22"/>
          <w:szCs w:val="22"/>
        </w:rPr>
        <w:drawing>
          <wp:inline distT="0" distB="0" distL="0" distR="0" wp14:anchorId="7847DFC2" wp14:editId="166965C6">
            <wp:extent cx="6309360" cy="36582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ig7.tif"/>
                    <pic:cNvPicPr/>
                  </pic:nvPicPr>
                  <pic:blipFill>
                    <a:blip r:embed="rId13">
                      <a:extLst>
                        <a:ext uri="{28A0092B-C50C-407E-A947-70E740481C1C}">
                          <a14:useLocalDpi xmlns:a14="http://schemas.microsoft.com/office/drawing/2010/main" val="0"/>
                        </a:ext>
                      </a:extLst>
                    </a:blip>
                    <a:stretch>
                      <a:fillRect/>
                    </a:stretch>
                  </pic:blipFill>
                  <pic:spPr>
                    <a:xfrm>
                      <a:off x="0" y="0"/>
                      <a:ext cx="6309360" cy="3658235"/>
                    </a:xfrm>
                    <a:prstGeom prst="rect">
                      <a:avLst/>
                    </a:prstGeom>
                  </pic:spPr>
                </pic:pic>
              </a:graphicData>
            </a:graphic>
          </wp:inline>
        </w:drawing>
      </w:r>
    </w:p>
    <w:p w14:paraId="5F960A88" w14:textId="77777777" w:rsidR="00437DEF" w:rsidRPr="009B00EF" w:rsidRDefault="00437DEF" w:rsidP="001A42F9">
      <w:pPr>
        <w:spacing w:line="480" w:lineRule="auto"/>
        <w:jc w:val="center"/>
        <w:rPr>
          <w:rFonts w:ascii="Arial" w:hAnsi="Arial" w:cs="Arial"/>
          <w:sz w:val="22"/>
          <w:szCs w:val="22"/>
        </w:rPr>
      </w:pPr>
    </w:p>
    <w:p w14:paraId="31DA74DB" w14:textId="77777777" w:rsidR="00437DEF" w:rsidRPr="009B00EF" w:rsidRDefault="00437DEF" w:rsidP="009B00EF">
      <w:pPr>
        <w:spacing w:line="480" w:lineRule="auto"/>
        <w:jc w:val="both"/>
        <w:rPr>
          <w:rFonts w:ascii="Arial" w:hAnsi="Arial" w:cs="Arial"/>
          <w:sz w:val="22"/>
          <w:szCs w:val="22"/>
        </w:rPr>
      </w:pPr>
      <w:r w:rsidRPr="009B00EF">
        <w:rPr>
          <w:rFonts w:ascii="Arial" w:hAnsi="Arial" w:cs="Arial"/>
          <w:sz w:val="22"/>
          <w:szCs w:val="22"/>
        </w:rPr>
        <w:br w:type="page"/>
      </w:r>
    </w:p>
    <w:p w14:paraId="373399C1" w14:textId="6E94F99F" w:rsidR="00437DEF" w:rsidRPr="009B00EF" w:rsidRDefault="00437DEF" w:rsidP="009B00EF">
      <w:pPr>
        <w:spacing w:line="480" w:lineRule="auto"/>
        <w:jc w:val="both"/>
        <w:rPr>
          <w:rFonts w:ascii="Arial" w:hAnsi="Arial" w:cs="Arial"/>
          <w:sz w:val="22"/>
          <w:szCs w:val="22"/>
        </w:rPr>
      </w:pPr>
      <w:r w:rsidRPr="009B00EF">
        <w:rPr>
          <w:rFonts w:ascii="Arial" w:hAnsi="Arial" w:cs="Arial"/>
          <w:b/>
          <w:sz w:val="22"/>
          <w:szCs w:val="22"/>
        </w:rPr>
        <w:t>Supple</w:t>
      </w:r>
      <w:r w:rsidR="00B36802">
        <w:rPr>
          <w:rFonts w:ascii="Arial" w:hAnsi="Arial" w:cs="Arial"/>
          <w:b/>
          <w:sz w:val="22"/>
          <w:szCs w:val="22"/>
        </w:rPr>
        <w:t>mentary Figure 9</w:t>
      </w:r>
      <w:r w:rsidRPr="009B00EF">
        <w:rPr>
          <w:rFonts w:ascii="Arial" w:hAnsi="Arial" w:cs="Arial"/>
          <w:b/>
          <w:sz w:val="22"/>
          <w:szCs w:val="22"/>
        </w:rPr>
        <w:t>.</w:t>
      </w:r>
      <w:r w:rsidRPr="009B00EF">
        <w:rPr>
          <w:rFonts w:ascii="Arial" w:hAnsi="Arial" w:cs="Arial"/>
          <w:sz w:val="22"/>
          <w:szCs w:val="22"/>
        </w:rPr>
        <w:t xml:space="preserve"> The efficacy of EZH2 inhibitor in prostate cancer cells. </w:t>
      </w:r>
    </w:p>
    <w:p w14:paraId="13289997" w14:textId="77777777" w:rsidR="00437DEF" w:rsidRPr="009B00EF" w:rsidRDefault="00437DEF" w:rsidP="009B00EF">
      <w:pPr>
        <w:spacing w:line="480" w:lineRule="auto"/>
        <w:jc w:val="both"/>
        <w:rPr>
          <w:rFonts w:ascii="Arial" w:hAnsi="Arial" w:cs="Arial"/>
          <w:sz w:val="22"/>
          <w:szCs w:val="22"/>
        </w:rPr>
      </w:pPr>
    </w:p>
    <w:p w14:paraId="1798F1B0" w14:textId="77777777" w:rsidR="00437DEF" w:rsidRPr="009B00EF" w:rsidRDefault="00437DEF" w:rsidP="009B00EF">
      <w:pPr>
        <w:spacing w:line="480" w:lineRule="auto"/>
        <w:jc w:val="both"/>
        <w:rPr>
          <w:rFonts w:ascii="Arial" w:hAnsi="Arial" w:cs="Arial"/>
          <w:sz w:val="22"/>
          <w:szCs w:val="22"/>
        </w:rPr>
      </w:pPr>
    </w:p>
    <w:p w14:paraId="617CB521" w14:textId="77777777" w:rsidR="00437DEF" w:rsidRPr="009B00EF" w:rsidRDefault="00437DEF" w:rsidP="006B7D49">
      <w:pPr>
        <w:spacing w:line="480" w:lineRule="auto"/>
        <w:jc w:val="center"/>
        <w:rPr>
          <w:rFonts w:ascii="Arial" w:hAnsi="Arial" w:cs="Arial"/>
          <w:sz w:val="22"/>
          <w:szCs w:val="22"/>
        </w:rPr>
      </w:pPr>
    </w:p>
    <w:p w14:paraId="4225960D" w14:textId="77777777" w:rsidR="00437DEF" w:rsidRPr="009B00EF" w:rsidRDefault="00437DEF" w:rsidP="006B7D49">
      <w:pPr>
        <w:spacing w:line="480" w:lineRule="auto"/>
        <w:jc w:val="center"/>
        <w:rPr>
          <w:rFonts w:ascii="Arial" w:hAnsi="Arial" w:cs="Arial"/>
          <w:sz w:val="22"/>
          <w:szCs w:val="22"/>
        </w:rPr>
      </w:pPr>
    </w:p>
    <w:p w14:paraId="69DC1988" w14:textId="77777777" w:rsidR="00437DEF" w:rsidRPr="009B00EF" w:rsidRDefault="00437DEF" w:rsidP="006B7D49">
      <w:pPr>
        <w:spacing w:line="480" w:lineRule="auto"/>
        <w:jc w:val="center"/>
        <w:rPr>
          <w:rFonts w:ascii="Arial" w:hAnsi="Arial" w:cs="Arial"/>
          <w:sz w:val="22"/>
          <w:szCs w:val="22"/>
        </w:rPr>
      </w:pPr>
      <w:r w:rsidRPr="009B00EF">
        <w:rPr>
          <w:rFonts w:ascii="Arial" w:hAnsi="Arial" w:cs="Arial"/>
          <w:noProof/>
          <w:sz w:val="22"/>
          <w:szCs w:val="22"/>
        </w:rPr>
        <w:drawing>
          <wp:inline distT="0" distB="0" distL="0" distR="0" wp14:anchorId="00131687" wp14:editId="7753EDF0">
            <wp:extent cx="3937000" cy="3708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ig8.pdf"/>
                    <pic:cNvPicPr/>
                  </pic:nvPicPr>
                  <pic:blipFill>
                    <a:blip r:embed="rId14">
                      <a:extLst>
                        <a:ext uri="{28A0092B-C50C-407E-A947-70E740481C1C}">
                          <a14:useLocalDpi xmlns:a14="http://schemas.microsoft.com/office/drawing/2010/main" val="0"/>
                        </a:ext>
                      </a:extLst>
                    </a:blip>
                    <a:stretch>
                      <a:fillRect/>
                    </a:stretch>
                  </pic:blipFill>
                  <pic:spPr>
                    <a:xfrm>
                      <a:off x="0" y="0"/>
                      <a:ext cx="3937000" cy="3708400"/>
                    </a:xfrm>
                    <a:prstGeom prst="rect">
                      <a:avLst/>
                    </a:prstGeom>
                  </pic:spPr>
                </pic:pic>
              </a:graphicData>
            </a:graphic>
          </wp:inline>
        </w:drawing>
      </w:r>
    </w:p>
    <w:p w14:paraId="29EFBE63" w14:textId="77777777" w:rsidR="00437DEF" w:rsidRPr="009B00EF" w:rsidRDefault="00437DEF" w:rsidP="006B7D49">
      <w:pPr>
        <w:spacing w:line="480" w:lineRule="auto"/>
        <w:jc w:val="center"/>
        <w:rPr>
          <w:rFonts w:ascii="Arial" w:hAnsi="Arial" w:cs="Arial"/>
          <w:sz w:val="22"/>
          <w:szCs w:val="22"/>
        </w:rPr>
      </w:pPr>
    </w:p>
    <w:p w14:paraId="3A49E476" w14:textId="77777777" w:rsidR="00437DEF" w:rsidRPr="009B00EF" w:rsidRDefault="00437DEF" w:rsidP="009B00EF">
      <w:pPr>
        <w:spacing w:line="480" w:lineRule="auto"/>
        <w:jc w:val="both"/>
        <w:rPr>
          <w:rFonts w:ascii="Arial" w:hAnsi="Arial" w:cs="Arial"/>
          <w:sz w:val="22"/>
          <w:szCs w:val="22"/>
        </w:rPr>
      </w:pPr>
      <w:r w:rsidRPr="009B00EF">
        <w:rPr>
          <w:rFonts w:ascii="Arial" w:hAnsi="Arial" w:cs="Arial"/>
          <w:sz w:val="22"/>
          <w:szCs w:val="22"/>
        </w:rPr>
        <w:br w:type="page"/>
      </w:r>
    </w:p>
    <w:p w14:paraId="428393A7" w14:textId="03FBE58E" w:rsidR="00437DEF" w:rsidRPr="009B00EF" w:rsidRDefault="00B36802" w:rsidP="009B00EF">
      <w:pPr>
        <w:spacing w:line="480" w:lineRule="auto"/>
        <w:jc w:val="both"/>
        <w:rPr>
          <w:rFonts w:ascii="Arial" w:hAnsi="Arial" w:cs="Arial"/>
          <w:sz w:val="22"/>
          <w:szCs w:val="22"/>
        </w:rPr>
      </w:pPr>
      <w:r>
        <w:rPr>
          <w:rFonts w:ascii="Arial" w:hAnsi="Arial" w:cs="Arial"/>
          <w:b/>
          <w:sz w:val="22"/>
          <w:szCs w:val="22"/>
        </w:rPr>
        <w:t>Supplementary Figure 10</w:t>
      </w:r>
      <w:r w:rsidR="00437DEF" w:rsidRPr="009B00EF">
        <w:rPr>
          <w:rFonts w:ascii="Arial" w:hAnsi="Arial" w:cs="Arial"/>
          <w:b/>
          <w:sz w:val="22"/>
          <w:szCs w:val="22"/>
        </w:rPr>
        <w:t>.</w:t>
      </w:r>
      <w:r w:rsidR="00437DEF" w:rsidRPr="009B00EF">
        <w:rPr>
          <w:rFonts w:ascii="Arial" w:hAnsi="Arial" w:cs="Arial"/>
          <w:sz w:val="22"/>
          <w:szCs w:val="22"/>
        </w:rPr>
        <w:t xml:space="preserve"> Expression changes of selected target genes that are co-activated by both EZH2 and E2F1 upon EZH2 inhibitor treatment in LNCaP (A) and abl (B) cells. </w:t>
      </w:r>
    </w:p>
    <w:p w14:paraId="083DA06D" w14:textId="77777777" w:rsidR="00437DEF" w:rsidRPr="009B00EF" w:rsidRDefault="00437DEF" w:rsidP="009B00EF">
      <w:pPr>
        <w:spacing w:line="480" w:lineRule="auto"/>
        <w:jc w:val="both"/>
        <w:rPr>
          <w:rFonts w:ascii="Arial" w:hAnsi="Arial" w:cs="Arial"/>
          <w:sz w:val="22"/>
          <w:szCs w:val="22"/>
        </w:rPr>
      </w:pPr>
    </w:p>
    <w:p w14:paraId="3F4020E8" w14:textId="77777777" w:rsidR="00437DEF" w:rsidRPr="009B00EF" w:rsidRDefault="00437DEF" w:rsidP="009B00EF">
      <w:pPr>
        <w:spacing w:line="480" w:lineRule="auto"/>
        <w:jc w:val="both"/>
        <w:rPr>
          <w:rFonts w:ascii="Arial" w:hAnsi="Arial" w:cs="Arial"/>
          <w:sz w:val="22"/>
          <w:szCs w:val="22"/>
        </w:rPr>
      </w:pPr>
    </w:p>
    <w:p w14:paraId="1A3B3DAC" w14:textId="77777777" w:rsidR="00437DEF" w:rsidRPr="009B00EF" w:rsidRDefault="00437DEF" w:rsidP="006B7D49">
      <w:pPr>
        <w:spacing w:line="480" w:lineRule="auto"/>
        <w:jc w:val="center"/>
        <w:rPr>
          <w:rFonts w:ascii="Arial" w:hAnsi="Arial" w:cs="Arial"/>
          <w:sz w:val="22"/>
          <w:szCs w:val="22"/>
        </w:rPr>
      </w:pPr>
    </w:p>
    <w:p w14:paraId="744E52A9" w14:textId="77777777" w:rsidR="00437DEF" w:rsidRPr="009B00EF" w:rsidRDefault="00437DEF" w:rsidP="006B7D49">
      <w:pPr>
        <w:spacing w:line="480" w:lineRule="auto"/>
        <w:jc w:val="center"/>
        <w:rPr>
          <w:rFonts w:ascii="Arial" w:hAnsi="Arial" w:cs="Arial"/>
          <w:sz w:val="22"/>
          <w:szCs w:val="22"/>
        </w:rPr>
      </w:pPr>
    </w:p>
    <w:p w14:paraId="21B2EF7F" w14:textId="77777777" w:rsidR="00437DEF" w:rsidRPr="009B00EF" w:rsidRDefault="00437DEF" w:rsidP="006B7D49">
      <w:pPr>
        <w:spacing w:line="480" w:lineRule="auto"/>
        <w:jc w:val="center"/>
        <w:rPr>
          <w:rFonts w:ascii="Arial" w:hAnsi="Arial" w:cs="Arial"/>
          <w:sz w:val="22"/>
          <w:szCs w:val="22"/>
        </w:rPr>
      </w:pPr>
    </w:p>
    <w:p w14:paraId="5A161112" w14:textId="77777777" w:rsidR="00437DEF" w:rsidRPr="009B00EF" w:rsidRDefault="00437DEF" w:rsidP="006B7D49">
      <w:pPr>
        <w:spacing w:line="480" w:lineRule="auto"/>
        <w:jc w:val="center"/>
        <w:rPr>
          <w:rFonts w:ascii="Arial" w:hAnsi="Arial" w:cs="Arial"/>
          <w:sz w:val="22"/>
          <w:szCs w:val="22"/>
        </w:rPr>
      </w:pPr>
      <w:r w:rsidRPr="009B00EF">
        <w:rPr>
          <w:rFonts w:ascii="Arial" w:hAnsi="Arial" w:cs="Arial"/>
          <w:noProof/>
          <w:sz w:val="22"/>
          <w:szCs w:val="22"/>
        </w:rPr>
        <w:drawing>
          <wp:inline distT="0" distB="0" distL="0" distR="0" wp14:anchorId="556EACD0" wp14:editId="23E66DFC">
            <wp:extent cx="6309360" cy="32873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ig9.pdf"/>
                    <pic:cNvPicPr/>
                  </pic:nvPicPr>
                  <pic:blipFill>
                    <a:blip r:embed="rId15">
                      <a:extLst>
                        <a:ext uri="{28A0092B-C50C-407E-A947-70E740481C1C}">
                          <a14:useLocalDpi xmlns:a14="http://schemas.microsoft.com/office/drawing/2010/main" val="0"/>
                        </a:ext>
                      </a:extLst>
                    </a:blip>
                    <a:stretch>
                      <a:fillRect/>
                    </a:stretch>
                  </pic:blipFill>
                  <pic:spPr>
                    <a:xfrm>
                      <a:off x="0" y="0"/>
                      <a:ext cx="6309360" cy="3287395"/>
                    </a:xfrm>
                    <a:prstGeom prst="rect">
                      <a:avLst/>
                    </a:prstGeom>
                  </pic:spPr>
                </pic:pic>
              </a:graphicData>
            </a:graphic>
          </wp:inline>
        </w:drawing>
      </w:r>
    </w:p>
    <w:p w14:paraId="6134D865" w14:textId="77777777" w:rsidR="00B36802" w:rsidRDefault="00B36802" w:rsidP="00B36802">
      <w:pPr>
        <w:spacing w:line="480" w:lineRule="auto"/>
        <w:jc w:val="center"/>
        <w:rPr>
          <w:rFonts w:ascii="Arial" w:hAnsi="Arial" w:cs="Arial"/>
          <w:sz w:val="22"/>
          <w:szCs w:val="22"/>
        </w:rPr>
      </w:pPr>
    </w:p>
    <w:p w14:paraId="435E8E9B" w14:textId="77777777" w:rsidR="00B36802" w:rsidRDefault="00B36802" w:rsidP="00B36802">
      <w:pPr>
        <w:spacing w:line="480" w:lineRule="auto"/>
        <w:jc w:val="center"/>
        <w:rPr>
          <w:rFonts w:ascii="Arial" w:hAnsi="Arial" w:cs="Arial"/>
          <w:sz w:val="22"/>
          <w:szCs w:val="22"/>
        </w:rPr>
      </w:pPr>
    </w:p>
    <w:p w14:paraId="1D91AA13" w14:textId="77777777" w:rsidR="00B36802" w:rsidRDefault="00B36802" w:rsidP="00B36802">
      <w:pPr>
        <w:spacing w:line="480" w:lineRule="auto"/>
        <w:jc w:val="center"/>
        <w:rPr>
          <w:rFonts w:ascii="Arial" w:hAnsi="Arial" w:cs="Arial"/>
          <w:sz w:val="22"/>
          <w:szCs w:val="22"/>
        </w:rPr>
      </w:pPr>
    </w:p>
    <w:p w14:paraId="59E4C8D1" w14:textId="77777777" w:rsidR="00B36802" w:rsidRDefault="00B36802">
      <w:pPr>
        <w:rPr>
          <w:rFonts w:ascii="Arial" w:hAnsi="Arial" w:cs="Arial"/>
          <w:sz w:val="22"/>
          <w:szCs w:val="22"/>
        </w:rPr>
      </w:pPr>
      <w:r>
        <w:rPr>
          <w:rFonts w:ascii="Arial" w:hAnsi="Arial" w:cs="Arial"/>
          <w:sz w:val="22"/>
          <w:szCs w:val="22"/>
        </w:rPr>
        <w:br w:type="page"/>
      </w:r>
    </w:p>
    <w:p w14:paraId="342AED79" w14:textId="7836659A" w:rsidR="009A69B2" w:rsidRPr="009B00EF" w:rsidRDefault="009A69B2" w:rsidP="00B36802">
      <w:pPr>
        <w:spacing w:line="480" w:lineRule="auto"/>
        <w:rPr>
          <w:rFonts w:ascii="Arial" w:hAnsi="Arial" w:cs="Arial"/>
          <w:sz w:val="22"/>
          <w:szCs w:val="22"/>
        </w:rPr>
      </w:pPr>
      <w:r w:rsidRPr="009B00EF">
        <w:rPr>
          <w:rFonts w:ascii="Arial" w:hAnsi="Arial" w:cs="Arial"/>
          <w:b/>
          <w:sz w:val="22"/>
          <w:szCs w:val="22"/>
        </w:rPr>
        <w:t>Supplementary Table 1.</w:t>
      </w:r>
      <w:r w:rsidR="000C271D" w:rsidRPr="009B00EF">
        <w:rPr>
          <w:rFonts w:ascii="Arial" w:hAnsi="Arial" w:cs="Arial"/>
          <w:sz w:val="22"/>
          <w:szCs w:val="22"/>
        </w:rPr>
        <w:t xml:space="preserve"> </w:t>
      </w:r>
      <w:r w:rsidR="00FA304E" w:rsidRPr="009B00EF">
        <w:rPr>
          <w:rFonts w:ascii="Arial" w:hAnsi="Arial" w:cs="Arial"/>
          <w:sz w:val="22"/>
          <w:szCs w:val="22"/>
        </w:rPr>
        <w:t xml:space="preserve">Lists of </w:t>
      </w:r>
      <w:r w:rsidR="000C271D" w:rsidRPr="009B00EF">
        <w:rPr>
          <w:rFonts w:ascii="Arial" w:hAnsi="Arial" w:cs="Arial"/>
          <w:sz w:val="22"/>
          <w:szCs w:val="22"/>
        </w:rPr>
        <w:t>EZH2 ensemble and solo peaks in abl cells.</w:t>
      </w:r>
    </w:p>
    <w:p w14:paraId="18E2D8BF" w14:textId="79F1D803" w:rsidR="009F4148" w:rsidRPr="009B00EF" w:rsidRDefault="009F4148" w:rsidP="009B00EF">
      <w:pPr>
        <w:spacing w:line="480" w:lineRule="auto"/>
        <w:jc w:val="both"/>
        <w:rPr>
          <w:rFonts w:ascii="Arial" w:hAnsi="Arial" w:cs="Arial"/>
          <w:sz w:val="22"/>
          <w:szCs w:val="22"/>
        </w:rPr>
      </w:pPr>
      <w:r w:rsidRPr="009B00EF">
        <w:rPr>
          <w:rFonts w:ascii="Arial" w:hAnsi="Arial" w:cs="Arial"/>
          <w:b/>
          <w:sz w:val="22"/>
          <w:szCs w:val="22"/>
        </w:rPr>
        <w:t>Supplementary Table 2.</w:t>
      </w:r>
      <w:r w:rsidRPr="009B00EF">
        <w:rPr>
          <w:rFonts w:ascii="Arial" w:hAnsi="Arial" w:cs="Arial"/>
          <w:sz w:val="22"/>
          <w:szCs w:val="22"/>
        </w:rPr>
        <w:t xml:space="preserve"> 56 signature genes </w:t>
      </w:r>
      <w:r w:rsidR="00FA304E" w:rsidRPr="009B00EF">
        <w:rPr>
          <w:rFonts w:ascii="Arial" w:hAnsi="Arial" w:cs="Arial"/>
          <w:sz w:val="22"/>
          <w:szCs w:val="22"/>
        </w:rPr>
        <w:t>activated</w:t>
      </w:r>
      <w:r w:rsidRPr="009B00EF">
        <w:rPr>
          <w:rFonts w:ascii="Arial" w:hAnsi="Arial" w:cs="Arial"/>
          <w:sz w:val="22"/>
          <w:szCs w:val="22"/>
        </w:rPr>
        <w:t xml:space="preserve"> by EZH2 and bound by EZH2 solo peaks in abl cells.</w:t>
      </w:r>
    </w:p>
    <w:p w14:paraId="3BFC7F3D" w14:textId="5EB60527" w:rsidR="009F4148" w:rsidRPr="009B00EF" w:rsidRDefault="009F4148" w:rsidP="009B00EF">
      <w:pPr>
        <w:spacing w:line="480" w:lineRule="auto"/>
        <w:jc w:val="both"/>
        <w:rPr>
          <w:rFonts w:ascii="Arial" w:hAnsi="Arial" w:cs="Arial"/>
          <w:sz w:val="22"/>
          <w:szCs w:val="22"/>
        </w:rPr>
      </w:pPr>
      <w:r w:rsidRPr="009B00EF">
        <w:rPr>
          <w:rFonts w:ascii="Arial" w:hAnsi="Arial" w:cs="Arial"/>
          <w:b/>
          <w:sz w:val="22"/>
          <w:szCs w:val="22"/>
        </w:rPr>
        <w:t>Supplementary Table 3.</w:t>
      </w:r>
      <w:r w:rsidRPr="009B00EF">
        <w:rPr>
          <w:rFonts w:ascii="Arial" w:hAnsi="Arial" w:cs="Arial"/>
          <w:sz w:val="22"/>
          <w:szCs w:val="22"/>
        </w:rPr>
        <w:t xml:space="preserve"> 35 genes associated with EZH2-activated signature genes in prostate cancer. Genes highlighted in red fonts have known motif matrices.</w:t>
      </w:r>
    </w:p>
    <w:p w14:paraId="219E1A3D" w14:textId="40B82DEA" w:rsidR="00CB7AC6" w:rsidRPr="009B00EF" w:rsidRDefault="00CB7AC6" w:rsidP="009B00EF">
      <w:pPr>
        <w:spacing w:line="480" w:lineRule="auto"/>
        <w:jc w:val="both"/>
        <w:rPr>
          <w:rFonts w:ascii="Arial" w:hAnsi="Arial" w:cs="Arial"/>
          <w:sz w:val="22"/>
          <w:szCs w:val="22"/>
        </w:rPr>
      </w:pPr>
      <w:r w:rsidRPr="009B00EF">
        <w:rPr>
          <w:rFonts w:ascii="Arial" w:hAnsi="Arial" w:cs="Arial"/>
          <w:b/>
          <w:sz w:val="22"/>
          <w:szCs w:val="22"/>
        </w:rPr>
        <w:t>Supplementary Table 4.</w:t>
      </w:r>
      <w:r w:rsidRPr="009B00EF">
        <w:rPr>
          <w:rFonts w:ascii="Arial" w:hAnsi="Arial" w:cs="Arial"/>
          <w:sz w:val="22"/>
          <w:szCs w:val="22"/>
        </w:rPr>
        <w:t xml:space="preserve"> </w:t>
      </w:r>
      <w:r w:rsidR="00A6281A" w:rsidRPr="009B00EF">
        <w:rPr>
          <w:rFonts w:ascii="Arial" w:hAnsi="Arial" w:cs="Arial"/>
          <w:sz w:val="22"/>
          <w:szCs w:val="22"/>
        </w:rPr>
        <w:t>282 signature g</w:t>
      </w:r>
      <w:r w:rsidRPr="009B00EF">
        <w:rPr>
          <w:rFonts w:ascii="Arial" w:hAnsi="Arial" w:cs="Arial"/>
          <w:sz w:val="22"/>
          <w:szCs w:val="22"/>
        </w:rPr>
        <w:t>enes that are activated by E2F1 and contain E2F1 binding sites in abl cells.</w:t>
      </w:r>
    </w:p>
    <w:p w14:paraId="27F2FF9A" w14:textId="77777777" w:rsidR="00A6281A" w:rsidRPr="009B00EF" w:rsidRDefault="00A6281A" w:rsidP="009B00EF">
      <w:pPr>
        <w:spacing w:line="480" w:lineRule="auto"/>
        <w:jc w:val="both"/>
        <w:rPr>
          <w:rFonts w:ascii="Arial" w:hAnsi="Arial" w:cs="Arial"/>
          <w:sz w:val="22"/>
          <w:szCs w:val="22"/>
        </w:rPr>
      </w:pPr>
    </w:p>
    <w:p w14:paraId="5F6F9D35" w14:textId="7C1DFC11" w:rsidR="009C47B3" w:rsidRPr="009B00EF" w:rsidRDefault="009F4148" w:rsidP="009B00EF">
      <w:pPr>
        <w:spacing w:line="480" w:lineRule="auto"/>
        <w:jc w:val="both"/>
        <w:rPr>
          <w:rFonts w:ascii="Arial" w:hAnsi="Arial" w:cs="Arial"/>
          <w:sz w:val="22"/>
          <w:szCs w:val="22"/>
        </w:rPr>
      </w:pPr>
      <w:r w:rsidRPr="009B00EF">
        <w:rPr>
          <w:rFonts w:ascii="Arial" w:hAnsi="Arial" w:cs="Arial"/>
          <w:b/>
          <w:sz w:val="22"/>
          <w:szCs w:val="22"/>
        </w:rPr>
        <w:t xml:space="preserve">Supplementary Table </w:t>
      </w:r>
      <w:r w:rsidR="00CB7AC6" w:rsidRPr="009B00EF">
        <w:rPr>
          <w:rFonts w:ascii="Arial" w:hAnsi="Arial" w:cs="Arial"/>
          <w:b/>
          <w:sz w:val="22"/>
          <w:szCs w:val="22"/>
        </w:rPr>
        <w:t>5</w:t>
      </w:r>
      <w:r w:rsidRPr="009B00EF">
        <w:rPr>
          <w:rFonts w:ascii="Arial" w:hAnsi="Arial" w:cs="Arial"/>
          <w:b/>
          <w:sz w:val="22"/>
          <w:szCs w:val="22"/>
        </w:rPr>
        <w:t>.</w:t>
      </w:r>
      <w:r w:rsidRPr="009B00EF">
        <w:rPr>
          <w:rFonts w:ascii="Arial" w:hAnsi="Arial" w:cs="Arial"/>
          <w:sz w:val="22"/>
          <w:szCs w:val="22"/>
        </w:rPr>
        <w:t xml:space="preserve"> Primer sequences for RT-PCR.</w:t>
      </w:r>
    </w:p>
    <w:tbl>
      <w:tblPr>
        <w:tblW w:w="9899" w:type="dxa"/>
        <w:tblInd w:w="93" w:type="dxa"/>
        <w:tblLayout w:type="fixed"/>
        <w:tblLook w:val="04A0" w:firstRow="1" w:lastRow="0" w:firstColumn="1" w:lastColumn="0" w:noHBand="0" w:noVBand="1"/>
      </w:tblPr>
      <w:tblGrid>
        <w:gridCol w:w="4245"/>
        <w:gridCol w:w="3152"/>
        <w:gridCol w:w="2502"/>
      </w:tblGrid>
      <w:tr w:rsidR="00AA7D85" w:rsidRPr="009B00EF" w14:paraId="073EFC56" w14:textId="77777777" w:rsidTr="00AA7D85">
        <w:trPr>
          <w:trHeight w:val="300"/>
        </w:trPr>
        <w:tc>
          <w:tcPr>
            <w:tcW w:w="4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159546" w14:textId="2456E1D1" w:rsidR="009F4148" w:rsidRPr="009B00EF" w:rsidRDefault="00AA7D85" w:rsidP="009B00EF">
            <w:pPr>
              <w:jc w:val="both"/>
              <w:rPr>
                <w:rFonts w:ascii="Arial" w:eastAsia="Times New Roman" w:hAnsi="Arial" w:cs="Arial"/>
                <w:b/>
                <w:sz w:val="22"/>
                <w:szCs w:val="22"/>
              </w:rPr>
            </w:pPr>
            <w:r w:rsidRPr="009B00EF">
              <w:rPr>
                <w:rFonts w:ascii="Arial" w:eastAsia="Times New Roman" w:hAnsi="Arial" w:cs="Arial"/>
                <w:b/>
                <w:sz w:val="22"/>
                <w:szCs w:val="22"/>
              </w:rPr>
              <w:t>S</w:t>
            </w:r>
            <w:r w:rsidR="009F4148" w:rsidRPr="009B00EF">
              <w:rPr>
                <w:rFonts w:ascii="Arial" w:eastAsia="Times New Roman" w:hAnsi="Arial" w:cs="Arial"/>
                <w:b/>
                <w:sz w:val="22"/>
                <w:szCs w:val="22"/>
              </w:rPr>
              <w:t>equence</w:t>
            </w:r>
          </w:p>
        </w:tc>
        <w:tc>
          <w:tcPr>
            <w:tcW w:w="3152" w:type="dxa"/>
            <w:tcBorders>
              <w:top w:val="single" w:sz="4" w:space="0" w:color="auto"/>
              <w:left w:val="nil"/>
              <w:bottom w:val="single" w:sz="4" w:space="0" w:color="auto"/>
              <w:right w:val="single" w:sz="4" w:space="0" w:color="auto"/>
            </w:tcBorders>
            <w:shd w:val="clear" w:color="auto" w:fill="auto"/>
            <w:noWrap/>
            <w:vAlign w:val="bottom"/>
            <w:hideMark/>
          </w:tcPr>
          <w:p w14:paraId="710C7AD0" w14:textId="6EF4CD6A" w:rsidR="009F4148" w:rsidRPr="009B00EF" w:rsidRDefault="00AA7D85" w:rsidP="009B00EF">
            <w:pPr>
              <w:jc w:val="both"/>
              <w:rPr>
                <w:rFonts w:ascii="Arial" w:eastAsia="Times New Roman" w:hAnsi="Arial" w:cs="Arial"/>
                <w:b/>
                <w:sz w:val="22"/>
                <w:szCs w:val="22"/>
              </w:rPr>
            </w:pPr>
            <w:r w:rsidRPr="009B00EF">
              <w:rPr>
                <w:rFonts w:ascii="Arial" w:eastAsia="Times New Roman" w:hAnsi="Arial" w:cs="Arial"/>
                <w:b/>
                <w:sz w:val="22"/>
                <w:szCs w:val="22"/>
              </w:rPr>
              <w:t>G</w:t>
            </w:r>
            <w:r w:rsidR="009F4148" w:rsidRPr="009B00EF">
              <w:rPr>
                <w:rFonts w:ascii="Arial" w:eastAsia="Times New Roman" w:hAnsi="Arial" w:cs="Arial"/>
                <w:b/>
                <w:sz w:val="22"/>
                <w:szCs w:val="22"/>
              </w:rPr>
              <w:t>ene</w:t>
            </w:r>
            <w:r w:rsidR="009C47B3" w:rsidRPr="009B00EF">
              <w:rPr>
                <w:rFonts w:ascii="Arial" w:eastAsia="Times New Roman" w:hAnsi="Arial" w:cs="Arial"/>
                <w:b/>
                <w:sz w:val="22"/>
                <w:szCs w:val="22"/>
              </w:rPr>
              <w:t xml:space="preserve"> symbols</w:t>
            </w:r>
          </w:p>
        </w:tc>
        <w:tc>
          <w:tcPr>
            <w:tcW w:w="2502" w:type="dxa"/>
            <w:tcBorders>
              <w:top w:val="single" w:sz="4" w:space="0" w:color="auto"/>
              <w:left w:val="nil"/>
              <w:bottom w:val="single" w:sz="4" w:space="0" w:color="auto"/>
              <w:right w:val="single" w:sz="4" w:space="0" w:color="auto"/>
            </w:tcBorders>
            <w:shd w:val="clear" w:color="auto" w:fill="auto"/>
            <w:noWrap/>
            <w:vAlign w:val="bottom"/>
            <w:hideMark/>
          </w:tcPr>
          <w:p w14:paraId="06D07C58" w14:textId="36E6D58C" w:rsidR="009F4148" w:rsidRPr="009B00EF" w:rsidRDefault="00AA7D85" w:rsidP="009B00EF">
            <w:pPr>
              <w:jc w:val="both"/>
              <w:rPr>
                <w:rFonts w:ascii="Arial" w:eastAsia="Times New Roman" w:hAnsi="Arial" w:cs="Arial"/>
                <w:b/>
                <w:sz w:val="22"/>
                <w:szCs w:val="22"/>
              </w:rPr>
            </w:pPr>
            <w:r w:rsidRPr="009B00EF">
              <w:rPr>
                <w:rFonts w:ascii="Arial" w:eastAsia="Times New Roman" w:hAnsi="Arial" w:cs="Arial"/>
                <w:b/>
                <w:sz w:val="22"/>
                <w:szCs w:val="22"/>
              </w:rPr>
              <w:t>S</w:t>
            </w:r>
            <w:r w:rsidR="009F4148" w:rsidRPr="009B00EF">
              <w:rPr>
                <w:rFonts w:ascii="Arial" w:eastAsia="Times New Roman" w:hAnsi="Arial" w:cs="Arial"/>
                <w:b/>
                <w:sz w:val="22"/>
                <w:szCs w:val="22"/>
              </w:rPr>
              <w:t>trand</w:t>
            </w:r>
          </w:p>
        </w:tc>
      </w:tr>
      <w:tr w:rsidR="00AA7D85" w:rsidRPr="009B00EF" w14:paraId="285D5C3D"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166323D8"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TTGGCTCCAATAAATGGACCAC</w:t>
            </w:r>
          </w:p>
        </w:tc>
        <w:tc>
          <w:tcPr>
            <w:tcW w:w="3152" w:type="dxa"/>
            <w:tcBorders>
              <w:top w:val="nil"/>
              <w:left w:val="nil"/>
              <w:bottom w:val="single" w:sz="4" w:space="0" w:color="auto"/>
              <w:right w:val="single" w:sz="4" w:space="0" w:color="auto"/>
            </w:tcBorders>
            <w:shd w:val="clear" w:color="auto" w:fill="auto"/>
            <w:noWrap/>
            <w:vAlign w:val="bottom"/>
            <w:hideMark/>
          </w:tcPr>
          <w:p w14:paraId="7462DC93"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ARL6IP1</w:t>
            </w:r>
          </w:p>
        </w:tc>
        <w:tc>
          <w:tcPr>
            <w:tcW w:w="2502" w:type="dxa"/>
            <w:tcBorders>
              <w:top w:val="nil"/>
              <w:left w:val="nil"/>
              <w:bottom w:val="single" w:sz="4" w:space="0" w:color="auto"/>
              <w:right w:val="single" w:sz="4" w:space="0" w:color="auto"/>
            </w:tcBorders>
            <w:shd w:val="clear" w:color="auto" w:fill="auto"/>
            <w:noWrap/>
            <w:vAlign w:val="bottom"/>
            <w:hideMark/>
          </w:tcPr>
          <w:p w14:paraId="0FB4DBB5"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AA7D85" w:rsidRPr="009B00EF" w14:paraId="01B3F05A"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20A84D74"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GCTCTGCGTCGAGTTTTTACTA</w:t>
            </w:r>
          </w:p>
        </w:tc>
        <w:tc>
          <w:tcPr>
            <w:tcW w:w="3152" w:type="dxa"/>
            <w:tcBorders>
              <w:top w:val="nil"/>
              <w:left w:val="nil"/>
              <w:bottom w:val="single" w:sz="4" w:space="0" w:color="auto"/>
              <w:right w:val="single" w:sz="4" w:space="0" w:color="auto"/>
            </w:tcBorders>
            <w:shd w:val="clear" w:color="auto" w:fill="auto"/>
            <w:noWrap/>
            <w:vAlign w:val="bottom"/>
            <w:hideMark/>
          </w:tcPr>
          <w:p w14:paraId="73B024F1"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ARL6IP1</w:t>
            </w:r>
          </w:p>
        </w:tc>
        <w:tc>
          <w:tcPr>
            <w:tcW w:w="2502" w:type="dxa"/>
            <w:tcBorders>
              <w:top w:val="nil"/>
              <w:left w:val="nil"/>
              <w:bottom w:val="single" w:sz="4" w:space="0" w:color="auto"/>
              <w:right w:val="single" w:sz="4" w:space="0" w:color="auto"/>
            </w:tcBorders>
            <w:shd w:val="clear" w:color="auto" w:fill="auto"/>
            <w:noWrap/>
            <w:vAlign w:val="bottom"/>
            <w:hideMark/>
          </w:tcPr>
          <w:p w14:paraId="47862E88"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AA7D85" w:rsidRPr="009B00EF" w14:paraId="4D94FC00"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6F18511C"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CCAAAAGCCAACCATTTGTGG</w:t>
            </w:r>
          </w:p>
        </w:tc>
        <w:tc>
          <w:tcPr>
            <w:tcW w:w="3152" w:type="dxa"/>
            <w:tcBorders>
              <w:top w:val="nil"/>
              <w:left w:val="nil"/>
              <w:bottom w:val="single" w:sz="4" w:space="0" w:color="auto"/>
              <w:right w:val="single" w:sz="4" w:space="0" w:color="auto"/>
            </w:tcBorders>
            <w:shd w:val="clear" w:color="auto" w:fill="auto"/>
            <w:noWrap/>
            <w:vAlign w:val="bottom"/>
            <w:hideMark/>
          </w:tcPr>
          <w:p w14:paraId="12EC83A8"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BRIX1</w:t>
            </w:r>
          </w:p>
        </w:tc>
        <w:tc>
          <w:tcPr>
            <w:tcW w:w="2502" w:type="dxa"/>
            <w:tcBorders>
              <w:top w:val="nil"/>
              <w:left w:val="nil"/>
              <w:bottom w:val="single" w:sz="4" w:space="0" w:color="auto"/>
              <w:right w:val="single" w:sz="4" w:space="0" w:color="auto"/>
            </w:tcBorders>
            <w:shd w:val="clear" w:color="auto" w:fill="auto"/>
            <w:noWrap/>
            <w:vAlign w:val="bottom"/>
            <w:hideMark/>
          </w:tcPr>
          <w:p w14:paraId="16837E67"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AA7D85" w:rsidRPr="009B00EF" w14:paraId="01F11BC1"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679469E2"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GCTGTGATGGATCTTATGACACG</w:t>
            </w:r>
          </w:p>
        </w:tc>
        <w:tc>
          <w:tcPr>
            <w:tcW w:w="3152" w:type="dxa"/>
            <w:tcBorders>
              <w:top w:val="nil"/>
              <w:left w:val="nil"/>
              <w:bottom w:val="single" w:sz="4" w:space="0" w:color="auto"/>
              <w:right w:val="single" w:sz="4" w:space="0" w:color="auto"/>
            </w:tcBorders>
            <w:shd w:val="clear" w:color="auto" w:fill="auto"/>
            <w:noWrap/>
            <w:vAlign w:val="bottom"/>
            <w:hideMark/>
          </w:tcPr>
          <w:p w14:paraId="43AEF3CB"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BRIX1</w:t>
            </w:r>
          </w:p>
        </w:tc>
        <w:tc>
          <w:tcPr>
            <w:tcW w:w="2502" w:type="dxa"/>
            <w:tcBorders>
              <w:top w:val="nil"/>
              <w:left w:val="nil"/>
              <w:bottom w:val="single" w:sz="4" w:space="0" w:color="auto"/>
              <w:right w:val="single" w:sz="4" w:space="0" w:color="auto"/>
            </w:tcBorders>
            <w:shd w:val="clear" w:color="auto" w:fill="auto"/>
            <w:noWrap/>
            <w:vAlign w:val="bottom"/>
            <w:hideMark/>
          </w:tcPr>
          <w:p w14:paraId="29CB93C8"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AA7D85" w:rsidRPr="009B00EF" w14:paraId="57CAD330"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19C26227"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AACACTCACCGATTCAAATGCT</w:t>
            </w:r>
          </w:p>
        </w:tc>
        <w:tc>
          <w:tcPr>
            <w:tcW w:w="3152" w:type="dxa"/>
            <w:tcBorders>
              <w:top w:val="nil"/>
              <w:left w:val="nil"/>
              <w:bottom w:val="single" w:sz="4" w:space="0" w:color="auto"/>
              <w:right w:val="single" w:sz="4" w:space="0" w:color="auto"/>
            </w:tcBorders>
            <w:shd w:val="clear" w:color="auto" w:fill="auto"/>
            <w:noWrap/>
            <w:vAlign w:val="bottom"/>
            <w:hideMark/>
          </w:tcPr>
          <w:p w14:paraId="513C3DFF"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CENPK</w:t>
            </w:r>
          </w:p>
        </w:tc>
        <w:tc>
          <w:tcPr>
            <w:tcW w:w="2502" w:type="dxa"/>
            <w:tcBorders>
              <w:top w:val="nil"/>
              <w:left w:val="nil"/>
              <w:bottom w:val="single" w:sz="4" w:space="0" w:color="auto"/>
              <w:right w:val="single" w:sz="4" w:space="0" w:color="auto"/>
            </w:tcBorders>
            <w:shd w:val="clear" w:color="auto" w:fill="auto"/>
            <w:noWrap/>
            <w:vAlign w:val="bottom"/>
            <w:hideMark/>
          </w:tcPr>
          <w:p w14:paraId="0F234997"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AA7D85" w:rsidRPr="009B00EF" w14:paraId="17FBF3D6"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1B14AE28"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CAGTCAAGGGAATTGTTTCAGGT</w:t>
            </w:r>
          </w:p>
        </w:tc>
        <w:tc>
          <w:tcPr>
            <w:tcW w:w="3152" w:type="dxa"/>
            <w:tcBorders>
              <w:top w:val="nil"/>
              <w:left w:val="nil"/>
              <w:bottom w:val="single" w:sz="4" w:space="0" w:color="auto"/>
              <w:right w:val="single" w:sz="4" w:space="0" w:color="auto"/>
            </w:tcBorders>
            <w:shd w:val="clear" w:color="auto" w:fill="auto"/>
            <w:noWrap/>
            <w:vAlign w:val="bottom"/>
            <w:hideMark/>
          </w:tcPr>
          <w:p w14:paraId="036A0695"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CENPK</w:t>
            </w:r>
          </w:p>
        </w:tc>
        <w:tc>
          <w:tcPr>
            <w:tcW w:w="2502" w:type="dxa"/>
            <w:tcBorders>
              <w:top w:val="nil"/>
              <w:left w:val="nil"/>
              <w:bottom w:val="single" w:sz="4" w:space="0" w:color="auto"/>
              <w:right w:val="single" w:sz="4" w:space="0" w:color="auto"/>
            </w:tcBorders>
            <w:shd w:val="clear" w:color="auto" w:fill="auto"/>
            <w:noWrap/>
            <w:vAlign w:val="bottom"/>
            <w:hideMark/>
          </w:tcPr>
          <w:p w14:paraId="158B31A3"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AA7D85" w:rsidRPr="009B00EF" w14:paraId="57C88F75"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37C6265E"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GAGACTATACGGGAAGAATTGGC</w:t>
            </w:r>
          </w:p>
        </w:tc>
        <w:tc>
          <w:tcPr>
            <w:tcW w:w="3152" w:type="dxa"/>
            <w:tcBorders>
              <w:top w:val="nil"/>
              <w:left w:val="nil"/>
              <w:bottom w:val="single" w:sz="4" w:space="0" w:color="auto"/>
              <w:right w:val="single" w:sz="4" w:space="0" w:color="auto"/>
            </w:tcBorders>
            <w:shd w:val="clear" w:color="auto" w:fill="auto"/>
            <w:noWrap/>
            <w:vAlign w:val="bottom"/>
            <w:hideMark/>
          </w:tcPr>
          <w:p w14:paraId="47BAC4E1" w14:textId="386D0852"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CEP76</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2502" w:type="dxa"/>
            <w:tcBorders>
              <w:top w:val="nil"/>
              <w:left w:val="nil"/>
              <w:bottom w:val="single" w:sz="4" w:space="0" w:color="auto"/>
              <w:right w:val="single" w:sz="4" w:space="0" w:color="auto"/>
            </w:tcBorders>
            <w:shd w:val="clear" w:color="auto" w:fill="auto"/>
            <w:noWrap/>
            <w:vAlign w:val="bottom"/>
            <w:hideMark/>
          </w:tcPr>
          <w:p w14:paraId="631FD8AF"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AA7D85" w:rsidRPr="009B00EF" w14:paraId="73533429"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44346C32"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ACATCGTCAATGATTCCTCGAC</w:t>
            </w:r>
          </w:p>
        </w:tc>
        <w:tc>
          <w:tcPr>
            <w:tcW w:w="3152" w:type="dxa"/>
            <w:tcBorders>
              <w:top w:val="nil"/>
              <w:left w:val="nil"/>
              <w:bottom w:val="single" w:sz="4" w:space="0" w:color="auto"/>
              <w:right w:val="single" w:sz="4" w:space="0" w:color="auto"/>
            </w:tcBorders>
            <w:shd w:val="clear" w:color="auto" w:fill="auto"/>
            <w:noWrap/>
            <w:vAlign w:val="bottom"/>
            <w:hideMark/>
          </w:tcPr>
          <w:p w14:paraId="2A279B33" w14:textId="6975C405"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CEP76</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2502" w:type="dxa"/>
            <w:tcBorders>
              <w:top w:val="nil"/>
              <w:left w:val="nil"/>
              <w:bottom w:val="single" w:sz="4" w:space="0" w:color="auto"/>
              <w:right w:val="single" w:sz="4" w:space="0" w:color="auto"/>
            </w:tcBorders>
            <w:shd w:val="clear" w:color="auto" w:fill="auto"/>
            <w:noWrap/>
            <w:vAlign w:val="bottom"/>
            <w:hideMark/>
          </w:tcPr>
          <w:p w14:paraId="4C79AF9F"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AA7D85" w:rsidRPr="009B00EF" w14:paraId="4A3E5B2C"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5A04FB15"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ATATGAAGCGTGCCGTAGACT</w:t>
            </w:r>
          </w:p>
        </w:tc>
        <w:tc>
          <w:tcPr>
            <w:tcW w:w="3152" w:type="dxa"/>
            <w:tcBorders>
              <w:top w:val="nil"/>
              <w:left w:val="nil"/>
              <w:bottom w:val="single" w:sz="4" w:space="0" w:color="auto"/>
              <w:right w:val="single" w:sz="4" w:space="0" w:color="auto"/>
            </w:tcBorders>
            <w:shd w:val="clear" w:color="auto" w:fill="auto"/>
            <w:noWrap/>
            <w:vAlign w:val="bottom"/>
            <w:hideMark/>
          </w:tcPr>
          <w:p w14:paraId="0C214DF1"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CHEK1</w:t>
            </w:r>
          </w:p>
        </w:tc>
        <w:tc>
          <w:tcPr>
            <w:tcW w:w="2502" w:type="dxa"/>
            <w:tcBorders>
              <w:top w:val="nil"/>
              <w:left w:val="nil"/>
              <w:bottom w:val="single" w:sz="4" w:space="0" w:color="auto"/>
              <w:right w:val="single" w:sz="4" w:space="0" w:color="auto"/>
            </w:tcBorders>
            <w:shd w:val="clear" w:color="auto" w:fill="auto"/>
            <w:noWrap/>
            <w:vAlign w:val="bottom"/>
            <w:hideMark/>
          </w:tcPr>
          <w:p w14:paraId="74B7CCF2"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AA7D85" w:rsidRPr="009B00EF" w14:paraId="0681A30B"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553C792E"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TGCCTATGTCTGGCTCTATTCTG</w:t>
            </w:r>
          </w:p>
        </w:tc>
        <w:tc>
          <w:tcPr>
            <w:tcW w:w="3152" w:type="dxa"/>
            <w:tcBorders>
              <w:top w:val="nil"/>
              <w:left w:val="nil"/>
              <w:bottom w:val="single" w:sz="4" w:space="0" w:color="auto"/>
              <w:right w:val="single" w:sz="4" w:space="0" w:color="auto"/>
            </w:tcBorders>
            <w:shd w:val="clear" w:color="auto" w:fill="auto"/>
            <w:noWrap/>
            <w:vAlign w:val="bottom"/>
            <w:hideMark/>
          </w:tcPr>
          <w:p w14:paraId="0C01BD85"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CHEK1</w:t>
            </w:r>
          </w:p>
        </w:tc>
        <w:tc>
          <w:tcPr>
            <w:tcW w:w="2502" w:type="dxa"/>
            <w:tcBorders>
              <w:top w:val="nil"/>
              <w:left w:val="nil"/>
              <w:bottom w:val="single" w:sz="4" w:space="0" w:color="auto"/>
              <w:right w:val="single" w:sz="4" w:space="0" w:color="auto"/>
            </w:tcBorders>
            <w:shd w:val="clear" w:color="auto" w:fill="auto"/>
            <w:noWrap/>
            <w:vAlign w:val="bottom"/>
            <w:hideMark/>
          </w:tcPr>
          <w:p w14:paraId="39D048B2"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AA7D85" w:rsidRPr="009B00EF" w14:paraId="4FE8F5A2"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36589053"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TTGTTGGCGGAAGCGTGTAAAATC</w:t>
            </w:r>
          </w:p>
        </w:tc>
        <w:tc>
          <w:tcPr>
            <w:tcW w:w="3152" w:type="dxa"/>
            <w:tcBorders>
              <w:top w:val="nil"/>
              <w:left w:val="nil"/>
              <w:bottom w:val="single" w:sz="4" w:space="0" w:color="auto"/>
              <w:right w:val="single" w:sz="4" w:space="0" w:color="auto"/>
            </w:tcBorders>
            <w:shd w:val="clear" w:color="auto" w:fill="auto"/>
            <w:noWrap/>
            <w:vAlign w:val="bottom"/>
            <w:hideMark/>
          </w:tcPr>
          <w:p w14:paraId="7EA583E2" w14:textId="697BD74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EZH2</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2502" w:type="dxa"/>
            <w:tcBorders>
              <w:top w:val="nil"/>
              <w:left w:val="nil"/>
              <w:bottom w:val="single" w:sz="4" w:space="0" w:color="auto"/>
              <w:right w:val="single" w:sz="4" w:space="0" w:color="auto"/>
            </w:tcBorders>
            <w:shd w:val="clear" w:color="auto" w:fill="auto"/>
            <w:noWrap/>
            <w:vAlign w:val="bottom"/>
            <w:hideMark/>
          </w:tcPr>
          <w:p w14:paraId="2EC17D19"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AA7D85" w:rsidRPr="009B00EF" w14:paraId="31CADBDB"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3724219E"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TCCCTAGTCCCGCGCAATGAGC</w:t>
            </w:r>
          </w:p>
        </w:tc>
        <w:tc>
          <w:tcPr>
            <w:tcW w:w="3152" w:type="dxa"/>
            <w:tcBorders>
              <w:top w:val="nil"/>
              <w:left w:val="nil"/>
              <w:bottom w:val="single" w:sz="4" w:space="0" w:color="auto"/>
              <w:right w:val="single" w:sz="4" w:space="0" w:color="auto"/>
            </w:tcBorders>
            <w:shd w:val="clear" w:color="auto" w:fill="auto"/>
            <w:noWrap/>
            <w:vAlign w:val="bottom"/>
            <w:hideMark/>
          </w:tcPr>
          <w:p w14:paraId="002A751B" w14:textId="27D09685"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EZH2</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2502" w:type="dxa"/>
            <w:tcBorders>
              <w:top w:val="nil"/>
              <w:left w:val="nil"/>
              <w:bottom w:val="single" w:sz="4" w:space="0" w:color="auto"/>
              <w:right w:val="single" w:sz="4" w:space="0" w:color="auto"/>
            </w:tcBorders>
            <w:shd w:val="clear" w:color="auto" w:fill="auto"/>
            <w:noWrap/>
            <w:vAlign w:val="bottom"/>
            <w:hideMark/>
          </w:tcPr>
          <w:p w14:paraId="77DB43F4"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1360DB" w:rsidRPr="009B00EF" w14:paraId="617C215B"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tcPr>
          <w:p w14:paraId="51E9DF22" w14:textId="70F9383D"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CTCAACACGCCTCATCCTC</w:t>
            </w:r>
          </w:p>
        </w:tc>
        <w:tc>
          <w:tcPr>
            <w:tcW w:w="3152" w:type="dxa"/>
            <w:tcBorders>
              <w:top w:val="nil"/>
              <w:left w:val="nil"/>
              <w:bottom w:val="single" w:sz="4" w:space="0" w:color="auto"/>
              <w:right w:val="single" w:sz="4" w:space="0" w:color="auto"/>
            </w:tcBorders>
            <w:shd w:val="clear" w:color="auto" w:fill="auto"/>
            <w:noWrap/>
          </w:tcPr>
          <w:p w14:paraId="14220860" w14:textId="4C806C59" w:rsidR="001360DB" w:rsidRPr="009B00EF" w:rsidRDefault="001360DB" w:rsidP="009B00EF">
            <w:pPr>
              <w:jc w:val="both"/>
              <w:rPr>
                <w:rFonts w:ascii="Arial" w:hAnsi="Arial" w:cs="Arial"/>
                <w:sz w:val="22"/>
                <w:szCs w:val="22"/>
              </w:rPr>
            </w:pPr>
            <w:r w:rsidRPr="009B00EF">
              <w:rPr>
                <w:rFonts w:ascii="Arial" w:hAnsi="Arial" w:cs="Arial"/>
                <w:sz w:val="22"/>
                <w:szCs w:val="22"/>
              </w:rPr>
              <w:t>PLK1</w:t>
            </w:r>
            <w:r w:rsidR="00163995" w:rsidRPr="009B00EF">
              <w:rPr>
                <w:rFonts w:ascii="Arial" w:hAnsi="Arial" w:cs="Arial"/>
                <w:sz w:val="22"/>
                <w:szCs w:val="22"/>
              </w:rPr>
              <w:t xml:space="preserve"> </w:t>
            </w:r>
            <w:r w:rsidR="00163995" w:rsidRPr="009B00EF">
              <w:rPr>
                <w:rFonts w:ascii="Arial" w:hAnsi="Arial" w:cs="Arial"/>
                <w:sz w:val="22"/>
                <w:szCs w:val="22"/>
              </w:rPr>
              <w:fldChar w:fldCharType="begin"/>
            </w:r>
            <w:r w:rsidR="00163995" w:rsidRPr="009B00EF">
              <w:rPr>
                <w:rFonts w:ascii="Arial" w:hAnsi="Arial" w:cs="Arial"/>
                <w:sz w:val="22"/>
                <w:szCs w:val="22"/>
              </w:rPr>
              <w:instrText xml:space="preserve"> ADDIN EN.CITE &lt;EndNote&gt;&lt;Cite&gt;&lt;Author&gt;Pattyn&lt;/Author&gt;&lt;Year&gt;2003&lt;/Year&gt;&lt;RecNum&gt;70&lt;/RecNum&gt;&lt;DisplayText&gt;(&lt;style face="italic"&gt;2&lt;/style&gt;)&lt;/DisplayText&gt;&lt;record&gt;&lt;rec-number&gt;70&lt;/rec-number&gt;&lt;foreign-keys&gt;&lt;key app="EN" db-id="ztavsasfur50dbefrrlvtpw7dzzvtsvdpdsa"&gt;70&lt;/key&gt;&lt;/foreign-keys&gt;&lt;ref-type name="Journal Article"&gt;17&lt;/ref-type&gt;&lt;contributors&gt;&lt;authors&gt;&lt;author&gt;Pattyn, F.&lt;/author&gt;&lt;author&gt;Speleman, F.&lt;/author&gt;&lt;author&gt;De Paepe, A.&lt;/author&gt;&lt;author&gt;Vandesompele, J.&lt;/author&gt;&lt;/authors&gt;&lt;/contributors&gt;&lt;auth-address&gt;Centre for Medical Genetics, Gent University Hospital, 1K5, De Pintelaan 185, B-9000 Gent, Belgium.&lt;/auth-address&gt;&lt;titles&gt;&lt;title&gt;RTPrimerDB: the real-time PCR primer and probe database&lt;/title&gt;&lt;secondary-title&gt;Nucleic Acids Res&lt;/secondary-title&gt;&lt;alt-title&gt;Nucleic acids research&lt;/alt-title&gt;&lt;/titles&gt;&lt;periodical&gt;&lt;full-title&gt;Nucleic Acids Res&lt;/full-title&gt;&lt;abbr-1&gt;Nucleic acids research&lt;/abbr-1&gt;&lt;/periodical&gt;&lt;alt-periodical&gt;&lt;full-title&gt;Nucleic Acids Res&lt;/full-title&gt;&lt;abbr-1&gt;Nucleic acids research&lt;/abbr-1&gt;&lt;/alt-periodical&gt;&lt;pages&gt;122-3&lt;/pages&gt;&lt;volume&gt;31&lt;/volume&gt;&lt;number&gt;1&lt;/number&gt;&lt;keywords&gt;&lt;keyword&gt;DNA Primers/*chemistry&lt;/keyword&gt;&lt;keyword&gt;Data Collection&lt;/keyword&gt;&lt;keyword&gt;*Databases, Nucleic Acid&lt;/keyword&gt;&lt;keyword&gt;Information Storage and Retrieval&lt;/keyword&gt;&lt;keyword&gt;Nucleic Acid Probes/*chemistry&lt;/keyword&gt;&lt;keyword&gt;*Polymerase Chain Reaction&lt;/keyword&gt;&lt;keyword&gt;Time Factors&lt;/keyword&gt;&lt;/keywords&gt;&lt;dates&gt;&lt;year&gt;2003&lt;/year&gt;&lt;pub-dates&gt;&lt;date&gt;Jan 1&lt;/date&gt;&lt;/pub-dates&gt;&lt;/dates&gt;&lt;isbn&gt;1362-4962 (Electronic)&amp;#xD;0305-1048 (Linking)&lt;/isbn&gt;&lt;accession-num&gt;12519963&lt;/accession-num&gt;&lt;urls&gt;&lt;related-urls&gt;&lt;url&gt;http://www.ncbi.nlm.nih.gov/pubmed/12519963&lt;/url&gt;&lt;/related-urls&gt;&lt;/urls&gt;&lt;custom2&gt;165458&lt;/custom2&gt;&lt;/record&gt;&lt;/Cite&gt;&lt;/EndNote&gt;</w:instrText>
            </w:r>
            <w:r w:rsidR="00163995" w:rsidRPr="009B00EF">
              <w:rPr>
                <w:rFonts w:ascii="Arial" w:hAnsi="Arial" w:cs="Arial"/>
                <w:sz w:val="22"/>
                <w:szCs w:val="22"/>
              </w:rPr>
              <w:fldChar w:fldCharType="separate"/>
            </w:r>
            <w:r w:rsidR="00163995" w:rsidRPr="009B00EF">
              <w:rPr>
                <w:rFonts w:ascii="Arial" w:hAnsi="Arial" w:cs="Arial"/>
                <w:noProof/>
                <w:sz w:val="22"/>
                <w:szCs w:val="22"/>
              </w:rPr>
              <w:t>(</w:t>
            </w:r>
            <w:hyperlink w:anchor="_ENREF_2" w:tooltip="Pattyn, 2003 #70" w:history="1">
              <w:r w:rsidR="00163995" w:rsidRPr="009B00EF">
                <w:rPr>
                  <w:rFonts w:ascii="Arial" w:hAnsi="Arial" w:cs="Arial"/>
                  <w:noProof/>
                  <w:sz w:val="22"/>
                  <w:szCs w:val="22"/>
                </w:rPr>
                <w:t>2</w:t>
              </w:r>
            </w:hyperlink>
            <w:r w:rsidR="00163995" w:rsidRPr="009B00EF">
              <w:rPr>
                <w:rFonts w:ascii="Arial" w:hAnsi="Arial" w:cs="Arial"/>
                <w:noProof/>
                <w:sz w:val="22"/>
                <w:szCs w:val="22"/>
              </w:rPr>
              <w:t>)</w:t>
            </w:r>
            <w:r w:rsidR="00163995" w:rsidRPr="009B00EF">
              <w:rPr>
                <w:rFonts w:ascii="Arial" w:hAnsi="Arial" w:cs="Arial"/>
                <w:sz w:val="22"/>
                <w:szCs w:val="22"/>
              </w:rPr>
              <w:fldChar w:fldCharType="end"/>
            </w:r>
          </w:p>
        </w:tc>
        <w:tc>
          <w:tcPr>
            <w:tcW w:w="2502" w:type="dxa"/>
            <w:tcBorders>
              <w:top w:val="nil"/>
              <w:left w:val="nil"/>
              <w:bottom w:val="single" w:sz="4" w:space="0" w:color="auto"/>
              <w:right w:val="single" w:sz="4" w:space="0" w:color="auto"/>
            </w:tcBorders>
            <w:shd w:val="clear" w:color="auto" w:fill="auto"/>
            <w:noWrap/>
            <w:vAlign w:val="bottom"/>
          </w:tcPr>
          <w:p w14:paraId="78A8095D" w14:textId="7A0B83A5"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1360DB" w:rsidRPr="009B00EF" w14:paraId="40DD41C6"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tcPr>
          <w:p w14:paraId="7218818A" w14:textId="45781A4C"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CTCAACACGCCTCATCCTC</w:t>
            </w:r>
          </w:p>
        </w:tc>
        <w:tc>
          <w:tcPr>
            <w:tcW w:w="3152" w:type="dxa"/>
            <w:tcBorders>
              <w:top w:val="nil"/>
              <w:left w:val="nil"/>
              <w:bottom w:val="single" w:sz="4" w:space="0" w:color="auto"/>
              <w:right w:val="single" w:sz="4" w:space="0" w:color="auto"/>
            </w:tcBorders>
            <w:shd w:val="clear" w:color="auto" w:fill="auto"/>
            <w:noWrap/>
          </w:tcPr>
          <w:p w14:paraId="312E7109" w14:textId="6CD3248E" w:rsidR="001360DB" w:rsidRPr="009B00EF" w:rsidRDefault="001360DB" w:rsidP="009B00EF">
            <w:pPr>
              <w:jc w:val="both"/>
              <w:rPr>
                <w:rFonts w:ascii="Arial" w:hAnsi="Arial" w:cs="Arial"/>
                <w:sz w:val="22"/>
                <w:szCs w:val="22"/>
              </w:rPr>
            </w:pPr>
            <w:r w:rsidRPr="009B00EF">
              <w:rPr>
                <w:rFonts w:ascii="Arial" w:hAnsi="Arial" w:cs="Arial"/>
                <w:sz w:val="22"/>
                <w:szCs w:val="22"/>
              </w:rPr>
              <w:t>PLK1</w:t>
            </w:r>
            <w:r w:rsidR="00163995" w:rsidRPr="009B00EF">
              <w:rPr>
                <w:rFonts w:ascii="Arial" w:hAnsi="Arial" w:cs="Arial"/>
                <w:sz w:val="22"/>
                <w:szCs w:val="22"/>
              </w:rPr>
              <w:t xml:space="preserve"> </w:t>
            </w:r>
            <w:r w:rsidR="00163995" w:rsidRPr="009B00EF">
              <w:rPr>
                <w:rFonts w:ascii="Arial" w:hAnsi="Arial" w:cs="Arial"/>
                <w:sz w:val="22"/>
                <w:szCs w:val="22"/>
              </w:rPr>
              <w:fldChar w:fldCharType="begin"/>
            </w:r>
            <w:r w:rsidR="00163995" w:rsidRPr="009B00EF">
              <w:rPr>
                <w:rFonts w:ascii="Arial" w:hAnsi="Arial" w:cs="Arial"/>
                <w:sz w:val="22"/>
                <w:szCs w:val="22"/>
              </w:rPr>
              <w:instrText xml:space="preserve"> ADDIN EN.CITE &lt;EndNote&gt;&lt;Cite&gt;&lt;Author&gt;Pattyn&lt;/Author&gt;&lt;Year&gt;2003&lt;/Year&gt;&lt;RecNum&gt;70&lt;/RecNum&gt;&lt;DisplayText&gt;(&lt;style face="italic"&gt;2&lt;/style&gt;)&lt;/DisplayText&gt;&lt;record&gt;&lt;rec-number&gt;70&lt;/rec-number&gt;&lt;foreign-keys&gt;&lt;key app="EN" db-id="ztavsasfur50dbefrrlvtpw7dzzvtsvdpdsa"&gt;70&lt;/key&gt;&lt;/foreign-keys&gt;&lt;ref-type name="Journal Article"&gt;17&lt;/ref-type&gt;&lt;contributors&gt;&lt;authors&gt;&lt;author&gt;Pattyn, F.&lt;/author&gt;&lt;author&gt;Speleman, F.&lt;/author&gt;&lt;author&gt;De Paepe, A.&lt;/author&gt;&lt;author&gt;Vandesompele, J.&lt;/author&gt;&lt;/authors&gt;&lt;/contributors&gt;&lt;auth-address&gt;Centre for Medical Genetics, Gent University Hospital, 1K5, De Pintelaan 185, B-9000 Gent, Belgium.&lt;/auth-address&gt;&lt;titles&gt;&lt;title&gt;RTPrimerDB: the real-time PCR primer and probe database&lt;/title&gt;&lt;secondary-title&gt;Nucleic Acids Res&lt;/secondary-title&gt;&lt;alt-title&gt;Nucleic acids research&lt;/alt-title&gt;&lt;/titles&gt;&lt;periodical&gt;&lt;full-title&gt;Nucleic Acids Res&lt;/full-title&gt;&lt;abbr-1&gt;Nucleic acids research&lt;/abbr-1&gt;&lt;/periodical&gt;&lt;alt-periodical&gt;&lt;full-title&gt;Nucleic Acids Res&lt;/full-title&gt;&lt;abbr-1&gt;Nucleic acids research&lt;/abbr-1&gt;&lt;/alt-periodical&gt;&lt;pages&gt;122-3&lt;/pages&gt;&lt;volume&gt;31&lt;/volume&gt;&lt;number&gt;1&lt;/number&gt;&lt;keywords&gt;&lt;keyword&gt;DNA Primers/*chemistry&lt;/keyword&gt;&lt;keyword&gt;Data Collection&lt;/keyword&gt;&lt;keyword&gt;*Databases, Nucleic Acid&lt;/keyword&gt;&lt;keyword&gt;Information Storage and Retrieval&lt;/keyword&gt;&lt;keyword&gt;Nucleic Acid Probes/*chemistry&lt;/keyword&gt;&lt;keyword&gt;*Polymerase Chain Reaction&lt;/keyword&gt;&lt;keyword&gt;Time Factors&lt;/keyword&gt;&lt;/keywords&gt;&lt;dates&gt;&lt;year&gt;2003&lt;/year&gt;&lt;pub-dates&gt;&lt;date&gt;Jan 1&lt;/date&gt;&lt;/pub-dates&gt;&lt;/dates&gt;&lt;isbn&gt;1362-4962 (Electronic)&amp;#xD;0305-1048 (Linking)&lt;/isbn&gt;&lt;accession-num&gt;12519963&lt;/accession-num&gt;&lt;urls&gt;&lt;related-urls&gt;&lt;url&gt;http://www.ncbi.nlm.nih.gov/pubmed/12519963&lt;/url&gt;&lt;/related-urls&gt;&lt;/urls&gt;&lt;custom2&gt;165458&lt;/custom2&gt;&lt;/record&gt;&lt;/Cite&gt;&lt;/EndNote&gt;</w:instrText>
            </w:r>
            <w:r w:rsidR="00163995" w:rsidRPr="009B00EF">
              <w:rPr>
                <w:rFonts w:ascii="Arial" w:hAnsi="Arial" w:cs="Arial"/>
                <w:sz w:val="22"/>
                <w:szCs w:val="22"/>
              </w:rPr>
              <w:fldChar w:fldCharType="separate"/>
            </w:r>
            <w:r w:rsidR="00163995" w:rsidRPr="009B00EF">
              <w:rPr>
                <w:rFonts w:ascii="Arial" w:hAnsi="Arial" w:cs="Arial"/>
                <w:noProof/>
                <w:sz w:val="22"/>
                <w:szCs w:val="22"/>
              </w:rPr>
              <w:t>(</w:t>
            </w:r>
            <w:hyperlink w:anchor="_ENREF_2" w:tooltip="Pattyn, 2003 #70" w:history="1">
              <w:r w:rsidR="00163995" w:rsidRPr="009B00EF">
                <w:rPr>
                  <w:rFonts w:ascii="Arial" w:hAnsi="Arial" w:cs="Arial"/>
                  <w:noProof/>
                  <w:sz w:val="22"/>
                  <w:szCs w:val="22"/>
                </w:rPr>
                <w:t>2</w:t>
              </w:r>
            </w:hyperlink>
            <w:r w:rsidR="00163995" w:rsidRPr="009B00EF">
              <w:rPr>
                <w:rFonts w:ascii="Arial" w:hAnsi="Arial" w:cs="Arial"/>
                <w:noProof/>
                <w:sz w:val="22"/>
                <w:szCs w:val="22"/>
              </w:rPr>
              <w:t>)</w:t>
            </w:r>
            <w:r w:rsidR="00163995" w:rsidRPr="009B00EF">
              <w:rPr>
                <w:rFonts w:ascii="Arial" w:hAnsi="Arial" w:cs="Arial"/>
                <w:sz w:val="22"/>
                <w:szCs w:val="22"/>
              </w:rPr>
              <w:fldChar w:fldCharType="end"/>
            </w:r>
          </w:p>
        </w:tc>
        <w:tc>
          <w:tcPr>
            <w:tcW w:w="2502" w:type="dxa"/>
            <w:tcBorders>
              <w:top w:val="nil"/>
              <w:left w:val="nil"/>
              <w:bottom w:val="single" w:sz="4" w:space="0" w:color="auto"/>
              <w:right w:val="single" w:sz="4" w:space="0" w:color="auto"/>
            </w:tcBorders>
            <w:shd w:val="clear" w:color="auto" w:fill="auto"/>
            <w:noWrap/>
            <w:vAlign w:val="bottom"/>
          </w:tcPr>
          <w:p w14:paraId="5DB3414E" w14:textId="26C642C2"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1360DB" w:rsidRPr="009B00EF" w14:paraId="74CF246E"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tcPr>
          <w:p w14:paraId="03312D1D" w14:textId="2E2BC16C"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AGGACCACCGCATCTCTACAT</w:t>
            </w:r>
          </w:p>
        </w:tc>
        <w:tc>
          <w:tcPr>
            <w:tcW w:w="3152" w:type="dxa"/>
            <w:tcBorders>
              <w:top w:val="nil"/>
              <w:left w:val="nil"/>
              <w:bottom w:val="single" w:sz="4" w:space="0" w:color="auto"/>
              <w:right w:val="single" w:sz="4" w:space="0" w:color="auto"/>
            </w:tcBorders>
            <w:shd w:val="clear" w:color="auto" w:fill="auto"/>
            <w:noWrap/>
          </w:tcPr>
          <w:p w14:paraId="109C5F65" w14:textId="24711AD4" w:rsidR="001360DB" w:rsidRPr="009B00EF" w:rsidRDefault="001360DB" w:rsidP="009B00EF">
            <w:pPr>
              <w:jc w:val="both"/>
              <w:rPr>
                <w:rFonts w:ascii="Arial" w:hAnsi="Arial" w:cs="Arial"/>
                <w:sz w:val="22"/>
                <w:szCs w:val="22"/>
              </w:rPr>
            </w:pPr>
            <w:r w:rsidRPr="009B00EF">
              <w:rPr>
                <w:rFonts w:ascii="Arial" w:hAnsi="Arial" w:cs="Arial"/>
                <w:sz w:val="22"/>
                <w:szCs w:val="22"/>
              </w:rPr>
              <w:t>BIRC5</w:t>
            </w:r>
          </w:p>
        </w:tc>
        <w:tc>
          <w:tcPr>
            <w:tcW w:w="2502" w:type="dxa"/>
            <w:tcBorders>
              <w:top w:val="nil"/>
              <w:left w:val="nil"/>
              <w:bottom w:val="single" w:sz="4" w:space="0" w:color="auto"/>
              <w:right w:val="single" w:sz="4" w:space="0" w:color="auto"/>
            </w:tcBorders>
            <w:shd w:val="clear" w:color="auto" w:fill="auto"/>
            <w:noWrap/>
            <w:vAlign w:val="bottom"/>
          </w:tcPr>
          <w:p w14:paraId="5A045F76" w14:textId="1EFBE305"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1360DB" w:rsidRPr="009B00EF" w14:paraId="1F88503D"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tcPr>
          <w:p w14:paraId="49B585BF" w14:textId="6E44C44E"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AAGTCTGGCTCGTTCTCAGTG</w:t>
            </w:r>
          </w:p>
        </w:tc>
        <w:tc>
          <w:tcPr>
            <w:tcW w:w="3152" w:type="dxa"/>
            <w:tcBorders>
              <w:top w:val="nil"/>
              <w:left w:val="nil"/>
              <w:bottom w:val="single" w:sz="4" w:space="0" w:color="auto"/>
              <w:right w:val="single" w:sz="4" w:space="0" w:color="auto"/>
            </w:tcBorders>
            <w:shd w:val="clear" w:color="auto" w:fill="auto"/>
            <w:noWrap/>
          </w:tcPr>
          <w:p w14:paraId="53D8DEE8" w14:textId="221F0F35" w:rsidR="001360DB" w:rsidRPr="009B00EF" w:rsidRDefault="001360DB" w:rsidP="009B00EF">
            <w:pPr>
              <w:jc w:val="both"/>
              <w:rPr>
                <w:rFonts w:ascii="Arial" w:hAnsi="Arial" w:cs="Arial"/>
                <w:sz w:val="22"/>
                <w:szCs w:val="22"/>
              </w:rPr>
            </w:pPr>
            <w:r w:rsidRPr="009B00EF">
              <w:rPr>
                <w:rFonts w:ascii="Arial" w:hAnsi="Arial" w:cs="Arial"/>
                <w:sz w:val="22"/>
                <w:szCs w:val="22"/>
              </w:rPr>
              <w:t>BIRC5</w:t>
            </w:r>
          </w:p>
        </w:tc>
        <w:tc>
          <w:tcPr>
            <w:tcW w:w="2502" w:type="dxa"/>
            <w:tcBorders>
              <w:top w:val="nil"/>
              <w:left w:val="nil"/>
              <w:bottom w:val="single" w:sz="4" w:space="0" w:color="auto"/>
              <w:right w:val="single" w:sz="4" w:space="0" w:color="auto"/>
            </w:tcBorders>
            <w:shd w:val="clear" w:color="auto" w:fill="auto"/>
            <w:noWrap/>
            <w:vAlign w:val="bottom"/>
          </w:tcPr>
          <w:p w14:paraId="41EC410C" w14:textId="404108CA"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AA7D85" w:rsidRPr="009B00EF" w14:paraId="464F8C89"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tcPr>
          <w:p w14:paraId="7B48FBBB" w14:textId="7ABD38B0" w:rsidR="00AA7D85" w:rsidRPr="009B00EF" w:rsidRDefault="00AA7D85" w:rsidP="009B00EF">
            <w:pPr>
              <w:jc w:val="both"/>
              <w:rPr>
                <w:rFonts w:ascii="Arial" w:eastAsia="Times New Roman" w:hAnsi="Arial" w:cs="Arial"/>
                <w:sz w:val="22"/>
                <w:szCs w:val="22"/>
              </w:rPr>
            </w:pPr>
            <w:r w:rsidRPr="009B00EF">
              <w:rPr>
                <w:rFonts w:ascii="Arial" w:hAnsi="Arial" w:cs="Arial"/>
                <w:sz w:val="22"/>
                <w:szCs w:val="22"/>
                <w:lang w:eastAsia="ja-JP"/>
              </w:rPr>
              <w:t>CGAGATCCCTCCAAAATCAA</w:t>
            </w:r>
          </w:p>
        </w:tc>
        <w:tc>
          <w:tcPr>
            <w:tcW w:w="3152" w:type="dxa"/>
            <w:tcBorders>
              <w:top w:val="nil"/>
              <w:left w:val="nil"/>
              <w:bottom w:val="single" w:sz="4" w:space="0" w:color="auto"/>
              <w:right w:val="single" w:sz="4" w:space="0" w:color="auto"/>
            </w:tcBorders>
            <w:shd w:val="clear" w:color="auto" w:fill="auto"/>
            <w:noWrap/>
          </w:tcPr>
          <w:p w14:paraId="39EE2F71" w14:textId="17558C92" w:rsidR="00AA7D85" w:rsidRPr="009B00EF" w:rsidRDefault="00AA7D85" w:rsidP="009B00EF">
            <w:pPr>
              <w:jc w:val="both"/>
              <w:rPr>
                <w:rFonts w:ascii="Arial" w:eastAsia="Times New Roman" w:hAnsi="Arial" w:cs="Arial"/>
                <w:sz w:val="22"/>
                <w:szCs w:val="22"/>
              </w:rPr>
            </w:pPr>
            <w:r w:rsidRPr="009B00EF">
              <w:rPr>
                <w:rFonts w:ascii="Arial" w:hAnsi="Arial" w:cs="Arial"/>
                <w:sz w:val="22"/>
                <w:szCs w:val="22"/>
              </w:rPr>
              <w:t xml:space="preserve">GAPDH </w:t>
            </w:r>
            <w:r w:rsidRPr="009B00EF">
              <w:rPr>
                <w:rFonts w:ascii="Arial"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hAnsi="Arial" w:cs="Arial"/>
                <w:sz w:val="22"/>
                <w:szCs w:val="22"/>
              </w:rPr>
              <w:instrText xml:space="preserve"> ADDIN EN.CITE </w:instrText>
            </w:r>
            <w:r w:rsidR="00575C5B" w:rsidRPr="009B00EF">
              <w:rPr>
                <w:rFonts w:ascii="Arial"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hAnsi="Arial" w:cs="Arial"/>
                <w:sz w:val="22"/>
                <w:szCs w:val="22"/>
              </w:rPr>
              <w:instrText xml:space="preserve"> ADDIN EN.CITE.DATA </w:instrText>
            </w:r>
            <w:r w:rsidR="00575C5B" w:rsidRPr="009B00EF">
              <w:rPr>
                <w:rFonts w:ascii="Arial" w:hAnsi="Arial" w:cs="Arial"/>
                <w:sz w:val="22"/>
                <w:szCs w:val="22"/>
              </w:rPr>
            </w:r>
            <w:r w:rsidR="00575C5B" w:rsidRPr="009B00EF">
              <w:rPr>
                <w:rFonts w:ascii="Arial" w:hAnsi="Arial" w:cs="Arial"/>
                <w:sz w:val="22"/>
                <w:szCs w:val="22"/>
              </w:rPr>
              <w:fldChar w:fldCharType="end"/>
            </w:r>
            <w:r w:rsidRPr="009B00EF">
              <w:rPr>
                <w:rFonts w:ascii="Arial" w:hAnsi="Arial" w:cs="Arial"/>
                <w:sz w:val="22"/>
                <w:szCs w:val="22"/>
              </w:rPr>
            </w:r>
            <w:r w:rsidRPr="009B00EF">
              <w:rPr>
                <w:rFonts w:ascii="Arial" w:hAnsi="Arial" w:cs="Arial"/>
                <w:sz w:val="22"/>
                <w:szCs w:val="22"/>
              </w:rPr>
              <w:fldChar w:fldCharType="separate"/>
            </w:r>
            <w:r w:rsidR="00575C5B" w:rsidRPr="009B00EF">
              <w:rPr>
                <w:rFonts w:ascii="Arial" w:hAnsi="Arial" w:cs="Arial"/>
                <w:noProof/>
                <w:sz w:val="22"/>
                <w:szCs w:val="22"/>
              </w:rPr>
              <w:t>(</w:t>
            </w:r>
            <w:hyperlink w:anchor="_ENREF_1" w:tooltip="Xu, 2012 #1" w:history="1">
              <w:r w:rsidR="00163995" w:rsidRPr="009B00EF">
                <w:rPr>
                  <w:rFonts w:ascii="Arial" w:hAnsi="Arial" w:cs="Arial"/>
                  <w:noProof/>
                  <w:sz w:val="22"/>
                  <w:szCs w:val="22"/>
                </w:rPr>
                <w:t>1</w:t>
              </w:r>
            </w:hyperlink>
            <w:r w:rsidR="00575C5B" w:rsidRPr="009B00EF">
              <w:rPr>
                <w:rFonts w:ascii="Arial" w:hAnsi="Arial" w:cs="Arial"/>
                <w:noProof/>
                <w:sz w:val="22"/>
                <w:szCs w:val="22"/>
              </w:rPr>
              <w:t>)</w:t>
            </w:r>
            <w:r w:rsidRPr="009B00EF">
              <w:rPr>
                <w:rFonts w:ascii="Arial" w:hAnsi="Arial" w:cs="Arial"/>
                <w:sz w:val="22"/>
                <w:szCs w:val="22"/>
              </w:rPr>
              <w:fldChar w:fldCharType="end"/>
            </w:r>
          </w:p>
        </w:tc>
        <w:tc>
          <w:tcPr>
            <w:tcW w:w="2502" w:type="dxa"/>
            <w:tcBorders>
              <w:top w:val="nil"/>
              <w:left w:val="nil"/>
              <w:bottom w:val="single" w:sz="4" w:space="0" w:color="auto"/>
              <w:right w:val="single" w:sz="4" w:space="0" w:color="auto"/>
            </w:tcBorders>
            <w:shd w:val="clear" w:color="auto" w:fill="auto"/>
            <w:noWrap/>
            <w:vAlign w:val="bottom"/>
          </w:tcPr>
          <w:p w14:paraId="019EDB4B" w14:textId="28A6BA42" w:rsidR="00AA7D85" w:rsidRPr="009B00EF" w:rsidRDefault="00AA7D85"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AA7D85" w:rsidRPr="009B00EF" w14:paraId="04C708FA"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tcPr>
          <w:p w14:paraId="74CF37C3" w14:textId="2AD3A007" w:rsidR="00AA7D85" w:rsidRPr="009B00EF" w:rsidRDefault="00AA7D85" w:rsidP="009B00EF">
            <w:pPr>
              <w:jc w:val="both"/>
              <w:rPr>
                <w:rFonts w:ascii="Arial" w:eastAsia="Times New Roman" w:hAnsi="Arial" w:cs="Arial"/>
                <w:sz w:val="22"/>
                <w:szCs w:val="22"/>
              </w:rPr>
            </w:pPr>
            <w:r w:rsidRPr="009B00EF">
              <w:rPr>
                <w:rFonts w:ascii="Arial" w:hAnsi="Arial" w:cs="Arial"/>
                <w:sz w:val="22"/>
                <w:szCs w:val="22"/>
                <w:lang w:eastAsia="ja-JP"/>
              </w:rPr>
              <w:t>TTCACACCCATGACGAACAT</w:t>
            </w:r>
          </w:p>
        </w:tc>
        <w:tc>
          <w:tcPr>
            <w:tcW w:w="3152" w:type="dxa"/>
            <w:tcBorders>
              <w:top w:val="nil"/>
              <w:left w:val="nil"/>
              <w:bottom w:val="single" w:sz="4" w:space="0" w:color="auto"/>
              <w:right w:val="single" w:sz="4" w:space="0" w:color="auto"/>
            </w:tcBorders>
            <w:shd w:val="clear" w:color="auto" w:fill="auto"/>
            <w:noWrap/>
          </w:tcPr>
          <w:p w14:paraId="4C9B30E5" w14:textId="71787966" w:rsidR="00AA7D85" w:rsidRPr="009B00EF" w:rsidRDefault="00AA7D85" w:rsidP="009B00EF">
            <w:pPr>
              <w:jc w:val="both"/>
              <w:rPr>
                <w:rFonts w:ascii="Arial" w:eastAsia="Times New Roman" w:hAnsi="Arial" w:cs="Arial"/>
                <w:sz w:val="22"/>
                <w:szCs w:val="22"/>
              </w:rPr>
            </w:pPr>
            <w:r w:rsidRPr="009B00EF">
              <w:rPr>
                <w:rFonts w:ascii="Arial" w:hAnsi="Arial" w:cs="Arial"/>
                <w:sz w:val="22"/>
                <w:szCs w:val="22"/>
              </w:rPr>
              <w:t xml:space="preserve">GAPDH </w:t>
            </w:r>
            <w:r w:rsidRPr="009B00EF">
              <w:rPr>
                <w:rFonts w:ascii="Arial"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hAnsi="Arial" w:cs="Arial"/>
                <w:sz w:val="22"/>
                <w:szCs w:val="22"/>
              </w:rPr>
              <w:instrText xml:space="preserve"> ADDIN EN.CITE </w:instrText>
            </w:r>
            <w:r w:rsidR="00575C5B" w:rsidRPr="009B00EF">
              <w:rPr>
                <w:rFonts w:ascii="Arial"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hAnsi="Arial" w:cs="Arial"/>
                <w:sz w:val="22"/>
                <w:szCs w:val="22"/>
              </w:rPr>
              <w:instrText xml:space="preserve"> ADDIN EN.CITE.DATA </w:instrText>
            </w:r>
            <w:r w:rsidR="00575C5B" w:rsidRPr="009B00EF">
              <w:rPr>
                <w:rFonts w:ascii="Arial" w:hAnsi="Arial" w:cs="Arial"/>
                <w:sz w:val="22"/>
                <w:szCs w:val="22"/>
              </w:rPr>
            </w:r>
            <w:r w:rsidR="00575C5B" w:rsidRPr="009B00EF">
              <w:rPr>
                <w:rFonts w:ascii="Arial" w:hAnsi="Arial" w:cs="Arial"/>
                <w:sz w:val="22"/>
                <w:szCs w:val="22"/>
              </w:rPr>
              <w:fldChar w:fldCharType="end"/>
            </w:r>
            <w:r w:rsidRPr="009B00EF">
              <w:rPr>
                <w:rFonts w:ascii="Arial" w:hAnsi="Arial" w:cs="Arial"/>
                <w:sz w:val="22"/>
                <w:szCs w:val="22"/>
              </w:rPr>
            </w:r>
            <w:r w:rsidRPr="009B00EF">
              <w:rPr>
                <w:rFonts w:ascii="Arial" w:hAnsi="Arial" w:cs="Arial"/>
                <w:sz w:val="22"/>
                <w:szCs w:val="22"/>
              </w:rPr>
              <w:fldChar w:fldCharType="separate"/>
            </w:r>
            <w:r w:rsidR="00575C5B" w:rsidRPr="009B00EF">
              <w:rPr>
                <w:rFonts w:ascii="Arial" w:hAnsi="Arial" w:cs="Arial"/>
                <w:noProof/>
                <w:sz w:val="22"/>
                <w:szCs w:val="22"/>
              </w:rPr>
              <w:t>(</w:t>
            </w:r>
            <w:hyperlink w:anchor="_ENREF_1" w:tooltip="Xu, 2012 #1" w:history="1">
              <w:r w:rsidR="00163995" w:rsidRPr="009B00EF">
                <w:rPr>
                  <w:rFonts w:ascii="Arial" w:hAnsi="Arial" w:cs="Arial"/>
                  <w:noProof/>
                  <w:sz w:val="22"/>
                  <w:szCs w:val="22"/>
                </w:rPr>
                <w:t>1</w:t>
              </w:r>
            </w:hyperlink>
            <w:r w:rsidR="00575C5B" w:rsidRPr="009B00EF">
              <w:rPr>
                <w:rFonts w:ascii="Arial" w:hAnsi="Arial" w:cs="Arial"/>
                <w:noProof/>
                <w:sz w:val="22"/>
                <w:szCs w:val="22"/>
              </w:rPr>
              <w:t>)</w:t>
            </w:r>
            <w:r w:rsidRPr="009B00EF">
              <w:rPr>
                <w:rFonts w:ascii="Arial" w:hAnsi="Arial" w:cs="Arial"/>
                <w:sz w:val="22"/>
                <w:szCs w:val="22"/>
              </w:rPr>
              <w:fldChar w:fldCharType="end"/>
            </w:r>
          </w:p>
        </w:tc>
        <w:tc>
          <w:tcPr>
            <w:tcW w:w="2502" w:type="dxa"/>
            <w:tcBorders>
              <w:top w:val="nil"/>
              <w:left w:val="nil"/>
              <w:bottom w:val="single" w:sz="4" w:space="0" w:color="auto"/>
              <w:right w:val="single" w:sz="4" w:space="0" w:color="auto"/>
            </w:tcBorders>
            <w:shd w:val="clear" w:color="auto" w:fill="auto"/>
            <w:noWrap/>
            <w:vAlign w:val="bottom"/>
          </w:tcPr>
          <w:p w14:paraId="78AFA12C" w14:textId="1F444554" w:rsidR="00AA7D85" w:rsidRPr="009B00EF" w:rsidRDefault="00AA7D85"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AA7D85" w:rsidRPr="009B00EF" w14:paraId="69455A22"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4E613E4B" w14:textId="77777777" w:rsidR="00AA7D85" w:rsidRPr="009B00EF" w:rsidRDefault="00AA7D85" w:rsidP="009B00EF">
            <w:pPr>
              <w:jc w:val="both"/>
              <w:rPr>
                <w:rFonts w:ascii="Arial" w:eastAsia="Times New Roman" w:hAnsi="Arial" w:cs="Arial"/>
                <w:sz w:val="22"/>
                <w:szCs w:val="22"/>
              </w:rPr>
            </w:pPr>
            <w:r w:rsidRPr="009B00EF">
              <w:rPr>
                <w:rFonts w:ascii="Arial" w:eastAsia="Times New Roman" w:hAnsi="Arial" w:cs="Arial"/>
                <w:sz w:val="22"/>
                <w:szCs w:val="22"/>
              </w:rPr>
              <w:t>TGAACCTCTATACATGCAACGAC</w:t>
            </w:r>
          </w:p>
        </w:tc>
        <w:tc>
          <w:tcPr>
            <w:tcW w:w="3152" w:type="dxa"/>
            <w:tcBorders>
              <w:top w:val="nil"/>
              <w:left w:val="nil"/>
              <w:bottom w:val="single" w:sz="4" w:space="0" w:color="auto"/>
              <w:right w:val="single" w:sz="4" w:space="0" w:color="auto"/>
            </w:tcBorders>
            <w:shd w:val="clear" w:color="auto" w:fill="auto"/>
            <w:noWrap/>
            <w:vAlign w:val="bottom"/>
            <w:hideMark/>
          </w:tcPr>
          <w:p w14:paraId="039FA601" w14:textId="77777777" w:rsidR="00AA7D85" w:rsidRPr="009B00EF" w:rsidRDefault="00AA7D85" w:rsidP="009B00EF">
            <w:pPr>
              <w:jc w:val="both"/>
              <w:rPr>
                <w:rFonts w:ascii="Arial" w:eastAsia="Times New Roman" w:hAnsi="Arial" w:cs="Arial"/>
                <w:sz w:val="22"/>
                <w:szCs w:val="22"/>
              </w:rPr>
            </w:pPr>
            <w:r w:rsidRPr="009B00EF">
              <w:rPr>
                <w:rFonts w:ascii="Arial" w:eastAsia="Times New Roman" w:hAnsi="Arial" w:cs="Arial"/>
                <w:sz w:val="22"/>
                <w:szCs w:val="22"/>
              </w:rPr>
              <w:t>MCM4</w:t>
            </w:r>
          </w:p>
        </w:tc>
        <w:tc>
          <w:tcPr>
            <w:tcW w:w="2502" w:type="dxa"/>
            <w:tcBorders>
              <w:top w:val="nil"/>
              <w:left w:val="nil"/>
              <w:bottom w:val="single" w:sz="4" w:space="0" w:color="auto"/>
              <w:right w:val="single" w:sz="4" w:space="0" w:color="auto"/>
            </w:tcBorders>
            <w:shd w:val="clear" w:color="auto" w:fill="auto"/>
            <w:noWrap/>
            <w:vAlign w:val="bottom"/>
            <w:hideMark/>
          </w:tcPr>
          <w:p w14:paraId="1EB03747" w14:textId="77777777" w:rsidR="00AA7D85" w:rsidRPr="009B00EF" w:rsidRDefault="00AA7D85"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AA7D85" w:rsidRPr="009B00EF" w14:paraId="111E91C7"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249FC529" w14:textId="77777777" w:rsidR="00AA7D85" w:rsidRPr="009B00EF" w:rsidRDefault="00AA7D85" w:rsidP="009B00EF">
            <w:pPr>
              <w:jc w:val="both"/>
              <w:rPr>
                <w:rFonts w:ascii="Arial" w:eastAsia="Times New Roman" w:hAnsi="Arial" w:cs="Arial"/>
                <w:sz w:val="22"/>
                <w:szCs w:val="22"/>
              </w:rPr>
            </w:pPr>
            <w:r w:rsidRPr="009B00EF">
              <w:rPr>
                <w:rFonts w:ascii="Arial" w:eastAsia="Times New Roman" w:hAnsi="Arial" w:cs="Arial"/>
                <w:sz w:val="22"/>
                <w:szCs w:val="22"/>
              </w:rPr>
              <w:t>CAGGGTAACGGTCAAAGAAGATT</w:t>
            </w:r>
          </w:p>
        </w:tc>
        <w:tc>
          <w:tcPr>
            <w:tcW w:w="3152" w:type="dxa"/>
            <w:tcBorders>
              <w:top w:val="nil"/>
              <w:left w:val="nil"/>
              <w:bottom w:val="single" w:sz="4" w:space="0" w:color="auto"/>
              <w:right w:val="single" w:sz="4" w:space="0" w:color="auto"/>
            </w:tcBorders>
            <w:shd w:val="clear" w:color="auto" w:fill="auto"/>
            <w:noWrap/>
            <w:vAlign w:val="bottom"/>
            <w:hideMark/>
          </w:tcPr>
          <w:p w14:paraId="205B8492" w14:textId="77777777" w:rsidR="00AA7D85" w:rsidRPr="009B00EF" w:rsidRDefault="00AA7D85" w:rsidP="009B00EF">
            <w:pPr>
              <w:jc w:val="both"/>
              <w:rPr>
                <w:rFonts w:ascii="Arial" w:eastAsia="Times New Roman" w:hAnsi="Arial" w:cs="Arial"/>
                <w:sz w:val="22"/>
                <w:szCs w:val="22"/>
              </w:rPr>
            </w:pPr>
            <w:r w:rsidRPr="009B00EF">
              <w:rPr>
                <w:rFonts w:ascii="Arial" w:eastAsia="Times New Roman" w:hAnsi="Arial" w:cs="Arial"/>
                <w:sz w:val="22"/>
                <w:szCs w:val="22"/>
              </w:rPr>
              <w:t>MCM4</w:t>
            </w:r>
          </w:p>
        </w:tc>
        <w:tc>
          <w:tcPr>
            <w:tcW w:w="2502" w:type="dxa"/>
            <w:tcBorders>
              <w:top w:val="nil"/>
              <w:left w:val="nil"/>
              <w:bottom w:val="single" w:sz="4" w:space="0" w:color="auto"/>
              <w:right w:val="single" w:sz="4" w:space="0" w:color="auto"/>
            </w:tcBorders>
            <w:shd w:val="clear" w:color="auto" w:fill="auto"/>
            <w:noWrap/>
            <w:vAlign w:val="bottom"/>
            <w:hideMark/>
          </w:tcPr>
          <w:p w14:paraId="71F9A43C" w14:textId="77777777" w:rsidR="00AA7D85" w:rsidRPr="009B00EF" w:rsidRDefault="00AA7D85"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AA7D85" w:rsidRPr="009B00EF" w14:paraId="1324FAAB"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hideMark/>
          </w:tcPr>
          <w:p w14:paraId="5CCB3C0F" w14:textId="77777777" w:rsidR="00AA7D85" w:rsidRPr="009B00EF" w:rsidRDefault="00AA7D85" w:rsidP="009B00EF">
            <w:pPr>
              <w:jc w:val="both"/>
              <w:rPr>
                <w:rFonts w:ascii="Arial" w:eastAsia="Times New Roman" w:hAnsi="Arial" w:cs="Arial"/>
                <w:sz w:val="22"/>
                <w:szCs w:val="22"/>
              </w:rPr>
            </w:pPr>
            <w:r w:rsidRPr="009B00EF">
              <w:rPr>
                <w:rFonts w:ascii="Arial" w:eastAsia="Times New Roman" w:hAnsi="Arial" w:cs="Arial"/>
                <w:sz w:val="22"/>
                <w:szCs w:val="22"/>
              </w:rPr>
              <w:t>AGGTCGCGGGACATACTGT</w:t>
            </w:r>
          </w:p>
        </w:tc>
        <w:tc>
          <w:tcPr>
            <w:tcW w:w="3152" w:type="dxa"/>
            <w:tcBorders>
              <w:top w:val="nil"/>
              <w:left w:val="nil"/>
              <w:bottom w:val="single" w:sz="4" w:space="0" w:color="auto"/>
              <w:right w:val="single" w:sz="4" w:space="0" w:color="auto"/>
            </w:tcBorders>
            <w:shd w:val="clear" w:color="auto" w:fill="auto"/>
            <w:noWrap/>
            <w:vAlign w:val="bottom"/>
            <w:hideMark/>
          </w:tcPr>
          <w:p w14:paraId="7BCBF133" w14:textId="5BD6D042" w:rsidR="00AA7D85" w:rsidRPr="009B00EF" w:rsidRDefault="00AA7D85" w:rsidP="009B00EF">
            <w:pPr>
              <w:jc w:val="both"/>
              <w:rPr>
                <w:rFonts w:ascii="Arial" w:eastAsia="Times New Roman" w:hAnsi="Arial" w:cs="Arial"/>
                <w:sz w:val="22"/>
                <w:szCs w:val="22"/>
              </w:rPr>
            </w:pPr>
            <w:r w:rsidRPr="009B00EF">
              <w:rPr>
                <w:rFonts w:ascii="Arial" w:eastAsia="Times New Roman" w:hAnsi="Arial" w:cs="Arial"/>
                <w:sz w:val="22"/>
                <w:szCs w:val="22"/>
              </w:rPr>
              <w:t xml:space="preserve">NDC1 </w:t>
            </w:r>
            <w:r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Pr="009B00EF">
              <w:rPr>
                <w:rFonts w:ascii="Arial" w:eastAsia="Times New Roman" w:hAnsi="Arial" w:cs="Arial"/>
                <w:sz w:val="22"/>
                <w:szCs w:val="22"/>
              </w:rPr>
            </w:r>
            <w:r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Pr="009B00EF">
              <w:rPr>
                <w:rFonts w:ascii="Arial" w:eastAsia="Times New Roman" w:hAnsi="Arial" w:cs="Arial"/>
                <w:sz w:val="22"/>
                <w:szCs w:val="22"/>
              </w:rPr>
              <w:fldChar w:fldCharType="end"/>
            </w:r>
          </w:p>
        </w:tc>
        <w:tc>
          <w:tcPr>
            <w:tcW w:w="2502" w:type="dxa"/>
            <w:tcBorders>
              <w:top w:val="nil"/>
              <w:left w:val="nil"/>
              <w:bottom w:val="single" w:sz="4" w:space="0" w:color="auto"/>
              <w:right w:val="single" w:sz="4" w:space="0" w:color="auto"/>
            </w:tcBorders>
            <w:shd w:val="clear" w:color="auto" w:fill="auto"/>
            <w:noWrap/>
            <w:vAlign w:val="bottom"/>
            <w:hideMark/>
          </w:tcPr>
          <w:p w14:paraId="59F124FE" w14:textId="77777777" w:rsidR="00AA7D85" w:rsidRPr="009B00EF" w:rsidRDefault="00AA7D85"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1360DB" w:rsidRPr="009B00EF" w14:paraId="5A001FAD" w14:textId="77777777" w:rsidTr="00AA7D85">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tcPr>
          <w:p w14:paraId="36AC9375" w14:textId="53CB0C2E"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TGCAGATGGGTAGAAATAGCACT</w:t>
            </w:r>
          </w:p>
        </w:tc>
        <w:tc>
          <w:tcPr>
            <w:tcW w:w="3152" w:type="dxa"/>
            <w:tcBorders>
              <w:top w:val="nil"/>
              <w:left w:val="nil"/>
              <w:bottom w:val="single" w:sz="4" w:space="0" w:color="auto"/>
              <w:right w:val="single" w:sz="4" w:space="0" w:color="auto"/>
            </w:tcBorders>
            <w:shd w:val="clear" w:color="auto" w:fill="auto"/>
            <w:noWrap/>
            <w:vAlign w:val="bottom"/>
          </w:tcPr>
          <w:p w14:paraId="15A1B869" w14:textId="7C747F6F"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 xml:space="preserve">NDC1 </w:t>
            </w:r>
            <w:r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Pr="009B00EF">
              <w:rPr>
                <w:rFonts w:ascii="Arial" w:eastAsia="Times New Roman" w:hAnsi="Arial" w:cs="Arial"/>
                <w:sz w:val="22"/>
                <w:szCs w:val="22"/>
              </w:rPr>
              <w:instrText xml:space="preserve"> ADDIN EN.CITE </w:instrText>
            </w:r>
            <w:r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Pr="009B00EF">
              <w:rPr>
                <w:rFonts w:ascii="Arial" w:eastAsia="Times New Roman" w:hAnsi="Arial" w:cs="Arial"/>
                <w:sz w:val="22"/>
                <w:szCs w:val="22"/>
              </w:rPr>
              <w:instrText xml:space="preserve"> ADDIN EN.CITE.DATA </w:instrText>
            </w:r>
            <w:r w:rsidRPr="009B00EF">
              <w:rPr>
                <w:rFonts w:ascii="Arial" w:eastAsia="Times New Roman" w:hAnsi="Arial" w:cs="Arial"/>
                <w:sz w:val="22"/>
                <w:szCs w:val="22"/>
              </w:rPr>
            </w:r>
            <w:r w:rsidRPr="009B00EF">
              <w:rPr>
                <w:rFonts w:ascii="Arial" w:eastAsia="Times New Roman" w:hAnsi="Arial" w:cs="Arial"/>
                <w:sz w:val="22"/>
                <w:szCs w:val="22"/>
              </w:rPr>
              <w:fldChar w:fldCharType="end"/>
            </w:r>
            <w:r w:rsidRPr="009B00EF">
              <w:rPr>
                <w:rFonts w:ascii="Arial" w:eastAsia="Times New Roman" w:hAnsi="Arial" w:cs="Arial"/>
                <w:sz w:val="22"/>
                <w:szCs w:val="22"/>
              </w:rPr>
            </w:r>
            <w:r w:rsidRPr="009B00EF">
              <w:rPr>
                <w:rFonts w:ascii="Arial" w:eastAsia="Times New Roman" w:hAnsi="Arial" w:cs="Arial"/>
                <w:sz w:val="22"/>
                <w:szCs w:val="22"/>
              </w:rPr>
              <w:fldChar w:fldCharType="separate"/>
            </w:r>
            <w:r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Pr="009B00EF">
              <w:rPr>
                <w:rFonts w:ascii="Arial" w:eastAsia="Times New Roman" w:hAnsi="Arial" w:cs="Arial"/>
                <w:noProof/>
                <w:sz w:val="22"/>
                <w:szCs w:val="22"/>
              </w:rPr>
              <w:t>)</w:t>
            </w:r>
            <w:r w:rsidRPr="009B00EF">
              <w:rPr>
                <w:rFonts w:ascii="Arial" w:eastAsia="Times New Roman" w:hAnsi="Arial" w:cs="Arial"/>
                <w:sz w:val="22"/>
                <w:szCs w:val="22"/>
              </w:rPr>
              <w:fldChar w:fldCharType="end"/>
            </w:r>
          </w:p>
        </w:tc>
        <w:tc>
          <w:tcPr>
            <w:tcW w:w="2502" w:type="dxa"/>
            <w:tcBorders>
              <w:top w:val="nil"/>
              <w:left w:val="nil"/>
              <w:bottom w:val="single" w:sz="4" w:space="0" w:color="auto"/>
              <w:right w:val="single" w:sz="4" w:space="0" w:color="auto"/>
            </w:tcBorders>
            <w:shd w:val="clear" w:color="auto" w:fill="auto"/>
            <w:noWrap/>
            <w:vAlign w:val="bottom"/>
          </w:tcPr>
          <w:p w14:paraId="782C63DD" w14:textId="06BEB9E8"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1360DB" w:rsidRPr="009B00EF" w14:paraId="5075A835" w14:textId="77777777" w:rsidTr="001360DB">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tcPr>
          <w:p w14:paraId="7A86AC85" w14:textId="405CC3F0"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GCACAGGATTCTAAGTCCTAGCA</w:t>
            </w:r>
          </w:p>
        </w:tc>
        <w:tc>
          <w:tcPr>
            <w:tcW w:w="3152" w:type="dxa"/>
            <w:tcBorders>
              <w:top w:val="nil"/>
              <w:left w:val="nil"/>
              <w:bottom w:val="single" w:sz="4" w:space="0" w:color="auto"/>
              <w:right w:val="single" w:sz="4" w:space="0" w:color="auto"/>
            </w:tcBorders>
            <w:shd w:val="clear" w:color="auto" w:fill="auto"/>
            <w:noWrap/>
            <w:vAlign w:val="bottom"/>
          </w:tcPr>
          <w:p w14:paraId="1B95638E" w14:textId="4CC2E91F"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TACC3</w:t>
            </w:r>
          </w:p>
        </w:tc>
        <w:tc>
          <w:tcPr>
            <w:tcW w:w="2502" w:type="dxa"/>
            <w:tcBorders>
              <w:top w:val="nil"/>
              <w:left w:val="nil"/>
              <w:bottom w:val="single" w:sz="4" w:space="0" w:color="auto"/>
              <w:right w:val="single" w:sz="4" w:space="0" w:color="auto"/>
            </w:tcBorders>
            <w:shd w:val="clear" w:color="auto" w:fill="auto"/>
            <w:noWrap/>
            <w:vAlign w:val="bottom"/>
          </w:tcPr>
          <w:p w14:paraId="4D18EE2A" w14:textId="0C6A9E93"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1360DB" w:rsidRPr="009B00EF" w14:paraId="7CFEBC65" w14:textId="77777777" w:rsidTr="001360DB">
        <w:trPr>
          <w:trHeight w:val="300"/>
        </w:trPr>
        <w:tc>
          <w:tcPr>
            <w:tcW w:w="4245" w:type="dxa"/>
            <w:tcBorders>
              <w:top w:val="nil"/>
              <w:left w:val="single" w:sz="4" w:space="0" w:color="auto"/>
              <w:bottom w:val="single" w:sz="4" w:space="0" w:color="auto"/>
              <w:right w:val="single" w:sz="4" w:space="0" w:color="auto"/>
            </w:tcBorders>
            <w:shd w:val="clear" w:color="auto" w:fill="auto"/>
            <w:noWrap/>
            <w:vAlign w:val="bottom"/>
          </w:tcPr>
          <w:p w14:paraId="0CB13629" w14:textId="6737326A"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CCAGACCGGGTGTGAGTTTT</w:t>
            </w:r>
          </w:p>
        </w:tc>
        <w:tc>
          <w:tcPr>
            <w:tcW w:w="3152" w:type="dxa"/>
            <w:tcBorders>
              <w:top w:val="nil"/>
              <w:left w:val="nil"/>
              <w:bottom w:val="single" w:sz="4" w:space="0" w:color="auto"/>
              <w:right w:val="single" w:sz="4" w:space="0" w:color="auto"/>
            </w:tcBorders>
            <w:shd w:val="clear" w:color="auto" w:fill="auto"/>
            <w:noWrap/>
            <w:vAlign w:val="bottom"/>
          </w:tcPr>
          <w:p w14:paraId="057773AD" w14:textId="6C762B5E"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TACC3</w:t>
            </w:r>
          </w:p>
        </w:tc>
        <w:tc>
          <w:tcPr>
            <w:tcW w:w="2502" w:type="dxa"/>
            <w:tcBorders>
              <w:top w:val="nil"/>
              <w:left w:val="nil"/>
              <w:bottom w:val="single" w:sz="4" w:space="0" w:color="auto"/>
              <w:right w:val="single" w:sz="4" w:space="0" w:color="auto"/>
            </w:tcBorders>
            <w:shd w:val="clear" w:color="auto" w:fill="auto"/>
            <w:noWrap/>
            <w:vAlign w:val="bottom"/>
          </w:tcPr>
          <w:p w14:paraId="529D70D7" w14:textId="715236C1" w:rsidR="001360DB" w:rsidRPr="009B00EF" w:rsidRDefault="001360DB"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bl>
    <w:p w14:paraId="4D263BB9" w14:textId="77777777" w:rsidR="009B00EF" w:rsidRPr="009B00EF" w:rsidRDefault="009B00EF" w:rsidP="009B00EF">
      <w:pPr>
        <w:spacing w:line="480" w:lineRule="auto"/>
        <w:jc w:val="both"/>
        <w:rPr>
          <w:rFonts w:ascii="Arial" w:hAnsi="Arial" w:cs="Arial"/>
          <w:b/>
          <w:sz w:val="22"/>
          <w:szCs w:val="22"/>
        </w:rPr>
      </w:pPr>
    </w:p>
    <w:p w14:paraId="1C3DE1FA" w14:textId="2BA73500" w:rsidR="009F4148" w:rsidRPr="009B00EF" w:rsidRDefault="009F4148" w:rsidP="009B00EF">
      <w:pPr>
        <w:spacing w:line="480" w:lineRule="auto"/>
        <w:jc w:val="both"/>
        <w:rPr>
          <w:rFonts w:ascii="Arial" w:hAnsi="Arial" w:cs="Arial"/>
          <w:sz w:val="22"/>
          <w:szCs w:val="22"/>
        </w:rPr>
      </w:pPr>
      <w:r w:rsidRPr="009B00EF">
        <w:rPr>
          <w:rFonts w:ascii="Arial" w:hAnsi="Arial" w:cs="Arial"/>
          <w:b/>
          <w:sz w:val="22"/>
          <w:szCs w:val="22"/>
        </w:rPr>
        <w:t xml:space="preserve">Supplementary Table </w:t>
      </w:r>
      <w:r w:rsidR="00CB7AC6" w:rsidRPr="009B00EF">
        <w:rPr>
          <w:rFonts w:ascii="Arial" w:hAnsi="Arial" w:cs="Arial"/>
          <w:b/>
          <w:sz w:val="22"/>
          <w:szCs w:val="22"/>
        </w:rPr>
        <w:t>6</w:t>
      </w:r>
      <w:r w:rsidRPr="009B00EF">
        <w:rPr>
          <w:rFonts w:ascii="Arial" w:hAnsi="Arial" w:cs="Arial"/>
          <w:b/>
          <w:sz w:val="22"/>
          <w:szCs w:val="22"/>
        </w:rPr>
        <w:t>.</w:t>
      </w:r>
      <w:r w:rsidR="00DF1C8C" w:rsidRPr="009B00EF">
        <w:rPr>
          <w:rFonts w:ascii="Arial" w:hAnsi="Arial" w:cs="Arial"/>
          <w:sz w:val="22"/>
          <w:szCs w:val="22"/>
        </w:rPr>
        <w:t xml:space="preserve"> Primer sequences for ChIP-</w:t>
      </w:r>
      <w:r w:rsidRPr="009B00EF">
        <w:rPr>
          <w:rFonts w:ascii="Arial" w:hAnsi="Arial" w:cs="Arial"/>
          <w:sz w:val="22"/>
          <w:szCs w:val="22"/>
        </w:rPr>
        <w:t>qPCR.</w:t>
      </w:r>
    </w:p>
    <w:tbl>
      <w:tblPr>
        <w:tblW w:w="9595" w:type="dxa"/>
        <w:tblInd w:w="93" w:type="dxa"/>
        <w:tblLayout w:type="fixed"/>
        <w:tblLook w:val="04A0" w:firstRow="1" w:lastRow="0" w:firstColumn="1" w:lastColumn="0" w:noHBand="0" w:noVBand="1"/>
      </w:tblPr>
      <w:tblGrid>
        <w:gridCol w:w="3651"/>
        <w:gridCol w:w="4644"/>
        <w:gridCol w:w="1300"/>
      </w:tblGrid>
      <w:tr w:rsidR="009F4148" w:rsidRPr="009B00EF" w14:paraId="4E7AABBD" w14:textId="77777777" w:rsidTr="00AA7D85">
        <w:trPr>
          <w:trHeight w:val="300"/>
        </w:trPr>
        <w:tc>
          <w:tcPr>
            <w:tcW w:w="36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322DCB" w14:textId="6EA41779" w:rsidR="009F4148" w:rsidRPr="009B00EF" w:rsidRDefault="00AA7D85" w:rsidP="009B00EF">
            <w:pPr>
              <w:jc w:val="both"/>
              <w:rPr>
                <w:rFonts w:ascii="Arial" w:eastAsia="Times New Roman" w:hAnsi="Arial" w:cs="Arial"/>
                <w:b/>
                <w:sz w:val="22"/>
                <w:szCs w:val="22"/>
              </w:rPr>
            </w:pPr>
            <w:r w:rsidRPr="009B00EF">
              <w:rPr>
                <w:rFonts w:ascii="Arial" w:eastAsia="Times New Roman" w:hAnsi="Arial" w:cs="Arial"/>
                <w:b/>
                <w:sz w:val="22"/>
                <w:szCs w:val="22"/>
              </w:rPr>
              <w:t>S</w:t>
            </w:r>
            <w:r w:rsidR="009F4148" w:rsidRPr="009B00EF">
              <w:rPr>
                <w:rFonts w:ascii="Arial" w:eastAsia="Times New Roman" w:hAnsi="Arial" w:cs="Arial"/>
                <w:b/>
                <w:sz w:val="22"/>
                <w:szCs w:val="22"/>
              </w:rPr>
              <w:t>equence</w:t>
            </w:r>
          </w:p>
        </w:tc>
        <w:tc>
          <w:tcPr>
            <w:tcW w:w="4644" w:type="dxa"/>
            <w:tcBorders>
              <w:top w:val="single" w:sz="4" w:space="0" w:color="auto"/>
              <w:left w:val="nil"/>
              <w:bottom w:val="single" w:sz="4" w:space="0" w:color="auto"/>
              <w:right w:val="single" w:sz="4" w:space="0" w:color="auto"/>
            </w:tcBorders>
            <w:shd w:val="clear" w:color="auto" w:fill="auto"/>
            <w:noWrap/>
            <w:vAlign w:val="bottom"/>
            <w:hideMark/>
          </w:tcPr>
          <w:p w14:paraId="1C139DD7" w14:textId="1541FB3B" w:rsidR="009F4148" w:rsidRPr="009B00EF" w:rsidRDefault="00AA7D85" w:rsidP="009B00EF">
            <w:pPr>
              <w:jc w:val="both"/>
              <w:rPr>
                <w:rFonts w:ascii="Arial" w:eastAsia="Times New Roman" w:hAnsi="Arial" w:cs="Arial"/>
                <w:b/>
                <w:sz w:val="22"/>
                <w:szCs w:val="22"/>
              </w:rPr>
            </w:pPr>
            <w:r w:rsidRPr="009B00EF">
              <w:rPr>
                <w:rFonts w:ascii="Arial" w:eastAsia="Times New Roman" w:hAnsi="Arial" w:cs="Arial"/>
                <w:b/>
                <w:sz w:val="22"/>
                <w:szCs w:val="22"/>
              </w:rPr>
              <w:t>Gene regions</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79AF375" w14:textId="40C9B56D" w:rsidR="009F4148" w:rsidRPr="009B00EF" w:rsidRDefault="00AA7D85" w:rsidP="009B00EF">
            <w:pPr>
              <w:jc w:val="both"/>
              <w:rPr>
                <w:rFonts w:ascii="Arial" w:eastAsia="Times New Roman" w:hAnsi="Arial" w:cs="Arial"/>
                <w:b/>
                <w:sz w:val="22"/>
                <w:szCs w:val="22"/>
              </w:rPr>
            </w:pPr>
            <w:r w:rsidRPr="009B00EF">
              <w:rPr>
                <w:rFonts w:ascii="Arial" w:eastAsia="Times New Roman" w:hAnsi="Arial" w:cs="Arial"/>
                <w:b/>
                <w:sz w:val="22"/>
                <w:szCs w:val="22"/>
              </w:rPr>
              <w:t>S</w:t>
            </w:r>
            <w:r w:rsidR="009F4148" w:rsidRPr="009B00EF">
              <w:rPr>
                <w:rFonts w:ascii="Arial" w:eastAsia="Times New Roman" w:hAnsi="Arial" w:cs="Arial"/>
                <w:b/>
                <w:sz w:val="22"/>
                <w:szCs w:val="22"/>
              </w:rPr>
              <w:t>trand</w:t>
            </w:r>
          </w:p>
        </w:tc>
      </w:tr>
      <w:tr w:rsidR="009F4148" w:rsidRPr="009B00EF" w14:paraId="77B5E359"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531B6280"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GGTTGGTGCTGCGATTATCT</w:t>
            </w:r>
          </w:p>
        </w:tc>
        <w:tc>
          <w:tcPr>
            <w:tcW w:w="4644" w:type="dxa"/>
            <w:tcBorders>
              <w:top w:val="nil"/>
              <w:left w:val="nil"/>
              <w:bottom w:val="single" w:sz="4" w:space="0" w:color="auto"/>
              <w:right w:val="single" w:sz="4" w:space="0" w:color="auto"/>
            </w:tcBorders>
            <w:shd w:val="clear" w:color="auto" w:fill="auto"/>
            <w:noWrap/>
            <w:vAlign w:val="bottom"/>
            <w:hideMark/>
          </w:tcPr>
          <w:p w14:paraId="5C9EB778"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ARL6IP1 promoter</w:t>
            </w:r>
          </w:p>
        </w:tc>
        <w:tc>
          <w:tcPr>
            <w:tcW w:w="1300" w:type="dxa"/>
            <w:tcBorders>
              <w:top w:val="nil"/>
              <w:left w:val="nil"/>
              <w:bottom w:val="single" w:sz="4" w:space="0" w:color="auto"/>
              <w:right w:val="single" w:sz="4" w:space="0" w:color="auto"/>
            </w:tcBorders>
            <w:shd w:val="clear" w:color="auto" w:fill="auto"/>
            <w:noWrap/>
            <w:vAlign w:val="bottom"/>
            <w:hideMark/>
          </w:tcPr>
          <w:p w14:paraId="4FF150CF"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37D3123B"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17DFB87B"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TTCGGTTGGAGGACTCGTT</w:t>
            </w:r>
          </w:p>
        </w:tc>
        <w:tc>
          <w:tcPr>
            <w:tcW w:w="4644" w:type="dxa"/>
            <w:tcBorders>
              <w:top w:val="nil"/>
              <w:left w:val="nil"/>
              <w:bottom w:val="single" w:sz="4" w:space="0" w:color="auto"/>
              <w:right w:val="single" w:sz="4" w:space="0" w:color="auto"/>
            </w:tcBorders>
            <w:shd w:val="clear" w:color="auto" w:fill="auto"/>
            <w:noWrap/>
            <w:vAlign w:val="bottom"/>
            <w:hideMark/>
          </w:tcPr>
          <w:p w14:paraId="7CB516EE" w14:textId="1F4FB7BD"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ARL6IP1 promote</w:t>
            </w:r>
            <w:r w:rsidR="00AA7D85" w:rsidRPr="009B00EF">
              <w:rPr>
                <w:rFonts w:ascii="Arial" w:eastAsia="Times New Roman" w:hAnsi="Arial" w:cs="Arial"/>
                <w:sz w:val="22"/>
                <w:szCs w:val="22"/>
              </w:rPr>
              <w:t>r</w:t>
            </w:r>
          </w:p>
        </w:tc>
        <w:tc>
          <w:tcPr>
            <w:tcW w:w="1300" w:type="dxa"/>
            <w:tcBorders>
              <w:top w:val="nil"/>
              <w:left w:val="nil"/>
              <w:bottom w:val="single" w:sz="4" w:space="0" w:color="auto"/>
              <w:right w:val="single" w:sz="4" w:space="0" w:color="auto"/>
            </w:tcBorders>
            <w:shd w:val="clear" w:color="auto" w:fill="auto"/>
            <w:noWrap/>
            <w:vAlign w:val="bottom"/>
            <w:hideMark/>
          </w:tcPr>
          <w:p w14:paraId="4A3D96E8"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346FB04D"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376F3401"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GCTGAAGGAGGCCTAGAGAG</w:t>
            </w:r>
          </w:p>
        </w:tc>
        <w:tc>
          <w:tcPr>
            <w:tcW w:w="4644" w:type="dxa"/>
            <w:tcBorders>
              <w:top w:val="nil"/>
              <w:left w:val="nil"/>
              <w:bottom w:val="single" w:sz="4" w:space="0" w:color="auto"/>
              <w:right w:val="single" w:sz="4" w:space="0" w:color="auto"/>
            </w:tcBorders>
            <w:shd w:val="clear" w:color="auto" w:fill="auto"/>
            <w:noWrap/>
            <w:vAlign w:val="bottom"/>
            <w:hideMark/>
          </w:tcPr>
          <w:p w14:paraId="402AEAA5"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BRIX1 promoter</w:t>
            </w:r>
          </w:p>
        </w:tc>
        <w:tc>
          <w:tcPr>
            <w:tcW w:w="1300" w:type="dxa"/>
            <w:tcBorders>
              <w:top w:val="nil"/>
              <w:left w:val="nil"/>
              <w:bottom w:val="single" w:sz="4" w:space="0" w:color="auto"/>
              <w:right w:val="single" w:sz="4" w:space="0" w:color="auto"/>
            </w:tcBorders>
            <w:shd w:val="clear" w:color="auto" w:fill="auto"/>
            <w:noWrap/>
            <w:vAlign w:val="bottom"/>
            <w:hideMark/>
          </w:tcPr>
          <w:p w14:paraId="4978A571"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216A1E9C"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3BCB420E"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TCGCTCCTATTTCCGATCTC</w:t>
            </w:r>
          </w:p>
        </w:tc>
        <w:tc>
          <w:tcPr>
            <w:tcW w:w="4644" w:type="dxa"/>
            <w:tcBorders>
              <w:top w:val="nil"/>
              <w:left w:val="nil"/>
              <w:bottom w:val="single" w:sz="4" w:space="0" w:color="auto"/>
              <w:right w:val="single" w:sz="4" w:space="0" w:color="auto"/>
            </w:tcBorders>
            <w:shd w:val="clear" w:color="auto" w:fill="auto"/>
            <w:noWrap/>
            <w:vAlign w:val="bottom"/>
            <w:hideMark/>
          </w:tcPr>
          <w:p w14:paraId="7FB1E2E2"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BRIX1 promoter</w:t>
            </w:r>
          </w:p>
        </w:tc>
        <w:tc>
          <w:tcPr>
            <w:tcW w:w="1300" w:type="dxa"/>
            <w:tcBorders>
              <w:top w:val="nil"/>
              <w:left w:val="nil"/>
              <w:bottom w:val="single" w:sz="4" w:space="0" w:color="auto"/>
              <w:right w:val="single" w:sz="4" w:space="0" w:color="auto"/>
            </w:tcBorders>
            <w:shd w:val="clear" w:color="auto" w:fill="auto"/>
            <w:noWrap/>
            <w:vAlign w:val="bottom"/>
            <w:hideMark/>
          </w:tcPr>
          <w:p w14:paraId="6659E319"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3AFB0690"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7F25090E"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TCCAACCGAAACTCCAAAAC</w:t>
            </w:r>
          </w:p>
        </w:tc>
        <w:tc>
          <w:tcPr>
            <w:tcW w:w="4644" w:type="dxa"/>
            <w:tcBorders>
              <w:top w:val="nil"/>
              <w:left w:val="nil"/>
              <w:bottom w:val="single" w:sz="4" w:space="0" w:color="auto"/>
              <w:right w:val="single" w:sz="4" w:space="0" w:color="auto"/>
            </w:tcBorders>
            <w:shd w:val="clear" w:color="auto" w:fill="auto"/>
            <w:noWrap/>
            <w:vAlign w:val="bottom"/>
            <w:hideMark/>
          </w:tcPr>
          <w:p w14:paraId="4AD95BBE" w14:textId="37AC8F71"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CCND2 promoter</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0FA15308"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7BC01B20"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4B37A60B"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CTTTTCACCCTTCACGGAAA</w:t>
            </w:r>
          </w:p>
        </w:tc>
        <w:tc>
          <w:tcPr>
            <w:tcW w:w="4644" w:type="dxa"/>
            <w:tcBorders>
              <w:top w:val="nil"/>
              <w:left w:val="nil"/>
              <w:bottom w:val="single" w:sz="4" w:space="0" w:color="auto"/>
              <w:right w:val="single" w:sz="4" w:space="0" w:color="auto"/>
            </w:tcBorders>
            <w:shd w:val="clear" w:color="auto" w:fill="auto"/>
            <w:noWrap/>
            <w:vAlign w:val="bottom"/>
            <w:hideMark/>
          </w:tcPr>
          <w:p w14:paraId="30E9C4C5" w14:textId="3D7F37C6"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CCND2 promoter</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132E8C11"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238B9959"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13DD8840"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AACCGGCAGTTAGCTGGAC</w:t>
            </w:r>
          </w:p>
        </w:tc>
        <w:tc>
          <w:tcPr>
            <w:tcW w:w="4644" w:type="dxa"/>
            <w:tcBorders>
              <w:top w:val="nil"/>
              <w:left w:val="nil"/>
              <w:bottom w:val="single" w:sz="4" w:space="0" w:color="auto"/>
              <w:right w:val="single" w:sz="4" w:space="0" w:color="auto"/>
            </w:tcBorders>
            <w:shd w:val="clear" w:color="auto" w:fill="auto"/>
            <w:noWrap/>
            <w:vAlign w:val="bottom"/>
            <w:hideMark/>
          </w:tcPr>
          <w:p w14:paraId="34C0A8D6" w14:textId="56195989"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CEP76 promoter</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5E19EC50"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7FCA882B"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3D86AE78"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GAACGAGGGCAGCAAGCC</w:t>
            </w:r>
          </w:p>
        </w:tc>
        <w:tc>
          <w:tcPr>
            <w:tcW w:w="4644" w:type="dxa"/>
            <w:tcBorders>
              <w:top w:val="nil"/>
              <w:left w:val="nil"/>
              <w:bottom w:val="single" w:sz="4" w:space="0" w:color="auto"/>
              <w:right w:val="single" w:sz="4" w:space="0" w:color="auto"/>
            </w:tcBorders>
            <w:shd w:val="clear" w:color="auto" w:fill="auto"/>
            <w:noWrap/>
            <w:vAlign w:val="bottom"/>
            <w:hideMark/>
          </w:tcPr>
          <w:p w14:paraId="72E001D7" w14:textId="10E0876B"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CEP76 promoter</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16B3838D"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3117C4D6"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17D6D28F"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ATGCCCATTGGATGTGCT</w:t>
            </w:r>
          </w:p>
        </w:tc>
        <w:tc>
          <w:tcPr>
            <w:tcW w:w="4644" w:type="dxa"/>
            <w:tcBorders>
              <w:top w:val="nil"/>
              <w:left w:val="nil"/>
              <w:bottom w:val="single" w:sz="4" w:space="0" w:color="auto"/>
              <w:right w:val="single" w:sz="4" w:space="0" w:color="auto"/>
            </w:tcBorders>
            <w:shd w:val="clear" w:color="auto" w:fill="auto"/>
            <w:noWrap/>
            <w:vAlign w:val="bottom"/>
            <w:hideMark/>
          </w:tcPr>
          <w:p w14:paraId="27587205"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CENPK promoter</w:t>
            </w:r>
          </w:p>
        </w:tc>
        <w:tc>
          <w:tcPr>
            <w:tcW w:w="1300" w:type="dxa"/>
            <w:tcBorders>
              <w:top w:val="nil"/>
              <w:left w:val="nil"/>
              <w:bottom w:val="single" w:sz="4" w:space="0" w:color="auto"/>
              <w:right w:val="single" w:sz="4" w:space="0" w:color="auto"/>
            </w:tcBorders>
            <w:shd w:val="clear" w:color="auto" w:fill="auto"/>
            <w:noWrap/>
            <w:vAlign w:val="bottom"/>
            <w:hideMark/>
          </w:tcPr>
          <w:p w14:paraId="071AFAE5"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5584036D"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77E70E92"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CGCGACACAAAACTCAGCTA</w:t>
            </w:r>
          </w:p>
        </w:tc>
        <w:tc>
          <w:tcPr>
            <w:tcW w:w="4644" w:type="dxa"/>
            <w:tcBorders>
              <w:top w:val="nil"/>
              <w:left w:val="nil"/>
              <w:bottom w:val="single" w:sz="4" w:space="0" w:color="auto"/>
              <w:right w:val="single" w:sz="4" w:space="0" w:color="auto"/>
            </w:tcBorders>
            <w:shd w:val="clear" w:color="auto" w:fill="auto"/>
            <w:noWrap/>
            <w:vAlign w:val="bottom"/>
            <w:hideMark/>
          </w:tcPr>
          <w:p w14:paraId="7626E628"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CENPK promoter</w:t>
            </w:r>
          </w:p>
        </w:tc>
        <w:tc>
          <w:tcPr>
            <w:tcW w:w="1300" w:type="dxa"/>
            <w:tcBorders>
              <w:top w:val="nil"/>
              <w:left w:val="nil"/>
              <w:bottom w:val="single" w:sz="4" w:space="0" w:color="auto"/>
              <w:right w:val="single" w:sz="4" w:space="0" w:color="auto"/>
            </w:tcBorders>
            <w:shd w:val="clear" w:color="auto" w:fill="auto"/>
            <w:noWrap/>
            <w:vAlign w:val="bottom"/>
            <w:hideMark/>
          </w:tcPr>
          <w:p w14:paraId="4D5874C2"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6A45845B"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44845B57"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CCGCCGTCCTTAAATCTCTT</w:t>
            </w:r>
          </w:p>
        </w:tc>
        <w:tc>
          <w:tcPr>
            <w:tcW w:w="4644" w:type="dxa"/>
            <w:tcBorders>
              <w:top w:val="nil"/>
              <w:left w:val="nil"/>
              <w:bottom w:val="single" w:sz="4" w:space="0" w:color="auto"/>
              <w:right w:val="single" w:sz="4" w:space="0" w:color="auto"/>
            </w:tcBorders>
            <w:shd w:val="clear" w:color="auto" w:fill="auto"/>
            <w:noWrap/>
            <w:vAlign w:val="bottom"/>
            <w:hideMark/>
          </w:tcPr>
          <w:p w14:paraId="24B10448"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CHEK1 promoter</w:t>
            </w:r>
          </w:p>
        </w:tc>
        <w:tc>
          <w:tcPr>
            <w:tcW w:w="1300" w:type="dxa"/>
            <w:tcBorders>
              <w:top w:val="nil"/>
              <w:left w:val="nil"/>
              <w:bottom w:val="single" w:sz="4" w:space="0" w:color="auto"/>
              <w:right w:val="single" w:sz="4" w:space="0" w:color="auto"/>
            </w:tcBorders>
            <w:shd w:val="clear" w:color="auto" w:fill="auto"/>
            <w:noWrap/>
            <w:vAlign w:val="bottom"/>
            <w:hideMark/>
          </w:tcPr>
          <w:p w14:paraId="35FDF24F"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409BFA24"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07F39817"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AAAAGGGTGACGTGGAGATG</w:t>
            </w:r>
          </w:p>
        </w:tc>
        <w:tc>
          <w:tcPr>
            <w:tcW w:w="4644" w:type="dxa"/>
            <w:tcBorders>
              <w:top w:val="nil"/>
              <w:left w:val="nil"/>
              <w:bottom w:val="single" w:sz="4" w:space="0" w:color="auto"/>
              <w:right w:val="single" w:sz="4" w:space="0" w:color="auto"/>
            </w:tcBorders>
            <w:shd w:val="clear" w:color="auto" w:fill="auto"/>
            <w:noWrap/>
            <w:vAlign w:val="bottom"/>
            <w:hideMark/>
          </w:tcPr>
          <w:p w14:paraId="271E5597"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CHEK1 promoter</w:t>
            </w:r>
          </w:p>
        </w:tc>
        <w:tc>
          <w:tcPr>
            <w:tcW w:w="1300" w:type="dxa"/>
            <w:tcBorders>
              <w:top w:val="nil"/>
              <w:left w:val="nil"/>
              <w:bottom w:val="single" w:sz="4" w:space="0" w:color="auto"/>
              <w:right w:val="single" w:sz="4" w:space="0" w:color="auto"/>
            </w:tcBorders>
            <w:shd w:val="clear" w:color="auto" w:fill="auto"/>
            <w:noWrap/>
            <w:vAlign w:val="bottom"/>
            <w:hideMark/>
          </w:tcPr>
          <w:p w14:paraId="51C65447"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42C5B10E"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3AD80275"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CCTGCTCGAGTCTGCACTG</w:t>
            </w:r>
          </w:p>
        </w:tc>
        <w:tc>
          <w:tcPr>
            <w:tcW w:w="4644" w:type="dxa"/>
            <w:tcBorders>
              <w:top w:val="nil"/>
              <w:left w:val="nil"/>
              <w:bottom w:val="single" w:sz="4" w:space="0" w:color="auto"/>
              <w:right w:val="single" w:sz="4" w:space="0" w:color="auto"/>
            </w:tcBorders>
            <w:shd w:val="clear" w:color="auto" w:fill="auto"/>
            <w:noWrap/>
            <w:vAlign w:val="bottom"/>
            <w:hideMark/>
          </w:tcPr>
          <w:p w14:paraId="0BE31202" w14:textId="1BD2C1B3"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DAB2IP promoter</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21367F7D"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5C90B786"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35264D57"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TCGAATCTCTCCCATGGTTC</w:t>
            </w:r>
          </w:p>
        </w:tc>
        <w:tc>
          <w:tcPr>
            <w:tcW w:w="4644" w:type="dxa"/>
            <w:tcBorders>
              <w:top w:val="nil"/>
              <w:left w:val="nil"/>
              <w:bottom w:val="single" w:sz="4" w:space="0" w:color="auto"/>
              <w:right w:val="single" w:sz="4" w:space="0" w:color="auto"/>
            </w:tcBorders>
            <w:shd w:val="clear" w:color="auto" w:fill="auto"/>
            <w:noWrap/>
            <w:vAlign w:val="bottom"/>
            <w:hideMark/>
          </w:tcPr>
          <w:p w14:paraId="1971C19F" w14:textId="6F469279"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DAB2IP promoter</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3C1DC163"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6B437815"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36DD713D"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CTAGGAGGGTGGAGGTAGGG</w:t>
            </w:r>
          </w:p>
        </w:tc>
        <w:tc>
          <w:tcPr>
            <w:tcW w:w="4644" w:type="dxa"/>
            <w:tcBorders>
              <w:top w:val="nil"/>
              <w:left w:val="nil"/>
              <w:bottom w:val="single" w:sz="4" w:space="0" w:color="auto"/>
              <w:right w:val="single" w:sz="4" w:space="0" w:color="auto"/>
            </w:tcBorders>
            <w:shd w:val="clear" w:color="auto" w:fill="auto"/>
            <w:noWrap/>
            <w:vAlign w:val="bottom"/>
            <w:hideMark/>
          </w:tcPr>
          <w:p w14:paraId="684DF7AA" w14:textId="7DA4DB33"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KIAA0066 promoter</w:t>
            </w:r>
            <w:r w:rsidR="00ED5733" w:rsidRPr="009B00EF">
              <w:rPr>
                <w:rFonts w:ascii="Arial" w:eastAsia="Times New Roman" w:hAnsi="Arial" w:cs="Arial"/>
                <w:sz w:val="22"/>
                <w:szCs w:val="22"/>
              </w:rPr>
              <w:t xml:space="preserve"> </w:t>
            </w:r>
            <w:r w:rsidR="00ED5733" w:rsidRPr="009B00EF">
              <w:rPr>
                <w:rFonts w:ascii="Arial" w:eastAsia="Times New Roman" w:hAnsi="Arial" w:cs="Arial"/>
                <w:sz w:val="22"/>
                <w:szCs w:val="22"/>
              </w:rPr>
              <w:fldChar w:fldCharType="begin">
                <w:fldData xml:space="preserve">PEVuZE5vdGU+PENpdGU+PEF1dGhvcj5WYXJhbWJhbGx5PC9BdXRob3I+PFllYXI+MjAwODwvWWVh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LXVybHM+PHVybD5odHRwOi8vd3d3Lm5jYmkubmxtLm5paC5nb3YvcHVibWVkLzE5MDA4NDE2PC91
cmw+PC9yZWxhdGVkLXVybHM+PC91cmxzPjxjdXN0b20yPjI2ODQ4MjM8L2N1c3RvbTI+PGVsZWN0
cm9uaWMtcmVzb3VyY2UtbnVtPjEwLjExMjYvc2NpZW5jZS4xMTY1Mzk1PC9lbGVjdHJvbmljLXJl
c291cmNlLW51bT48bGFuZ3VhZ2U+ZW5nPC9sYW5ndWFnZT48L3JlY29yZD48L0NpdGU+PC9FbmRO
b3RlPgB=
</w:fldData>
              </w:fldChar>
            </w:r>
            <w:r w:rsidR="00163995" w:rsidRPr="009B00EF">
              <w:rPr>
                <w:rFonts w:ascii="Arial" w:eastAsia="Times New Roman" w:hAnsi="Arial" w:cs="Arial"/>
                <w:sz w:val="22"/>
                <w:szCs w:val="22"/>
              </w:rPr>
              <w:instrText xml:space="preserve"> ADDIN EN.CITE </w:instrText>
            </w:r>
            <w:r w:rsidR="00163995" w:rsidRPr="009B00EF">
              <w:rPr>
                <w:rFonts w:ascii="Arial" w:eastAsia="Times New Roman" w:hAnsi="Arial" w:cs="Arial"/>
                <w:sz w:val="22"/>
                <w:szCs w:val="22"/>
              </w:rPr>
              <w:fldChar w:fldCharType="begin">
                <w:fldData xml:space="preserve">PEVuZE5vdGU+PENpdGU+PEF1dGhvcj5WYXJhbWJhbGx5PC9BdXRob3I+PFllYXI+MjAwODwvWWVh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LXVybHM+PHVybD5odHRwOi8vd3d3Lm5jYmkubmxtLm5paC5nb3YvcHVibWVkLzE5MDA4NDE2PC91
cmw+PC9yZWxhdGVkLXVybHM+PC91cmxzPjxjdXN0b20yPjI2ODQ4MjM8L2N1c3RvbTI+PGVsZWN0
cm9uaWMtcmVzb3VyY2UtbnVtPjEwLjExMjYvc2NpZW5jZS4xMTY1Mzk1PC9lbGVjdHJvbmljLXJl
c291cmNlLW51bT48bGFuZ3VhZ2U+ZW5nPC9sYW5ndWFnZT48L3JlY29yZD48L0NpdGU+PC9FbmRO
b3RlPgB=
</w:fldData>
              </w:fldChar>
            </w:r>
            <w:r w:rsidR="00163995" w:rsidRPr="009B00EF">
              <w:rPr>
                <w:rFonts w:ascii="Arial" w:eastAsia="Times New Roman" w:hAnsi="Arial" w:cs="Arial"/>
                <w:sz w:val="22"/>
                <w:szCs w:val="22"/>
              </w:rPr>
              <w:instrText xml:space="preserve"> ADDIN EN.CITE.DATA </w:instrText>
            </w:r>
            <w:r w:rsidR="00163995" w:rsidRPr="009B00EF">
              <w:rPr>
                <w:rFonts w:ascii="Arial" w:eastAsia="Times New Roman" w:hAnsi="Arial" w:cs="Arial"/>
                <w:sz w:val="22"/>
                <w:szCs w:val="22"/>
              </w:rPr>
            </w:r>
            <w:r w:rsidR="00163995" w:rsidRPr="009B00EF">
              <w:rPr>
                <w:rFonts w:ascii="Arial" w:eastAsia="Times New Roman" w:hAnsi="Arial" w:cs="Arial"/>
                <w:sz w:val="22"/>
                <w:szCs w:val="22"/>
              </w:rPr>
              <w:fldChar w:fldCharType="end"/>
            </w:r>
            <w:r w:rsidR="00ED5733" w:rsidRPr="009B00EF">
              <w:rPr>
                <w:rFonts w:ascii="Arial" w:eastAsia="Times New Roman" w:hAnsi="Arial" w:cs="Arial"/>
                <w:sz w:val="22"/>
                <w:szCs w:val="22"/>
              </w:rPr>
            </w:r>
            <w:r w:rsidR="00ED5733" w:rsidRPr="009B00EF">
              <w:rPr>
                <w:rFonts w:ascii="Arial" w:eastAsia="Times New Roman" w:hAnsi="Arial" w:cs="Arial"/>
                <w:sz w:val="22"/>
                <w:szCs w:val="22"/>
              </w:rPr>
              <w:fldChar w:fldCharType="separate"/>
            </w:r>
            <w:r w:rsidR="00163995" w:rsidRPr="009B00EF">
              <w:rPr>
                <w:rFonts w:ascii="Arial" w:eastAsia="Times New Roman" w:hAnsi="Arial" w:cs="Arial"/>
                <w:noProof/>
                <w:sz w:val="22"/>
                <w:szCs w:val="22"/>
              </w:rPr>
              <w:t>(</w:t>
            </w:r>
            <w:hyperlink w:anchor="_ENREF_3" w:tooltip="Varambally, 2008 #3" w:history="1">
              <w:r w:rsidR="00163995" w:rsidRPr="009B00EF">
                <w:rPr>
                  <w:rFonts w:ascii="Arial" w:eastAsia="Times New Roman" w:hAnsi="Arial" w:cs="Arial"/>
                  <w:noProof/>
                  <w:sz w:val="22"/>
                  <w:szCs w:val="22"/>
                </w:rPr>
                <w:t>3</w:t>
              </w:r>
            </w:hyperlink>
            <w:r w:rsidR="00163995" w:rsidRPr="009B00EF">
              <w:rPr>
                <w:rFonts w:ascii="Arial" w:eastAsia="Times New Roman" w:hAnsi="Arial" w:cs="Arial"/>
                <w:noProof/>
                <w:sz w:val="22"/>
                <w:szCs w:val="22"/>
              </w:rPr>
              <w:t>)</w:t>
            </w:r>
            <w:r w:rsidR="00ED5733"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1223320B"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4D05472D"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16629E4A"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GCCCCAAACAGGAGTAATGA</w:t>
            </w:r>
          </w:p>
        </w:tc>
        <w:tc>
          <w:tcPr>
            <w:tcW w:w="4644" w:type="dxa"/>
            <w:tcBorders>
              <w:top w:val="nil"/>
              <w:left w:val="nil"/>
              <w:bottom w:val="single" w:sz="4" w:space="0" w:color="auto"/>
              <w:right w:val="single" w:sz="4" w:space="0" w:color="auto"/>
            </w:tcBorders>
            <w:shd w:val="clear" w:color="auto" w:fill="auto"/>
            <w:noWrap/>
            <w:vAlign w:val="bottom"/>
            <w:hideMark/>
          </w:tcPr>
          <w:p w14:paraId="605F3CA5" w14:textId="35486370"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KIAA0066 promoter</w:t>
            </w:r>
            <w:r w:rsidR="00ED5733" w:rsidRPr="009B00EF">
              <w:rPr>
                <w:rFonts w:ascii="Arial" w:eastAsia="Times New Roman" w:hAnsi="Arial" w:cs="Arial"/>
                <w:sz w:val="22"/>
                <w:szCs w:val="22"/>
              </w:rPr>
              <w:t xml:space="preserve"> </w:t>
            </w:r>
            <w:r w:rsidR="00ED5733" w:rsidRPr="009B00EF">
              <w:rPr>
                <w:rFonts w:ascii="Arial" w:eastAsia="Times New Roman" w:hAnsi="Arial" w:cs="Arial"/>
                <w:sz w:val="22"/>
                <w:szCs w:val="22"/>
              </w:rPr>
              <w:fldChar w:fldCharType="begin">
                <w:fldData xml:space="preserve">PEVuZE5vdGU+PENpdGU+PEF1dGhvcj5WYXJhbWJhbGx5PC9BdXRob3I+PFllYXI+MjAwODwvWWVh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LXVybHM+PHVybD5odHRwOi8vd3d3Lm5jYmkubmxtLm5paC5nb3YvcHVibWVkLzE5MDA4NDE2PC91
cmw+PC9yZWxhdGVkLXVybHM+PC91cmxzPjxjdXN0b20yPjI2ODQ4MjM8L2N1c3RvbTI+PGVsZWN0
cm9uaWMtcmVzb3VyY2UtbnVtPjEwLjExMjYvc2NpZW5jZS4xMTY1Mzk1PC9lbGVjdHJvbmljLXJl
c291cmNlLW51bT48bGFuZ3VhZ2U+ZW5nPC9sYW5ndWFnZT48L3JlY29yZD48L0NpdGU+PC9FbmRO
b3RlPgB=
</w:fldData>
              </w:fldChar>
            </w:r>
            <w:r w:rsidR="00163995" w:rsidRPr="009B00EF">
              <w:rPr>
                <w:rFonts w:ascii="Arial" w:eastAsia="Times New Roman" w:hAnsi="Arial" w:cs="Arial"/>
                <w:sz w:val="22"/>
                <w:szCs w:val="22"/>
              </w:rPr>
              <w:instrText xml:space="preserve"> ADDIN EN.CITE </w:instrText>
            </w:r>
            <w:r w:rsidR="00163995" w:rsidRPr="009B00EF">
              <w:rPr>
                <w:rFonts w:ascii="Arial" w:eastAsia="Times New Roman" w:hAnsi="Arial" w:cs="Arial"/>
                <w:sz w:val="22"/>
                <w:szCs w:val="22"/>
              </w:rPr>
              <w:fldChar w:fldCharType="begin">
                <w:fldData xml:space="preserve">PEVuZE5vdGU+PENpdGU+PEF1dGhvcj5WYXJhbWJhbGx5PC9BdXRob3I+PFllYXI+MjAwODwvWWVh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LXVybHM+PHVybD5odHRwOi8vd3d3Lm5jYmkubmxtLm5paC5nb3YvcHVibWVkLzE5MDA4NDE2PC91
cmw+PC9yZWxhdGVkLXVybHM+PC91cmxzPjxjdXN0b20yPjI2ODQ4MjM8L2N1c3RvbTI+PGVsZWN0
cm9uaWMtcmVzb3VyY2UtbnVtPjEwLjExMjYvc2NpZW5jZS4xMTY1Mzk1PC9lbGVjdHJvbmljLXJl
c291cmNlLW51bT48bGFuZ3VhZ2U+ZW5nPC9sYW5ndWFnZT48L3JlY29yZD48L0NpdGU+PC9FbmRO
b3RlPgB=
</w:fldData>
              </w:fldChar>
            </w:r>
            <w:r w:rsidR="00163995" w:rsidRPr="009B00EF">
              <w:rPr>
                <w:rFonts w:ascii="Arial" w:eastAsia="Times New Roman" w:hAnsi="Arial" w:cs="Arial"/>
                <w:sz w:val="22"/>
                <w:szCs w:val="22"/>
              </w:rPr>
              <w:instrText xml:space="preserve"> ADDIN EN.CITE.DATA </w:instrText>
            </w:r>
            <w:r w:rsidR="00163995" w:rsidRPr="009B00EF">
              <w:rPr>
                <w:rFonts w:ascii="Arial" w:eastAsia="Times New Roman" w:hAnsi="Arial" w:cs="Arial"/>
                <w:sz w:val="22"/>
                <w:szCs w:val="22"/>
              </w:rPr>
            </w:r>
            <w:r w:rsidR="00163995" w:rsidRPr="009B00EF">
              <w:rPr>
                <w:rFonts w:ascii="Arial" w:eastAsia="Times New Roman" w:hAnsi="Arial" w:cs="Arial"/>
                <w:sz w:val="22"/>
                <w:szCs w:val="22"/>
              </w:rPr>
              <w:fldChar w:fldCharType="end"/>
            </w:r>
            <w:r w:rsidR="00ED5733" w:rsidRPr="009B00EF">
              <w:rPr>
                <w:rFonts w:ascii="Arial" w:eastAsia="Times New Roman" w:hAnsi="Arial" w:cs="Arial"/>
                <w:sz w:val="22"/>
                <w:szCs w:val="22"/>
              </w:rPr>
            </w:r>
            <w:r w:rsidR="00ED5733" w:rsidRPr="009B00EF">
              <w:rPr>
                <w:rFonts w:ascii="Arial" w:eastAsia="Times New Roman" w:hAnsi="Arial" w:cs="Arial"/>
                <w:sz w:val="22"/>
                <w:szCs w:val="22"/>
              </w:rPr>
              <w:fldChar w:fldCharType="separate"/>
            </w:r>
            <w:r w:rsidR="00163995" w:rsidRPr="009B00EF">
              <w:rPr>
                <w:rFonts w:ascii="Arial" w:eastAsia="Times New Roman" w:hAnsi="Arial" w:cs="Arial"/>
                <w:noProof/>
                <w:sz w:val="22"/>
                <w:szCs w:val="22"/>
              </w:rPr>
              <w:t>(</w:t>
            </w:r>
            <w:hyperlink w:anchor="_ENREF_3" w:tooltip="Varambally, 2008 #3" w:history="1">
              <w:r w:rsidR="00163995" w:rsidRPr="009B00EF">
                <w:rPr>
                  <w:rFonts w:ascii="Arial" w:eastAsia="Times New Roman" w:hAnsi="Arial" w:cs="Arial"/>
                  <w:noProof/>
                  <w:sz w:val="22"/>
                  <w:szCs w:val="22"/>
                </w:rPr>
                <w:t>3</w:t>
              </w:r>
            </w:hyperlink>
            <w:r w:rsidR="00163995" w:rsidRPr="009B00EF">
              <w:rPr>
                <w:rFonts w:ascii="Arial" w:eastAsia="Times New Roman" w:hAnsi="Arial" w:cs="Arial"/>
                <w:noProof/>
                <w:sz w:val="22"/>
                <w:szCs w:val="22"/>
              </w:rPr>
              <w:t>)</w:t>
            </w:r>
            <w:r w:rsidR="00ED5733"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40A675E2"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35809A90"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5E886EA6"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CTGGTGCTGTAGGACCCAGT</w:t>
            </w:r>
          </w:p>
        </w:tc>
        <w:tc>
          <w:tcPr>
            <w:tcW w:w="4644" w:type="dxa"/>
            <w:tcBorders>
              <w:top w:val="nil"/>
              <w:left w:val="nil"/>
              <w:bottom w:val="single" w:sz="4" w:space="0" w:color="auto"/>
              <w:right w:val="single" w:sz="4" w:space="0" w:color="auto"/>
            </w:tcBorders>
            <w:shd w:val="clear" w:color="auto" w:fill="auto"/>
            <w:noWrap/>
            <w:vAlign w:val="bottom"/>
            <w:hideMark/>
          </w:tcPr>
          <w:p w14:paraId="3309C653"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MCM4 promoter</w:t>
            </w:r>
          </w:p>
        </w:tc>
        <w:tc>
          <w:tcPr>
            <w:tcW w:w="1300" w:type="dxa"/>
            <w:tcBorders>
              <w:top w:val="nil"/>
              <w:left w:val="nil"/>
              <w:bottom w:val="single" w:sz="4" w:space="0" w:color="auto"/>
              <w:right w:val="single" w:sz="4" w:space="0" w:color="auto"/>
            </w:tcBorders>
            <w:shd w:val="clear" w:color="auto" w:fill="auto"/>
            <w:noWrap/>
            <w:vAlign w:val="bottom"/>
            <w:hideMark/>
          </w:tcPr>
          <w:p w14:paraId="190A26D6"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561A7994"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21B65058"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GACAGTGCCGCTTCTTTCA</w:t>
            </w:r>
          </w:p>
        </w:tc>
        <w:tc>
          <w:tcPr>
            <w:tcW w:w="4644" w:type="dxa"/>
            <w:tcBorders>
              <w:top w:val="nil"/>
              <w:left w:val="nil"/>
              <w:bottom w:val="single" w:sz="4" w:space="0" w:color="auto"/>
              <w:right w:val="single" w:sz="4" w:space="0" w:color="auto"/>
            </w:tcBorders>
            <w:shd w:val="clear" w:color="auto" w:fill="auto"/>
            <w:noWrap/>
            <w:vAlign w:val="bottom"/>
            <w:hideMark/>
          </w:tcPr>
          <w:p w14:paraId="6A350520"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MCM4 promoter</w:t>
            </w:r>
          </w:p>
        </w:tc>
        <w:tc>
          <w:tcPr>
            <w:tcW w:w="1300" w:type="dxa"/>
            <w:tcBorders>
              <w:top w:val="nil"/>
              <w:left w:val="nil"/>
              <w:bottom w:val="single" w:sz="4" w:space="0" w:color="auto"/>
              <w:right w:val="single" w:sz="4" w:space="0" w:color="auto"/>
            </w:tcBorders>
            <w:shd w:val="clear" w:color="auto" w:fill="auto"/>
            <w:noWrap/>
            <w:vAlign w:val="bottom"/>
            <w:hideMark/>
          </w:tcPr>
          <w:p w14:paraId="0F128F91"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5A2692D4"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50B6FCAE"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AGGCACCTTCTGTTGGCCGA</w:t>
            </w:r>
          </w:p>
        </w:tc>
        <w:tc>
          <w:tcPr>
            <w:tcW w:w="4644" w:type="dxa"/>
            <w:tcBorders>
              <w:top w:val="nil"/>
              <w:left w:val="nil"/>
              <w:bottom w:val="single" w:sz="4" w:space="0" w:color="auto"/>
              <w:right w:val="single" w:sz="4" w:space="0" w:color="auto"/>
            </w:tcBorders>
            <w:shd w:val="clear" w:color="auto" w:fill="auto"/>
            <w:noWrap/>
            <w:vAlign w:val="bottom"/>
            <w:hideMark/>
          </w:tcPr>
          <w:p w14:paraId="170877DB" w14:textId="17B396C5"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MYT1 promoter</w:t>
            </w:r>
            <w:r w:rsidR="00ED5733" w:rsidRPr="009B00EF">
              <w:rPr>
                <w:rFonts w:ascii="Arial" w:eastAsia="Times New Roman" w:hAnsi="Arial" w:cs="Arial"/>
                <w:sz w:val="22"/>
                <w:szCs w:val="22"/>
              </w:rPr>
              <w:t xml:space="preserve"> </w:t>
            </w:r>
            <w:r w:rsidR="00ED5733" w:rsidRPr="009B00EF">
              <w:rPr>
                <w:rFonts w:ascii="Arial" w:eastAsia="Times New Roman" w:hAnsi="Arial" w:cs="Arial"/>
                <w:sz w:val="22"/>
                <w:szCs w:val="22"/>
              </w:rPr>
              <w:fldChar w:fldCharType="begin">
                <w:fldData xml:space="preserve">PEVuZE5vdGU+PENpdGU+PEF1dGhvcj5LaXJtaXppczwvQXV0aG9yPjxZZWFyPjIwMDQ8L1llYXI+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</w:fldData>
              </w:fldChar>
            </w:r>
            <w:r w:rsidR="00163995" w:rsidRPr="009B00EF">
              <w:rPr>
                <w:rFonts w:ascii="Arial" w:eastAsia="Times New Roman" w:hAnsi="Arial" w:cs="Arial"/>
                <w:sz w:val="22"/>
                <w:szCs w:val="22"/>
              </w:rPr>
              <w:instrText xml:space="preserve"> ADDIN EN.CITE </w:instrText>
            </w:r>
            <w:r w:rsidR="00163995" w:rsidRPr="009B00EF">
              <w:rPr>
                <w:rFonts w:ascii="Arial" w:eastAsia="Times New Roman" w:hAnsi="Arial" w:cs="Arial"/>
                <w:sz w:val="22"/>
                <w:szCs w:val="22"/>
              </w:rPr>
              <w:fldChar w:fldCharType="begin">
                <w:fldData xml:space="preserve">PEVuZE5vdGU+PENpdGU+PEF1dGhvcj5LaXJtaXppczwvQXV0aG9yPjxZZWFyPjIwMDQ8L1llYXI+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</w:fldData>
              </w:fldChar>
            </w:r>
            <w:r w:rsidR="00163995" w:rsidRPr="009B00EF">
              <w:rPr>
                <w:rFonts w:ascii="Arial" w:eastAsia="Times New Roman" w:hAnsi="Arial" w:cs="Arial"/>
                <w:sz w:val="22"/>
                <w:szCs w:val="22"/>
              </w:rPr>
              <w:instrText xml:space="preserve"> ADDIN EN.CITE.DATA </w:instrText>
            </w:r>
            <w:r w:rsidR="00163995" w:rsidRPr="009B00EF">
              <w:rPr>
                <w:rFonts w:ascii="Arial" w:eastAsia="Times New Roman" w:hAnsi="Arial" w:cs="Arial"/>
                <w:sz w:val="22"/>
                <w:szCs w:val="22"/>
              </w:rPr>
            </w:r>
            <w:r w:rsidR="00163995" w:rsidRPr="009B00EF">
              <w:rPr>
                <w:rFonts w:ascii="Arial" w:eastAsia="Times New Roman" w:hAnsi="Arial" w:cs="Arial"/>
                <w:sz w:val="22"/>
                <w:szCs w:val="22"/>
              </w:rPr>
              <w:fldChar w:fldCharType="end"/>
            </w:r>
            <w:r w:rsidR="00ED5733" w:rsidRPr="009B00EF">
              <w:rPr>
                <w:rFonts w:ascii="Arial" w:eastAsia="Times New Roman" w:hAnsi="Arial" w:cs="Arial"/>
                <w:sz w:val="22"/>
                <w:szCs w:val="22"/>
              </w:rPr>
            </w:r>
            <w:r w:rsidR="00ED5733" w:rsidRPr="009B00EF">
              <w:rPr>
                <w:rFonts w:ascii="Arial" w:eastAsia="Times New Roman" w:hAnsi="Arial" w:cs="Arial"/>
                <w:sz w:val="22"/>
                <w:szCs w:val="22"/>
              </w:rPr>
              <w:fldChar w:fldCharType="separate"/>
            </w:r>
            <w:r w:rsidR="00163995" w:rsidRPr="009B00EF">
              <w:rPr>
                <w:rFonts w:ascii="Arial" w:eastAsia="Times New Roman" w:hAnsi="Arial" w:cs="Arial"/>
                <w:noProof/>
                <w:sz w:val="22"/>
                <w:szCs w:val="22"/>
              </w:rPr>
              <w:t>(</w:t>
            </w:r>
            <w:hyperlink w:anchor="_ENREF_4" w:tooltip="Kirmizis, 2004 #6" w:history="1">
              <w:r w:rsidR="00163995" w:rsidRPr="009B00EF">
                <w:rPr>
                  <w:rFonts w:ascii="Arial" w:eastAsia="Times New Roman" w:hAnsi="Arial" w:cs="Arial"/>
                  <w:noProof/>
                  <w:sz w:val="22"/>
                  <w:szCs w:val="22"/>
                </w:rPr>
                <w:t>4</w:t>
              </w:r>
            </w:hyperlink>
            <w:r w:rsidR="00163995" w:rsidRPr="009B00EF">
              <w:rPr>
                <w:rFonts w:ascii="Arial" w:eastAsia="Times New Roman" w:hAnsi="Arial" w:cs="Arial"/>
                <w:noProof/>
                <w:sz w:val="22"/>
                <w:szCs w:val="22"/>
              </w:rPr>
              <w:t>)</w:t>
            </w:r>
            <w:r w:rsidR="00ED5733"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3AEABB77"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5C76680B"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14DBBD9D"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AGGCAGCTGCCTCCCGTACA</w:t>
            </w:r>
          </w:p>
        </w:tc>
        <w:tc>
          <w:tcPr>
            <w:tcW w:w="4644" w:type="dxa"/>
            <w:tcBorders>
              <w:top w:val="nil"/>
              <w:left w:val="nil"/>
              <w:bottom w:val="single" w:sz="4" w:space="0" w:color="auto"/>
              <w:right w:val="single" w:sz="4" w:space="0" w:color="auto"/>
            </w:tcBorders>
            <w:shd w:val="clear" w:color="auto" w:fill="auto"/>
            <w:noWrap/>
            <w:vAlign w:val="bottom"/>
            <w:hideMark/>
          </w:tcPr>
          <w:p w14:paraId="4D05E768" w14:textId="7EC516E2"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MYT1 promoter</w:t>
            </w:r>
            <w:r w:rsidR="00ED5733" w:rsidRPr="009B00EF">
              <w:rPr>
                <w:rFonts w:ascii="Arial" w:eastAsia="Times New Roman" w:hAnsi="Arial" w:cs="Arial"/>
                <w:sz w:val="22"/>
                <w:szCs w:val="22"/>
              </w:rPr>
              <w:t xml:space="preserve"> </w:t>
            </w:r>
            <w:r w:rsidR="00ED5733" w:rsidRPr="009B00EF">
              <w:rPr>
                <w:rFonts w:ascii="Arial" w:eastAsia="Times New Roman" w:hAnsi="Arial" w:cs="Arial"/>
                <w:sz w:val="22"/>
                <w:szCs w:val="22"/>
              </w:rPr>
              <w:fldChar w:fldCharType="begin">
                <w:fldData xml:space="preserve">PEVuZE5vdGU+PENpdGU+PEF1dGhvcj5LaXJtaXppczwvQXV0aG9yPjxZZWFyPjIwMDQ8L1llYXI+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</w:fldData>
              </w:fldChar>
            </w:r>
            <w:r w:rsidR="00163995" w:rsidRPr="009B00EF">
              <w:rPr>
                <w:rFonts w:ascii="Arial" w:eastAsia="Times New Roman" w:hAnsi="Arial" w:cs="Arial"/>
                <w:sz w:val="22"/>
                <w:szCs w:val="22"/>
              </w:rPr>
              <w:instrText xml:space="preserve"> ADDIN EN.CITE </w:instrText>
            </w:r>
            <w:r w:rsidR="00163995" w:rsidRPr="009B00EF">
              <w:rPr>
                <w:rFonts w:ascii="Arial" w:eastAsia="Times New Roman" w:hAnsi="Arial" w:cs="Arial"/>
                <w:sz w:val="22"/>
                <w:szCs w:val="22"/>
              </w:rPr>
              <w:fldChar w:fldCharType="begin">
                <w:fldData xml:space="preserve">PEVuZE5vdGU+PENpdGU+PEF1dGhvcj5LaXJtaXppczwvQXV0aG9yPjxZZWFyPjIwMDQ8L1llYXI+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</w:fldData>
              </w:fldChar>
            </w:r>
            <w:r w:rsidR="00163995" w:rsidRPr="009B00EF">
              <w:rPr>
                <w:rFonts w:ascii="Arial" w:eastAsia="Times New Roman" w:hAnsi="Arial" w:cs="Arial"/>
                <w:sz w:val="22"/>
                <w:szCs w:val="22"/>
              </w:rPr>
              <w:instrText xml:space="preserve"> ADDIN EN.CITE.DATA </w:instrText>
            </w:r>
            <w:r w:rsidR="00163995" w:rsidRPr="009B00EF">
              <w:rPr>
                <w:rFonts w:ascii="Arial" w:eastAsia="Times New Roman" w:hAnsi="Arial" w:cs="Arial"/>
                <w:sz w:val="22"/>
                <w:szCs w:val="22"/>
              </w:rPr>
            </w:r>
            <w:r w:rsidR="00163995" w:rsidRPr="009B00EF">
              <w:rPr>
                <w:rFonts w:ascii="Arial" w:eastAsia="Times New Roman" w:hAnsi="Arial" w:cs="Arial"/>
                <w:sz w:val="22"/>
                <w:szCs w:val="22"/>
              </w:rPr>
              <w:fldChar w:fldCharType="end"/>
            </w:r>
            <w:r w:rsidR="00ED5733" w:rsidRPr="009B00EF">
              <w:rPr>
                <w:rFonts w:ascii="Arial" w:eastAsia="Times New Roman" w:hAnsi="Arial" w:cs="Arial"/>
                <w:sz w:val="22"/>
                <w:szCs w:val="22"/>
              </w:rPr>
            </w:r>
            <w:r w:rsidR="00ED5733" w:rsidRPr="009B00EF">
              <w:rPr>
                <w:rFonts w:ascii="Arial" w:eastAsia="Times New Roman" w:hAnsi="Arial" w:cs="Arial"/>
                <w:sz w:val="22"/>
                <w:szCs w:val="22"/>
              </w:rPr>
              <w:fldChar w:fldCharType="separate"/>
            </w:r>
            <w:r w:rsidR="00163995" w:rsidRPr="009B00EF">
              <w:rPr>
                <w:rFonts w:ascii="Arial" w:eastAsia="Times New Roman" w:hAnsi="Arial" w:cs="Arial"/>
                <w:noProof/>
                <w:sz w:val="22"/>
                <w:szCs w:val="22"/>
              </w:rPr>
              <w:t>(</w:t>
            </w:r>
            <w:hyperlink w:anchor="_ENREF_4" w:tooltip="Kirmizis, 2004 #6" w:history="1">
              <w:r w:rsidR="00163995" w:rsidRPr="009B00EF">
                <w:rPr>
                  <w:rFonts w:ascii="Arial" w:eastAsia="Times New Roman" w:hAnsi="Arial" w:cs="Arial"/>
                  <w:noProof/>
                  <w:sz w:val="22"/>
                  <w:szCs w:val="22"/>
                </w:rPr>
                <w:t>4</w:t>
              </w:r>
            </w:hyperlink>
            <w:r w:rsidR="00163995" w:rsidRPr="009B00EF">
              <w:rPr>
                <w:rFonts w:ascii="Arial" w:eastAsia="Times New Roman" w:hAnsi="Arial" w:cs="Arial"/>
                <w:noProof/>
                <w:sz w:val="22"/>
                <w:szCs w:val="22"/>
              </w:rPr>
              <w:t>)</w:t>
            </w:r>
            <w:r w:rsidR="00ED5733"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768B6389"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14D30847"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45824FC7"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CAGTGAGGTCTCAGCATCAGCA</w:t>
            </w:r>
          </w:p>
        </w:tc>
        <w:tc>
          <w:tcPr>
            <w:tcW w:w="4644" w:type="dxa"/>
            <w:tcBorders>
              <w:top w:val="nil"/>
              <w:left w:val="nil"/>
              <w:bottom w:val="single" w:sz="4" w:space="0" w:color="auto"/>
              <w:right w:val="single" w:sz="4" w:space="0" w:color="auto"/>
            </w:tcBorders>
            <w:shd w:val="clear" w:color="auto" w:fill="auto"/>
            <w:noWrap/>
            <w:vAlign w:val="bottom"/>
            <w:hideMark/>
          </w:tcPr>
          <w:p w14:paraId="333B60B5" w14:textId="40E40AEA"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NUP214 promoter</w:t>
            </w:r>
            <w:r w:rsidR="00ED5733" w:rsidRPr="009B00EF">
              <w:rPr>
                <w:rFonts w:ascii="Arial" w:eastAsia="Times New Roman" w:hAnsi="Arial" w:cs="Arial"/>
                <w:sz w:val="22"/>
                <w:szCs w:val="22"/>
              </w:rPr>
              <w:t xml:space="preserve"> </w:t>
            </w:r>
            <w:r w:rsidR="00ED5733" w:rsidRPr="009B00EF">
              <w:rPr>
                <w:rFonts w:ascii="Arial" w:eastAsia="Times New Roman" w:hAnsi="Arial" w:cs="Arial"/>
                <w:sz w:val="22"/>
                <w:szCs w:val="22"/>
              </w:rPr>
              <w:fldChar w:fldCharType="begin">
                <w:fldData xml:space="preserve">PEVuZE5vdGU+PENpdGU+PEF1dGhvcj5WYXJhbWJhbGx5PC9BdXRob3I+PFllYXI+MjAwODwvWWVh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LXVybHM+PHVybD5odHRwOi8vd3d3Lm5jYmkubmxtLm5paC5nb3YvcHVibWVkLzE5MDA4NDE2PC91
cmw+PC9yZWxhdGVkLXVybHM+PC91cmxzPjxjdXN0b20yPjI2ODQ4MjM8L2N1c3RvbTI+PGVsZWN0
cm9uaWMtcmVzb3VyY2UtbnVtPjEwLjExMjYvc2NpZW5jZS4xMTY1Mzk1PC9lbGVjdHJvbmljLXJl
c291cmNlLW51bT48bGFuZ3VhZ2U+ZW5nPC9sYW5ndWFnZT48L3JlY29yZD48L0NpdGU+PC9FbmRO
b3RlPgB=
</w:fldData>
              </w:fldChar>
            </w:r>
            <w:r w:rsidR="00163995" w:rsidRPr="009B00EF">
              <w:rPr>
                <w:rFonts w:ascii="Arial" w:eastAsia="Times New Roman" w:hAnsi="Arial" w:cs="Arial"/>
                <w:sz w:val="22"/>
                <w:szCs w:val="22"/>
              </w:rPr>
              <w:instrText xml:space="preserve"> ADDIN EN.CITE </w:instrText>
            </w:r>
            <w:r w:rsidR="00163995" w:rsidRPr="009B00EF">
              <w:rPr>
                <w:rFonts w:ascii="Arial" w:eastAsia="Times New Roman" w:hAnsi="Arial" w:cs="Arial"/>
                <w:sz w:val="22"/>
                <w:szCs w:val="22"/>
              </w:rPr>
              <w:fldChar w:fldCharType="begin">
                <w:fldData xml:space="preserve">PEVuZE5vdGU+PENpdGU+PEF1dGhvcj5WYXJhbWJhbGx5PC9BdXRob3I+PFllYXI+MjAwODwvWWVh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LXVybHM+PHVybD5odHRwOi8vd3d3Lm5jYmkubmxtLm5paC5nb3YvcHVibWVkLzE5MDA4NDE2PC91
cmw+PC9yZWxhdGVkLXVybHM+PC91cmxzPjxjdXN0b20yPjI2ODQ4MjM8L2N1c3RvbTI+PGVsZWN0
cm9uaWMtcmVzb3VyY2UtbnVtPjEwLjExMjYvc2NpZW5jZS4xMTY1Mzk1PC9lbGVjdHJvbmljLXJl
c291cmNlLW51bT48bGFuZ3VhZ2U+ZW5nPC9sYW5ndWFnZT48L3JlY29yZD48L0NpdGU+PC9FbmRO
b3RlPgB=
</w:fldData>
              </w:fldChar>
            </w:r>
            <w:r w:rsidR="00163995" w:rsidRPr="009B00EF">
              <w:rPr>
                <w:rFonts w:ascii="Arial" w:eastAsia="Times New Roman" w:hAnsi="Arial" w:cs="Arial"/>
                <w:sz w:val="22"/>
                <w:szCs w:val="22"/>
              </w:rPr>
              <w:instrText xml:space="preserve"> ADDIN EN.CITE.DATA </w:instrText>
            </w:r>
            <w:r w:rsidR="00163995" w:rsidRPr="009B00EF">
              <w:rPr>
                <w:rFonts w:ascii="Arial" w:eastAsia="Times New Roman" w:hAnsi="Arial" w:cs="Arial"/>
                <w:sz w:val="22"/>
                <w:szCs w:val="22"/>
              </w:rPr>
            </w:r>
            <w:r w:rsidR="00163995" w:rsidRPr="009B00EF">
              <w:rPr>
                <w:rFonts w:ascii="Arial" w:eastAsia="Times New Roman" w:hAnsi="Arial" w:cs="Arial"/>
                <w:sz w:val="22"/>
                <w:szCs w:val="22"/>
              </w:rPr>
              <w:fldChar w:fldCharType="end"/>
            </w:r>
            <w:r w:rsidR="00ED5733" w:rsidRPr="009B00EF">
              <w:rPr>
                <w:rFonts w:ascii="Arial" w:eastAsia="Times New Roman" w:hAnsi="Arial" w:cs="Arial"/>
                <w:sz w:val="22"/>
                <w:szCs w:val="22"/>
              </w:rPr>
            </w:r>
            <w:r w:rsidR="00ED5733" w:rsidRPr="009B00EF">
              <w:rPr>
                <w:rFonts w:ascii="Arial" w:eastAsia="Times New Roman" w:hAnsi="Arial" w:cs="Arial"/>
                <w:sz w:val="22"/>
                <w:szCs w:val="22"/>
              </w:rPr>
              <w:fldChar w:fldCharType="separate"/>
            </w:r>
            <w:r w:rsidR="00163995" w:rsidRPr="009B00EF">
              <w:rPr>
                <w:rFonts w:ascii="Arial" w:eastAsia="Times New Roman" w:hAnsi="Arial" w:cs="Arial"/>
                <w:noProof/>
                <w:sz w:val="22"/>
                <w:szCs w:val="22"/>
              </w:rPr>
              <w:t>(</w:t>
            </w:r>
            <w:hyperlink w:anchor="_ENREF_3" w:tooltip="Varambally, 2008 #3" w:history="1">
              <w:r w:rsidR="00163995" w:rsidRPr="009B00EF">
                <w:rPr>
                  <w:rFonts w:ascii="Arial" w:eastAsia="Times New Roman" w:hAnsi="Arial" w:cs="Arial"/>
                  <w:noProof/>
                  <w:sz w:val="22"/>
                  <w:szCs w:val="22"/>
                </w:rPr>
                <w:t>3</w:t>
              </w:r>
            </w:hyperlink>
            <w:r w:rsidR="00163995" w:rsidRPr="009B00EF">
              <w:rPr>
                <w:rFonts w:ascii="Arial" w:eastAsia="Times New Roman" w:hAnsi="Arial" w:cs="Arial"/>
                <w:noProof/>
                <w:sz w:val="22"/>
                <w:szCs w:val="22"/>
              </w:rPr>
              <w:t>)</w:t>
            </w:r>
            <w:r w:rsidR="00ED5733"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07F9CA50"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0748B5D0"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7EF13B85"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CTGGAGGCTATGGGGGTACTTG</w:t>
            </w:r>
          </w:p>
        </w:tc>
        <w:tc>
          <w:tcPr>
            <w:tcW w:w="4644" w:type="dxa"/>
            <w:tcBorders>
              <w:top w:val="nil"/>
              <w:left w:val="nil"/>
              <w:bottom w:val="single" w:sz="4" w:space="0" w:color="auto"/>
              <w:right w:val="single" w:sz="4" w:space="0" w:color="auto"/>
            </w:tcBorders>
            <w:shd w:val="clear" w:color="auto" w:fill="auto"/>
            <w:noWrap/>
            <w:vAlign w:val="bottom"/>
            <w:hideMark/>
          </w:tcPr>
          <w:p w14:paraId="07855235" w14:textId="27F886BF"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NUP214 promoter</w:t>
            </w:r>
            <w:r w:rsidR="00ED5733" w:rsidRPr="009B00EF">
              <w:rPr>
                <w:rFonts w:ascii="Arial" w:eastAsia="Times New Roman" w:hAnsi="Arial" w:cs="Arial"/>
                <w:sz w:val="22"/>
                <w:szCs w:val="22"/>
              </w:rPr>
              <w:t xml:space="preserve"> </w:t>
            </w:r>
            <w:r w:rsidR="00ED5733" w:rsidRPr="009B00EF">
              <w:rPr>
                <w:rFonts w:ascii="Arial" w:eastAsia="Times New Roman" w:hAnsi="Arial" w:cs="Arial"/>
                <w:sz w:val="22"/>
                <w:szCs w:val="22"/>
              </w:rPr>
              <w:fldChar w:fldCharType="begin">
                <w:fldData xml:space="preserve">PEVuZE5vdGU+PENpdGU+PEF1dGhvcj5WYXJhbWJhbGx5PC9BdXRob3I+PFllYXI+MjAwODwvWWVh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LXVybHM+PHVybD5odHRwOi8vd3d3Lm5jYmkubmxtLm5paC5nb3YvcHVibWVkLzE5MDA4NDE2PC91
cmw+PC9yZWxhdGVkLXVybHM+PC91cmxzPjxjdXN0b20yPjI2ODQ4MjM8L2N1c3RvbTI+PGVsZWN0
cm9uaWMtcmVzb3VyY2UtbnVtPjEwLjExMjYvc2NpZW5jZS4xMTY1Mzk1PC9lbGVjdHJvbmljLXJl
c291cmNlLW51bT48bGFuZ3VhZ2U+ZW5nPC9sYW5ndWFnZT48L3JlY29yZD48L0NpdGU+PC9FbmRO
b3RlPgB=
</w:fldData>
              </w:fldChar>
            </w:r>
            <w:r w:rsidR="00163995" w:rsidRPr="009B00EF">
              <w:rPr>
                <w:rFonts w:ascii="Arial" w:eastAsia="Times New Roman" w:hAnsi="Arial" w:cs="Arial"/>
                <w:sz w:val="22"/>
                <w:szCs w:val="22"/>
              </w:rPr>
              <w:instrText xml:space="preserve"> ADDIN EN.CITE </w:instrText>
            </w:r>
            <w:r w:rsidR="00163995" w:rsidRPr="009B00EF">
              <w:rPr>
                <w:rFonts w:ascii="Arial" w:eastAsia="Times New Roman" w:hAnsi="Arial" w:cs="Arial"/>
                <w:sz w:val="22"/>
                <w:szCs w:val="22"/>
              </w:rPr>
              <w:fldChar w:fldCharType="begin">
                <w:fldData xml:space="preserve">PEVuZE5vdGU+PENpdGU+PEF1dGhvcj5WYXJhbWJhbGx5PC9BdXRob3I+PFllYXI+MjAwODwvWWVh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LXVybHM+PHVybD5odHRwOi8vd3d3Lm5jYmkubmxtLm5paC5nb3YvcHVibWVkLzE5MDA4NDE2PC91
cmw+PC9yZWxhdGVkLXVybHM+PC91cmxzPjxjdXN0b20yPjI2ODQ4MjM8L2N1c3RvbTI+PGVsZWN0
cm9uaWMtcmVzb3VyY2UtbnVtPjEwLjExMjYvc2NpZW5jZS4xMTY1Mzk1PC9lbGVjdHJvbmljLXJl
c291cmNlLW51bT48bGFuZ3VhZ2U+ZW5nPC9sYW5ndWFnZT48L3JlY29yZD48L0NpdGU+PC9FbmRO
b3RlPgB=
</w:fldData>
              </w:fldChar>
            </w:r>
            <w:r w:rsidR="00163995" w:rsidRPr="009B00EF">
              <w:rPr>
                <w:rFonts w:ascii="Arial" w:eastAsia="Times New Roman" w:hAnsi="Arial" w:cs="Arial"/>
                <w:sz w:val="22"/>
                <w:szCs w:val="22"/>
              </w:rPr>
              <w:instrText xml:space="preserve"> ADDIN EN.CITE.DATA </w:instrText>
            </w:r>
            <w:r w:rsidR="00163995" w:rsidRPr="009B00EF">
              <w:rPr>
                <w:rFonts w:ascii="Arial" w:eastAsia="Times New Roman" w:hAnsi="Arial" w:cs="Arial"/>
                <w:sz w:val="22"/>
                <w:szCs w:val="22"/>
              </w:rPr>
            </w:r>
            <w:r w:rsidR="00163995" w:rsidRPr="009B00EF">
              <w:rPr>
                <w:rFonts w:ascii="Arial" w:eastAsia="Times New Roman" w:hAnsi="Arial" w:cs="Arial"/>
                <w:sz w:val="22"/>
                <w:szCs w:val="22"/>
              </w:rPr>
              <w:fldChar w:fldCharType="end"/>
            </w:r>
            <w:r w:rsidR="00ED5733" w:rsidRPr="009B00EF">
              <w:rPr>
                <w:rFonts w:ascii="Arial" w:eastAsia="Times New Roman" w:hAnsi="Arial" w:cs="Arial"/>
                <w:sz w:val="22"/>
                <w:szCs w:val="22"/>
              </w:rPr>
            </w:r>
            <w:r w:rsidR="00ED5733" w:rsidRPr="009B00EF">
              <w:rPr>
                <w:rFonts w:ascii="Arial" w:eastAsia="Times New Roman" w:hAnsi="Arial" w:cs="Arial"/>
                <w:sz w:val="22"/>
                <w:szCs w:val="22"/>
              </w:rPr>
              <w:fldChar w:fldCharType="separate"/>
            </w:r>
            <w:r w:rsidR="00163995" w:rsidRPr="009B00EF">
              <w:rPr>
                <w:rFonts w:ascii="Arial" w:eastAsia="Times New Roman" w:hAnsi="Arial" w:cs="Arial"/>
                <w:noProof/>
                <w:sz w:val="22"/>
                <w:szCs w:val="22"/>
              </w:rPr>
              <w:t>(</w:t>
            </w:r>
            <w:hyperlink w:anchor="_ENREF_3" w:tooltip="Varambally, 2008 #3" w:history="1">
              <w:r w:rsidR="00163995" w:rsidRPr="009B00EF">
                <w:rPr>
                  <w:rFonts w:ascii="Arial" w:eastAsia="Times New Roman" w:hAnsi="Arial" w:cs="Arial"/>
                  <w:noProof/>
                  <w:sz w:val="22"/>
                  <w:szCs w:val="22"/>
                </w:rPr>
                <w:t>3</w:t>
              </w:r>
            </w:hyperlink>
            <w:r w:rsidR="00163995" w:rsidRPr="009B00EF">
              <w:rPr>
                <w:rFonts w:ascii="Arial" w:eastAsia="Times New Roman" w:hAnsi="Arial" w:cs="Arial"/>
                <w:noProof/>
                <w:sz w:val="22"/>
                <w:szCs w:val="22"/>
              </w:rPr>
              <w:t>)</w:t>
            </w:r>
            <w:r w:rsidR="00ED5733"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20AF7C85"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3CB0E2FC"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0B73A895"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AGGGGAAGGAGAGAGCAGTC</w:t>
            </w:r>
          </w:p>
        </w:tc>
        <w:tc>
          <w:tcPr>
            <w:tcW w:w="4644" w:type="dxa"/>
            <w:tcBorders>
              <w:top w:val="nil"/>
              <w:left w:val="nil"/>
              <w:bottom w:val="single" w:sz="4" w:space="0" w:color="auto"/>
              <w:right w:val="single" w:sz="4" w:space="0" w:color="auto"/>
            </w:tcBorders>
            <w:shd w:val="clear" w:color="auto" w:fill="auto"/>
            <w:noWrap/>
            <w:vAlign w:val="bottom"/>
            <w:hideMark/>
          </w:tcPr>
          <w:p w14:paraId="6F17228F" w14:textId="7DB265C9" w:rsidR="009F4148" w:rsidRPr="009B00EF" w:rsidRDefault="001B6E8F" w:rsidP="009B00EF">
            <w:pPr>
              <w:jc w:val="both"/>
              <w:rPr>
                <w:rFonts w:ascii="Arial" w:eastAsia="Times New Roman" w:hAnsi="Arial" w:cs="Arial"/>
                <w:sz w:val="22"/>
                <w:szCs w:val="22"/>
              </w:rPr>
            </w:pPr>
            <w:r w:rsidRPr="009B00EF">
              <w:rPr>
                <w:rFonts w:ascii="Arial" w:eastAsia="Times New Roman" w:hAnsi="Arial" w:cs="Arial"/>
                <w:sz w:val="22"/>
                <w:szCs w:val="22"/>
              </w:rPr>
              <w:t>CDKN2A</w:t>
            </w:r>
            <w:r w:rsidR="009F4148" w:rsidRPr="009B00EF">
              <w:rPr>
                <w:rFonts w:ascii="Arial" w:eastAsia="Times New Roman" w:hAnsi="Arial" w:cs="Arial"/>
                <w:sz w:val="22"/>
                <w:szCs w:val="22"/>
              </w:rPr>
              <w:t xml:space="preserve"> promote</w:t>
            </w:r>
            <w:r w:rsidRPr="009B00EF">
              <w:rPr>
                <w:rFonts w:ascii="Arial" w:eastAsia="Times New Roman" w:hAnsi="Arial" w:cs="Arial"/>
                <w:sz w:val="22"/>
                <w:szCs w:val="22"/>
              </w:rPr>
              <w:t xml:space="preserve">r </w:t>
            </w:r>
            <w:r w:rsidRPr="009B00EF">
              <w:rPr>
                <w:rFonts w:ascii="Arial" w:eastAsia="Times New Roman" w:hAnsi="Arial" w:cs="Arial"/>
                <w:sz w:val="22"/>
                <w:szCs w:val="22"/>
              </w:rPr>
              <w:fldChar w:fldCharType="begin">
                <w:fldData xml:space="preserve">PEVuZE5vdGU+PENpdGU+PEF1dGhvcj5RaTwvQXV0aG9yPjxZZWFyPjIwMTI8L1llYXI+PFJlY051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</w:fldData>
              </w:fldChar>
            </w:r>
            <w:r w:rsidR="00163995" w:rsidRPr="009B00EF">
              <w:rPr>
                <w:rFonts w:ascii="Arial" w:eastAsia="Times New Roman" w:hAnsi="Arial" w:cs="Arial"/>
                <w:sz w:val="22"/>
                <w:szCs w:val="22"/>
              </w:rPr>
              <w:instrText xml:space="preserve"> ADDIN EN.CITE </w:instrText>
            </w:r>
            <w:r w:rsidR="00163995" w:rsidRPr="009B00EF">
              <w:rPr>
                <w:rFonts w:ascii="Arial" w:eastAsia="Times New Roman" w:hAnsi="Arial" w:cs="Arial"/>
                <w:sz w:val="22"/>
                <w:szCs w:val="22"/>
              </w:rPr>
              <w:fldChar w:fldCharType="begin">
                <w:fldData xml:space="preserve">PEVuZE5vdGU+PENpdGU+PEF1dGhvcj5RaTwvQXV0aG9yPjxZZWFyPjIwMTI8L1llYXI+PFJlY051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</w:fldData>
              </w:fldChar>
            </w:r>
            <w:r w:rsidR="00163995" w:rsidRPr="009B00EF">
              <w:rPr>
                <w:rFonts w:ascii="Arial" w:eastAsia="Times New Roman" w:hAnsi="Arial" w:cs="Arial"/>
                <w:sz w:val="22"/>
                <w:szCs w:val="22"/>
              </w:rPr>
              <w:instrText xml:space="preserve"> ADDIN EN.CITE.DATA </w:instrText>
            </w:r>
            <w:r w:rsidR="00163995" w:rsidRPr="009B00EF">
              <w:rPr>
                <w:rFonts w:ascii="Arial" w:eastAsia="Times New Roman" w:hAnsi="Arial" w:cs="Arial"/>
                <w:sz w:val="22"/>
                <w:szCs w:val="22"/>
              </w:rPr>
            </w:r>
            <w:r w:rsidR="00163995" w:rsidRPr="009B00EF">
              <w:rPr>
                <w:rFonts w:ascii="Arial" w:eastAsia="Times New Roman" w:hAnsi="Arial" w:cs="Arial"/>
                <w:sz w:val="22"/>
                <w:szCs w:val="22"/>
              </w:rPr>
              <w:fldChar w:fldCharType="end"/>
            </w:r>
            <w:r w:rsidRPr="009B00EF">
              <w:rPr>
                <w:rFonts w:ascii="Arial" w:eastAsia="Times New Roman" w:hAnsi="Arial" w:cs="Arial"/>
                <w:sz w:val="22"/>
                <w:szCs w:val="22"/>
              </w:rPr>
            </w:r>
            <w:r w:rsidRPr="009B00EF">
              <w:rPr>
                <w:rFonts w:ascii="Arial" w:eastAsia="Times New Roman" w:hAnsi="Arial" w:cs="Arial"/>
                <w:sz w:val="22"/>
                <w:szCs w:val="22"/>
              </w:rPr>
              <w:fldChar w:fldCharType="separate"/>
            </w:r>
            <w:r w:rsidR="00163995" w:rsidRPr="009B00EF">
              <w:rPr>
                <w:rFonts w:ascii="Arial" w:eastAsia="Times New Roman" w:hAnsi="Arial" w:cs="Arial"/>
                <w:noProof/>
                <w:sz w:val="22"/>
                <w:szCs w:val="22"/>
              </w:rPr>
              <w:t>(</w:t>
            </w:r>
            <w:hyperlink w:anchor="_ENREF_5" w:tooltip="Qi, 2012 #4" w:history="1">
              <w:r w:rsidR="00163995" w:rsidRPr="009B00EF">
                <w:rPr>
                  <w:rFonts w:ascii="Arial" w:eastAsia="Times New Roman" w:hAnsi="Arial" w:cs="Arial"/>
                  <w:noProof/>
                  <w:sz w:val="22"/>
                  <w:szCs w:val="22"/>
                </w:rPr>
                <w:t>5</w:t>
              </w:r>
            </w:hyperlink>
            <w:r w:rsidR="00163995" w:rsidRPr="009B00EF">
              <w:rPr>
                <w:rFonts w:ascii="Arial" w:eastAsia="Times New Roman" w:hAnsi="Arial" w:cs="Arial"/>
                <w:noProof/>
                <w:sz w:val="22"/>
                <w:szCs w:val="22"/>
              </w:rPr>
              <w:t>)</w:t>
            </w:r>
            <w:r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6595BE42"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0B6B3CD5"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6900C4CC"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GGGTGTTTGGTGTCATAGGG</w:t>
            </w:r>
          </w:p>
        </w:tc>
        <w:tc>
          <w:tcPr>
            <w:tcW w:w="4644" w:type="dxa"/>
            <w:tcBorders>
              <w:top w:val="nil"/>
              <w:left w:val="nil"/>
              <w:bottom w:val="single" w:sz="4" w:space="0" w:color="auto"/>
              <w:right w:val="single" w:sz="4" w:space="0" w:color="auto"/>
            </w:tcBorders>
            <w:shd w:val="clear" w:color="auto" w:fill="auto"/>
            <w:noWrap/>
            <w:vAlign w:val="bottom"/>
            <w:hideMark/>
          </w:tcPr>
          <w:p w14:paraId="5D8AAB7C" w14:textId="0E58C556" w:rsidR="009F4148" w:rsidRPr="009B00EF" w:rsidRDefault="001B6E8F" w:rsidP="009B00EF">
            <w:pPr>
              <w:jc w:val="both"/>
              <w:rPr>
                <w:rFonts w:ascii="Arial" w:eastAsia="Times New Roman" w:hAnsi="Arial" w:cs="Arial"/>
                <w:sz w:val="22"/>
                <w:szCs w:val="22"/>
              </w:rPr>
            </w:pPr>
            <w:r w:rsidRPr="009B00EF">
              <w:rPr>
                <w:rFonts w:ascii="Arial" w:eastAsia="Times New Roman" w:hAnsi="Arial" w:cs="Arial"/>
                <w:sz w:val="22"/>
                <w:szCs w:val="22"/>
              </w:rPr>
              <w:t>CDKN2A</w:t>
            </w:r>
            <w:r w:rsidR="009F4148" w:rsidRPr="009B00EF">
              <w:rPr>
                <w:rFonts w:ascii="Arial" w:eastAsia="Times New Roman" w:hAnsi="Arial" w:cs="Arial"/>
                <w:sz w:val="22"/>
                <w:szCs w:val="22"/>
              </w:rPr>
              <w:t xml:space="preserve"> promoter</w:t>
            </w:r>
            <w:r w:rsidRPr="009B00EF">
              <w:rPr>
                <w:rFonts w:ascii="Arial" w:eastAsia="Times New Roman" w:hAnsi="Arial" w:cs="Arial"/>
                <w:sz w:val="22"/>
                <w:szCs w:val="22"/>
              </w:rPr>
              <w:t xml:space="preserve"> </w:t>
            </w:r>
            <w:r w:rsidRPr="009B00EF">
              <w:rPr>
                <w:rFonts w:ascii="Arial" w:eastAsia="Times New Roman" w:hAnsi="Arial" w:cs="Arial"/>
                <w:sz w:val="22"/>
                <w:szCs w:val="22"/>
              </w:rPr>
              <w:fldChar w:fldCharType="begin">
                <w:fldData xml:space="preserve">PEVuZE5vdGU+PENpdGU+PEF1dGhvcj5RaTwvQXV0aG9yPjxZZWFyPjIwMTI8L1llYXI+PFJlY051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</w:fldData>
              </w:fldChar>
            </w:r>
            <w:r w:rsidR="00163995" w:rsidRPr="009B00EF">
              <w:rPr>
                <w:rFonts w:ascii="Arial" w:eastAsia="Times New Roman" w:hAnsi="Arial" w:cs="Arial"/>
                <w:sz w:val="22"/>
                <w:szCs w:val="22"/>
              </w:rPr>
              <w:instrText xml:space="preserve"> ADDIN EN.CITE </w:instrText>
            </w:r>
            <w:r w:rsidR="00163995" w:rsidRPr="009B00EF">
              <w:rPr>
                <w:rFonts w:ascii="Arial" w:eastAsia="Times New Roman" w:hAnsi="Arial" w:cs="Arial"/>
                <w:sz w:val="22"/>
                <w:szCs w:val="22"/>
              </w:rPr>
              <w:fldChar w:fldCharType="begin">
                <w:fldData xml:space="preserve">PEVuZE5vdGU+PENpdGU+PEF1dGhvcj5RaTwvQXV0aG9yPjxZZWFyPjIwMTI8L1llYXI+PFJlY051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</w:fldData>
              </w:fldChar>
            </w:r>
            <w:r w:rsidR="00163995" w:rsidRPr="009B00EF">
              <w:rPr>
                <w:rFonts w:ascii="Arial" w:eastAsia="Times New Roman" w:hAnsi="Arial" w:cs="Arial"/>
                <w:sz w:val="22"/>
                <w:szCs w:val="22"/>
              </w:rPr>
              <w:instrText xml:space="preserve"> ADDIN EN.CITE.DATA </w:instrText>
            </w:r>
            <w:r w:rsidR="00163995" w:rsidRPr="009B00EF">
              <w:rPr>
                <w:rFonts w:ascii="Arial" w:eastAsia="Times New Roman" w:hAnsi="Arial" w:cs="Arial"/>
                <w:sz w:val="22"/>
                <w:szCs w:val="22"/>
              </w:rPr>
            </w:r>
            <w:r w:rsidR="00163995" w:rsidRPr="009B00EF">
              <w:rPr>
                <w:rFonts w:ascii="Arial" w:eastAsia="Times New Roman" w:hAnsi="Arial" w:cs="Arial"/>
                <w:sz w:val="22"/>
                <w:szCs w:val="22"/>
              </w:rPr>
              <w:fldChar w:fldCharType="end"/>
            </w:r>
            <w:r w:rsidRPr="009B00EF">
              <w:rPr>
                <w:rFonts w:ascii="Arial" w:eastAsia="Times New Roman" w:hAnsi="Arial" w:cs="Arial"/>
                <w:sz w:val="22"/>
                <w:szCs w:val="22"/>
              </w:rPr>
            </w:r>
            <w:r w:rsidRPr="009B00EF">
              <w:rPr>
                <w:rFonts w:ascii="Arial" w:eastAsia="Times New Roman" w:hAnsi="Arial" w:cs="Arial"/>
                <w:sz w:val="22"/>
                <w:szCs w:val="22"/>
              </w:rPr>
              <w:fldChar w:fldCharType="separate"/>
            </w:r>
            <w:r w:rsidR="00163995" w:rsidRPr="009B00EF">
              <w:rPr>
                <w:rFonts w:ascii="Arial" w:eastAsia="Times New Roman" w:hAnsi="Arial" w:cs="Arial"/>
                <w:noProof/>
                <w:sz w:val="22"/>
                <w:szCs w:val="22"/>
              </w:rPr>
              <w:t>(</w:t>
            </w:r>
            <w:hyperlink w:anchor="_ENREF_5" w:tooltip="Qi, 2012 #4" w:history="1">
              <w:r w:rsidR="00163995" w:rsidRPr="009B00EF">
                <w:rPr>
                  <w:rFonts w:ascii="Arial" w:eastAsia="Times New Roman" w:hAnsi="Arial" w:cs="Arial"/>
                  <w:noProof/>
                  <w:sz w:val="22"/>
                  <w:szCs w:val="22"/>
                </w:rPr>
                <w:t>5</w:t>
              </w:r>
            </w:hyperlink>
            <w:r w:rsidR="00163995" w:rsidRPr="009B00EF">
              <w:rPr>
                <w:rFonts w:ascii="Arial" w:eastAsia="Times New Roman" w:hAnsi="Arial" w:cs="Arial"/>
                <w:noProof/>
                <w:sz w:val="22"/>
                <w:szCs w:val="22"/>
              </w:rPr>
              <w:t>)</w:t>
            </w:r>
            <w:r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2BE1AB09"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380CAEC4"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2C097293"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CCAAGTTCATCCTTGGGAGA</w:t>
            </w:r>
          </w:p>
        </w:tc>
        <w:tc>
          <w:tcPr>
            <w:tcW w:w="4644" w:type="dxa"/>
            <w:tcBorders>
              <w:top w:val="nil"/>
              <w:left w:val="nil"/>
              <w:bottom w:val="single" w:sz="4" w:space="0" w:color="auto"/>
              <w:right w:val="single" w:sz="4" w:space="0" w:color="auto"/>
            </w:tcBorders>
            <w:shd w:val="clear" w:color="auto" w:fill="auto"/>
            <w:noWrap/>
            <w:vAlign w:val="bottom"/>
            <w:hideMark/>
          </w:tcPr>
          <w:p w14:paraId="017D37EA" w14:textId="2D8A2823"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SLIT2 promoter</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3BD6BC90"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0B1A088D"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59995AF6"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AAGGCAGTAGAGCCCACTCA</w:t>
            </w:r>
          </w:p>
        </w:tc>
        <w:tc>
          <w:tcPr>
            <w:tcW w:w="4644" w:type="dxa"/>
            <w:tcBorders>
              <w:top w:val="nil"/>
              <w:left w:val="nil"/>
              <w:bottom w:val="single" w:sz="4" w:space="0" w:color="auto"/>
              <w:right w:val="single" w:sz="4" w:space="0" w:color="auto"/>
            </w:tcBorders>
            <w:shd w:val="clear" w:color="auto" w:fill="auto"/>
            <w:noWrap/>
            <w:vAlign w:val="bottom"/>
            <w:hideMark/>
          </w:tcPr>
          <w:p w14:paraId="6B436D53" w14:textId="2D1B9959"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SLIT2 promoter</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14C600D1"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478289C0"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00C6CCAA"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AATCGCTAGGCCGATTTCTT</w:t>
            </w:r>
          </w:p>
        </w:tc>
        <w:tc>
          <w:tcPr>
            <w:tcW w:w="4644" w:type="dxa"/>
            <w:tcBorders>
              <w:top w:val="nil"/>
              <w:left w:val="nil"/>
              <w:bottom w:val="single" w:sz="4" w:space="0" w:color="auto"/>
              <w:right w:val="single" w:sz="4" w:space="0" w:color="auto"/>
            </w:tcBorders>
            <w:shd w:val="clear" w:color="auto" w:fill="auto"/>
            <w:noWrap/>
            <w:vAlign w:val="bottom"/>
            <w:hideMark/>
          </w:tcPr>
          <w:p w14:paraId="65A63527" w14:textId="5DB0F81A"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SOX17 promoter</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3451F721"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2D247D2B"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75EB5FA4"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GAAGGGAACCCAGAGCCTTA</w:t>
            </w:r>
          </w:p>
        </w:tc>
        <w:tc>
          <w:tcPr>
            <w:tcW w:w="4644" w:type="dxa"/>
            <w:tcBorders>
              <w:top w:val="nil"/>
              <w:left w:val="nil"/>
              <w:bottom w:val="single" w:sz="4" w:space="0" w:color="auto"/>
              <w:right w:val="single" w:sz="4" w:space="0" w:color="auto"/>
            </w:tcBorders>
            <w:shd w:val="clear" w:color="auto" w:fill="auto"/>
            <w:noWrap/>
            <w:vAlign w:val="bottom"/>
            <w:hideMark/>
          </w:tcPr>
          <w:p w14:paraId="61C10F10" w14:textId="12A88BF1"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SOX17 promoter</w:t>
            </w:r>
            <w:r w:rsidR="001B6E8F" w:rsidRPr="009B00EF">
              <w:rPr>
                <w:rFonts w:ascii="Arial" w:eastAsia="Times New Roman" w:hAnsi="Arial" w:cs="Arial"/>
                <w:sz w:val="22"/>
                <w:szCs w:val="22"/>
              </w:rPr>
              <w:t xml:space="preserve"> </w:t>
            </w:r>
            <w:r w:rsidR="001B6E8F"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001B6E8F" w:rsidRPr="009B00EF">
              <w:rPr>
                <w:rFonts w:ascii="Arial" w:eastAsia="Times New Roman" w:hAnsi="Arial" w:cs="Arial"/>
                <w:sz w:val="22"/>
                <w:szCs w:val="22"/>
              </w:rPr>
            </w:r>
            <w:r w:rsidR="001B6E8F"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001B6E8F"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466BB5A6"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r w:rsidR="009F4148" w:rsidRPr="009B00EF" w14:paraId="4ABF71F1"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6BE2A89E"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CTTCGTCTGGACAAGCTCAA</w:t>
            </w:r>
          </w:p>
        </w:tc>
        <w:tc>
          <w:tcPr>
            <w:tcW w:w="4644" w:type="dxa"/>
            <w:tcBorders>
              <w:top w:val="nil"/>
              <w:left w:val="nil"/>
              <w:bottom w:val="single" w:sz="4" w:space="0" w:color="auto"/>
              <w:right w:val="single" w:sz="4" w:space="0" w:color="auto"/>
            </w:tcBorders>
            <w:shd w:val="clear" w:color="auto" w:fill="auto"/>
            <w:noWrap/>
            <w:vAlign w:val="bottom"/>
            <w:hideMark/>
          </w:tcPr>
          <w:p w14:paraId="716BB8F8" w14:textId="5B581172" w:rsidR="009F4148" w:rsidRPr="009B00EF" w:rsidRDefault="001B6E8F" w:rsidP="009B00EF">
            <w:pPr>
              <w:jc w:val="both"/>
              <w:rPr>
                <w:rFonts w:ascii="Arial" w:eastAsia="Times New Roman" w:hAnsi="Arial" w:cs="Arial"/>
                <w:sz w:val="22"/>
                <w:szCs w:val="22"/>
              </w:rPr>
            </w:pPr>
            <w:r w:rsidRPr="009B00EF">
              <w:rPr>
                <w:rFonts w:ascii="Arial" w:eastAsia="Times New Roman" w:hAnsi="Arial" w:cs="Arial"/>
                <w:sz w:val="22"/>
                <w:szCs w:val="22"/>
              </w:rPr>
              <w:t>NDC1</w:t>
            </w:r>
            <w:r w:rsidR="009F4148" w:rsidRPr="009B00EF">
              <w:rPr>
                <w:rFonts w:ascii="Arial" w:eastAsia="Times New Roman" w:hAnsi="Arial" w:cs="Arial"/>
                <w:sz w:val="22"/>
                <w:szCs w:val="22"/>
              </w:rPr>
              <w:t xml:space="preserve"> promoter</w:t>
            </w:r>
            <w:r w:rsidRPr="009B00EF">
              <w:rPr>
                <w:rFonts w:ascii="Arial" w:eastAsia="Times New Roman" w:hAnsi="Arial" w:cs="Arial"/>
                <w:sz w:val="22"/>
                <w:szCs w:val="22"/>
              </w:rPr>
              <w:t xml:space="preserve"> </w:t>
            </w:r>
            <w:r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Pr="009B00EF">
              <w:rPr>
                <w:rFonts w:ascii="Arial" w:eastAsia="Times New Roman" w:hAnsi="Arial" w:cs="Arial"/>
                <w:sz w:val="22"/>
                <w:szCs w:val="22"/>
              </w:rPr>
            </w:r>
            <w:r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4CA400CC"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F</w:t>
            </w:r>
          </w:p>
        </w:tc>
      </w:tr>
      <w:tr w:rsidR="009F4148" w:rsidRPr="009B00EF" w14:paraId="7D2D829A" w14:textId="77777777" w:rsidTr="00AA7D85">
        <w:trPr>
          <w:trHeight w:val="300"/>
        </w:trPr>
        <w:tc>
          <w:tcPr>
            <w:tcW w:w="3651" w:type="dxa"/>
            <w:tcBorders>
              <w:top w:val="nil"/>
              <w:left w:val="single" w:sz="4" w:space="0" w:color="auto"/>
              <w:bottom w:val="single" w:sz="4" w:space="0" w:color="auto"/>
              <w:right w:val="single" w:sz="4" w:space="0" w:color="auto"/>
            </w:tcBorders>
            <w:shd w:val="clear" w:color="auto" w:fill="auto"/>
            <w:noWrap/>
            <w:vAlign w:val="bottom"/>
            <w:hideMark/>
          </w:tcPr>
          <w:p w14:paraId="2D83109B"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GCCGTCGAGACTACAGTTCC</w:t>
            </w:r>
          </w:p>
        </w:tc>
        <w:tc>
          <w:tcPr>
            <w:tcW w:w="4644" w:type="dxa"/>
            <w:tcBorders>
              <w:top w:val="nil"/>
              <w:left w:val="nil"/>
              <w:bottom w:val="single" w:sz="4" w:space="0" w:color="auto"/>
              <w:right w:val="single" w:sz="4" w:space="0" w:color="auto"/>
            </w:tcBorders>
            <w:shd w:val="clear" w:color="auto" w:fill="auto"/>
            <w:noWrap/>
            <w:vAlign w:val="bottom"/>
            <w:hideMark/>
          </w:tcPr>
          <w:p w14:paraId="1820CCEC" w14:textId="37A3FC9F" w:rsidR="009F4148" w:rsidRPr="009B00EF" w:rsidRDefault="001B6E8F" w:rsidP="009B00EF">
            <w:pPr>
              <w:jc w:val="both"/>
              <w:rPr>
                <w:rFonts w:ascii="Arial" w:eastAsia="Times New Roman" w:hAnsi="Arial" w:cs="Arial"/>
                <w:sz w:val="22"/>
                <w:szCs w:val="22"/>
              </w:rPr>
            </w:pPr>
            <w:r w:rsidRPr="009B00EF">
              <w:rPr>
                <w:rFonts w:ascii="Arial" w:eastAsia="Times New Roman" w:hAnsi="Arial" w:cs="Arial"/>
                <w:sz w:val="22"/>
                <w:szCs w:val="22"/>
              </w:rPr>
              <w:t>NDC1</w:t>
            </w:r>
            <w:r w:rsidR="009F4148" w:rsidRPr="009B00EF">
              <w:rPr>
                <w:rFonts w:ascii="Arial" w:eastAsia="Times New Roman" w:hAnsi="Arial" w:cs="Arial"/>
                <w:sz w:val="22"/>
                <w:szCs w:val="22"/>
              </w:rPr>
              <w:t xml:space="preserve"> promoter</w:t>
            </w:r>
            <w:r w:rsidRPr="009B00EF">
              <w:rPr>
                <w:rFonts w:ascii="Arial" w:eastAsia="Times New Roman" w:hAnsi="Arial" w:cs="Arial"/>
                <w:sz w:val="22"/>
                <w:szCs w:val="22"/>
              </w:rPr>
              <w:t xml:space="preserve"> </w:t>
            </w:r>
            <w:r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 </w:instrText>
            </w:r>
            <w:r w:rsidR="00575C5B" w:rsidRPr="009B00EF">
              <w:rPr>
                <w:rFonts w:ascii="Arial" w:eastAsia="Times New Roman" w:hAnsi="Arial" w:cs="Arial"/>
                <w:sz w:val="22"/>
                <w:szCs w:val="22"/>
              </w:rPr>
              <w:fldChar w:fldCharType="begin">
                <w:fldData xml:space="preserve">PEVuZE5vdGU+PENpdGU+PEF1dGhvcj5YdTwvQXV0aG9yPjxZZWFyPjIwMTI8L1llYXI+PFJlY051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YnItMT48L2FsdC1wZXJpb2RpY2FsPjxwYWdlcz4xNDY1LTk8L3BhZ2VzPjx2b2x1bWU+MzM4PC92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cmw+aHR0cDovL3d3dy5uY2JpLm5sbS5uaWguZ292L3B1Ym1lZC8yMzIzOTczNjwvdXJsPjwvcmVs
YXRlZC11cmxzPjwvdXJscz48Y3VzdG9tMj4zNjI1OTYyPC9jdXN0b20yPjxlbGVjdHJvbmljLXJl
c291cmNlLW51bT4xMC4xMTI2L3NjaWVuY2UuMTIyNzYwNDwvZWxlY3Ryb25pYy1yZXNvdXJjZS1u
dW0+PGxhbmd1YWdlPmVuZzwvbGFuZ3VhZ2U+PC9yZWNvcmQ+PC9DaXRlPjwvRW5kTm90ZT5=
</w:fldData>
              </w:fldChar>
            </w:r>
            <w:r w:rsidR="00575C5B" w:rsidRPr="009B00EF">
              <w:rPr>
                <w:rFonts w:ascii="Arial" w:eastAsia="Times New Roman" w:hAnsi="Arial" w:cs="Arial"/>
                <w:sz w:val="22"/>
                <w:szCs w:val="22"/>
              </w:rPr>
              <w:instrText xml:space="preserve"> ADDIN EN.CITE.DATA </w:instrText>
            </w:r>
            <w:r w:rsidR="00575C5B" w:rsidRPr="009B00EF">
              <w:rPr>
                <w:rFonts w:ascii="Arial" w:eastAsia="Times New Roman" w:hAnsi="Arial" w:cs="Arial"/>
                <w:sz w:val="22"/>
                <w:szCs w:val="22"/>
              </w:rPr>
            </w:r>
            <w:r w:rsidR="00575C5B" w:rsidRPr="009B00EF">
              <w:rPr>
                <w:rFonts w:ascii="Arial" w:eastAsia="Times New Roman" w:hAnsi="Arial" w:cs="Arial"/>
                <w:sz w:val="22"/>
                <w:szCs w:val="22"/>
              </w:rPr>
              <w:fldChar w:fldCharType="end"/>
            </w:r>
            <w:r w:rsidRPr="009B00EF">
              <w:rPr>
                <w:rFonts w:ascii="Arial" w:eastAsia="Times New Roman" w:hAnsi="Arial" w:cs="Arial"/>
                <w:sz w:val="22"/>
                <w:szCs w:val="22"/>
              </w:rPr>
            </w:r>
            <w:r w:rsidRPr="009B00EF">
              <w:rPr>
                <w:rFonts w:ascii="Arial" w:eastAsia="Times New Roman" w:hAnsi="Arial" w:cs="Arial"/>
                <w:sz w:val="22"/>
                <w:szCs w:val="22"/>
              </w:rPr>
              <w:fldChar w:fldCharType="separate"/>
            </w:r>
            <w:r w:rsidR="00575C5B" w:rsidRPr="009B00EF">
              <w:rPr>
                <w:rFonts w:ascii="Arial" w:eastAsia="Times New Roman" w:hAnsi="Arial" w:cs="Arial"/>
                <w:noProof/>
                <w:sz w:val="22"/>
                <w:szCs w:val="22"/>
              </w:rPr>
              <w:t>(</w:t>
            </w:r>
            <w:hyperlink w:anchor="_ENREF_1" w:tooltip="Xu, 2012 #1" w:history="1">
              <w:r w:rsidR="00163995" w:rsidRPr="009B00EF">
                <w:rPr>
                  <w:rFonts w:ascii="Arial" w:eastAsia="Times New Roman" w:hAnsi="Arial" w:cs="Arial"/>
                  <w:noProof/>
                  <w:sz w:val="22"/>
                  <w:szCs w:val="22"/>
                </w:rPr>
                <w:t>1</w:t>
              </w:r>
            </w:hyperlink>
            <w:r w:rsidR="00575C5B" w:rsidRPr="009B00EF">
              <w:rPr>
                <w:rFonts w:ascii="Arial" w:eastAsia="Times New Roman" w:hAnsi="Arial" w:cs="Arial"/>
                <w:noProof/>
                <w:sz w:val="22"/>
                <w:szCs w:val="22"/>
              </w:rPr>
              <w:t>)</w:t>
            </w:r>
            <w:r w:rsidRPr="009B00EF">
              <w:rPr>
                <w:rFonts w:ascii="Arial" w:eastAsia="Times New Roman" w:hAnsi="Arial" w:cs="Arial"/>
                <w:sz w:val="22"/>
                <w:szCs w:val="22"/>
              </w:rPr>
              <w:fldChar w:fldCharType="end"/>
            </w:r>
          </w:p>
        </w:tc>
        <w:tc>
          <w:tcPr>
            <w:tcW w:w="1300" w:type="dxa"/>
            <w:tcBorders>
              <w:top w:val="nil"/>
              <w:left w:val="nil"/>
              <w:bottom w:val="single" w:sz="4" w:space="0" w:color="auto"/>
              <w:right w:val="single" w:sz="4" w:space="0" w:color="auto"/>
            </w:tcBorders>
            <w:shd w:val="clear" w:color="auto" w:fill="auto"/>
            <w:noWrap/>
            <w:vAlign w:val="bottom"/>
            <w:hideMark/>
          </w:tcPr>
          <w:p w14:paraId="3D623F91" w14:textId="77777777" w:rsidR="009F4148" w:rsidRPr="009B00EF" w:rsidRDefault="009F4148" w:rsidP="009B00EF">
            <w:pPr>
              <w:jc w:val="both"/>
              <w:rPr>
                <w:rFonts w:ascii="Arial" w:eastAsia="Times New Roman" w:hAnsi="Arial" w:cs="Arial"/>
                <w:sz w:val="22"/>
                <w:szCs w:val="22"/>
              </w:rPr>
            </w:pPr>
            <w:r w:rsidRPr="009B00EF">
              <w:rPr>
                <w:rFonts w:ascii="Arial" w:eastAsia="Times New Roman" w:hAnsi="Arial" w:cs="Arial"/>
                <w:sz w:val="22"/>
                <w:szCs w:val="22"/>
              </w:rPr>
              <w:t>R</w:t>
            </w:r>
          </w:p>
        </w:tc>
      </w:tr>
    </w:tbl>
    <w:p w14:paraId="028FE2F9" w14:textId="77777777" w:rsidR="009F4148" w:rsidRPr="009B00EF" w:rsidRDefault="009F4148" w:rsidP="009B00EF">
      <w:pPr>
        <w:spacing w:line="480" w:lineRule="auto"/>
        <w:jc w:val="both"/>
        <w:rPr>
          <w:rFonts w:ascii="Arial" w:hAnsi="Arial" w:cs="Arial"/>
          <w:sz w:val="22"/>
          <w:szCs w:val="22"/>
        </w:rPr>
      </w:pPr>
    </w:p>
    <w:p w14:paraId="07F09897" w14:textId="7D393AB5" w:rsidR="00575C5B" w:rsidRPr="009B00EF" w:rsidRDefault="00575C5B" w:rsidP="009B00EF">
      <w:pPr>
        <w:spacing w:line="480" w:lineRule="auto"/>
        <w:jc w:val="both"/>
        <w:rPr>
          <w:rFonts w:ascii="Arial" w:hAnsi="Arial" w:cs="Arial"/>
          <w:sz w:val="22"/>
          <w:szCs w:val="22"/>
        </w:rPr>
      </w:pPr>
      <w:r w:rsidRPr="009B00EF">
        <w:rPr>
          <w:rFonts w:ascii="Arial" w:hAnsi="Arial" w:cs="Arial"/>
          <w:b/>
          <w:sz w:val="22"/>
          <w:szCs w:val="22"/>
        </w:rPr>
        <w:t>Supplementary Table 7.</w:t>
      </w:r>
      <w:r w:rsidRPr="009B00EF">
        <w:rPr>
          <w:rFonts w:ascii="Arial" w:hAnsi="Arial" w:cs="Arial"/>
          <w:sz w:val="22"/>
          <w:szCs w:val="22"/>
        </w:rPr>
        <w:t xml:space="preserve"> A genome-wide mapping of relative copy number changes between LNCaP and abl cells. The genome re-sequencing data were mapped to hg19 assembly using BWA and were processed using GATK and VarScan. </w:t>
      </w:r>
    </w:p>
    <w:p w14:paraId="57EEEB18" w14:textId="77777777" w:rsidR="009C47B3" w:rsidRPr="009B00EF" w:rsidRDefault="009C47B3" w:rsidP="009B00EF">
      <w:pPr>
        <w:spacing w:line="480" w:lineRule="auto"/>
        <w:jc w:val="both"/>
        <w:rPr>
          <w:rFonts w:ascii="Arial" w:hAnsi="Arial" w:cs="Arial"/>
          <w:b/>
          <w:sz w:val="22"/>
          <w:szCs w:val="22"/>
        </w:rPr>
      </w:pPr>
    </w:p>
    <w:p w14:paraId="19E7C23F" w14:textId="77777777" w:rsidR="00163995" w:rsidRPr="009B00EF" w:rsidRDefault="00163995" w:rsidP="009B00EF">
      <w:pPr>
        <w:spacing w:line="480" w:lineRule="auto"/>
        <w:jc w:val="both"/>
        <w:rPr>
          <w:rFonts w:ascii="Arial" w:hAnsi="Arial" w:cs="Arial"/>
          <w:b/>
          <w:sz w:val="22"/>
          <w:szCs w:val="22"/>
        </w:rPr>
      </w:pPr>
    </w:p>
    <w:p w14:paraId="7C53F3ED" w14:textId="77777777" w:rsidR="009B00EF" w:rsidRPr="009B00EF" w:rsidRDefault="00FA304E" w:rsidP="009B00EF">
      <w:pPr>
        <w:jc w:val="both"/>
        <w:rPr>
          <w:rFonts w:ascii="Arial" w:hAnsi="Arial" w:cs="Arial"/>
          <w:b/>
          <w:sz w:val="22"/>
          <w:szCs w:val="22"/>
        </w:rPr>
      </w:pPr>
      <w:r w:rsidRPr="009B00EF">
        <w:rPr>
          <w:rFonts w:ascii="Arial" w:hAnsi="Arial" w:cs="Arial"/>
          <w:b/>
          <w:sz w:val="22"/>
          <w:szCs w:val="22"/>
        </w:rPr>
        <w:t>Reference</w:t>
      </w:r>
    </w:p>
    <w:p w14:paraId="31193768" w14:textId="77777777" w:rsidR="009B00EF" w:rsidRPr="009B00EF" w:rsidRDefault="009B00EF" w:rsidP="009B00EF">
      <w:pPr>
        <w:jc w:val="both"/>
        <w:rPr>
          <w:rFonts w:ascii="Arial" w:hAnsi="Arial" w:cs="Arial"/>
          <w:sz w:val="22"/>
          <w:szCs w:val="22"/>
        </w:rPr>
      </w:pPr>
    </w:p>
    <w:p w14:paraId="7F5CE09B" w14:textId="77777777" w:rsidR="009B00EF" w:rsidRPr="009B00EF" w:rsidRDefault="001B6E8F" w:rsidP="009B00EF">
      <w:pPr>
        <w:jc w:val="both"/>
        <w:rPr>
          <w:rFonts w:ascii="Arial" w:hAnsi="Arial" w:cs="Arial"/>
          <w:noProof/>
          <w:sz w:val="22"/>
          <w:szCs w:val="22"/>
        </w:rPr>
      </w:pPr>
      <w:r w:rsidRPr="009B00EF">
        <w:rPr>
          <w:rFonts w:ascii="Arial" w:hAnsi="Arial" w:cs="Arial"/>
          <w:sz w:val="22"/>
          <w:szCs w:val="22"/>
        </w:rPr>
        <w:fldChar w:fldCharType="begin"/>
      </w:r>
      <w:r w:rsidRPr="009B00EF">
        <w:rPr>
          <w:rFonts w:ascii="Arial" w:hAnsi="Arial" w:cs="Arial"/>
          <w:sz w:val="22"/>
          <w:szCs w:val="22"/>
        </w:rPr>
        <w:instrText xml:space="preserve"> ADDIN EN.REFLIST </w:instrText>
      </w:r>
      <w:r w:rsidRPr="009B00EF">
        <w:rPr>
          <w:rFonts w:ascii="Arial" w:hAnsi="Arial" w:cs="Arial"/>
          <w:sz w:val="22"/>
          <w:szCs w:val="22"/>
        </w:rPr>
        <w:fldChar w:fldCharType="separate"/>
      </w:r>
      <w:bookmarkStart w:id="1" w:name="_ENREF_1"/>
      <w:r w:rsidR="00163995" w:rsidRPr="009B00EF">
        <w:rPr>
          <w:rFonts w:ascii="Arial" w:hAnsi="Arial" w:cs="Arial"/>
          <w:noProof/>
          <w:sz w:val="22"/>
          <w:szCs w:val="22"/>
        </w:rPr>
        <w:t>1.</w:t>
      </w:r>
      <w:r w:rsidR="00163995" w:rsidRPr="009B00EF">
        <w:rPr>
          <w:rFonts w:ascii="Arial" w:hAnsi="Arial" w:cs="Arial"/>
          <w:noProof/>
          <w:sz w:val="22"/>
          <w:szCs w:val="22"/>
        </w:rPr>
        <w:tab/>
        <w:t>K. Xu</w:t>
      </w:r>
      <w:r w:rsidR="00163995" w:rsidRPr="009B00EF">
        <w:rPr>
          <w:rFonts w:ascii="Arial" w:hAnsi="Arial" w:cs="Arial"/>
          <w:i/>
          <w:noProof/>
          <w:sz w:val="22"/>
          <w:szCs w:val="22"/>
        </w:rPr>
        <w:t xml:space="preserve"> et al.</w:t>
      </w:r>
      <w:r w:rsidR="00163995" w:rsidRPr="009B00EF">
        <w:rPr>
          <w:rFonts w:ascii="Arial" w:hAnsi="Arial" w:cs="Arial"/>
          <w:noProof/>
          <w:sz w:val="22"/>
          <w:szCs w:val="22"/>
        </w:rPr>
        <w:t xml:space="preserve">, EZH2 oncogenic activity in castration-resistant prostate cancer cells is Polycomb-independent. </w:t>
      </w:r>
      <w:r w:rsidR="00163995" w:rsidRPr="009B00EF">
        <w:rPr>
          <w:rFonts w:ascii="Arial" w:hAnsi="Arial" w:cs="Arial"/>
          <w:i/>
          <w:noProof/>
          <w:sz w:val="22"/>
          <w:szCs w:val="22"/>
        </w:rPr>
        <w:t>Science</w:t>
      </w:r>
      <w:r w:rsidR="00163995" w:rsidRPr="009B00EF">
        <w:rPr>
          <w:rFonts w:ascii="Arial" w:hAnsi="Arial" w:cs="Arial"/>
          <w:noProof/>
          <w:sz w:val="22"/>
          <w:szCs w:val="22"/>
        </w:rPr>
        <w:t xml:space="preserve"> </w:t>
      </w:r>
      <w:r w:rsidR="00163995" w:rsidRPr="009B00EF">
        <w:rPr>
          <w:rFonts w:ascii="Arial" w:hAnsi="Arial" w:cs="Arial"/>
          <w:b/>
          <w:noProof/>
          <w:sz w:val="22"/>
          <w:szCs w:val="22"/>
        </w:rPr>
        <w:t>338</w:t>
      </w:r>
      <w:r w:rsidR="00163995" w:rsidRPr="009B00EF">
        <w:rPr>
          <w:rFonts w:ascii="Arial" w:hAnsi="Arial" w:cs="Arial"/>
          <w:noProof/>
          <w:sz w:val="22"/>
          <w:szCs w:val="22"/>
        </w:rPr>
        <w:t>, 1465 (Dec 14, 2012).</w:t>
      </w:r>
      <w:bookmarkStart w:id="2" w:name="_ENREF_2"/>
      <w:bookmarkEnd w:id="1"/>
    </w:p>
    <w:p w14:paraId="3E387EB8" w14:textId="77777777" w:rsidR="009B00EF" w:rsidRPr="009B00EF" w:rsidRDefault="00163995" w:rsidP="009B00EF">
      <w:pPr>
        <w:jc w:val="both"/>
        <w:rPr>
          <w:rFonts w:ascii="Arial" w:hAnsi="Arial" w:cs="Arial"/>
          <w:noProof/>
          <w:sz w:val="22"/>
          <w:szCs w:val="22"/>
        </w:rPr>
      </w:pPr>
      <w:r w:rsidRPr="009B00EF">
        <w:rPr>
          <w:rFonts w:ascii="Arial" w:hAnsi="Arial" w:cs="Arial"/>
          <w:noProof/>
          <w:sz w:val="22"/>
          <w:szCs w:val="22"/>
        </w:rPr>
        <w:t>2.</w:t>
      </w:r>
      <w:r w:rsidRPr="009B00EF">
        <w:rPr>
          <w:rFonts w:ascii="Arial" w:hAnsi="Arial" w:cs="Arial"/>
          <w:noProof/>
          <w:sz w:val="22"/>
          <w:szCs w:val="22"/>
        </w:rPr>
        <w:tab/>
        <w:t xml:space="preserve">F. Pattyn, F. Speleman, A. De Paepe, J. Vandesompele, RTPrimerDB: the real-time PCR primer and probe database. </w:t>
      </w:r>
      <w:r w:rsidRPr="009B00EF">
        <w:rPr>
          <w:rFonts w:ascii="Arial" w:hAnsi="Arial" w:cs="Arial"/>
          <w:i/>
          <w:noProof/>
          <w:sz w:val="22"/>
          <w:szCs w:val="22"/>
        </w:rPr>
        <w:t>Nucleic acids research</w:t>
      </w:r>
      <w:r w:rsidRPr="009B00EF">
        <w:rPr>
          <w:rFonts w:ascii="Arial" w:hAnsi="Arial" w:cs="Arial"/>
          <w:noProof/>
          <w:sz w:val="22"/>
          <w:szCs w:val="22"/>
        </w:rPr>
        <w:t xml:space="preserve"> </w:t>
      </w:r>
      <w:r w:rsidRPr="009B00EF">
        <w:rPr>
          <w:rFonts w:ascii="Arial" w:hAnsi="Arial" w:cs="Arial"/>
          <w:b/>
          <w:noProof/>
          <w:sz w:val="22"/>
          <w:szCs w:val="22"/>
        </w:rPr>
        <w:t>31</w:t>
      </w:r>
      <w:r w:rsidRPr="009B00EF">
        <w:rPr>
          <w:rFonts w:ascii="Arial" w:hAnsi="Arial" w:cs="Arial"/>
          <w:noProof/>
          <w:sz w:val="22"/>
          <w:szCs w:val="22"/>
        </w:rPr>
        <w:t>, 122 (Jan 1, 2003).</w:t>
      </w:r>
      <w:bookmarkStart w:id="3" w:name="_ENREF_3"/>
      <w:bookmarkEnd w:id="2"/>
    </w:p>
    <w:p w14:paraId="04E6395B" w14:textId="77777777" w:rsidR="009B00EF" w:rsidRPr="009B00EF" w:rsidRDefault="00163995" w:rsidP="009B00EF">
      <w:pPr>
        <w:jc w:val="both"/>
        <w:rPr>
          <w:rFonts w:ascii="Arial" w:hAnsi="Arial" w:cs="Arial"/>
          <w:noProof/>
          <w:sz w:val="22"/>
          <w:szCs w:val="22"/>
        </w:rPr>
      </w:pPr>
      <w:r w:rsidRPr="009B00EF">
        <w:rPr>
          <w:rFonts w:ascii="Arial" w:hAnsi="Arial" w:cs="Arial"/>
          <w:noProof/>
          <w:sz w:val="22"/>
          <w:szCs w:val="22"/>
        </w:rPr>
        <w:t>3.</w:t>
      </w:r>
      <w:r w:rsidRPr="009B00EF">
        <w:rPr>
          <w:rFonts w:ascii="Arial" w:hAnsi="Arial" w:cs="Arial"/>
          <w:noProof/>
          <w:sz w:val="22"/>
          <w:szCs w:val="22"/>
        </w:rPr>
        <w:tab/>
        <w:t>S. Varambally</w:t>
      </w:r>
      <w:r w:rsidRPr="009B00EF">
        <w:rPr>
          <w:rFonts w:ascii="Arial" w:hAnsi="Arial" w:cs="Arial"/>
          <w:i/>
          <w:noProof/>
          <w:sz w:val="22"/>
          <w:szCs w:val="22"/>
        </w:rPr>
        <w:t xml:space="preserve"> et al.</w:t>
      </w:r>
      <w:r w:rsidRPr="009B00EF">
        <w:rPr>
          <w:rFonts w:ascii="Arial" w:hAnsi="Arial" w:cs="Arial"/>
          <w:noProof/>
          <w:sz w:val="22"/>
          <w:szCs w:val="22"/>
        </w:rPr>
        <w:t xml:space="preserve">, Genomic loss of microRNA-101 leads to overexpression of histone methyltransferase EZH2 in cancer. </w:t>
      </w:r>
      <w:r w:rsidRPr="009B00EF">
        <w:rPr>
          <w:rFonts w:ascii="Arial" w:hAnsi="Arial" w:cs="Arial"/>
          <w:i/>
          <w:noProof/>
          <w:sz w:val="22"/>
          <w:szCs w:val="22"/>
        </w:rPr>
        <w:t>Science</w:t>
      </w:r>
      <w:r w:rsidRPr="009B00EF">
        <w:rPr>
          <w:rFonts w:ascii="Arial" w:hAnsi="Arial" w:cs="Arial"/>
          <w:noProof/>
          <w:sz w:val="22"/>
          <w:szCs w:val="22"/>
        </w:rPr>
        <w:t xml:space="preserve"> </w:t>
      </w:r>
      <w:r w:rsidRPr="009B00EF">
        <w:rPr>
          <w:rFonts w:ascii="Arial" w:hAnsi="Arial" w:cs="Arial"/>
          <w:b/>
          <w:noProof/>
          <w:sz w:val="22"/>
          <w:szCs w:val="22"/>
        </w:rPr>
        <w:t>322</w:t>
      </w:r>
      <w:r w:rsidRPr="009B00EF">
        <w:rPr>
          <w:rFonts w:ascii="Arial" w:hAnsi="Arial" w:cs="Arial"/>
          <w:noProof/>
          <w:sz w:val="22"/>
          <w:szCs w:val="22"/>
        </w:rPr>
        <w:t>, 1695 (Dec 12, 2008).</w:t>
      </w:r>
      <w:bookmarkStart w:id="4" w:name="_ENREF_4"/>
      <w:bookmarkEnd w:id="3"/>
    </w:p>
    <w:p w14:paraId="6F0D0F24" w14:textId="77777777" w:rsidR="009B00EF" w:rsidRPr="009B00EF" w:rsidRDefault="00163995" w:rsidP="009B00EF">
      <w:pPr>
        <w:jc w:val="both"/>
        <w:rPr>
          <w:rFonts w:ascii="Arial" w:hAnsi="Arial" w:cs="Arial"/>
          <w:noProof/>
          <w:sz w:val="22"/>
          <w:szCs w:val="22"/>
        </w:rPr>
      </w:pPr>
      <w:r w:rsidRPr="009B00EF">
        <w:rPr>
          <w:rFonts w:ascii="Arial" w:hAnsi="Arial" w:cs="Arial"/>
          <w:noProof/>
          <w:sz w:val="22"/>
          <w:szCs w:val="22"/>
        </w:rPr>
        <w:t>4.</w:t>
      </w:r>
      <w:r w:rsidRPr="009B00EF">
        <w:rPr>
          <w:rFonts w:ascii="Arial" w:hAnsi="Arial" w:cs="Arial"/>
          <w:noProof/>
          <w:sz w:val="22"/>
          <w:szCs w:val="22"/>
        </w:rPr>
        <w:tab/>
        <w:t>A. Kirmizis</w:t>
      </w:r>
      <w:r w:rsidRPr="009B00EF">
        <w:rPr>
          <w:rFonts w:ascii="Arial" w:hAnsi="Arial" w:cs="Arial"/>
          <w:i/>
          <w:noProof/>
          <w:sz w:val="22"/>
          <w:szCs w:val="22"/>
        </w:rPr>
        <w:t xml:space="preserve"> et al.</w:t>
      </w:r>
      <w:r w:rsidRPr="009B00EF">
        <w:rPr>
          <w:rFonts w:ascii="Arial" w:hAnsi="Arial" w:cs="Arial"/>
          <w:noProof/>
          <w:sz w:val="22"/>
          <w:szCs w:val="22"/>
        </w:rPr>
        <w:t xml:space="preserve">, Silencing of human polycomb target genes is associated with methylation of histone H3 Lys 27. </w:t>
      </w:r>
      <w:r w:rsidRPr="009B00EF">
        <w:rPr>
          <w:rFonts w:ascii="Arial" w:hAnsi="Arial" w:cs="Arial"/>
          <w:i/>
          <w:noProof/>
          <w:sz w:val="22"/>
          <w:szCs w:val="22"/>
        </w:rPr>
        <w:t>Genes Dev</w:t>
      </w:r>
      <w:r w:rsidRPr="009B00EF">
        <w:rPr>
          <w:rFonts w:ascii="Arial" w:hAnsi="Arial" w:cs="Arial"/>
          <w:noProof/>
          <w:sz w:val="22"/>
          <w:szCs w:val="22"/>
        </w:rPr>
        <w:t xml:space="preserve"> </w:t>
      </w:r>
      <w:r w:rsidRPr="009B00EF">
        <w:rPr>
          <w:rFonts w:ascii="Arial" w:hAnsi="Arial" w:cs="Arial"/>
          <w:b/>
          <w:noProof/>
          <w:sz w:val="22"/>
          <w:szCs w:val="22"/>
        </w:rPr>
        <w:t>18</w:t>
      </w:r>
      <w:r w:rsidRPr="009B00EF">
        <w:rPr>
          <w:rFonts w:ascii="Arial" w:hAnsi="Arial" w:cs="Arial"/>
          <w:noProof/>
          <w:sz w:val="22"/>
          <w:szCs w:val="22"/>
        </w:rPr>
        <w:t>, 1592 (Jul 1, 2004).</w:t>
      </w:r>
      <w:bookmarkStart w:id="5" w:name="_ENREF_5"/>
      <w:bookmarkEnd w:id="4"/>
    </w:p>
    <w:p w14:paraId="3A4DB5E9" w14:textId="630AD774" w:rsidR="00163995" w:rsidRPr="009B00EF" w:rsidRDefault="00163995" w:rsidP="009B00EF">
      <w:pPr>
        <w:jc w:val="both"/>
        <w:rPr>
          <w:rFonts w:ascii="Arial" w:hAnsi="Arial" w:cs="Arial"/>
          <w:b/>
          <w:sz w:val="22"/>
          <w:szCs w:val="22"/>
        </w:rPr>
      </w:pPr>
      <w:r w:rsidRPr="009B00EF">
        <w:rPr>
          <w:rFonts w:ascii="Arial" w:hAnsi="Arial" w:cs="Arial"/>
          <w:noProof/>
          <w:sz w:val="22"/>
          <w:szCs w:val="22"/>
        </w:rPr>
        <w:t>5.</w:t>
      </w:r>
      <w:r w:rsidRPr="009B00EF">
        <w:rPr>
          <w:rFonts w:ascii="Arial" w:hAnsi="Arial" w:cs="Arial"/>
          <w:noProof/>
          <w:sz w:val="22"/>
          <w:szCs w:val="22"/>
        </w:rPr>
        <w:tab/>
        <w:t>W. Qi</w:t>
      </w:r>
      <w:r w:rsidRPr="009B00EF">
        <w:rPr>
          <w:rFonts w:ascii="Arial" w:hAnsi="Arial" w:cs="Arial"/>
          <w:i/>
          <w:noProof/>
          <w:sz w:val="22"/>
          <w:szCs w:val="22"/>
        </w:rPr>
        <w:t xml:space="preserve"> et al.</w:t>
      </w:r>
      <w:r w:rsidRPr="009B00EF">
        <w:rPr>
          <w:rFonts w:ascii="Arial" w:hAnsi="Arial" w:cs="Arial"/>
          <w:noProof/>
          <w:sz w:val="22"/>
          <w:szCs w:val="22"/>
        </w:rPr>
        <w:t xml:space="preserve">, Selective inhibition of Ezh2 by a small molecule inhibitor blocks tumor cells proliferation. </w:t>
      </w:r>
      <w:r w:rsidRPr="009B00EF">
        <w:rPr>
          <w:rFonts w:ascii="Arial" w:hAnsi="Arial" w:cs="Arial"/>
          <w:i/>
          <w:noProof/>
          <w:sz w:val="22"/>
          <w:szCs w:val="22"/>
        </w:rPr>
        <w:t>Proc Natl Acad Sci U S A</w:t>
      </w:r>
      <w:r w:rsidRPr="009B00EF">
        <w:rPr>
          <w:rFonts w:ascii="Arial" w:hAnsi="Arial" w:cs="Arial"/>
          <w:noProof/>
          <w:sz w:val="22"/>
          <w:szCs w:val="22"/>
        </w:rPr>
        <w:t xml:space="preserve"> </w:t>
      </w:r>
      <w:r w:rsidRPr="009B00EF">
        <w:rPr>
          <w:rFonts w:ascii="Arial" w:hAnsi="Arial" w:cs="Arial"/>
          <w:b/>
          <w:noProof/>
          <w:sz w:val="22"/>
          <w:szCs w:val="22"/>
        </w:rPr>
        <w:t>109</w:t>
      </w:r>
      <w:r w:rsidRPr="009B00EF">
        <w:rPr>
          <w:rFonts w:ascii="Arial" w:hAnsi="Arial" w:cs="Arial"/>
          <w:noProof/>
          <w:sz w:val="22"/>
          <w:szCs w:val="22"/>
        </w:rPr>
        <w:t>, 21360 (Dec 26, 2012).</w:t>
      </w:r>
      <w:bookmarkEnd w:id="5"/>
    </w:p>
    <w:p w14:paraId="06FEADB8" w14:textId="779C17E5" w:rsidR="00163995" w:rsidRPr="009B00EF" w:rsidRDefault="00163995" w:rsidP="009B00EF">
      <w:pPr>
        <w:jc w:val="both"/>
        <w:rPr>
          <w:rFonts w:ascii="Arial" w:hAnsi="Arial" w:cs="Arial"/>
          <w:noProof/>
          <w:sz w:val="22"/>
          <w:szCs w:val="22"/>
        </w:rPr>
      </w:pPr>
    </w:p>
    <w:p w14:paraId="249D8F54" w14:textId="4555C8A1" w:rsidR="009A69B2" w:rsidRPr="009B00EF" w:rsidRDefault="001B6E8F" w:rsidP="009B00EF">
      <w:pPr>
        <w:jc w:val="both"/>
        <w:rPr>
          <w:rFonts w:ascii="Arial" w:hAnsi="Arial" w:cs="Arial"/>
          <w:sz w:val="22"/>
          <w:szCs w:val="22"/>
        </w:rPr>
      </w:pPr>
      <w:r w:rsidRPr="009B00EF">
        <w:rPr>
          <w:rFonts w:ascii="Arial" w:hAnsi="Arial" w:cs="Arial"/>
          <w:sz w:val="22"/>
          <w:szCs w:val="22"/>
        </w:rPr>
        <w:fldChar w:fldCharType="end"/>
      </w:r>
    </w:p>
    <w:sectPr w:rsidR="009A69B2" w:rsidRPr="009B00EF" w:rsidSect="000C271D">
      <w:pgSz w:w="12240" w:h="15840"/>
      <w:pgMar w:top="1440" w:right="1152" w:bottom="1440"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8A1E9D"/>
    <w:multiLevelType w:val="hybridMultilevel"/>
    <w:tmpl w:val="648E2A9E"/>
    <w:lvl w:ilvl="0" w:tplc="698A2BF4">
      <w:start w:val="1"/>
      <w:numFmt w:val="upperLetter"/>
      <w:lvlText w:val="(%1)"/>
      <w:lvlJc w:val="left"/>
      <w:pPr>
        <w:tabs>
          <w:tab w:val="num" w:pos="720"/>
        </w:tabs>
        <w:ind w:left="720" w:hanging="360"/>
      </w:pPr>
    </w:lvl>
    <w:lvl w:ilvl="1" w:tplc="96BAF85E" w:tentative="1">
      <w:start w:val="1"/>
      <w:numFmt w:val="upperLetter"/>
      <w:lvlText w:val="(%2)"/>
      <w:lvlJc w:val="left"/>
      <w:pPr>
        <w:tabs>
          <w:tab w:val="num" w:pos="1440"/>
        </w:tabs>
        <w:ind w:left="1440" w:hanging="360"/>
      </w:pPr>
    </w:lvl>
    <w:lvl w:ilvl="2" w:tplc="DF86B632" w:tentative="1">
      <w:start w:val="1"/>
      <w:numFmt w:val="upperLetter"/>
      <w:lvlText w:val="(%3)"/>
      <w:lvlJc w:val="left"/>
      <w:pPr>
        <w:tabs>
          <w:tab w:val="num" w:pos="2160"/>
        </w:tabs>
        <w:ind w:left="2160" w:hanging="360"/>
      </w:pPr>
    </w:lvl>
    <w:lvl w:ilvl="3" w:tplc="0E6CBB32" w:tentative="1">
      <w:start w:val="1"/>
      <w:numFmt w:val="upperLetter"/>
      <w:lvlText w:val="(%4)"/>
      <w:lvlJc w:val="left"/>
      <w:pPr>
        <w:tabs>
          <w:tab w:val="num" w:pos="2880"/>
        </w:tabs>
        <w:ind w:left="2880" w:hanging="360"/>
      </w:pPr>
    </w:lvl>
    <w:lvl w:ilvl="4" w:tplc="F0EC204A" w:tentative="1">
      <w:start w:val="1"/>
      <w:numFmt w:val="upperLetter"/>
      <w:lvlText w:val="(%5)"/>
      <w:lvlJc w:val="left"/>
      <w:pPr>
        <w:tabs>
          <w:tab w:val="num" w:pos="3600"/>
        </w:tabs>
        <w:ind w:left="3600" w:hanging="360"/>
      </w:pPr>
    </w:lvl>
    <w:lvl w:ilvl="5" w:tplc="313A02BC" w:tentative="1">
      <w:start w:val="1"/>
      <w:numFmt w:val="upperLetter"/>
      <w:lvlText w:val="(%6)"/>
      <w:lvlJc w:val="left"/>
      <w:pPr>
        <w:tabs>
          <w:tab w:val="num" w:pos="4320"/>
        </w:tabs>
        <w:ind w:left="4320" w:hanging="360"/>
      </w:pPr>
    </w:lvl>
    <w:lvl w:ilvl="6" w:tplc="57F6EAFE" w:tentative="1">
      <w:start w:val="1"/>
      <w:numFmt w:val="upperLetter"/>
      <w:lvlText w:val="(%7)"/>
      <w:lvlJc w:val="left"/>
      <w:pPr>
        <w:tabs>
          <w:tab w:val="num" w:pos="5040"/>
        </w:tabs>
        <w:ind w:left="5040" w:hanging="360"/>
      </w:pPr>
    </w:lvl>
    <w:lvl w:ilvl="7" w:tplc="BC70C84C" w:tentative="1">
      <w:start w:val="1"/>
      <w:numFmt w:val="upperLetter"/>
      <w:lvlText w:val="(%8)"/>
      <w:lvlJc w:val="left"/>
      <w:pPr>
        <w:tabs>
          <w:tab w:val="num" w:pos="5760"/>
        </w:tabs>
        <w:ind w:left="5760" w:hanging="360"/>
      </w:pPr>
    </w:lvl>
    <w:lvl w:ilvl="8" w:tplc="C5586CF8" w:tentative="1">
      <w:start w:val="1"/>
      <w:numFmt w:val="upperLetter"/>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5"/>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Science&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ztavsasfur50dbefrrlvtpw7dzzvtsvdpdsa&quot;&gt;GRpaper&lt;record-ids&gt;&lt;item&gt;1&lt;/item&gt;&lt;item&gt;3&lt;/item&gt;&lt;item&gt;4&lt;/item&gt;&lt;item&gt;6&lt;/item&gt;&lt;item&gt;70&lt;/item&gt;&lt;/record-ids&gt;&lt;/item&gt;&lt;/Libraries&gt;"/>
  </w:docVars>
  <w:rsids>
    <w:rsidRoot w:val="009A69B2"/>
    <w:rsid w:val="0004291A"/>
    <w:rsid w:val="000832CD"/>
    <w:rsid w:val="000A342B"/>
    <w:rsid w:val="000C271D"/>
    <w:rsid w:val="000E1100"/>
    <w:rsid w:val="000F3B77"/>
    <w:rsid w:val="000F5C84"/>
    <w:rsid w:val="001360DB"/>
    <w:rsid w:val="00163995"/>
    <w:rsid w:val="001A42F9"/>
    <w:rsid w:val="001B6E8F"/>
    <w:rsid w:val="00212192"/>
    <w:rsid w:val="00260455"/>
    <w:rsid w:val="00266A70"/>
    <w:rsid w:val="002F3CFD"/>
    <w:rsid w:val="00331D5B"/>
    <w:rsid w:val="00437DEF"/>
    <w:rsid w:val="00450873"/>
    <w:rsid w:val="00526823"/>
    <w:rsid w:val="00575C5B"/>
    <w:rsid w:val="005C679D"/>
    <w:rsid w:val="006117CD"/>
    <w:rsid w:val="00657B4A"/>
    <w:rsid w:val="006A3540"/>
    <w:rsid w:val="006B3B91"/>
    <w:rsid w:val="006B7D49"/>
    <w:rsid w:val="0077250E"/>
    <w:rsid w:val="0086025C"/>
    <w:rsid w:val="0087475B"/>
    <w:rsid w:val="00971BF4"/>
    <w:rsid w:val="009A69B2"/>
    <w:rsid w:val="009B00EF"/>
    <w:rsid w:val="009C47B3"/>
    <w:rsid w:val="009F262A"/>
    <w:rsid w:val="009F4148"/>
    <w:rsid w:val="00A10FF6"/>
    <w:rsid w:val="00A6281A"/>
    <w:rsid w:val="00AA7D85"/>
    <w:rsid w:val="00AC3870"/>
    <w:rsid w:val="00AF7DB3"/>
    <w:rsid w:val="00B36802"/>
    <w:rsid w:val="00BE6DB7"/>
    <w:rsid w:val="00C10895"/>
    <w:rsid w:val="00C73E82"/>
    <w:rsid w:val="00CB6427"/>
    <w:rsid w:val="00CB7AC6"/>
    <w:rsid w:val="00CF3175"/>
    <w:rsid w:val="00D85DEB"/>
    <w:rsid w:val="00DD0560"/>
    <w:rsid w:val="00DF1C8C"/>
    <w:rsid w:val="00E43783"/>
    <w:rsid w:val="00E829A9"/>
    <w:rsid w:val="00E83CE5"/>
    <w:rsid w:val="00ED5733"/>
    <w:rsid w:val="00EE7F79"/>
    <w:rsid w:val="00F33BBB"/>
    <w:rsid w:val="00FA304E"/>
    <w:rsid w:val="00FF7DC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A57ED3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31D5B"/>
    <w:pPr>
      <w:spacing w:before="100" w:beforeAutospacing="1" w:after="100" w:afterAutospacing="1"/>
    </w:pPr>
    <w:rPr>
      <w:rFonts w:ascii="Times" w:hAnsi="Times" w:cs="Times New Roman"/>
      <w:sz w:val="20"/>
      <w:szCs w:val="20"/>
    </w:rPr>
  </w:style>
  <w:style w:type="paragraph" w:styleId="ListParagraph">
    <w:name w:val="List Paragraph"/>
    <w:basedOn w:val="Normal"/>
    <w:uiPriority w:val="34"/>
    <w:qFormat/>
    <w:rsid w:val="000F3B77"/>
    <w:pPr>
      <w:ind w:left="720"/>
      <w:contextualSpacing/>
    </w:pPr>
    <w:rPr>
      <w:rFonts w:ascii="Times" w:hAnsi="Times"/>
      <w:sz w:val="20"/>
      <w:szCs w:val="20"/>
    </w:rPr>
  </w:style>
  <w:style w:type="character" w:styleId="Hyperlink">
    <w:name w:val="Hyperlink"/>
    <w:basedOn w:val="DefaultParagraphFont"/>
    <w:uiPriority w:val="99"/>
    <w:unhideWhenUsed/>
    <w:rsid w:val="001B6E8F"/>
    <w:rPr>
      <w:color w:val="0000FF" w:themeColor="hyperlink"/>
      <w:u w:val="single"/>
    </w:rPr>
  </w:style>
  <w:style w:type="paragraph" w:styleId="BalloonText">
    <w:name w:val="Balloon Text"/>
    <w:basedOn w:val="Normal"/>
    <w:link w:val="BalloonTextChar"/>
    <w:uiPriority w:val="99"/>
    <w:semiHidden/>
    <w:unhideWhenUsed/>
    <w:rsid w:val="00DD056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D0560"/>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31D5B"/>
    <w:pPr>
      <w:spacing w:before="100" w:beforeAutospacing="1" w:after="100" w:afterAutospacing="1"/>
    </w:pPr>
    <w:rPr>
      <w:rFonts w:ascii="Times" w:hAnsi="Times" w:cs="Times New Roman"/>
      <w:sz w:val="20"/>
      <w:szCs w:val="20"/>
    </w:rPr>
  </w:style>
  <w:style w:type="paragraph" w:styleId="ListParagraph">
    <w:name w:val="List Paragraph"/>
    <w:basedOn w:val="Normal"/>
    <w:uiPriority w:val="34"/>
    <w:qFormat/>
    <w:rsid w:val="000F3B77"/>
    <w:pPr>
      <w:ind w:left="720"/>
      <w:contextualSpacing/>
    </w:pPr>
    <w:rPr>
      <w:rFonts w:ascii="Times" w:hAnsi="Times"/>
      <w:sz w:val="20"/>
      <w:szCs w:val="20"/>
    </w:rPr>
  </w:style>
  <w:style w:type="character" w:styleId="Hyperlink">
    <w:name w:val="Hyperlink"/>
    <w:basedOn w:val="DefaultParagraphFont"/>
    <w:uiPriority w:val="99"/>
    <w:unhideWhenUsed/>
    <w:rsid w:val="001B6E8F"/>
    <w:rPr>
      <w:color w:val="0000FF" w:themeColor="hyperlink"/>
      <w:u w:val="single"/>
    </w:rPr>
  </w:style>
  <w:style w:type="paragraph" w:styleId="BalloonText">
    <w:name w:val="Balloon Text"/>
    <w:basedOn w:val="Normal"/>
    <w:link w:val="BalloonTextChar"/>
    <w:uiPriority w:val="99"/>
    <w:semiHidden/>
    <w:unhideWhenUsed/>
    <w:rsid w:val="00DD056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D0560"/>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665348">
      <w:bodyDiv w:val="1"/>
      <w:marLeft w:val="0"/>
      <w:marRight w:val="0"/>
      <w:marTop w:val="0"/>
      <w:marBottom w:val="0"/>
      <w:divBdr>
        <w:top w:val="none" w:sz="0" w:space="0" w:color="auto"/>
        <w:left w:val="none" w:sz="0" w:space="0" w:color="auto"/>
        <w:bottom w:val="none" w:sz="0" w:space="0" w:color="auto"/>
        <w:right w:val="none" w:sz="0" w:space="0" w:color="auto"/>
      </w:divBdr>
      <w:divsChild>
        <w:div w:id="1461269559">
          <w:marLeft w:val="547"/>
          <w:marRight w:val="0"/>
          <w:marTop w:val="0"/>
          <w:marBottom w:val="0"/>
          <w:divBdr>
            <w:top w:val="none" w:sz="0" w:space="0" w:color="auto"/>
            <w:left w:val="none" w:sz="0" w:space="0" w:color="auto"/>
            <w:bottom w:val="none" w:sz="0" w:space="0" w:color="auto"/>
            <w:right w:val="none" w:sz="0" w:space="0" w:color="auto"/>
          </w:divBdr>
        </w:div>
        <w:div w:id="697439003">
          <w:marLeft w:val="547"/>
          <w:marRight w:val="0"/>
          <w:marTop w:val="0"/>
          <w:marBottom w:val="0"/>
          <w:divBdr>
            <w:top w:val="none" w:sz="0" w:space="0" w:color="auto"/>
            <w:left w:val="none" w:sz="0" w:space="0" w:color="auto"/>
            <w:bottom w:val="none" w:sz="0" w:space="0" w:color="auto"/>
            <w:right w:val="none" w:sz="0" w:space="0" w:color="auto"/>
          </w:divBdr>
        </w:div>
      </w:divsChild>
    </w:div>
    <w:div w:id="653027776">
      <w:bodyDiv w:val="1"/>
      <w:marLeft w:val="0"/>
      <w:marRight w:val="0"/>
      <w:marTop w:val="0"/>
      <w:marBottom w:val="0"/>
      <w:divBdr>
        <w:top w:val="none" w:sz="0" w:space="0" w:color="auto"/>
        <w:left w:val="none" w:sz="0" w:space="0" w:color="auto"/>
        <w:bottom w:val="none" w:sz="0" w:space="0" w:color="auto"/>
        <w:right w:val="none" w:sz="0" w:space="0" w:color="auto"/>
      </w:divBdr>
    </w:div>
    <w:div w:id="854617797">
      <w:bodyDiv w:val="1"/>
      <w:marLeft w:val="0"/>
      <w:marRight w:val="0"/>
      <w:marTop w:val="0"/>
      <w:marBottom w:val="0"/>
      <w:divBdr>
        <w:top w:val="none" w:sz="0" w:space="0" w:color="auto"/>
        <w:left w:val="none" w:sz="0" w:space="0" w:color="auto"/>
        <w:bottom w:val="none" w:sz="0" w:space="0" w:color="auto"/>
        <w:right w:val="none" w:sz="0" w:space="0" w:color="auto"/>
      </w:divBdr>
    </w:div>
    <w:div w:id="875391506">
      <w:bodyDiv w:val="1"/>
      <w:marLeft w:val="0"/>
      <w:marRight w:val="0"/>
      <w:marTop w:val="0"/>
      <w:marBottom w:val="0"/>
      <w:divBdr>
        <w:top w:val="none" w:sz="0" w:space="0" w:color="auto"/>
        <w:left w:val="none" w:sz="0" w:space="0" w:color="auto"/>
        <w:bottom w:val="none" w:sz="0" w:space="0" w:color="auto"/>
        <w:right w:val="none" w:sz="0" w:space="0" w:color="auto"/>
      </w:divBdr>
    </w:div>
    <w:div w:id="940648682">
      <w:bodyDiv w:val="1"/>
      <w:marLeft w:val="0"/>
      <w:marRight w:val="0"/>
      <w:marTop w:val="0"/>
      <w:marBottom w:val="0"/>
      <w:divBdr>
        <w:top w:val="none" w:sz="0" w:space="0" w:color="auto"/>
        <w:left w:val="none" w:sz="0" w:space="0" w:color="auto"/>
        <w:bottom w:val="none" w:sz="0" w:space="0" w:color="auto"/>
        <w:right w:val="none" w:sz="0" w:space="0" w:color="auto"/>
      </w:divBdr>
    </w:div>
    <w:div w:id="1021130358">
      <w:bodyDiv w:val="1"/>
      <w:marLeft w:val="0"/>
      <w:marRight w:val="0"/>
      <w:marTop w:val="0"/>
      <w:marBottom w:val="0"/>
      <w:divBdr>
        <w:top w:val="none" w:sz="0" w:space="0" w:color="auto"/>
        <w:left w:val="none" w:sz="0" w:space="0" w:color="auto"/>
        <w:bottom w:val="none" w:sz="0" w:space="0" w:color="auto"/>
        <w:right w:val="none" w:sz="0" w:space="0" w:color="auto"/>
      </w:divBdr>
    </w:div>
    <w:div w:id="1072700751">
      <w:bodyDiv w:val="1"/>
      <w:marLeft w:val="0"/>
      <w:marRight w:val="0"/>
      <w:marTop w:val="0"/>
      <w:marBottom w:val="0"/>
      <w:divBdr>
        <w:top w:val="none" w:sz="0" w:space="0" w:color="auto"/>
        <w:left w:val="none" w:sz="0" w:space="0" w:color="auto"/>
        <w:bottom w:val="none" w:sz="0" w:space="0" w:color="auto"/>
        <w:right w:val="none" w:sz="0" w:space="0" w:color="auto"/>
      </w:divBdr>
    </w:div>
    <w:div w:id="1086343349">
      <w:bodyDiv w:val="1"/>
      <w:marLeft w:val="0"/>
      <w:marRight w:val="0"/>
      <w:marTop w:val="0"/>
      <w:marBottom w:val="0"/>
      <w:divBdr>
        <w:top w:val="none" w:sz="0" w:space="0" w:color="auto"/>
        <w:left w:val="none" w:sz="0" w:space="0" w:color="auto"/>
        <w:bottom w:val="none" w:sz="0" w:space="0" w:color="auto"/>
        <w:right w:val="none" w:sz="0" w:space="0" w:color="auto"/>
      </w:divBdr>
    </w:div>
    <w:div w:id="1544437609">
      <w:bodyDiv w:val="1"/>
      <w:marLeft w:val="0"/>
      <w:marRight w:val="0"/>
      <w:marTop w:val="0"/>
      <w:marBottom w:val="0"/>
      <w:divBdr>
        <w:top w:val="none" w:sz="0" w:space="0" w:color="auto"/>
        <w:left w:val="none" w:sz="0" w:space="0" w:color="auto"/>
        <w:bottom w:val="none" w:sz="0" w:space="0" w:color="auto"/>
        <w:right w:val="none" w:sz="0" w:space="0" w:color="auto"/>
      </w:divBdr>
    </w:div>
    <w:div w:id="1635285352">
      <w:bodyDiv w:val="1"/>
      <w:marLeft w:val="0"/>
      <w:marRight w:val="0"/>
      <w:marTop w:val="0"/>
      <w:marBottom w:val="0"/>
      <w:divBdr>
        <w:top w:val="none" w:sz="0" w:space="0" w:color="auto"/>
        <w:left w:val="none" w:sz="0" w:space="0" w:color="auto"/>
        <w:bottom w:val="none" w:sz="0" w:space="0" w:color="auto"/>
        <w:right w:val="none" w:sz="0" w:space="0" w:color="auto"/>
      </w:divBdr>
    </w:div>
    <w:div w:id="1768967684">
      <w:bodyDiv w:val="1"/>
      <w:marLeft w:val="0"/>
      <w:marRight w:val="0"/>
      <w:marTop w:val="0"/>
      <w:marBottom w:val="0"/>
      <w:divBdr>
        <w:top w:val="none" w:sz="0" w:space="0" w:color="auto"/>
        <w:left w:val="none" w:sz="0" w:space="0" w:color="auto"/>
        <w:bottom w:val="none" w:sz="0" w:space="0" w:color="auto"/>
        <w:right w:val="none" w:sz="0" w:space="0" w:color="auto"/>
      </w:divBdr>
    </w:div>
    <w:div w:id="199283067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emf"/><Relationship Id="rId12" Type="http://schemas.openxmlformats.org/officeDocument/2006/relationships/image" Target="media/image7.tif"/><Relationship Id="rId13" Type="http://schemas.openxmlformats.org/officeDocument/2006/relationships/image" Target="media/image8.tif"/><Relationship Id="rId14" Type="http://schemas.openxmlformats.org/officeDocument/2006/relationships/image" Target="media/image9.emf"/><Relationship Id="rId15" Type="http://schemas.openxmlformats.org/officeDocument/2006/relationships/image" Target="media/image10.emf"/><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emf"/><Relationship Id="rId7" Type="http://schemas.openxmlformats.org/officeDocument/2006/relationships/image" Target="media/image2.emf"/><Relationship Id="rId8" Type="http://schemas.openxmlformats.org/officeDocument/2006/relationships/image" Target="media/image3.tif"/><Relationship Id="rId9" Type="http://schemas.openxmlformats.org/officeDocument/2006/relationships/image" Target="media/image4.emf"/><Relationship Id="rId10"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15</Pages>
  <Words>2245</Words>
  <Characters>12802</Characters>
  <Application>Microsoft Macintosh Word</Application>
  <DocSecurity>0</DocSecurity>
  <Lines>106</Lines>
  <Paragraphs>30</Paragraphs>
  <ScaleCrop>false</ScaleCrop>
  <Company/>
  <LinksUpToDate>false</LinksUpToDate>
  <CharactersWithSpaces>15017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UTHSCSAstudent</dc:creator>
  <cp:keywords/>
  <dc:description/>
  <cp:lastModifiedBy>UTHSCSAstudent</cp:lastModifiedBy>
  <cp:revision>4</cp:revision>
  <dcterms:created xsi:type="dcterms:W3CDTF">2015-11-14T00:03:00Z</dcterms:created>
  <dcterms:modified xsi:type="dcterms:W3CDTF">2015-11-14T22:36:00Z</dcterms:modified>
</cp:coreProperties>
</file>