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A8A58" w14:textId="77777777" w:rsidR="0047262E" w:rsidRPr="00AD6FD4" w:rsidRDefault="0047262E" w:rsidP="0047262E">
      <w:pPr>
        <w:jc w:val="both"/>
        <w:rPr>
          <w:rFonts w:ascii="Times New Roman" w:hAnsi="Times New Roman" w:cs="Times New Roman"/>
          <w:sz w:val="24"/>
          <w:lang w:val="en-GB"/>
        </w:rPr>
      </w:pPr>
      <w:r w:rsidRPr="00AD6FD4">
        <w:rPr>
          <w:rFonts w:ascii="Times New Roman" w:hAnsi="Times New Roman" w:cs="Times New Roman"/>
          <w:b/>
          <w:bCs/>
          <w:sz w:val="24"/>
          <w:lang w:val="en-US"/>
        </w:rPr>
        <w:t xml:space="preserve">Supplementary Figure 9. </w:t>
      </w:r>
      <w:bookmarkStart w:id="0" w:name="_Hlk120552207"/>
      <w:r w:rsidRPr="00AD6FD4">
        <w:rPr>
          <w:rFonts w:ascii="Times New Roman" w:hAnsi="Times New Roman" w:cs="Times New Roman"/>
          <w:b/>
          <w:bCs/>
          <w:sz w:val="24"/>
          <w:lang w:val="en-GB"/>
        </w:rPr>
        <w:t>Drug combination studies in MCF7, T47D and T47D-FPR cells.</w:t>
      </w:r>
      <w:bookmarkEnd w:id="0"/>
    </w:p>
    <w:p w14:paraId="32E55AAB" w14:textId="5E6AAC14" w:rsidR="009060E7" w:rsidRDefault="0047262E">
      <w:pPr>
        <w:rPr>
          <w:lang w:val="en-GB"/>
        </w:rPr>
      </w:pPr>
      <w:r>
        <w:rPr>
          <w:noProof/>
        </w:rPr>
        <w:drawing>
          <wp:inline distT="0" distB="0" distL="0" distR="0" wp14:anchorId="598D5B72" wp14:editId="4D3752A7">
            <wp:extent cx="5400040" cy="5223510"/>
            <wp:effectExtent l="0" t="0" r="0" b="0"/>
            <wp:docPr id="1" name="Imagen 1" descr="Imagen de la pantalla de un celular con texto e imágenes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de la pantalla de un celular con texto e imágenes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22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586C2F" w14:textId="043B16A7" w:rsidR="0047262E" w:rsidRDefault="0047262E">
      <w:pPr>
        <w:rPr>
          <w:lang w:val="en-GB"/>
        </w:rPr>
      </w:pPr>
    </w:p>
    <w:p w14:paraId="55051242" w14:textId="77777777" w:rsidR="0047262E" w:rsidRPr="00AD6FD4" w:rsidRDefault="0047262E" w:rsidP="0047262E">
      <w:pPr>
        <w:jc w:val="both"/>
        <w:rPr>
          <w:rFonts w:ascii="Times New Roman" w:hAnsi="Times New Roman" w:cs="Times New Roman"/>
          <w:sz w:val="24"/>
          <w:lang w:val="en-GB"/>
        </w:rPr>
      </w:pPr>
      <w:r w:rsidRPr="00AD6FD4">
        <w:rPr>
          <w:rFonts w:ascii="Times New Roman" w:hAnsi="Times New Roman" w:cs="Times New Roman"/>
          <w:sz w:val="24"/>
          <w:lang w:val="en-GB"/>
        </w:rPr>
        <w:t xml:space="preserve">Viability assay to assess pharmacological synergy between </w:t>
      </w:r>
      <w:proofErr w:type="spellStart"/>
      <w:r w:rsidRPr="00AD6FD4">
        <w:rPr>
          <w:rFonts w:ascii="Times New Roman" w:hAnsi="Times New Roman" w:cs="Times New Roman"/>
          <w:sz w:val="24"/>
          <w:lang w:val="en-GB"/>
        </w:rPr>
        <w:t>fulvestrant</w:t>
      </w:r>
      <w:proofErr w:type="spellEnd"/>
      <w:r w:rsidRPr="00AD6FD4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Pr="00AD6FD4">
        <w:rPr>
          <w:rFonts w:ascii="Times New Roman" w:hAnsi="Times New Roman" w:cs="Times New Roman"/>
          <w:sz w:val="24"/>
          <w:lang w:val="en-GB"/>
        </w:rPr>
        <w:t>palbociclib</w:t>
      </w:r>
      <w:proofErr w:type="spellEnd"/>
      <w:r w:rsidRPr="00AD6FD4">
        <w:rPr>
          <w:rFonts w:ascii="Times New Roman" w:hAnsi="Times New Roman" w:cs="Times New Roman"/>
          <w:sz w:val="24"/>
          <w:lang w:val="en-GB"/>
        </w:rPr>
        <w:t xml:space="preserve"> alone or in combination and volasertib. T47D-FPR (</w:t>
      </w:r>
      <w:r w:rsidRPr="00AD6FD4">
        <w:rPr>
          <w:rFonts w:ascii="Times New Roman" w:hAnsi="Times New Roman" w:cs="Times New Roman"/>
          <w:bCs/>
          <w:sz w:val="24"/>
          <w:lang w:val="en-GB"/>
        </w:rPr>
        <w:t>A</w:t>
      </w:r>
      <w:r w:rsidRPr="00AD6FD4">
        <w:rPr>
          <w:rFonts w:ascii="Times New Roman" w:hAnsi="Times New Roman" w:cs="Times New Roman"/>
          <w:sz w:val="24"/>
          <w:lang w:val="en-GB"/>
        </w:rPr>
        <w:t>), MCF7 (</w:t>
      </w:r>
      <w:r w:rsidRPr="00AD6FD4">
        <w:rPr>
          <w:rFonts w:ascii="Times New Roman" w:hAnsi="Times New Roman" w:cs="Times New Roman"/>
          <w:bCs/>
          <w:sz w:val="24"/>
          <w:lang w:val="en-GB"/>
        </w:rPr>
        <w:t>B</w:t>
      </w:r>
      <w:r w:rsidRPr="00AD6FD4">
        <w:rPr>
          <w:rFonts w:ascii="Times New Roman" w:hAnsi="Times New Roman" w:cs="Times New Roman"/>
          <w:sz w:val="24"/>
          <w:lang w:val="en-GB"/>
        </w:rPr>
        <w:t>), T47D (</w:t>
      </w:r>
      <w:r w:rsidRPr="00AD6FD4">
        <w:rPr>
          <w:rFonts w:ascii="Times New Roman" w:hAnsi="Times New Roman" w:cs="Times New Roman"/>
          <w:bCs/>
          <w:sz w:val="24"/>
          <w:lang w:val="en-GB"/>
        </w:rPr>
        <w:t>C</w:t>
      </w:r>
      <w:r w:rsidRPr="00AD6FD4">
        <w:rPr>
          <w:rFonts w:ascii="Times New Roman" w:hAnsi="Times New Roman" w:cs="Times New Roman"/>
          <w:sz w:val="24"/>
          <w:lang w:val="en-GB"/>
        </w:rPr>
        <w:t xml:space="preserve">) were treated with increasing doses of each drug alone or in combination (up to 100nM </w:t>
      </w:r>
      <w:proofErr w:type="spellStart"/>
      <w:r w:rsidRPr="00AD6FD4">
        <w:rPr>
          <w:rFonts w:ascii="Times New Roman" w:hAnsi="Times New Roman" w:cs="Times New Roman"/>
          <w:sz w:val="24"/>
          <w:lang w:val="en-GB"/>
        </w:rPr>
        <w:t>fulvestrant</w:t>
      </w:r>
      <w:proofErr w:type="spellEnd"/>
      <w:r w:rsidRPr="00AD6FD4">
        <w:rPr>
          <w:rFonts w:ascii="Times New Roman" w:hAnsi="Times New Roman" w:cs="Times New Roman"/>
          <w:sz w:val="24"/>
          <w:lang w:val="en-GB"/>
        </w:rPr>
        <w:t xml:space="preserve"> and 300nM </w:t>
      </w:r>
      <w:proofErr w:type="spellStart"/>
      <w:r w:rsidRPr="00AD6FD4">
        <w:rPr>
          <w:rFonts w:ascii="Times New Roman" w:hAnsi="Times New Roman" w:cs="Times New Roman"/>
          <w:sz w:val="24"/>
          <w:lang w:val="en-GB"/>
        </w:rPr>
        <w:t>palbociclib</w:t>
      </w:r>
      <w:proofErr w:type="spellEnd"/>
      <w:r w:rsidRPr="00AD6FD4">
        <w:rPr>
          <w:rFonts w:ascii="Times New Roman" w:hAnsi="Times New Roman" w:cs="Times New Roman"/>
          <w:sz w:val="24"/>
          <w:lang w:val="en-GB"/>
        </w:rPr>
        <w:t xml:space="preserve"> for parental cells, and up to 1000nM </w:t>
      </w:r>
      <w:proofErr w:type="spellStart"/>
      <w:r w:rsidRPr="00AD6FD4">
        <w:rPr>
          <w:rFonts w:ascii="Times New Roman" w:hAnsi="Times New Roman" w:cs="Times New Roman"/>
          <w:sz w:val="24"/>
          <w:lang w:val="en-GB"/>
        </w:rPr>
        <w:t>fulvestrant</w:t>
      </w:r>
      <w:proofErr w:type="spellEnd"/>
      <w:r w:rsidRPr="00AD6FD4">
        <w:rPr>
          <w:rFonts w:ascii="Times New Roman" w:hAnsi="Times New Roman" w:cs="Times New Roman"/>
          <w:sz w:val="24"/>
          <w:lang w:val="en-GB"/>
        </w:rPr>
        <w:t xml:space="preserve">, 1000nM </w:t>
      </w:r>
      <w:proofErr w:type="spellStart"/>
      <w:r w:rsidRPr="00AD6FD4">
        <w:rPr>
          <w:rFonts w:ascii="Times New Roman" w:hAnsi="Times New Roman" w:cs="Times New Roman"/>
          <w:sz w:val="24"/>
          <w:lang w:val="en-GB"/>
        </w:rPr>
        <w:t>palbociclib</w:t>
      </w:r>
      <w:proofErr w:type="spellEnd"/>
      <w:r w:rsidRPr="00AD6FD4">
        <w:rPr>
          <w:rFonts w:ascii="Times New Roman" w:hAnsi="Times New Roman" w:cs="Times New Roman"/>
          <w:sz w:val="24"/>
          <w:lang w:val="en-GB"/>
        </w:rPr>
        <w:t xml:space="preserve"> and/or 100nM volasertib for T47D-FPR) every 72 hours for 1 week. Cell </w:t>
      </w:r>
      <w:proofErr w:type="gramStart"/>
      <w:r w:rsidRPr="00AD6FD4">
        <w:rPr>
          <w:rFonts w:ascii="Times New Roman" w:hAnsi="Times New Roman" w:cs="Times New Roman"/>
          <w:sz w:val="24"/>
          <w:lang w:val="en-GB"/>
        </w:rPr>
        <w:t>were</w:t>
      </w:r>
      <w:proofErr w:type="gramEnd"/>
      <w:r w:rsidRPr="00AD6FD4">
        <w:rPr>
          <w:rFonts w:ascii="Times New Roman" w:hAnsi="Times New Roman" w:cs="Times New Roman"/>
          <w:sz w:val="24"/>
          <w:lang w:val="en-GB"/>
        </w:rPr>
        <w:t xml:space="preserve"> stained with crystal violet; staining intensities were quantified, and combination indices were determined using the Chou-</w:t>
      </w:r>
      <w:proofErr w:type="spellStart"/>
      <w:r w:rsidRPr="00AD6FD4">
        <w:rPr>
          <w:rFonts w:ascii="Times New Roman" w:hAnsi="Times New Roman" w:cs="Times New Roman"/>
          <w:sz w:val="24"/>
          <w:lang w:val="en-GB"/>
        </w:rPr>
        <w:t>Talalay</w:t>
      </w:r>
      <w:proofErr w:type="spellEnd"/>
      <w:r w:rsidRPr="00AD6FD4">
        <w:rPr>
          <w:rFonts w:ascii="Times New Roman" w:hAnsi="Times New Roman" w:cs="Times New Roman"/>
          <w:sz w:val="24"/>
          <w:lang w:val="en-GB"/>
        </w:rPr>
        <w:t xml:space="preserve"> test by </w:t>
      </w:r>
      <w:proofErr w:type="spellStart"/>
      <w:r w:rsidRPr="00AD6FD4">
        <w:rPr>
          <w:rFonts w:ascii="Times New Roman" w:hAnsi="Times New Roman" w:cs="Times New Roman"/>
          <w:sz w:val="24"/>
          <w:lang w:val="en-GB"/>
        </w:rPr>
        <w:t>CompuSyn</w:t>
      </w:r>
      <w:proofErr w:type="spellEnd"/>
      <w:r w:rsidRPr="00AD6FD4">
        <w:rPr>
          <w:rFonts w:ascii="Times New Roman" w:hAnsi="Times New Roman" w:cs="Times New Roman"/>
          <w:sz w:val="24"/>
          <w:lang w:val="en-GB"/>
        </w:rPr>
        <w:t xml:space="preserve"> software. Numbers inside each box indicate the ratio of viable treated cells to untreated cells, from two independent experiments. </w:t>
      </w:r>
    </w:p>
    <w:p w14:paraId="69E0B465" w14:textId="77777777" w:rsidR="0047262E" w:rsidRPr="0047262E" w:rsidRDefault="0047262E">
      <w:pPr>
        <w:rPr>
          <w:lang w:val="en-GB"/>
        </w:rPr>
      </w:pPr>
    </w:p>
    <w:sectPr w:rsidR="0047262E" w:rsidRPr="004726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62E"/>
    <w:rsid w:val="000C7CE1"/>
    <w:rsid w:val="0047262E"/>
    <w:rsid w:val="004B35A0"/>
    <w:rsid w:val="0090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482B5"/>
  <w15:chartTrackingRefBased/>
  <w15:docId w15:val="{1FF0C4C9-14BD-43C1-972F-53D459321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262E"/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665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Fernandez</dc:creator>
  <cp:keywords/>
  <dc:description/>
  <cp:lastModifiedBy>Daniel Fernandez</cp:lastModifiedBy>
  <cp:revision>1</cp:revision>
  <dcterms:created xsi:type="dcterms:W3CDTF">2023-01-16T11:15:00Z</dcterms:created>
  <dcterms:modified xsi:type="dcterms:W3CDTF">2023-01-16T11:16:00Z</dcterms:modified>
</cp:coreProperties>
</file>