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A6A8" w14:textId="77777777" w:rsidR="006C20A0" w:rsidRPr="00F816DA" w:rsidRDefault="006C20A0" w:rsidP="006C20A0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F816DA">
        <w:rPr>
          <w:rFonts w:ascii="Times New Roman" w:hAnsi="Times New Roman" w:cs="Times New Roman"/>
          <w:b/>
          <w:bCs/>
          <w:sz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lang w:val="en-US"/>
        </w:rPr>
        <w:t>7</w:t>
      </w:r>
      <w:r w:rsidRPr="00F816DA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163C06">
        <w:rPr>
          <w:rFonts w:ascii="Times New Roman" w:hAnsi="Times New Roman" w:cs="Times New Roman"/>
          <w:b/>
          <w:bCs/>
          <w:sz w:val="24"/>
          <w:lang w:val="en-US"/>
        </w:rPr>
        <w:t xml:space="preserve">Generation and characterization of ER+ breast cancer cell lines resistant to </w:t>
      </w:r>
      <w:proofErr w:type="spellStart"/>
      <w:r w:rsidRPr="00163C06">
        <w:rPr>
          <w:rFonts w:ascii="Times New Roman" w:hAnsi="Times New Roman" w:cs="Times New Roman"/>
          <w:b/>
          <w:bCs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b/>
          <w:bCs/>
          <w:sz w:val="24"/>
          <w:lang w:val="en-US"/>
        </w:rPr>
        <w:t xml:space="preserve"> alone or in combination with </w:t>
      </w:r>
      <w:proofErr w:type="spellStart"/>
      <w:r w:rsidRPr="00163C06">
        <w:rPr>
          <w:rFonts w:ascii="Times New Roman" w:hAnsi="Times New Roman" w:cs="Times New Roman"/>
          <w:b/>
          <w:bCs/>
          <w:sz w:val="24"/>
          <w:lang w:val="en-US"/>
        </w:rPr>
        <w:t>fulvestrant</w:t>
      </w:r>
      <w:proofErr w:type="spellEnd"/>
      <w:r w:rsidRPr="00F816DA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</w:p>
    <w:p w14:paraId="6C796FA3" w14:textId="7A64C8A1" w:rsidR="009060E7" w:rsidRDefault="006C20A0">
      <w:pPr>
        <w:rPr>
          <w:lang w:val="en-US"/>
        </w:rPr>
      </w:pPr>
      <w:r>
        <w:rPr>
          <w:noProof/>
        </w:rPr>
        <w:drawing>
          <wp:inline distT="0" distB="0" distL="0" distR="0" wp14:anchorId="166B0A20" wp14:editId="0EF57A62">
            <wp:extent cx="5400040" cy="7310755"/>
            <wp:effectExtent l="0" t="0" r="0" b="4445"/>
            <wp:docPr id="1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D030" w14:textId="344C731E" w:rsidR="006C20A0" w:rsidRDefault="006C20A0">
      <w:pPr>
        <w:rPr>
          <w:lang w:val="en-US"/>
        </w:rPr>
      </w:pPr>
    </w:p>
    <w:p w14:paraId="78F896C0" w14:textId="77777777" w:rsidR="006C20A0" w:rsidRPr="00F816DA" w:rsidRDefault="006C20A0" w:rsidP="006C20A0">
      <w:pPr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163C06">
        <w:rPr>
          <w:rFonts w:ascii="Times New Roman" w:hAnsi="Times New Roman" w:cs="Times New Roman"/>
          <w:sz w:val="24"/>
          <w:lang w:val="en-US"/>
        </w:rPr>
        <w:t>A) Representative images of breast tumor spheroids from T47D, -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PalboR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resistant) or -FPR (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fulvestrant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resistant) treated with the indicated drugs at 250nM final concentration, every 72 hours for 10 days. Spheroids area was calculated by </w:t>
      </w:r>
      <w:r w:rsidRPr="00163C06">
        <w:rPr>
          <w:rFonts w:ascii="Times New Roman" w:hAnsi="Times New Roman" w:cs="Times New Roman"/>
          <w:sz w:val="24"/>
          <w:lang w:val="en-US"/>
        </w:rPr>
        <w:lastRenderedPageBreak/>
        <w:t xml:space="preserve">ImageJ software for both MCF7 cells (B) and T47D (C). Values were expressed as percentage relative to vehicle-treated controls. Data are expressed as mean ± standard deviation of the representative experiment, indicated by error bars, performed in quadruplicate (****p&lt;0.0001, 2way ANOVA Bonferroni’s multiple comparisons). D) Relative quantification (qPCR) of PLK1 mRNA T47D parental or resistant cells treated with 1µM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alone (left) or in combination with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fulvestrant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(right) at 1µM final concentration for the indicated times. Data are expressed as mean ± standard deviation of two separate experiments conducted in triplicate (****p&lt;0.0001, 2way ANOVA Bonferroni’s multiple comparisons). E) Relative quantification (qPCR) of PLK1 mRNA in MCF7 parental or resistant cells treated with 1µM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alone (upper panel) or in combination with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fulvestrant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at 1µM final concentration (bottom panel) for the indicated times (Data are expressed as mean ± standard deviation of two separate experiments conducted in triplicate, ****p&lt;0.0001, 2way ANOVA Bonferroni’s multiple comparisons). F) Western blot analysis for p-Rb (Ser780), p-Rb (Ser807/811), Rb, ER-α, Plk1 of whole cell lysates from T47D parental or resistant cells treated with vehicle,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alone or in combination with </w:t>
      </w:r>
      <w:proofErr w:type="spellStart"/>
      <w:r w:rsidRPr="00163C06">
        <w:rPr>
          <w:rFonts w:ascii="Times New Roman" w:hAnsi="Times New Roman" w:cs="Times New Roman"/>
          <w:sz w:val="24"/>
          <w:lang w:val="en-US"/>
        </w:rPr>
        <w:t>fulvestrant</w:t>
      </w:r>
      <w:proofErr w:type="spellEnd"/>
      <w:r w:rsidRPr="00163C06">
        <w:rPr>
          <w:rFonts w:ascii="Times New Roman" w:hAnsi="Times New Roman" w:cs="Times New Roman"/>
          <w:sz w:val="24"/>
          <w:lang w:val="en-US"/>
        </w:rPr>
        <w:t xml:space="preserve"> at 1µM final concentration for 72 hours. β-actin was used as a loading control. Images are representatives from three independent experiments.</w:t>
      </w:r>
    </w:p>
    <w:p w14:paraId="73E909C8" w14:textId="77777777" w:rsidR="006C20A0" w:rsidRPr="006C20A0" w:rsidRDefault="006C20A0">
      <w:pPr>
        <w:rPr>
          <w:lang w:val="en-US"/>
        </w:rPr>
      </w:pPr>
    </w:p>
    <w:sectPr w:rsidR="006C20A0" w:rsidRPr="006C2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0"/>
    <w:rsid w:val="000C7CE1"/>
    <w:rsid w:val="004B35A0"/>
    <w:rsid w:val="006C20A0"/>
    <w:rsid w:val="009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BEA"/>
  <w15:chartTrackingRefBased/>
  <w15:docId w15:val="{D1331AEF-49C3-4FE2-8936-76AB8C4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A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2023-01-16T11:14:00Z</dcterms:created>
  <dcterms:modified xsi:type="dcterms:W3CDTF">2023-01-16T11:14:00Z</dcterms:modified>
</cp:coreProperties>
</file>