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FB03" w14:textId="77777777" w:rsidR="00BC5903" w:rsidRPr="00CF6FA9" w:rsidRDefault="00BC5903" w:rsidP="00BC59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CF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CD4188">
        <w:rPr>
          <w:rFonts w:ascii="Times New Roman" w:hAnsi="Times New Roman" w:cs="Times New Roman"/>
          <w:b/>
          <w:bCs/>
          <w:sz w:val="24"/>
          <w:szCs w:val="24"/>
          <w:lang w:val="en-US"/>
        </w:rPr>
        <w:t>PALOMA-3 study as validation dataset.</w:t>
      </w:r>
    </w:p>
    <w:p w14:paraId="50FF9FC2" w14:textId="210F04DA" w:rsidR="009060E7" w:rsidRDefault="00BC5903">
      <w:pPr>
        <w:rPr>
          <w:lang w:val="en-US"/>
        </w:rPr>
      </w:pPr>
      <w:r>
        <w:rPr>
          <w:noProof/>
        </w:rPr>
        <w:drawing>
          <wp:inline distT="0" distB="0" distL="0" distR="0" wp14:anchorId="2AC37A82" wp14:editId="2C2BA2BD">
            <wp:extent cx="5400040" cy="7238365"/>
            <wp:effectExtent l="0" t="0" r="0" b="635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F104" w14:textId="41E00DC8" w:rsidR="00BC5903" w:rsidRDefault="00BC5903">
      <w:pPr>
        <w:rPr>
          <w:lang w:val="en-US"/>
        </w:rPr>
      </w:pPr>
    </w:p>
    <w:p w14:paraId="107E1B60" w14:textId="77777777" w:rsidR="00BC5903" w:rsidRDefault="00BC5903" w:rsidP="00BC5903">
      <w:pPr>
        <w:jc w:val="both"/>
        <w:rPr>
          <w:rFonts w:ascii="Times New Roman" w:hAnsi="Times New Roman" w:cs="Times New Roman"/>
          <w:sz w:val="24"/>
          <w:lang w:val="en-US"/>
        </w:rPr>
      </w:pPr>
      <w:r w:rsidRPr="00CD4188">
        <w:rPr>
          <w:rFonts w:ascii="Times New Roman" w:hAnsi="Times New Roman" w:cs="Times New Roman"/>
          <w:sz w:val="24"/>
          <w:lang w:val="en-US"/>
        </w:rPr>
        <w:t xml:space="preserve">A) Unsupervised hierarchical clustering complete linkage and </w:t>
      </w:r>
      <w:proofErr w:type="spellStart"/>
      <w:r w:rsidRPr="00CD4188">
        <w:rPr>
          <w:rFonts w:ascii="Times New Roman" w:hAnsi="Times New Roman" w:cs="Times New Roman"/>
          <w:sz w:val="24"/>
          <w:lang w:val="en-US"/>
        </w:rPr>
        <w:t>euclidean</w:t>
      </w:r>
      <w:proofErr w:type="spellEnd"/>
      <w:r w:rsidRPr="00CD4188">
        <w:rPr>
          <w:rFonts w:ascii="Times New Roman" w:hAnsi="Times New Roman" w:cs="Times New Roman"/>
          <w:sz w:val="24"/>
          <w:lang w:val="en-US"/>
        </w:rPr>
        <w:t xml:space="preserve"> distance of n=194 patients, treated with </w:t>
      </w:r>
      <w:proofErr w:type="spellStart"/>
      <w:r w:rsidRPr="00CD4188">
        <w:rPr>
          <w:rFonts w:ascii="Times New Roman" w:hAnsi="Times New Roman" w:cs="Times New Roman"/>
          <w:sz w:val="24"/>
          <w:lang w:val="en-US"/>
        </w:rPr>
        <w:t>palbociclib</w:t>
      </w:r>
      <w:proofErr w:type="spellEnd"/>
      <w:r w:rsidRPr="00CD4188">
        <w:rPr>
          <w:rFonts w:ascii="Times New Roman" w:hAnsi="Times New Roman" w:cs="Times New Roman"/>
          <w:sz w:val="24"/>
          <w:lang w:val="en-US"/>
        </w:rPr>
        <w:t xml:space="preserve"> plus ET according to 51 differentially expressed significant genes by SAM analysis (FDR&lt;0.05), in refractory vs sensitive tumors (each row represents a patient, and each column a gene). It includes the clinical subtype classification of patients in Luminal A, Luminal B, Basal, HER2 enriched and Normal.</w:t>
      </w:r>
      <w:r w:rsidRPr="00095240">
        <w:rPr>
          <w:rFonts w:ascii="Calibri" w:eastAsia="Calibri" w:hAnsi="Calibri"/>
          <w:color w:val="000000" w:themeColor="text1"/>
          <w:kern w:val="24"/>
          <w:lang w:val="en-US"/>
        </w:rPr>
        <w:t xml:space="preserve"> </w:t>
      </w:r>
      <w:r w:rsidRPr="00095240">
        <w:rPr>
          <w:rFonts w:ascii="Times New Roman" w:hAnsi="Times New Roman" w:cs="Times New Roman"/>
          <w:sz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095240">
        <w:rPr>
          <w:rFonts w:ascii="Times New Roman" w:hAnsi="Times New Roman" w:cs="Times New Roman"/>
          <w:sz w:val="24"/>
          <w:lang w:val="en-US"/>
        </w:rPr>
        <w:t xml:space="preserve"> Progression Free Survival analysis (PFS)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95240">
        <w:rPr>
          <w:rFonts w:ascii="Times New Roman" w:hAnsi="Times New Roman" w:cs="Times New Roman"/>
          <w:sz w:val="24"/>
          <w:lang w:val="en-US"/>
        </w:rPr>
        <w:t>analysis on cluster 1 and 2. C) PFS on PLK1 expression levels.</w:t>
      </w:r>
    </w:p>
    <w:p w14:paraId="50ECEECA" w14:textId="77777777" w:rsidR="00BC5903" w:rsidRPr="00BC2222" w:rsidRDefault="00BC5903" w:rsidP="00BC59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20F4">
        <w:rPr>
          <w:rFonts w:ascii="Times New Roman" w:hAnsi="Times New Roman" w:cs="Times New Roman"/>
          <w:sz w:val="24"/>
          <w:szCs w:val="24"/>
          <w:lang w:val="en-US"/>
        </w:rPr>
        <w:t>In PFS curves, Kaplan-Meier plots are used to represent the survival curves, while Cox models, adjusted by prognosis variables, are used to represent the values.</w:t>
      </w:r>
    </w:p>
    <w:p w14:paraId="2C91AF13" w14:textId="77777777" w:rsidR="00BC5903" w:rsidRPr="00CF6FA9" w:rsidRDefault="00BC5903" w:rsidP="00BC5903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319A3">
        <w:rPr>
          <w:rFonts w:ascii="Times New Roman" w:hAnsi="Times New Roman" w:cs="Times New Roman"/>
          <w:sz w:val="24"/>
          <w:szCs w:val="24"/>
          <w:lang w:val="en-US"/>
        </w:rPr>
        <w:t>LowExpr</w:t>
      </w:r>
      <w:proofErr w:type="spellEnd"/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PLK1</w:t>
      </w:r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(below median value); </w:t>
      </w:r>
      <w:proofErr w:type="spellStart"/>
      <w:r w:rsidRPr="009319A3">
        <w:rPr>
          <w:rFonts w:ascii="Times New Roman" w:hAnsi="Times New Roman" w:cs="Times New Roman"/>
          <w:sz w:val="24"/>
          <w:szCs w:val="24"/>
          <w:lang w:val="en-US"/>
        </w:rPr>
        <w:t>HighExpr</w:t>
      </w:r>
      <w:proofErr w:type="spellEnd"/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PLK1</w:t>
      </w:r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(above median value).</w:t>
      </w:r>
    </w:p>
    <w:p w14:paraId="4B7D77A4" w14:textId="77777777" w:rsidR="00BC5903" w:rsidRPr="00BC5903" w:rsidRDefault="00BC5903">
      <w:pPr>
        <w:rPr>
          <w:lang w:val="en-US"/>
        </w:rPr>
      </w:pPr>
    </w:p>
    <w:sectPr w:rsidR="00BC5903" w:rsidRPr="00BC5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3"/>
    <w:rsid w:val="000C7CE1"/>
    <w:rsid w:val="004B35A0"/>
    <w:rsid w:val="009060E7"/>
    <w:rsid w:val="00B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3A64"/>
  <w15:chartTrackingRefBased/>
  <w15:docId w15:val="{01B5B144-AF96-41EC-ACE7-46871DC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0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2023-01-16T11:13:00Z</dcterms:created>
  <dcterms:modified xsi:type="dcterms:W3CDTF">2023-01-16T11:13:00Z</dcterms:modified>
</cp:coreProperties>
</file>