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D833" w14:textId="77777777" w:rsidR="00D745C6" w:rsidRDefault="00D745C6" w:rsidP="00D745C6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Supplementary Table S1. Criteria Groups for Incrementally Restrictive RCT-Like RWD Populations. </w:t>
      </w:r>
      <w:r>
        <w:rPr>
          <w:rFonts w:ascii="Arial" w:eastAsia="Arial" w:hAnsi="Arial" w:cs="Arial"/>
        </w:rPr>
        <w:t xml:space="preserve"> </w:t>
      </w: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728"/>
        <w:gridCol w:w="1728"/>
        <w:gridCol w:w="1728"/>
        <w:gridCol w:w="1728"/>
      </w:tblGrid>
      <w:tr w:rsidR="00D745C6" w:rsidRPr="00B018A8" w14:paraId="155B721F" w14:textId="77777777" w:rsidTr="006636FB">
        <w:tc>
          <w:tcPr>
            <w:tcW w:w="3145" w:type="dxa"/>
            <w:vAlign w:val="center"/>
          </w:tcPr>
          <w:p w14:paraId="12E4DCE5" w14:textId="77777777" w:rsidR="00D745C6" w:rsidRPr="00B018A8" w:rsidRDefault="00D745C6" w:rsidP="006636F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 xml:space="preserve">Restriction criteria group </w:t>
            </w:r>
          </w:p>
          <w:p w14:paraId="70FAF1CA" w14:textId="77777777" w:rsidR="00D745C6" w:rsidRPr="00B018A8" w:rsidRDefault="00D745C6" w:rsidP="006636F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rules</w:t>
            </w:r>
          </w:p>
        </w:tc>
        <w:tc>
          <w:tcPr>
            <w:tcW w:w="1728" w:type="dxa"/>
            <w:vAlign w:val="center"/>
          </w:tcPr>
          <w:p w14:paraId="661ABFDA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IMpower150-WT</w:t>
            </w:r>
          </w:p>
          <w:p w14:paraId="2B3EF692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n=163</w:t>
            </w:r>
          </w:p>
        </w:tc>
        <w:tc>
          <w:tcPr>
            <w:tcW w:w="1728" w:type="dxa"/>
            <w:vAlign w:val="center"/>
          </w:tcPr>
          <w:p w14:paraId="298619DB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IMpower130-WT</w:t>
            </w:r>
          </w:p>
          <w:p w14:paraId="189A9FBB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n=187</w:t>
            </w:r>
          </w:p>
        </w:tc>
        <w:tc>
          <w:tcPr>
            <w:tcW w:w="1728" w:type="dxa"/>
            <w:vAlign w:val="center"/>
          </w:tcPr>
          <w:p w14:paraId="7EEE931C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IMpower131</w:t>
            </w:r>
          </w:p>
          <w:p w14:paraId="218E92A2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n=187</w:t>
            </w:r>
          </w:p>
        </w:tc>
        <w:tc>
          <w:tcPr>
            <w:tcW w:w="1728" w:type="dxa"/>
            <w:vAlign w:val="center"/>
          </w:tcPr>
          <w:p w14:paraId="759C1542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IMpower132</w:t>
            </w:r>
          </w:p>
          <w:p w14:paraId="7FE87EF5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n=672</w:t>
            </w:r>
          </w:p>
        </w:tc>
      </w:tr>
      <w:tr w:rsidR="00D745C6" w:rsidRPr="00B018A8" w14:paraId="070BDE9E" w14:textId="77777777" w:rsidTr="006636FB">
        <w:trPr>
          <w:trHeight w:val="288"/>
        </w:trPr>
        <w:tc>
          <w:tcPr>
            <w:tcW w:w="3145" w:type="dxa"/>
            <w:vAlign w:val="center"/>
          </w:tcPr>
          <w:p w14:paraId="7035BF23" w14:textId="77777777" w:rsidR="00D745C6" w:rsidRPr="00B018A8" w:rsidRDefault="00D745C6" w:rsidP="006636F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Chemotherapy regimen</w:t>
            </w:r>
          </w:p>
        </w:tc>
        <w:tc>
          <w:tcPr>
            <w:tcW w:w="1728" w:type="dxa"/>
            <w:vAlign w:val="center"/>
          </w:tcPr>
          <w:p w14:paraId="58F2A48A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Carboplatin, bevacizumab, paclitaxel</w:t>
            </w:r>
          </w:p>
        </w:tc>
        <w:tc>
          <w:tcPr>
            <w:tcW w:w="1728" w:type="dxa"/>
            <w:vAlign w:val="center"/>
          </w:tcPr>
          <w:p w14:paraId="6F9F21AA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Carboplatin, nab-paclitaxel</w:t>
            </w:r>
          </w:p>
        </w:tc>
        <w:tc>
          <w:tcPr>
            <w:tcW w:w="1728" w:type="dxa"/>
            <w:vAlign w:val="center"/>
          </w:tcPr>
          <w:p w14:paraId="46DB674D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Carboplatin, nab-paclitaxel</w:t>
            </w:r>
          </w:p>
        </w:tc>
        <w:tc>
          <w:tcPr>
            <w:tcW w:w="1728" w:type="dxa"/>
            <w:vAlign w:val="center"/>
          </w:tcPr>
          <w:p w14:paraId="6A16C837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Platinum, pemetrexed</w:t>
            </w:r>
          </w:p>
        </w:tc>
      </w:tr>
      <w:tr w:rsidR="00D745C6" w:rsidRPr="00B018A8" w14:paraId="016E8669" w14:textId="77777777" w:rsidTr="006636FB">
        <w:trPr>
          <w:trHeight w:val="790"/>
        </w:trPr>
        <w:tc>
          <w:tcPr>
            <w:tcW w:w="3145" w:type="dxa"/>
          </w:tcPr>
          <w:p w14:paraId="6D6817CE" w14:textId="77777777" w:rsidR="00D745C6" w:rsidRPr="00B018A8" w:rsidRDefault="00D745C6" w:rsidP="006636F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Group 1, n</w:t>
            </w:r>
          </w:p>
          <w:p w14:paraId="4D6633D2" w14:textId="77777777" w:rsidR="00D745C6" w:rsidRPr="00B018A8" w:rsidRDefault="00D745C6" w:rsidP="006636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6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Includes patients with advanced disease</w:t>
            </w:r>
          </w:p>
          <w:p w14:paraId="64DECE09" w14:textId="77777777" w:rsidR="00D745C6" w:rsidRPr="00B018A8" w:rsidRDefault="00D745C6" w:rsidP="006636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6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Histology</w:t>
            </w:r>
          </w:p>
        </w:tc>
        <w:tc>
          <w:tcPr>
            <w:tcW w:w="1728" w:type="dxa"/>
            <w:vAlign w:val="center"/>
          </w:tcPr>
          <w:p w14:paraId="52932BCD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152</w:t>
            </w:r>
          </w:p>
        </w:tc>
        <w:tc>
          <w:tcPr>
            <w:tcW w:w="1728" w:type="dxa"/>
            <w:vAlign w:val="center"/>
          </w:tcPr>
          <w:p w14:paraId="73042CF7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728" w:type="dxa"/>
            <w:vAlign w:val="center"/>
          </w:tcPr>
          <w:p w14:paraId="023DE33D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728" w:type="dxa"/>
            <w:vAlign w:val="center"/>
          </w:tcPr>
          <w:p w14:paraId="1B435708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630</w:t>
            </w:r>
          </w:p>
        </w:tc>
      </w:tr>
      <w:tr w:rsidR="00D745C6" w:rsidRPr="00B018A8" w14:paraId="35826A80" w14:textId="77777777" w:rsidTr="006636FB">
        <w:tc>
          <w:tcPr>
            <w:tcW w:w="3145" w:type="dxa"/>
          </w:tcPr>
          <w:p w14:paraId="08270C9E" w14:textId="77777777" w:rsidR="00D745C6" w:rsidRPr="00B018A8" w:rsidRDefault="00D745C6" w:rsidP="006636F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Group 2, n</w:t>
            </w:r>
          </w:p>
          <w:p w14:paraId="5D1BABCA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Restriction criteria group 1+</w:t>
            </w:r>
          </w:p>
          <w:p w14:paraId="099A580A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Age ≥18 years</w:t>
            </w:r>
          </w:p>
          <w:p w14:paraId="013025CB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Excludes prior anti-neoplastic and experimental drugs</w:t>
            </w:r>
          </w:p>
          <w:p w14:paraId="2F268C07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Excludes patients without a visit within 90 days</w:t>
            </w:r>
          </w:p>
          <w:p w14:paraId="74D6B39F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Includes confirmation by administration</w:t>
            </w:r>
          </w:p>
        </w:tc>
        <w:tc>
          <w:tcPr>
            <w:tcW w:w="1728" w:type="dxa"/>
            <w:vAlign w:val="center"/>
          </w:tcPr>
          <w:p w14:paraId="6BB5C040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1728" w:type="dxa"/>
            <w:vAlign w:val="center"/>
          </w:tcPr>
          <w:p w14:paraId="369D459F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728" w:type="dxa"/>
            <w:vAlign w:val="center"/>
          </w:tcPr>
          <w:p w14:paraId="4A84ADAB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1728" w:type="dxa"/>
            <w:vAlign w:val="center"/>
          </w:tcPr>
          <w:p w14:paraId="5F0748D8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D745C6" w:rsidRPr="00B018A8" w14:paraId="3A5FE3E8" w14:textId="77777777" w:rsidTr="006636FB">
        <w:tc>
          <w:tcPr>
            <w:tcW w:w="3145" w:type="dxa"/>
          </w:tcPr>
          <w:p w14:paraId="673C76C8" w14:textId="77777777" w:rsidR="00D745C6" w:rsidRPr="00B018A8" w:rsidRDefault="00D745C6" w:rsidP="006636F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Group 3, n</w:t>
            </w:r>
          </w:p>
          <w:p w14:paraId="15A5BF09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Restriction criteria group 1-2 +</w:t>
            </w:r>
          </w:p>
          <w:p w14:paraId="129E70B9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Includes patients with ECOG PS &lt;2 or missing</w:t>
            </w:r>
          </w:p>
          <w:p w14:paraId="63572260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Includes only patients with normal lab values</w:t>
            </w:r>
          </w:p>
        </w:tc>
        <w:tc>
          <w:tcPr>
            <w:tcW w:w="1728" w:type="dxa"/>
            <w:vAlign w:val="center"/>
          </w:tcPr>
          <w:p w14:paraId="20CEAD6B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28" w:type="dxa"/>
            <w:vAlign w:val="center"/>
          </w:tcPr>
          <w:p w14:paraId="33DFB4F8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728" w:type="dxa"/>
            <w:vAlign w:val="center"/>
          </w:tcPr>
          <w:p w14:paraId="282E526E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1728" w:type="dxa"/>
            <w:vAlign w:val="center"/>
          </w:tcPr>
          <w:p w14:paraId="141D129E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353</w:t>
            </w:r>
          </w:p>
        </w:tc>
      </w:tr>
      <w:tr w:rsidR="00D745C6" w:rsidRPr="00B018A8" w14:paraId="3145EB25" w14:textId="77777777" w:rsidTr="006636FB">
        <w:tc>
          <w:tcPr>
            <w:tcW w:w="3145" w:type="dxa"/>
          </w:tcPr>
          <w:p w14:paraId="0BB71114" w14:textId="77777777" w:rsidR="00D745C6" w:rsidRPr="00B018A8" w:rsidRDefault="00D745C6" w:rsidP="006636F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b/>
                <w:sz w:val="20"/>
                <w:szCs w:val="20"/>
              </w:rPr>
              <w:t>Group 4, n</w:t>
            </w:r>
          </w:p>
          <w:p w14:paraId="0916DEEC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Restriction criteria group 1-3 +</w:t>
            </w:r>
          </w:p>
          <w:p w14:paraId="4D72AF1E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Study period restriction</w:t>
            </w:r>
          </w:p>
          <w:p w14:paraId="43B4F242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 xml:space="preserve">Start of first line therapy </w:t>
            </w:r>
            <w:r w:rsidRPr="00B018A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≥6 months </w:t>
            </w:r>
            <w:r w:rsidRPr="00B018A8">
              <w:rPr>
                <w:rFonts w:ascii="Arial" w:eastAsia="Arial" w:hAnsi="Arial" w:cs="Arial"/>
                <w:sz w:val="20"/>
                <w:szCs w:val="20"/>
              </w:rPr>
              <w:t>before study end date</w:t>
            </w:r>
          </w:p>
          <w:p w14:paraId="0FBE9815" w14:textId="77777777" w:rsidR="00D745C6" w:rsidRPr="00B018A8" w:rsidRDefault="00D745C6" w:rsidP="006636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left="16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color w:val="000000"/>
                <w:sz w:val="20"/>
                <w:szCs w:val="20"/>
              </w:rPr>
              <w:t>Excludes EGFR/ALK+ patients</w:t>
            </w:r>
          </w:p>
        </w:tc>
        <w:tc>
          <w:tcPr>
            <w:tcW w:w="1728" w:type="dxa"/>
            <w:vAlign w:val="center"/>
          </w:tcPr>
          <w:p w14:paraId="1DDD29C2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1728" w:type="dxa"/>
            <w:vAlign w:val="center"/>
          </w:tcPr>
          <w:p w14:paraId="4897BFEF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  <w:vAlign w:val="center"/>
          </w:tcPr>
          <w:p w14:paraId="00AB001B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1728" w:type="dxa"/>
            <w:vAlign w:val="center"/>
          </w:tcPr>
          <w:p w14:paraId="3B2FBBD7" w14:textId="77777777" w:rsidR="00D745C6" w:rsidRPr="00B018A8" w:rsidRDefault="00D745C6" w:rsidP="006636FB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8A8">
              <w:rPr>
                <w:rFonts w:ascii="Arial" w:eastAsia="Arial" w:hAnsi="Arial" w:cs="Arial"/>
                <w:sz w:val="20"/>
                <w:szCs w:val="20"/>
              </w:rPr>
              <w:t>281</w:t>
            </w:r>
          </w:p>
        </w:tc>
      </w:tr>
    </w:tbl>
    <w:p w14:paraId="625AA6AF" w14:textId="77777777" w:rsidR="00D745C6" w:rsidRDefault="00D745C6" w:rsidP="00D745C6">
      <w:pPr>
        <w:spacing w:after="0" w:line="240" w:lineRule="auto"/>
        <w:rPr>
          <w:rFonts w:ascii="Arial" w:eastAsia="Arial" w:hAnsi="Arial" w:cs="Arial"/>
        </w:rPr>
      </w:pPr>
    </w:p>
    <w:p w14:paraId="7D33B3C0" w14:textId="7B56D469" w:rsidR="00D745C6" w:rsidRPr="00DE1EF7" w:rsidRDefault="00D745C6" w:rsidP="00DE1EF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ECOG PS, Eastern Cooperative Oncology Group performance status; EGFR/ALK, epidermal growth factor receptor/anaplastic lymphoma kinase; RCT, randomized controlled trial; RWD, real-world data; WT, wild type.</w:t>
      </w:r>
    </w:p>
    <w:sectPr w:rsidR="00D745C6" w:rsidRPr="00DE1E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86C"/>
    <w:multiLevelType w:val="multilevel"/>
    <w:tmpl w:val="3DF8C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13AE7"/>
    <w:multiLevelType w:val="multilevel"/>
    <w:tmpl w:val="C6ECD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2195990">
    <w:abstractNumId w:val="1"/>
  </w:num>
  <w:num w:numId="2" w16cid:durableId="27263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6"/>
    <w:rsid w:val="00001E3A"/>
    <w:rsid w:val="00044821"/>
    <w:rsid w:val="000526BA"/>
    <w:rsid w:val="000C3B06"/>
    <w:rsid w:val="001D0D56"/>
    <w:rsid w:val="002670AF"/>
    <w:rsid w:val="002F4B7C"/>
    <w:rsid w:val="003159EA"/>
    <w:rsid w:val="00324E87"/>
    <w:rsid w:val="00365EFC"/>
    <w:rsid w:val="00376EA0"/>
    <w:rsid w:val="00383C8D"/>
    <w:rsid w:val="004267E9"/>
    <w:rsid w:val="004429B5"/>
    <w:rsid w:val="0044419C"/>
    <w:rsid w:val="004507D8"/>
    <w:rsid w:val="00453AB2"/>
    <w:rsid w:val="0046358E"/>
    <w:rsid w:val="004A18F6"/>
    <w:rsid w:val="004A7D95"/>
    <w:rsid w:val="004B3122"/>
    <w:rsid w:val="004F226A"/>
    <w:rsid w:val="004F5EBA"/>
    <w:rsid w:val="00500205"/>
    <w:rsid w:val="00542631"/>
    <w:rsid w:val="00552F77"/>
    <w:rsid w:val="0056334A"/>
    <w:rsid w:val="005766E7"/>
    <w:rsid w:val="0057799E"/>
    <w:rsid w:val="00585318"/>
    <w:rsid w:val="005E16EC"/>
    <w:rsid w:val="005E7F8F"/>
    <w:rsid w:val="005F512D"/>
    <w:rsid w:val="00691C11"/>
    <w:rsid w:val="006D0645"/>
    <w:rsid w:val="006F0A18"/>
    <w:rsid w:val="007114F5"/>
    <w:rsid w:val="00723C32"/>
    <w:rsid w:val="00746438"/>
    <w:rsid w:val="00755A0D"/>
    <w:rsid w:val="00760FDB"/>
    <w:rsid w:val="00771C36"/>
    <w:rsid w:val="007A5425"/>
    <w:rsid w:val="007B1832"/>
    <w:rsid w:val="007C7D30"/>
    <w:rsid w:val="007F3F6C"/>
    <w:rsid w:val="00811E2A"/>
    <w:rsid w:val="008749F4"/>
    <w:rsid w:val="008978B6"/>
    <w:rsid w:val="008A3C92"/>
    <w:rsid w:val="00916B3A"/>
    <w:rsid w:val="00934D1F"/>
    <w:rsid w:val="00942253"/>
    <w:rsid w:val="00962D67"/>
    <w:rsid w:val="009B2C98"/>
    <w:rsid w:val="00A03835"/>
    <w:rsid w:val="00A1642D"/>
    <w:rsid w:val="00A328FF"/>
    <w:rsid w:val="00A33303"/>
    <w:rsid w:val="00A40B2C"/>
    <w:rsid w:val="00A5030E"/>
    <w:rsid w:val="00A52FB5"/>
    <w:rsid w:val="00A97ECC"/>
    <w:rsid w:val="00AA4A70"/>
    <w:rsid w:val="00AC14C9"/>
    <w:rsid w:val="00AC6136"/>
    <w:rsid w:val="00AD62F9"/>
    <w:rsid w:val="00AE2D35"/>
    <w:rsid w:val="00AF627D"/>
    <w:rsid w:val="00B02DCB"/>
    <w:rsid w:val="00B64EA8"/>
    <w:rsid w:val="00BB00FA"/>
    <w:rsid w:val="00BF08ED"/>
    <w:rsid w:val="00C25C9E"/>
    <w:rsid w:val="00C3351D"/>
    <w:rsid w:val="00C408A6"/>
    <w:rsid w:val="00C44413"/>
    <w:rsid w:val="00C55F7C"/>
    <w:rsid w:val="00C62DD4"/>
    <w:rsid w:val="00C675F0"/>
    <w:rsid w:val="00C7175B"/>
    <w:rsid w:val="00C7798D"/>
    <w:rsid w:val="00C82594"/>
    <w:rsid w:val="00C94F55"/>
    <w:rsid w:val="00C962A1"/>
    <w:rsid w:val="00CA2EE6"/>
    <w:rsid w:val="00CA703D"/>
    <w:rsid w:val="00D04C83"/>
    <w:rsid w:val="00D159E9"/>
    <w:rsid w:val="00D172FF"/>
    <w:rsid w:val="00D20163"/>
    <w:rsid w:val="00D33081"/>
    <w:rsid w:val="00D558D1"/>
    <w:rsid w:val="00D72C2B"/>
    <w:rsid w:val="00D745C6"/>
    <w:rsid w:val="00DC425E"/>
    <w:rsid w:val="00DE1EF7"/>
    <w:rsid w:val="00E10DEE"/>
    <w:rsid w:val="00E276B5"/>
    <w:rsid w:val="00E53A87"/>
    <w:rsid w:val="00EA49CD"/>
    <w:rsid w:val="00ED6898"/>
    <w:rsid w:val="00EE6784"/>
    <w:rsid w:val="00F27CF5"/>
    <w:rsid w:val="00F8223E"/>
    <w:rsid w:val="00F85220"/>
    <w:rsid w:val="00F87D5B"/>
    <w:rsid w:val="00FA125E"/>
    <w:rsid w:val="00FA78A9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DCFA"/>
  <w15:chartTrackingRefBased/>
  <w15:docId w15:val="{EC86FCFA-1747-4B30-94EE-4012CE7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C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Kenski, PhD (HI)</dc:creator>
  <cp:keywords/>
  <dc:description/>
  <cp:lastModifiedBy>Denise Kenski, PhD (HI)</cp:lastModifiedBy>
  <cp:revision>2</cp:revision>
  <dcterms:created xsi:type="dcterms:W3CDTF">2022-04-21T20:14:00Z</dcterms:created>
  <dcterms:modified xsi:type="dcterms:W3CDTF">2022-04-21T20:14:00Z</dcterms:modified>
</cp:coreProperties>
</file>