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543A" w14:textId="2B265073" w:rsidR="00016C5F" w:rsidRPr="003E2D8B" w:rsidRDefault="00126B8B" w:rsidP="00016C5F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3E2D8B">
        <w:rPr>
          <w:rFonts w:ascii="Times New Roman" w:hAnsi="Times New Roman" w:cs="Times New Roman"/>
          <w:b/>
          <w:bCs/>
          <w:color w:val="000000" w:themeColor="text1"/>
        </w:rPr>
        <w:t xml:space="preserve">Supplementary Table 5: </w:t>
      </w:r>
      <w:r w:rsidR="00016C5F" w:rsidRPr="003E2D8B">
        <w:rPr>
          <w:rFonts w:ascii="Times New Roman" w:hAnsi="Times New Roman" w:cs="Times New Roman"/>
          <w:b/>
          <w:bCs/>
          <w:color w:val="000000" w:themeColor="text1"/>
        </w:rPr>
        <w:t>Patients with available samples for immune pharmacodynamic assessments.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1120"/>
        <w:gridCol w:w="2200"/>
        <w:gridCol w:w="1255"/>
        <w:gridCol w:w="1378"/>
        <w:gridCol w:w="986"/>
        <w:gridCol w:w="986"/>
        <w:gridCol w:w="1041"/>
        <w:gridCol w:w="1059"/>
        <w:gridCol w:w="824"/>
      </w:tblGrid>
      <w:tr w:rsidR="003E2D8B" w:rsidRPr="003E2D8B" w14:paraId="36530A03" w14:textId="77777777" w:rsidTr="00EE7401">
        <w:trPr>
          <w:trHeight w:val="1378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760F2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Patient ID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37D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Treatment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0EF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Type of Cancer</w:t>
            </w: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(Primary Diagnosis)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E80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FC in longitudinal PBMC samples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278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IF staining for Tregs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7CF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IF staining for CD8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496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IF staining for </w:t>
            </w:r>
            <w:proofErr w:type="spellStart"/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GzmB</w:t>
            </w:r>
            <w:proofErr w:type="spellEnd"/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FAAC3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Target response - best RECIST v1.1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604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PFS (days)</w:t>
            </w:r>
          </w:p>
        </w:tc>
      </w:tr>
      <w:tr w:rsidR="003E2D8B" w:rsidRPr="003E2D8B" w14:paraId="1173C3CD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3F1D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71220029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D1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D79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Melanoma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0E2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F07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008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6D6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E12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2B197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</w:tr>
      <w:tr w:rsidR="003E2D8B" w:rsidRPr="003E2D8B" w14:paraId="44F01486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B501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71220033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3F5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E78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Other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35D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5A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209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D0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DDE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FDDF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</w:tr>
      <w:tr w:rsidR="003E2D8B" w:rsidRPr="003E2D8B" w14:paraId="34B6C615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0419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71220045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AFF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8C5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Rectal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8F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298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E3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502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731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06CE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</w:tr>
      <w:tr w:rsidR="003E2D8B" w:rsidRPr="003E2D8B" w14:paraId="0C5C4B04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E4C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71220048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754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9CC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Breast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476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DED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9BF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70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553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91C38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2D8B" w:rsidRPr="003E2D8B" w14:paraId="18CCD290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B6948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71220049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C4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B22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EE9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A0D7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569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644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C81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CFD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2D8B" w:rsidRPr="003E2D8B" w14:paraId="6394F255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953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71220050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FE1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2D7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Kidney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4DF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2D7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B49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43C4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62C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0721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</w:tr>
      <w:tr w:rsidR="003E2D8B" w:rsidRPr="003E2D8B" w14:paraId="6C872599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7FE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71220056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45E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E88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Melanoma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0D1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B9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32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78E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DC51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E9E2E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</w:tr>
      <w:tr w:rsidR="003E2D8B" w:rsidRPr="003E2D8B" w14:paraId="13B040AA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A451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71220063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23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7D3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Breast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A7F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004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8C0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8EC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9A7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3EB8C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2D8B" w:rsidRPr="003E2D8B" w14:paraId="672AA851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D755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91370031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DA8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495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Prostate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D37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302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69B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82B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83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3CC8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187</w:t>
            </w:r>
          </w:p>
        </w:tc>
      </w:tr>
      <w:tr w:rsidR="003E2D8B" w:rsidRPr="003E2D8B" w14:paraId="285E0E15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811A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91370039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1E0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339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Rectal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276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D29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B0B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EEA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FB5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C4849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E2D8B" w:rsidRPr="003E2D8B" w14:paraId="0EEB7766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F155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91370053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AE8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C5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Prostate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C68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6EE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6F4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20A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9E6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2B94C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2D8B" w:rsidRPr="003E2D8B" w14:paraId="0381C47E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02EE9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91920032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CF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FD4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NSCLC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369E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E70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E9C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CA5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1FA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394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E2D8B" w:rsidRPr="003E2D8B" w14:paraId="117C84D9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C0A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91920042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DCC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B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Prostate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22A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15C4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21C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767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A6CA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7CEFD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</w:tr>
      <w:tr w:rsidR="003E2D8B" w:rsidRPr="003E2D8B" w14:paraId="35D8F3B8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1308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91920060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9D2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D3E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C3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4A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414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435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8A6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D0F18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</w:tr>
      <w:tr w:rsidR="003E2D8B" w:rsidRPr="003E2D8B" w14:paraId="4B50E5A6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AB82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91920062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8A7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A5B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Lung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423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E3B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806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CD9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732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E495B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</w:tr>
      <w:tr w:rsidR="003E2D8B" w:rsidRPr="003E2D8B" w14:paraId="759C50DB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6F6F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93490044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E7A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8A7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Colon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3B5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173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1D7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74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E9C4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B2BF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140</w:t>
            </w:r>
          </w:p>
        </w:tc>
      </w:tr>
      <w:tr w:rsidR="003E2D8B" w:rsidRPr="003E2D8B" w14:paraId="09144E0A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6CAF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93490052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EEE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E717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Ovarian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8A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A3E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8E5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983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46E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5128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E2D8B" w:rsidRPr="003E2D8B" w14:paraId="69CC2FC0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815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93490061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D64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DB6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Uterus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F3C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D7F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E61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CAA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568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AC45D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</w:tr>
      <w:tr w:rsidR="003E2D8B" w:rsidRPr="003E2D8B" w14:paraId="4B3CCA92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0BE47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30000036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885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C76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Colorectal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902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1A8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F43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411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CCC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585D9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</w:tr>
      <w:tr w:rsidR="003E2D8B" w:rsidRPr="003E2D8B" w14:paraId="0E696D97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41CB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30000037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5A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82C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Ovarian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F39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BAA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677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29E8" w14:textId="31D936C2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 (</w:t>
            </w: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n.a</w:t>
            </w:r>
            <w:proofErr w:type="spellEnd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A10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DFA5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86</w:t>
            </w:r>
          </w:p>
        </w:tc>
      </w:tr>
      <w:tr w:rsidR="003E2D8B" w:rsidRPr="003E2D8B" w14:paraId="13AEE7F1" w14:textId="77777777" w:rsidTr="00EE7401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E041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30000038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03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A Cohort5+Part 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648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HCC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43A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D8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2CA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233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BED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421BB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685</w:t>
            </w:r>
          </w:p>
        </w:tc>
      </w:tr>
      <w:tr w:rsidR="003E2D8B" w:rsidRPr="003E2D8B" w14:paraId="654BBF88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4B65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30000067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B4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E9A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Endometrial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905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15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4EA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92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B69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6E4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</w:tr>
      <w:tr w:rsidR="003E2D8B" w:rsidRPr="003E2D8B" w14:paraId="1BB7B182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BC8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30000089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F44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B2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CB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BA3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B4F8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EAC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E8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4185F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</w:tr>
      <w:tr w:rsidR="003E2D8B" w:rsidRPr="003E2D8B" w14:paraId="1B1D8077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762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30000095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C3A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3F54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Ovarian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171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775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539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D16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E2D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30397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</w:tr>
      <w:tr w:rsidR="003E2D8B" w:rsidRPr="003E2D8B" w14:paraId="63A525B5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6091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30000099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38C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157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Appendiceal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602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726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1F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FC7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D9F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99AD0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246</w:t>
            </w:r>
          </w:p>
        </w:tc>
      </w:tr>
      <w:tr w:rsidR="003E2D8B" w:rsidRPr="003E2D8B" w14:paraId="0C629D3F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46C3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30000107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58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8FD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F50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FEE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3A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747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B04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8AD7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</w:tr>
      <w:tr w:rsidR="003E2D8B" w:rsidRPr="003E2D8B" w14:paraId="77D2E021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7418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30000108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57A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187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0CF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10F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DC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59C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9D8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1E6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</w:tr>
      <w:tr w:rsidR="003E2D8B" w:rsidRPr="003E2D8B" w14:paraId="785C6517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D5137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30000115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954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A19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Breast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BFA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1A1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0B6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CA6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DD0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7EC7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</w:tr>
      <w:tr w:rsidR="003E2D8B" w:rsidRPr="003E2D8B" w14:paraId="5E576205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F2A8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30000116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4A9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82F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Cholangio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86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DC8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067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1FF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B9B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CA5F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</w:tr>
      <w:tr w:rsidR="003E2D8B" w:rsidRPr="003E2D8B" w14:paraId="1BF84DDB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84CE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30000118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3A1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188F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Cholangio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123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963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3B0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87B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E56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142B0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</w:tr>
      <w:tr w:rsidR="003E2D8B" w:rsidRPr="003E2D8B" w14:paraId="378B6A99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F7DF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30000120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11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BD0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Ovarian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699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FBA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FC6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E6F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9E3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4BA49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</w:tr>
      <w:tr w:rsidR="003E2D8B" w:rsidRPr="003E2D8B" w14:paraId="5989A68D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852E8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71220078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945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700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71C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184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BAC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53B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4AD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E6FF3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2D8B" w:rsidRPr="003E2D8B" w14:paraId="67A83F46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750E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71220083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8EE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28F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0E3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4BA8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C9F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FB0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8A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F785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3E2D8B" w:rsidRPr="003E2D8B" w14:paraId="218AF2AA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05DE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71220098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7D2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220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677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17A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FA5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128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5C77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1E996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</w:tr>
      <w:tr w:rsidR="003E2D8B" w:rsidRPr="003E2D8B" w14:paraId="3C8E2386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C2F0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71220110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15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A03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Cholangio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304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F20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A3E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9E1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D0C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C51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</w:tr>
      <w:tr w:rsidR="003E2D8B" w:rsidRPr="003E2D8B" w14:paraId="66074D4E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5994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71220124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61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471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4E4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1E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172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897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09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349E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</w:tr>
      <w:tr w:rsidR="003E2D8B" w:rsidRPr="003E2D8B" w14:paraId="353BDE03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D852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71220127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E3A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2855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18C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610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3D3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5EBA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631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C9278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</w:tr>
      <w:tr w:rsidR="003E2D8B" w:rsidRPr="003E2D8B" w14:paraId="2160B140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0D97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71220128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121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5CE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654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5B8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C72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ECF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E31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28D7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</w:tr>
      <w:tr w:rsidR="003E2D8B" w:rsidRPr="003E2D8B" w14:paraId="0C2BDF09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CA28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91370084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799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902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Gallbladder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9F6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128A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A6B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0FA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4A9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6634B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217</w:t>
            </w:r>
          </w:p>
        </w:tc>
      </w:tr>
      <w:tr w:rsidR="003E2D8B" w:rsidRPr="003E2D8B" w14:paraId="192D9C01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04E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91370087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16C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2B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654E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062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76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EB8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773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EAADC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428</w:t>
            </w:r>
          </w:p>
        </w:tc>
      </w:tr>
      <w:tr w:rsidR="003E2D8B" w:rsidRPr="003E2D8B" w14:paraId="6C6F3D7D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A34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91370093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07F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ECB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F07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BB43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774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C6F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F7D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E1F31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</w:tr>
      <w:tr w:rsidR="003E2D8B" w:rsidRPr="003E2D8B" w14:paraId="0E12987B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6E87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91370105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C64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5CD4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3FD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FE4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4FA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37B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27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63B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</w:tr>
      <w:tr w:rsidR="003E2D8B" w:rsidRPr="003E2D8B" w14:paraId="56370EE1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060F9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91550069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3CC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403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Testicular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68B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61A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A1A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4BA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F4A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17FF8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</w:tr>
      <w:tr w:rsidR="003E2D8B" w:rsidRPr="003E2D8B" w14:paraId="62BC84E4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2BA0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91550100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CAA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252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336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A9F4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E140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BB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C3A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3DAC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</w:tr>
      <w:tr w:rsidR="003E2D8B" w:rsidRPr="003E2D8B" w14:paraId="0B60F064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30A0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91550101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6BC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500E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Thymic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1DB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20B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020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138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946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6315F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3E2D8B" w:rsidRPr="003E2D8B" w14:paraId="54124B9A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2EEDE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91550106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798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7FA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Cholangio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836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2010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F6E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226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E0F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38215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3E2D8B" w:rsidRPr="003E2D8B" w14:paraId="3E4FB504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EB230B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91550112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3D8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55E7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Mesothelioma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92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FD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0D4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23C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0E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FD51E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238</w:t>
            </w:r>
          </w:p>
        </w:tc>
      </w:tr>
      <w:tr w:rsidR="003E2D8B" w:rsidRPr="003E2D8B" w14:paraId="5639F8F8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0417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91550113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DC2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C78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Mesothelioma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0FCC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3DE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71F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2EC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F0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BEC0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</w:tr>
      <w:tr w:rsidR="003E2D8B" w:rsidRPr="003E2D8B" w14:paraId="2DB46C29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1FD5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91920104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AC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70D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RCCA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C9E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E4F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362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B4B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809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BC57E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E2D8B" w:rsidRPr="003E2D8B" w14:paraId="7E4C0920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61E4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91920126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3C11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482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soft tissue sarcoma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F3F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9B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B51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D89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3B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53C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</w:tr>
      <w:tr w:rsidR="003E2D8B" w:rsidRPr="003E2D8B" w14:paraId="4D572FE1" w14:textId="77777777" w:rsidTr="00EE7401">
        <w:trPr>
          <w:trHeight w:val="43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704B0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93490073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BBB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C (TRX518+Gem)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24E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Pancreatic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8C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5E4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99A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F00B9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9D9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A52CC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</w:tr>
      <w:tr w:rsidR="003E2D8B" w:rsidRPr="003E2D8B" w14:paraId="33A6EB02" w14:textId="77777777" w:rsidTr="00EE7401">
        <w:trPr>
          <w:trHeight w:val="636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4A76D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30000092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E8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D (TRX518+pembro)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0E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squamous esophageal cancer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FA3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F8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07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7E09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04A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41D2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446</w:t>
            </w:r>
          </w:p>
        </w:tc>
      </w:tr>
      <w:tr w:rsidR="003E2D8B" w:rsidRPr="003E2D8B" w14:paraId="22BC5331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27DC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93490072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AC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D (TRX518+pembro)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741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melanoma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8A6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129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53D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238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78A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048D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E2D8B" w:rsidRPr="003E2D8B" w14:paraId="643BB21D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03A9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71220077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B11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D (TRX518+pembro)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5B7C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urothelial carcinoma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757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4D9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A75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F25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30B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EEA4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</w:tr>
      <w:tr w:rsidR="003E2D8B" w:rsidRPr="003E2D8B" w14:paraId="14A23C8E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CE6A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71220082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8EED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D (TRX518+pembro)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1F46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urothelial carcinoma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754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1AA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481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2C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BB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9572E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</w:tr>
      <w:tr w:rsidR="003E2D8B" w:rsidRPr="003E2D8B" w14:paraId="15359594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9D9F2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93490091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E1E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D (TRX518+pembro)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4E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ocular melanoma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1920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3BF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F23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4180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A6C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CD8C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</w:tr>
      <w:tr w:rsidR="003E2D8B" w:rsidRPr="003E2D8B" w14:paraId="192DFC09" w14:textId="77777777" w:rsidTr="00EE7401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113A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30000066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BC5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E (TRX518+nivo)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CFA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papillary RCCA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5F5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571D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D5B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BF3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971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A04FC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</w:tr>
      <w:tr w:rsidR="003E2D8B" w:rsidRPr="003E2D8B" w14:paraId="65482635" w14:textId="77777777" w:rsidTr="00EE7401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A997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30000076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67C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E (TRX518+nivo)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A0BF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clear cell RCCA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915B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455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3EF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845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D13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A46B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</w:tr>
      <w:tr w:rsidR="003E2D8B" w:rsidRPr="003E2D8B" w14:paraId="66C68FCD" w14:textId="77777777" w:rsidTr="00EE7401">
        <w:trPr>
          <w:trHeight w:val="24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EBAE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30000088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651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E (TRX518+nivo)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0568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SCCHN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448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5EB6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2F0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0140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C8B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NE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62356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</w:tr>
      <w:tr w:rsidR="003E2D8B" w:rsidRPr="003E2D8B" w14:paraId="7F5589A3" w14:textId="77777777" w:rsidTr="00EE7401">
        <w:trPr>
          <w:trHeight w:val="4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7AB73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71220094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3DE8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E (TRX518+nivo)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D309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urothelial carcinoma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CD84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4B93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FB61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7BD2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215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B2920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162</w:t>
            </w:r>
          </w:p>
        </w:tc>
      </w:tr>
      <w:tr w:rsidR="003E2D8B" w:rsidRPr="003E2D8B" w14:paraId="79F81D5F" w14:textId="77777777" w:rsidTr="00EE7401">
        <w:trPr>
          <w:trHeight w:val="651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2A54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30000103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A929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 E (TRX518+nivo)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5591" w14:textId="77777777" w:rsidR="00875F00" w:rsidRPr="003E2D8B" w:rsidRDefault="00875F00" w:rsidP="00875F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adenoca</w:t>
            </w:r>
            <w:proofErr w:type="spellEnd"/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of unknown primary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63AE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F967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D38A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16EC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21A5" w14:textId="77777777" w:rsidR="00875F00" w:rsidRPr="003E2D8B" w:rsidRDefault="00875F00" w:rsidP="00875F0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7C7A" w14:textId="77777777" w:rsidR="00875F00" w:rsidRPr="003E2D8B" w:rsidRDefault="00875F00" w:rsidP="00875F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79</w:t>
            </w:r>
          </w:p>
        </w:tc>
      </w:tr>
      <w:tr w:rsidR="00EE7401" w:rsidRPr="003E2D8B" w14:paraId="0A42F094" w14:textId="77777777" w:rsidTr="00EE7401">
        <w:trPr>
          <w:trHeight w:val="651"/>
        </w:trPr>
        <w:tc>
          <w:tcPr>
            <w:tcW w:w="1084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7F99F" w14:textId="77777777" w:rsidR="00EE7401" w:rsidRPr="003E2D8B" w:rsidRDefault="00EE7401" w:rsidP="00EE74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3E2D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Abbreviations: </w:t>
            </w:r>
            <w:r w:rsidRPr="003E2D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NSCLC, non-small cell lung cancer; HCC, hepatocellular carcinoma; RCCA, renal cell carcinoma; SCCHN, Squamous cell carcinoma of head and neck; </w:t>
            </w:r>
            <w:proofErr w:type="spellStart"/>
            <w:r w:rsidRPr="003E2D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n.a.</w:t>
            </w:r>
            <w:proofErr w:type="spellEnd"/>
            <w:r w:rsidRPr="003E2D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3E2D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non assessable</w:t>
            </w:r>
            <w:proofErr w:type="spellEnd"/>
            <w:r w:rsidRPr="003E2D8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3157A432" w14:textId="31203E2D" w:rsidR="00EE7401" w:rsidRPr="003E2D8B" w:rsidRDefault="00EE7401" w:rsidP="00EE7401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2D067A2" w14:textId="028CD383" w:rsidR="0057464F" w:rsidRPr="003E2D8B" w:rsidRDefault="0057464F" w:rsidP="00EE7401">
      <w:pPr>
        <w:rPr>
          <w:rFonts w:ascii="Times New Roman" w:hAnsi="Times New Roman" w:cs="Times New Roman"/>
          <w:color w:val="000000" w:themeColor="text1"/>
        </w:rPr>
      </w:pPr>
    </w:p>
    <w:sectPr w:rsidR="0057464F" w:rsidRPr="003E2D8B" w:rsidSect="00C770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7E60" w14:textId="77777777" w:rsidR="003D6256" w:rsidRDefault="003D6256" w:rsidP="00802799">
      <w:r>
        <w:separator/>
      </w:r>
    </w:p>
  </w:endnote>
  <w:endnote w:type="continuationSeparator" w:id="0">
    <w:p w14:paraId="20E81B80" w14:textId="77777777" w:rsidR="003D6256" w:rsidRDefault="003D6256" w:rsidP="0080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19D2" w14:textId="77777777" w:rsidR="003D6256" w:rsidRDefault="003D6256" w:rsidP="00802799">
      <w:r>
        <w:separator/>
      </w:r>
    </w:p>
  </w:footnote>
  <w:footnote w:type="continuationSeparator" w:id="0">
    <w:p w14:paraId="4B75F5B3" w14:textId="77777777" w:rsidR="003D6256" w:rsidRDefault="003D6256" w:rsidP="00802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B1C7D" w14:textId="0B5D08B6" w:rsidR="00802799" w:rsidRPr="00683D7E" w:rsidRDefault="00683D7E" w:rsidP="00683D7E">
    <w:pPr>
      <w:rPr>
        <w:rFonts w:ascii="Times New Roman" w:eastAsia="Times New Roman" w:hAnsi="Times New Roman" w:cs="Times New Roman"/>
        <w:sz w:val="18"/>
        <w:szCs w:val="18"/>
      </w:rPr>
    </w:pP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Phase IB study of</w:t>
    </w:r>
    <w:r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rpt</w:t>
    </w:r>
    <w:proofErr w:type="spellEnd"/>
    <w:r w:rsidRPr="005F485A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 xml:space="preserve"> dose </w:t>
    </w:r>
    <w:r w:rsidRPr="00D66C55">
      <w:rPr>
        <w:rFonts w:ascii="Times New Roman" w:eastAsia="Times New Roman" w:hAnsi="Times New Roman" w:cs="Times New Roman"/>
        <w:color w:val="000000"/>
        <w:sz w:val="18"/>
        <w:szCs w:val="18"/>
        <w:shd w:val="clear" w:color="auto" w:fill="FFFFFF"/>
      </w:rPr>
      <w:t>TRX518 singly and in combination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4D8"/>
    <w:multiLevelType w:val="hybridMultilevel"/>
    <w:tmpl w:val="98CC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63E9"/>
    <w:multiLevelType w:val="hybridMultilevel"/>
    <w:tmpl w:val="6ECE6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0F13"/>
    <w:multiLevelType w:val="hybridMultilevel"/>
    <w:tmpl w:val="DF00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5A12"/>
    <w:multiLevelType w:val="hybridMultilevel"/>
    <w:tmpl w:val="5FF49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2FE2"/>
    <w:multiLevelType w:val="hybridMultilevel"/>
    <w:tmpl w:val="6AD4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279C"/>
    <w:multiLevelType w:val="hybridMultilevel"/>
    <w:tmpl w:val="987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297C"/>
    <w:multiLevelType w:val="hybridMultilevel"/>
    <w:tmpl w:val="499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A6750"/>
    <w:multiLevelType w:val="hybridMultilevel"/>
    <w:tmpl w:val="4724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73136"/>
    <w:multiLevelType w:val="hybridMultilevel"/>
    <w:tmpl w:val="2BE2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622C7"/>
    <w:multiLevelType w:val="hybridMultilevel"/>
    <w:tmpl w:val="43A0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D3EB4"/>
    <w:multiLevelType w:val="hybridMultilevel"/>
    <w:tmpl w:val="A1362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92C94"/>
    <w:multiLevelType w:val="hybridMultilevel"/>
    <w:tmpl w:val="D6309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C6B94"/>
    <w:multiLevelType w:val="multilevel"/>
    <w:tmpl w:val="57363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1A35E4"/>
    <w:multiLevelType w:val="hybridMultilevel"/>
    <w:tmpl w:val="F9445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842B3"/>
    <w:multiLevelType w:val="hybridMultilevel"/>
    <w:tmpl w:val="3A8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C5C"/>
    <w:multiLevelType w:val="hybridMultilevel"/>
    <w:tmpl w:val="0D9E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5B64"/>
    <w:multiLevelType w:val="hybridMultilevel"/>
    <w:tmpl w:val="CF0E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2CB4"/>
    <w:multiLevelType w:val="hybridMultilevel"/>
    <w:tmpl w:val="AC0CC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291710"/>
    <w:multiLevelType w:val="hybridMultilevel"/>
    <w:tmpl w:val="D652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94A9A"/>
    <w:multiLevelType w:val="hybridMultilevel"/>
    <w:tmpl w:val="66A4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56959"/>
    <w:multiLevelType w:val="hybridMultilevel"/>
    <w:tmpl w:val="88D0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52C99"/>
    <w:multiLevelType w:val="hybridMultilevel"/>
    <w:tmpl w:val="4BF4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91166"/>
    <w:multiLevelType w:val="hybridMultilevel"/>
    <w:tmpl w:val="3B36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257DB"/>
    <w:multiLevelType w:val="hybridMultilevel"/>
    <w:tmpl w:val="52A4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C685C"/>
    <w:multiLevelType w:val="hybridMultilevel"/>
    <w:tmpl w:val="B6020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8375DA"/>
    <w:multiLevelType w:val="hybridMultilevel"/>
    <w:tmpl w:val="66C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A4FBF"/>
    <w:multiLevelType w:val="hybridMultilevel"/>
    <w:tmpl w:val="C678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3378F"/>
    <w:multiLevelType w:val="hybridMultilevel"/>
    <w:tmpl w:val="F2FA2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5"/>
  </w:num>
  <w:num w:numId="4">
    <w:abstractNumId w:val="20"/>
  </w:num>
  <w:num w:numId="5">
    <w:abstractNumId w:val="1"/>
  </w:num>
  <w:num w:numId="6">
    <w:abstractNumId w:val="21"/>
  </w:num>
  <w:num w:numId="7">
    <w:abstractNumId w:val="15"/>
  </w:num>
  <w:num w:numId="8">
    <w:abstractNumId w:val="16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26"/>
  </w:num>
  <w:num w:numId="15">
    <w:abstractNumId w:val="9"/>
  </w:num>
  <w:num w:numId="16">
    <w:abstractNumId w:val="18"/>
  </w:num>
  <w:num w:numId="17">
    <w:abstractNumId w:val="22"/>
  </w:num>
  <w:num w:numId="18">
    <w:abstractNumId w:val="7"/>
  </w:num>
  <w:num w:numId="19">
    <w:abstractNumId w:val="2"/>
  </w:num>
  <w:num w:numId="20">
    <w:abstractNumId w:val="24"/>
  </w:num>
  <w:num w:numId="21">
    <w:abstractNumId w:val="23"/>
  </w:num>
  <w:num w:numId="22">
    <w:abstractNumId w:val="17"/>
  </w:num>
  <w:num w:numId="23">
    <w:abstractNumId w:val="27"/>
  </w:num>
  <w:num w:numId="24">
    <w:abstractNumId w:val="10"/>
  </w:num>
  <w:num w:numId="25">
    <w:abstractNumId w:val="13"/>
  </w:num>
  <w:num w:numId="26">
    <w:abstractNumId w:val="19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00E"/>
    <w:rsid w:val="000100F3"/>
    <w:rsid w:val="00016C5F"/>
    <w:rsid w:val="00047E64"/>
    <w:rsid w:val="00091137"/>
    <w:rsid w:val="000C3F40"/>
    <w:rsid w:val="000D4976"/>
    <w:rsid w:val="000D5B06"/>
    <w:rsid w:val="00112792"/>
    <w:rsid w:val="00126B8B"/>
    <w:rsid w:val="00146A0D"/>
    <w:rsid w:val="00146DFD"/>
    <w:rsid w:val="0015047B"/>
    <w:rsid w:val="001626F4"/>
    <w:rsid w:val="0016285D"/>
    <w:rsid w:val="00187711"/>
    <w:rsid w:val="001C2863"/>
    <w:rsid w:val="001C6F88"/>
    <w:rsid w:val="001C7DED"/>
    <w:rsid w:val="001D1E81"/>
    <w:rsid w:val="001D29F3"/>
    <w:rsid w:val="002058F4"/>
    <w:rsid w:val="00226179"/>
    <w:rsid w:val="00231E3E"/>
    <w:rsid w:val="00284504"/>
    <w:rsid w:val="002857A6"/>
    <w:rsid w:val="002A0FA6"/>
    <w:rsid w:val="002B05DB"/>
    <w:rsid w:val="002B06C5"/>
    <w:rsid w:val="002D4EE4"/>
    <w:rsid w:val="00317EF4"/>
    <w:rsid w:val="003338E2"/>
    <w:rsid w:val="00335735"/>
    <w:rsid w:val="00342CBA"/>
    <w:rsid w:val="0035293E"/>
    <w:rsid w:val="003557CB"/>
    <w:rsid w:val="00355FC7"/>
    <w:rsid w:val="0037409C"/>
    <w:rsid w:val="003A188A"/>
    <w:rsid w:val="003A3B10"/>
    <w:rsid w:val="003D6256"/>
    <w:rsid w:val="003E2D8B"/>
    <w:rsid w:val="003E5587"/>
    <w:rsid w:val="00407543"/>
    <w:rsid w:val="00415F12"/>
    <w:rsid w:val="0041767D"/>
    <w:rsid w:val="004379A6"/>
    <w:rsid w:val="0044291D"/>
    <w:rsid w:val="004520DE"/>
    <w:rsid w:val="00472439"/>
    <w:rsid w:val="00474D11"/>
    <w:rsid w:val="004A4703"/>
    <w:rsid w:val="004A6DEE"/>
    <w:rsid w:val="004B1C73"/>
    <w:rsid w:val="004C567A"/>
    <w:rsid w:val="004D6CB9"/>
    <w:rsid w:val="00506F2F"/>
    <w:rsid w:val="00507EA0"/>
    <w:rsid w:val="00533CE6"/>
    <w:rsid w:val="005545F0"/>
    <w:rsid w:val="00561F6F"/>
    <w:rsid w:val="00563728"/>
    <w:rsid w:val="0057464F"/>
    <w:rsid w:val="005855F6"/>
    <w:rsid w:val="005B448A"/>
    <w:rsid w:val="005C376A"/>
    <w:rsid w:val="005E7021"/>
    <w:rsid w:val="00606177"/>
    <w:rsid w:val="006061AA"/>
    <w:rsid w:val="00607A98"/>
    <w:rsid w:val="00611F51"/>
    <w:rsid w:val="00617A1A"/>
    <w:rsid w:val="00632975"/>
    <w:rsid w:val="00683D7E"/>
    <w:rsid w:val="006B15C3"/>
    <w:rsid w:val="006B3171"/>
    <w:rsid w:val="006D605D"/>
    <w:rsid w:val="006E28AB"/>
    <w:rsid w:val="006E3772"/>
    <w:rsid w:val="006F3229"/>
    <w:rsid w:val="0072230B"/>
    <w:rsid w:val="0074610E"/>
    <w:rsid w:val="0075135D"/>
    <w:rsid w:val="007A264F"/>
    <w:rsid w:val="007D4CAA"/>
    <w:rsid w:val="00802799"/>
    <w:rsid w:val="00822D4B"/>
    <w:rsid w:val="008248D8"/>
    <w:rsid w:val="008434E3"/>
    <w:rsid w:val="00845740"/>
    <w:rsid w:val="0086134A"/>
    <w:rsid w:val="00865197"/>
    <w:rsid w:val="00866196"/>
    <w:rsid w:val="00875F00"/>
    <w:rsid w:val="008765BC"/>
    <w:rsid w:val="008A4010"/>
    <w:rsid w:val="008A4ED5"/>
    <w:rsid w:val="008B31CB"/>
    <w:rsid w:val="008C7BF5"/>
    <w:rsid w:val="008F1A26"/>
    <w:rsid w:val="008F3F14"/>
    <w:rsid w:val="00900ED2"/>
    <w:rsid w:val="00913C24"/>
    <w:rsid w:val="009246F4"/>
    <w:rsid w:val="0099259A"/>
    <w:rsid w:val="009A2260"/>
    <w:rsid w:val="009B26B6"/>
    <w:rsid w:val="009B2C84"/>
    <w:rsid w:val="009D0ACC"/>
    <w:rsid w:val="009D5654"/>
    <w:rsid w:val="009E4DC9"/>
    <w:rsid w:val="00A64E6E"/>
    <w:rsid w:val="00A70D4A"/>
    <w:rsid w:val="00A75A61"/>
    <w:rsid w:val="00AC091E"/>
    <w:rsid w:val="00B01AAE"/>
    <w:rsid w:val="00B07055"/>
    <w:rsid w:val="00B163D7"/>
    <w:rsid w:val="00B40AA3"/>
    <w:rsid w:val="00BA3C94"/>
    <w:rsid w:val="00BA6731"/>
    <w:rsid w:val="00BE4837"/>
    <w:rsid w:val="00C17074"/>
    <w:rsid w:val="00C449CD"/>
    <w:rsid w:val="00C7700E"/>
    <w:rsid w:val="00C915A0"/>
    <w:rsid w:val="00C948E3"/>
    <w:rsid w:val="00CC03D6"/>
    <w:rsid w:val="00CC2511"/>
    <w:rsid w:val="00CD6186"/>
    <w:rsid w:val="00CE75C7"/>
    <w:rsid w:val="00CF30BA"/>
    <w:rsid w:val="00CF766E"/>
    <w:rsid w:val="00D25CFB"/>
    <w:rsid w:val="00D35E6D"/>
    <w:rsid w:val="00D41D2D"/>
    <w:rsid w:val="00D75609"/>
    <w:rsid w:val="00E13699"/>
    <w:rsid w:val="00E24CB3"/>
    <w:rsid w:val="00E95557"/>
    <w:rsid w:val="00EB47E0"/>
    <w:rsid w:val="00EE4C64"/>
    <w:rsid w:val="00EE7401"/>
    <w:rsid w:val="00EF41EB"/>
    <w:rsid w:val="00F22DAD"/>
    <w:rsid w:val="00F573F9"/>
    <w:rsid w:val="00F77E32"/>
    <w:rsid w:val="00F91ED8"/>
    <w:rsid w:val="00F9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8F47"/>
  <w15:chartTrackingRefBased/>
  <w15:docId w15:val="{C5C9CB4D-3558-5A41-A522-446CB61B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700E"/>
    <w:pPr>
      <w:ind w:left="720"/>
      <w:contextualSpacing/>
    </w:pPr>
  </w:style>
  <w:style w:type="paragraph" w:styleId="Revision">
    <w:name w:val="Revision"/>
    <w:hidden/>
    <w:uiPriority w:val="99"/>
    <w:semiHidden/>
    <w:rsid w:val="00506F2F"/>
  </w:style>
  <w:style w:type="paragraph" w:styleId="Header">
    <w:name w:val="header"/>
    <w:basedOn w:val="Normal"/>
    <w:link w:val="Head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799"/>
  </w:style>
  <w:style w:type="paragraph" w:styleId="Footer">
    <w:name w:val="footer"/>
    <w:basedOn w:val="Normal"/>
    <w:link w:val="FooterChar"/>
    <w:uiPriority w:val="99"/>
    <w:unhideWhenUsed/>
    <w:rsid w:val="0080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36F97-DB48-C244-B583-CD63C5A2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Davar, Diwakar</dc:creator>
  <cp:keywords/>
  <dc:description/>
  <cp:lastModifiedBy>Knab, Kate</cp:lastModifiedBy>
  <cp:revision>2</cp:revision>
  <dcterms:created xsi:type="dcterms:W3CDTF">2022-04-26T19:29:00Z</dcterms:created>
  <dcterms:modified xsi:type="dcterms:W3CDTF">2022-04-26T19:29:00Z</dcterms:modified>
</cp:coreProperties>
</file>