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ACF5" w14:textId="77777777" w:rsidR="00CC3496" w:rsidRPr="009D121A" w:rsidRDefault="00CC3496" w:rsidP="00CC3496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Figure S9 Legend: 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Kaplan Meier curve demonstrating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overall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survival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analysis of patients from ICONIC with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TIS</w:t>
      </w:r>
      <w:r w:rsidRPr="00504C9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perscript"/>
        </w:rPr>
        <w:t>vopra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positive (n=13; dashed red curve) and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TIS</w:t>
      </w:r>
      <w:r w:rsidRPr="00504C9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perscript"/>
        </w:rPr>
        <w:t>vopra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negative (n=49; solid gray curve) scores who were not used to establish the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TIS</w:t>
      </w:r>
      <w:r w:rsidRPr="00504C9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perscript"/>
        </w:rPr>
        <w:t>vopra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threshold. 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Data cut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date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: July 22, 2020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14:paraId="7CA3E906" w14:textId="77777777" w:rsidR="00CC3496" w:rsidRPr="00B06EA2" w:rsidRDefault="00CC3496" w:rsidP="00CC3496">
      <w:pPr>
        <w:rPr>
          <w:rFonts w:ascii="Arial" w:hAnsi="Arial" w:cs="Arial"/>
          <w:b/>
          <w:bCs/>
          <w:sz w:val="24"/>
          <w:szCs w:val="24"/>
        </w:rPr>
      </w:pPr>
      <w:r w:rsidRPr="00B06EA2">
        <w:rPr>
          <w:rFonts w:ascii="Arial" w:hAnsi="Arial" w:cs="Arial"/>
          <w:b/>
          <w:bCs/>
          <w:sz w:val="24"/>
          <w:szCs w:val="24"/>
        </w:rPr>
        <w:t xml:space="preserve">Figure S9. Overall Survival analysis excluding patients used to establish </w:t>
      </w:r>
      <w:proofErr w:type="spellStart"/>
      <w:r w:rsidRPr="00B06EA2">
        <w:rPr>
          <w:rFonts w:ascii="Arial" w:hAnsi="Arial" w:cs="Arial"/>
          <w:b/>
          <w:bCs/>
          <w:sz w:val="24"/>
          <w:szCs w:val="24"/>
        </w:rPr>
        <w:t>TIS</w:t>
      </w:r>
      <w:r w:rsidRPr="00B06EA2">
        <w:rPr>
          <w:rFonts w:ascii="Arial" w:hAnsi="Arial" w:cs="Arial"/>
          <w:b/>
          <w:bCs/>
          <w:sz w:val="24"/>
          <w:szCs w:val="24"/>
          <w:vertAlign w:val="superscript"/>
        </w:rPr>
        <w:t>vopra</w:t>
      </w:r>
      <w:proofErr w:type="spellEnd"/>
      <w:r w:rsidRPr="00B06EA2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B06EA2">
        <w:rPr>
          <w:rFonts w:ascii="Arial" w:hAnsi="Arial" w:cs="Arial"/>
          <w:b/>
          <w:bCs/>
          <w:sz w:val="24"/>
          <w:szCs w:val="24"/>
        </w:rPr>
        <w:t>threshold</w:t>
      </w:r>
    </w:p>
    <w:p w14:paraId="0DE050D8" w14:textId="4A1B90A9" w:rsidR="004C6506" w:rsidRDefault="00CC3496">
      <w:bookmarkStart w:id="0" w:name="_GoBack"/>
      <w:bookmarkEnd w:id="0"/>
      <w:r w:rsidRPr="00B06EA2">
        <w:rPr>
          <w:rFonts w:ascii="Arial" w:hAnsi="Arial" w:cs="Arial"/>
          <w:b/>
          <w:bCs/>
          <w:noProof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1E898BC6" wp14:editId="1DC3DF62">
            <wp:simplePos x="0" y="0"/>
            <wp:positionH relativeFrom="column">
              <wp:posOffset>0</wp:posOffset>
            </wp:positionH>
            <wp:positionV relativeFrom="page">
              <wp:posOffset>2534920</wp:posOffset>
            </wp:positionV>
            <wp:extent cx="5293360" cy="3041650"/>
            <wp:effectExtent l="0" t="0" r="2540" b="6350"/>
            <wp:wrapTopAndBottom/>
            <wp:docPr id="27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7A6F9A14-16F8-4C1C-8BA7-5382D7139D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A6F9A14-16F8-4C1C-8BA7-5382D7139D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1"/>
                    <a:stretch/>
                  </pic:blipFill>
                  <pic:spPr bwMode="auto">
                    <a:xfrm>
                      <a:off x="0" y="0"/>
                      <a:ext cx="5293360" cy="304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6"/>
    <w:rsid w:val="004C6506"/>
    <w:rsid w:val="00C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1084"/>
  <w15:chartTrackingRefBased/>
  <w15:docId w15:val="{2E0AE61C-653F-438D-8235-75211449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2022-03-14T14:34:00Z</dcterms:created>
  <dcterms:modified xsi:type="dcterms:W3CDTF">2022-03-14T14:35:00Z</dcterms:modified>
</cp:coreProperties>
</file>