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89BB" w14:textId="77777777" w:rsidR="00F15D99" w:rsidRPr="00961CBF" w:rsidRDefault="00F15D99" w:rsidP="00F15D99">
      <w:pPr>
        <w:pStyle w:val="ManuscriptSection"/>
        <w:spacing w:line="240" w:lineRule="auto"/>
        <w:rPr>
          <w:lang w:val="en-US"/>
        </w:rPr>
      </w:pPr>
      <w:r w:rsidRPr="00961CBF">
        <w:rPr>
          <w:lang w:val="en-US"/>
        </w:rPr>
        <w:t>APPENDIX</w:t>
      </w:r>
    </w:p>
    <w:p w14:paraId="4973D7A6" w14:textId="77777777" w:rsidR="00F15D99" w:rsidRPr="00961CBF" w:rsidRDefault="00F15D99" w:rsidP="00F15D99">
      <w:pPr>
        <w:outlineLvl w:val="2"/>
        <w:rPr>
          <w:b/>
          <w:lang w:val="en-US"/>
        </w:rPr>
      </w:pPr>
      <w:r w:rsidRPr="00961CBF">
        <w:rPr>
          <w:b/>
          <w:lang w:val="en-US"/>
        </w:rPr>
        <w:t xml:space="preserve">Tissue Profiling </w:t>
      </w:r>
      <w:proofErr w:type="gramStart"/>
      <w:r w:rsidRPr="00961CBF">
        <w:rPr>
          <w:b/>
          <w:lang w:val="en-US"/>
        </w:rPr>
        <w:t>For</w:t>
      </w:r>
      <w:proofErr w:type="gramEnd"/>
      <w:r w:rsidRPr="00961CBF">
        <w:rPr>
          <w:b/>
          <w:lang w:val="en-US"/>
        </w:rPr>
        <w:t xml:space="preserve"> Detection of </w:t>
      </w:r>
      <w:r w:rsidRPr="00961CBF">
        <w:rPr>
          <w:b/>
          <w:i/>
          <w:lang w:val="en-US"/>
        </w:rPr>
        <w:t>NTRK</w:t>
      </w:r>
      <w:r w:rsidRPr="00961CBF">
        <w:rPr>
          <w:b/>
          <w:lang w:val="en-US"/>
        </w:rPr>
        <w:t xml:space="preserve"> Fusions</w:t>
      </w:r>
    </w:p>
    <w:p w14:paraId="7C24D9F0" w14:textId="77777777" w:rsidR="00F15D99" w:rsidRDefault="00F15D99" w:rsidP="00F15D99">
      <w:pPr>
        <w:rPr>
          <w:lang w:val="en-US"/>
        </w:rPr>
      </w:pPr>
      <w:r w:rsidRPr="00961CBF">
        <w:rPr>
          <w:lang w:val="en-US"/>
        </w:rPr>
        <w:t>In patients from ALKA-372-001, local testing included fluorescence in situ hybridization (FISH) or immunohistochemistry (IHC). Molecular profiling of patients from STARTRK-1 was performed via local FISH, IHC, quantitative PCR or next-generation sequencing (NGS). In STARTRK-2, evidence of an activating fusion by high quality nucleic acid based-testing was required for inclusion in the integrated efficacy analysis. Trailblaze Pharos™ NGS central testing or local Clinical Laboratory Improvement Amendments (CLIA)-certified or equivalently accredited diagnostic laboratory nucleic acid-based methodologies (</w:t>
      </w:r>
      <w:proofErr w:type="spellStart"/>
      <w:r w:rsidRPr="00961CBF">
        <w:rPr>
          <w:lang w:val="en-US"/>
        </w:rPr>
        <w:t>eg</w:t>
      </w:r>
      <w:proofErr w:type="spellEnd"/>
      <w:r w:rsidRPr="00961CBF">
        <w:rPr>
          <w:lang w:val="en-US"/>
        </w:rPr>
        <w:t xml:space="preserve">, NGS, Sanger sequencing, reverse transcription-PCR, or NanoString) were used. If patients were enrolled via a local test, independent central molecular NGS testing was performed post-enrolment via the Trailblaze Pharos™ assay if tumor sample was available. </w:t>
      </w:r>
    </w:p>
    <w:p w14:paraId="2CC9B5D7" w14:textId="77777777" w:rsidR="00F15D99" w:rsidRDefault="00F15D99" w:rsidP="00F15D99">
      <w:pPr>
        <w:spacing w:line="360" w:lineRule="auto"/>
        <w:rPr>
          <w:lang w:val="en-US"/>
        </w:rPr>
      </w:pPr>
    </w:p>
    <w:p w14:paraId="5151B114" w14:textId="77777777" w:rsidR="00F15D99" w:rsidRPr="004C256B" w:rsidRDefault="00F15D99" w:rsidP="00F15D99">
      <w:pPr>
        <w:spacing w:line="360" w:lineRule="auto"/>
        <w:outlineLvl w:val="2"/>
        <w:rPr>
          <w:b/>
          <w:lang w:val="en-US"/>
        </w:rPr>
      </w:pPr>
      <w:r w:rsidRPr="004C256B">
        <w:rPr>
          <w:b/>
          <w:lang w:val="en-US"/>
        </w:rPr>
        <w:t>Supplementary data: CNS PFS</w:t>
      </w:r>
    </w:p>
    <w:p w14:paraId="3CB10874" w14:textId="61C2604D" w:rsidR="00F15D99" w:rsidRDefault="00F15D99" w:rsidP="00F15D99">
      <w:pPr>
        <w:rPr>
          <w:lang w:val="en-US"/>
        </w:rPr>
      </w:pPr>
      <w:r w:rsidRPr="004C256B">
        <w:rPr>
          <w:lang w:val="en-US"/>
        </w:rPr>
        <w:t xml:space="preserve">In the overall efficacy-evaluable population, </w:t>
      </w:r>
      <w:r w:rsidR="00E663CD">
        <w:rPr>
          <w:lang w:val="en-US"/>
        </w:rPr>
        <w:t>53</w:t>
      </w:r>
      <w:r w:rsidR="00E663CD" w:rsidRPr="004C256B">
        <w:rPr>
          <w:lang w:val="en-US"/>
        </w:rPr>
        <w:t xml:space="preserve"> </w:t>
      </w:r>
      <w:r w:rsidRPr="004C256B">
        <w:rPr>
          <w:lang w:val="en-US"/>
        </w:rPr>
        <w:t xml:space="preserve">of </w:t>
      </w:r>
      <w:r w:rsidR="00E663CD">
        <w:rPr>
          <w:lang w:val="en-US"/>
        </w:rPr>
        <w:t>121</w:t>
      </w:r>
      <w:r w:rsidR="00E663CD" w:rsidRPr="004C256B">
        <w:rPr>
          <w:lang w:val="en-US"/>
        </w:rPr>
        <w:t xml:space="preserve"> </w:t>
      </w:r>
      <w:r w:rsidRPr="004C256B">
        <w:rPr>
          <w:lang w:val="en-US"/>
        </w:rPr>
        <w:t>patients (</w:t>
      </w:r>
      <w:r w:rsidR="00E663CD">
        <w:rPr>
          <w:lang w:val="en-US"/>
        </w:rPr>
        <w:t>43.8</w:t>
      </w:r>
      <w:r w:rsidRPr="004C256B">
        <w:rPr>
          <w:lang w:val="en-US"/>
        </w:rPr>
        <w:t>%) had a CNS progression event or death; median CNS PF</w:t>
      </w:r>
      <w:r>
        <w:rPr>
          <w:lang w:val="en-US"/>
        </w:rPr>
        <w:t xml:space="preserve">S was </w:t>
      </w:r>
      <w:r w:rsidR="00E663CD">
        <w:rPr>
          <w:lang w:val="en-US"/>
        </w:rPr>
        <w:t>26.7</w:t>
      </w:r>
      <w:r>
        <w:rPr>
          <w:lang w:val="en-US"/>
        </w:rPr>
        <w:t xml:space="preserve"> months (95% CI, </w:t>
      </w:r>
      <w:r w:rsidR="00E663CD">
        <w:rPr>
          <w:lang w:val="en-US"/>
        </w:rPr>
        <w:t>18.7</w:t>
      </w:r>
      <w:r>
        <w:rPr>
          <w:lang w:val="en-US"/>
        </w:rPr>
        <w:t>–</w:t>
      </w:r>
      <w:r w:rsidR="00E663CD">
        <w:rPr>
          <w:lang w:val="en-US"/>
        </w:rPr>
        <w:t>37.1</w:t>
      </w:r>
      <w:r w:rsidRPr="004C256B">
        <w:rPr>
          <w:lang w:val="en-US"/>
        </w:rPr>
        <w:t>).</w:t>
      </w:r>
      <w:r>
        <w:rPr>
          <w:lang w:val="en-US"/>
        </w:rPr>
        <w:t xml:space="preserve"> Median CNS PFS was </w:t>
      </w:r>
      <w:r w:rsidR="00E663CD">
        <w:rPr>
          <w:lang w:val="en-US"/>
        </w:rPr>
        <w:t>10.1</w:t>
      </w:r>
      <w:r>
        <w:rPr>
          <w:lang w:val="en-US"/>
        </w:rPr>
        <w:t xml:space="preserve"> months (95% CI, </w:t>
      </w:r>
      <w:r w:rsidR="00E663CD">
        <w:rPr>
          <w:lang w:val="en-US"/>
        </w:rPr>
        <w:t>5.9</w:t>
      </w:r>
      <w:r>
        <w:rPr>
          <w:lang w:val="en-US"/>
        </w:rPr>
        <w:t>–</w:t>
      </w:r>
      <w:r w:rsidR="00E663CD">
        <w:rPr>
          <w:lang w:val="en-US"/>
        </w:rPr>
        <w:t>26.7</w:t>
      </w:r>
      <w:r>
        <w:rPr>
          <w:lang w:val="en-US"/>
        </w:rPr>
        <w:t xml:space="preserve">) in the subgroup of </w:t>
      </w:r>
      <w:r w:rsidR="00E663CD">
        <w:rPr>
          <w:lang w:val="en-US"/>
        </w:rPr>
        <w:t xml:space="preserve">26 </w:t>
      </w:r>
      <w:r>
        <w:rPr>
          <w:lang w:val="en-US"/>
        </w:rPr>
        <w:t xml:space="preserve">patients with CNS metastases at baseline (investigator assessed); of the </w:t>
      </w:r>
      <w:r w:rsidR="00E663CD">
        <w:rPr>
          <w:lang w:val="en-US"/>
        </w:rPr>
        <w:t xml:space="preserve">17 </w:t>
      </w:r>
      <w:r>
        <w:rPr>
          <w:lang w:val="en-US"/>
        </w:rPr>
        <w:t>(</w:t>
      </w:r>
      <w:r w:rsidR="00E663CD">
        <w:rPr>
          <w:lang w:val="en-US"/>
        </w:rPr>
        <w:t>65.4</w:t>
      </w:r>
      <w:r>
        <w:rPr>
          <w:lang w:val="en-US"/>
        </w:rPr>
        <w:t xml:space="preserve">%) patients with an event, </w:t>
      </w:r>
      <w:r w:rsidR="00E663CD">
        <w:rPr>
          <w:lang w:val="en-US"/>
        </w:rPr>
        <w:t xml:space="preserve">11 </w:t>
      </w:r>
      <w:r>
        <w:rPr>
          <w:lang w:val="en-US"/>
        </w:rPr>
        <w:t>died</w:t>
      </w:r>
      <w:r w:rsidR="00E663CD">
        <w:rPr>
          <w:lang w:val="en-US"/>
        </w:rPr>
        <w:t>,</w:t>
      </w:r>
      <w:r>
        <w:rPr>
          <w:lang w:val="en-US"/>
        </w:rPr>
        <w:t xml:space="preserve"> </w:t>
      </w:r>
      <w:r w:rsidR="00E663CD">
        <w:rPr>
          <w:lang w:val="en-US"/>
        </w:rPr>
        <w:t xml:space="preserve">5 </w:t>
      </w:r>
      <w:r>
        <w:rPr>
          <w:lang w:val="en-US"/>
        </w:rPr>
        <w:t>had CNS disease progression</w:t>
      </w:r>
      <w:r w:rsidR="00E663CD">
        <w:rPr>
          <w:lang w:val="en-US"/>
        </w:rPr>
        <w:t xml:space="preserve"> and 1 had a first new lesion in the CNS</w:t>
      </w:r>
      <w:r>
        <w:rPr>
          <w:lang w:val="en-US"/>
        </w:rPr>
        <w:t xml:space="preserve">. None of the </w:t>
      </w:r>
      <w:r w:rsidR="00E663CD">
        <w:rPr>
          <w:lang w:val="en-US"/>
        </w:rPr>
        <w:t xml:space="preserve">95 </w:t>
      </w:r>
      <w:r>
        <w:rPr>
          <w:lang w:val="en-US"/>
        </w:rPr>
        <w:t xml:space="preserve">patients without baseline CNS metastases experienced symptomatic CNS progression: the </w:t>
      </w:r>
      <w:r w:rsidR="00E663CD">
        <w:rPr>
          <w:lang w:val="en-US"/>
        </w:rPr>
        <w:t xml:space="preserve">36 </w:t>
      </w:r>
      <w:r>
        <w:rPr>
          <w:lang w:val="en-US"/>
        </w:rPr>
        <w:t xml:space="preserve">events contributing to CNS PFS were all deaths, and median CNS PFS was </w:t>
      </w:r>
      <w:r w:rsidR="00E663CD">
        <w:rPr>
          <w:lang w:val="en-US"/>
        </w:rPr>
        <w:t>30.7</w:t>
      </w:r>
      <w:r>
        <w:rPr>
          <w:lang w:val="en-US"/>
        </w:rPr>
        <w:t xml:space="preserve"> months (95% CI, </w:t>
      </w:r>
      <w:r w:rsidR="00E663CD">
        <w:rPr>
          <w:lang w:val="en-US"/>
        </w:rPr>
        <w:t>20.9</w:t>
      </w:r>
      <w:r>
        <w:rPr>
          <w:lang w:val="en-US"/>
        </w:rPr>
        <w:t>–</w:t>
      </w:r>
      <w:r w:rsidR="00E663CD">
        <w:rPr>
          <w:lang w:val="en-US"/>
        </w:rPr>
        <w:t>46.4</w:t>
      </w:r>
      <w:r>
        <w:rPr>
          <w:lang w:val="en-US"/>
        </w:rPr>
        <w:t xml:space="preserve">). </w:t>
      </w:r>
    </w:p>
    <w:p w14:paraId="66A21E62" w14:textId="105DA0DB" w:rsidR="00B1259D" w:rsidRDefault="00B1259D">
      <w:pPr>
        <w:spacing w:line="259" w:lineRule="auto"/>
        <w:rPr>
          <w:highlight w:val="yellow"/>
          <w:lang w:val="en-US"/>
        </w:rPr>
      </w:pPr>
      <w:r>
        <w:rPr>
          <w:highlight w:val="yellow"/>
          <w:lang w:val="en-US"/>
        </w:rPr>
        <w:br w:type="page"/>
      </w:r>
    </w:p>
    <w:p w14:paraId="72F0BD63" w14:textId="189E68EB" w:rsidR="000E5F96" w:rsidRDefault="000E5F96">
      <w:pPr>
        <w:spacing w:line="259" w:lineRule="auto"/>
        <w:rPr>
          <w:highlight w:val="yellow"/>
          <w:lang w:val="en-US"/>
        </w:rPr>
      </w:pPr>
    </w:p>
    <w:p w14:paraId="28678BBB" w14:textId="0EF63438" w:rsidR="000E5F96" w:rsidRPr="00961CBF" w:rsidRDefault="000E5F96" w:rsidP="000E5F96">
      <w:pPr>
        <w:spacing w:line="360" w:lineRule="auto"/>
        <w:jc w:val="both"/>
        <w:outlineLvl w:val="2"/>
        <w:rPr>
          <w:lang w:val="en-US"/>
        </w:rPr>
      </w:pPr>
      <w:r w:rsidRPr="00961CBF">
        <w:rPr>
          <w:rStyle w:val="Heading2Char"/>
        </w:rPr>
        <w:t>Table A</w:t>
      </w:r>
      <w:r>
        <w:rPr>
          <w:rStyle w:val="Heading2Char"/>
        </w:rPr>
        <w:t>1</w:t>
      </w:r>
      <w:r w:rsidRPr="00961CBF">
        <w:rPr>
          <w:b/>
          <w:lang w:val="en-US"/>
        </w:rPr>
        <w:t>.</w:t>
      </w:r>
      <w:r w:rsidRPr="00961CBF">
        <w:rPr>
          <w:lang w:val="en-US"/>
        </w:rPr>
        <w:t xml:space="preserve"> </w:t>
      </w:r>
      <w:r>
        <w:rPr>
          <w:lang w:val="en-US"/>
        </w:rPr>
        <w:t xml:space="preserve">Tumor histology of patients in the </w:t>
      </w:r>
      <w:r w:rsidRPr="001C04D6">
        <w:rPr>
          <w:i/>
          <w:iCs/>
          <w:lang w:val="en-US"/>
        </w:rPr>
        <w:t>NTRK</w:t>
      </w:r>
      <w:r>
        <w:rPr>
          <w:lang w:val="en-US"/>
        </w:rPr>
        <w:t xml:space="preserve"> efficacy-evaluable population.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395"/>
        <w:gridCol w:w="4677"/>
      </w:tblGrid>
      <w:tr w:rsidR="000E5F96" w:rsidRPr="00406852" w14:paraId="6794A95C" w14:textId="77777777" w:rsidTr="004655F6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6859E7" w14:textId="09E31524" w:rsidR="000E5F96" w:rsidRPr="001C5DBC" w:rsidRDefault="000E5F96" w:rsidP="004655F6">
            <w:pPr>
              <w:spacing w:after="0" w:line="360" w:lineRule="auto"/>
              <w:rPr>
                <w:b/>
                <w:iCs/>
                <w:lang w:val="en-US"/>
              </w:rPr>
            </w:pPr>
            <w:r w:rsidRPr="001C04D6">
              <w:rPr>
                <w:b/>
                <w:iCs/>
                <w:lang w:val="en-US"/>
              </w:rPr>
              <w:t>Histology</w:t>
            </w:r>
            <w:r w:rsidR="004655F6">
              <w:rPr>
                <w:b/>
                <w:iCs/>
                <w:lang w:val="en-US"/>
              </w:rPr>
              <w:t>, n (%)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984171" w14:textId="36088323" w:rsidR="000E5F96" w:rsidRPr="001C04D6" w:rsidRDefault="004655F6" w:rsidP="004655F6">
            <w:pPr>
              <w:spacing w:after="0" w:line="360" w:lineRule="auto"/>
              <w:jc w:val="center"/>
              <w:rPr>
                <w:b/>
                <w:bCs w:val="0"/>
                <w:lang w:val="fr-FR"/>
              </w:rPr>
            </w:pPr>
            <w:proofErr w:type="spellStart"/>
            <w:r w:rsidRPr="004655F6">
              <w:rPr>
                <w:b/>
                <w:bCs w:val="0"/>
                <w:iCs/>
                <w:lang w:val="fr-FR"/>
              </w:rPr>
              <w:t>E</w:t>
            </w:r>
            <w:r w:rsidR="000E5F96" w:rsidRPr="001C04D6">
              <w:rPr>
                <w:b/>
                <w:bCs w:val="0"/>
                <w:lang w:val="fr-FR"/>
              </w:rPr>
              <w:t>fficacy-evaluable</w:t>
            </w:r>
            <w:proofErr w:type="spellEnd"/>
            <w:r w:rsidR="000E5F96" w:rsidRPr="001C04D6">
              <w:rPr>
                <w:b/>
                <w:bCs w:val="0"/>
                <w:lang w:val="fr-FR"/>
              </w:rPr>
              <w:t xml:space="preserve"> population</w:t>
            </w:r>
            <w:r w:rsidR="000E5F96" w:rsidRPr="001C04D6">
              <w:rPr>
                <w:b/>
                <w:bCs w:val="0"/>
                <w:lang w:val="fr-FR"/>
              </w:rPr>
              <w:br/>
              <w:t>(</w:t>
            </w:r>
            <w:r>
              <w:rPr>
                <w:b/>
                <w:bCs w:val="0"/>
                <w:i/>
                <w:lang w:val="fr-FR"/>
              </w:rPr>
              <w:t>N</w:t>
            </w:r>
            <w:r w:rsidR="000E5F96" w:rsidRPr="001C04D6">
              <w:rPr>
                <w:b/>
                <w:bCs w:val="0"/>
                <w:lang w:val="fr-FR"/>
              </w:rPr>
              <w:t xml:space="preserve"> = 121)</w:t>
            </w:r>
          </w:p>
        </w:tc>
      </w:tr>
      <w:tr w:rsidR="006B6891" w:rsidRPr="000D76D9" w14:paraId="2886B9C4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7B059C" w14:textId="50E50F14" w:rsidR="006B6891" w:rsidRPr="000E5F96" w:rsidRDefault="006B6891" w:rsidP="006B6891">
            <w:pPr>
              <w:spacing w:after="0" w:line="360" w:lineRule="auto"/>
              <w:rPr>
                <w:b/>
                <w:iCs/>
                <w:lang w:val="en-US"/>
              </w:rPr>
            </w:pPr>
            <w:r>
              <w:rPr>
                <w:iCs/>
                <w:lang w:val="en-US"/>
              </w:rPr>
              <w:t>Salivary (MASC)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93072A" w14:textId="7E805E9C" w:rsidR="006B6891" w:rsidRPr="000E5F96" w:rsidRDefault="006B6891" w:rsidP="006B6891">
            <w:pPr>
              <w:spacing w:after="0" w:line="360" w:lineRule="auto"/>
              <w:jc w:val="center"/>
              <w:rPr>
                <w:b/>
                <w:bCs w:val="0"/>
                <w:i/>
                <w:lang w:val="fr-FR"/>
              </w:rPr>
            </w:pPr>
            <w:r>
              <w:rPr>
                <w:lang w:val="en-US"/>
              </w:rPr>
              <w:t>24 (19.8)</w:t>
            </w:r>
          </w:p>
        </w:tc>
      </w:tr>
      <w:tr w:rsidR="006B6891" w:rsidRPr="00961CBF" w14:paraId="068D4075" w14:textId="77777777" w:rsidTr="001C04D6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321D64" w14:textId="2A95E4F7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Adenocarcinoma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425A5" w14:textId="2DF171A4" w:rsidR="006B6891" w:rsidRPr="001C04D6" w:rsidRDefault="006B6891" w:rsidP="006B689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 w:rsidRPr="001C04D6">
              <w:rPr>
                <w:bCs w:val="0"/>
                <w:lang w:val="en-US"/>
              </w:rPr>
              <w:t>18 (14.9)</w:t>
            </w:r>
          </w:p>
        </w:tc>
      </w:tr>
      <w:tr w:rsidR="006B6891" w:rsidRPr="00961CBF" w14:paraId="4224681A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E6E7DC" w14:textId="5C1F39D7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Colorectal carcinoma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59B292" w14:textId="34FAC30D" w:rsidR="006B6891" w:rsidRPr="000D76D9" w:rsidRDefault="006B6891" w:rsidP="006B689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10 (8.3)</w:t>
            </w:r>
          </w:p>
        </w:tc>
      </w:tr>
      <w:tr w:rsidR="006B6891" w:rsidRPr="00961CBF" w14:paraId="6D8835E7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409B39" w14:textId="0E9AC5B2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Papillary thyroid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8F965D" w14:textId="629EEAB2" w:rsidR="006B6891" w:rsidRPr="000D76D9" w:rsidRDefault="006B6891" w:rsidP="006B689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10 (8.3)</w:t>
            </w:r>
          </w:p>
        </w:tc>
      </w:tr>
      <w:tr w:rsidR="006B6891" w:rsidRPr="00961CBF" w14:paraId="007819BB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FABE8" w14:textId="113ABCD1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Sarcoma – </w:t>
            </w:r>
            <w:r w:rsidR="004655F6">
              <w:rPr>
                <w:iCs/>
                <w:lang w:val="en-US"/>
              </w:rPr>
              <w:t>o</w:t>
            </w:r>
            <w:r>
              <w:rPr>
                <w:iCs/>
                <w:lang w:val="en-US"/>
              </w:rPr>
              <w:t>ther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12C0B8" w14:textId="14B8F8DD" w:rsidR="006B6891" w:rsidRPr="000D76D9" w:rsidRDefault="006B6891" w:rsidP="006B689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10 (8.3)</w:t>
            </w:r>
          </w:p>
        </w:tc>
      </w:tr>
      <w:tr w:rsidR="006B6891" w:rsidRPr="00961CBF" w14:paraId="33670D16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D19B7A" w14:textId="150FEDDD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Spindle cell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67E46" w14:textId="1F24F8ED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 (4.1)</w:t>
            </w:r>
          </w:p>
        </w:tc>
      </w:tr>
      <w:tr w:rsidR="006B6891" w:rsidRPr="00961CBF" w14:paraId="6CD97812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C59974" w14:textId="36CB006C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Breast (secretory)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9CC25E" w14:textId="24DC016F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(3.3)</w:t>
            </w:r>
          </w:p>
        </w:tc>
      </w:tr>
      <w:tr w:rsidR="006B6891" w:rsidRPr="00961CBF" w14:paraId="1BB52962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B51FDE" w14:textId="4CB73979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Pancreatic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944F5A" w14:textId="2C24ACFA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(3.3)</w:t>
            </w:r>
          </w:p>
        </w:tc>
      </w:tr>
      <w:tr w:rsidR="006B6891" w:rsidRPr="00961CBF" w14:paraId="4E69DFF3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FB6B4" w14:textId="6310A24A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Cancer of unknown primary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0C672" w14:textId="102EE7F2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(2.5)</w:t>
            </w:r>
          </w:p>
        </w:tc>
      </w:tr>
      <w:tr w:rsidR="006B6891" w:rsidRPr="00961CBF" w14:paraId="0B33491B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CBC289" w14:textId="56DFB9CB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Neuroendocrine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F2D71C" w14:textId="5FE7756A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(2.5)</w:t>
            </w:r>
          </w:p>
        </w:tc>
      </w:tr>
      <w:tr w:rsidR="006B6891" w:rsidRPr="00961CBF" w14:paraId="27007A97" w14:textId="77777777" w:rsidTr="000D76D9">
        <w:trPr>
          <w:trHeight w:val="20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0D4964" w14:textId="29463F2A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Thyroid – </w:t>
            </w:r>
            <w:r w:rsidR="004655F6">
              <w:rPr>
                <w:iCs/>
                <w:lang w:val="en-US"/>
              </w:rPr>
              <w:t>o</w:t>
            </w:r>
            <w:r>
              <w:rPr>
                <w:iCs/>
                <w:lang w:val="en-US"/>
              </w:rPr>
              <w:t>ther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C53149" w14:textId="65A15906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(2.5)</w:t>
            </w:r>
          </w:p>
        </w:tc>
      </w:tr>
      <w:tr w:rsidR="006B6891" w:rsidRPr="00961CBF" w14:paraId="7AFACD58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E82A5" w14:textId="23DE999E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Breast (non-secretory)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C044B" w14:textId="2DB7FA99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(1.7)</w:t>
            </w:r>
          </w:p>
        </w:tc>
      </w:tr>
      <w:tr w:rsidR="006B6891" w:rsidRPr="00961CBF" w14:paraId="6FC8FB1A" w14:textId="77777777" w:rsidTr="000D76D9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70B13" w14:textId="6BE2692A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GIST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093F5" w14:textId="67E95E1A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(1.7)</w:t>
            </w:r>
          </w:p>
        </w:tc>
      </w:tr>
      <w:tr w:rsidR="006B6891" w:rsidRPr="00961CBF" w14:paraId="0EC7A081" w14:textId="77777777" w:rsidTr="000D76D9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C2D47" w14:textId="0964EFDA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Head and </w:t>
            </w:r>
            <w:r w:rsidR="004655F6">
              <w:rPr>
                <w:iCs/>
                <w:lang w:val="en-US"/>
              </w:rPr>
              <w:t>n</w:t>
            </w:r>
            <w:r>
              <w:rPr>
                <w:iCs/>
                <w:lang w:val="en-US"/>
              </w:rPr>
              <w:t>eck – NOS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1ABC7" w14:textId="70D1600C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(1.7)</w:t>
            </w:r>
          </w:p>
        </w:tc>
      </w:tr>
      <w:tr w:rsidR="006B6891" w:rsidRPr="00961CBF" w14:paraId="433BA7EF" w14:textId="77777777" w:rsidTr="000D76D9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9E295" w14:textId="6DD9DF13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Leiomyosarcoma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66C75" w14:textId="5A4FBB23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(1.7)</w:t>
            </w:r>
          </w:p>
        </w:tc>
      </w:tr>
      <w:tr w:rsidR="006B6891" w:rsidRPr="00961CBF" w14:paraId="18A597F4" w14:textId="77777777" w:rsidTr="000D76D9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3C5BF" w14:textId="487DCCBA" w:rsidR="006B6891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NSCLC – NOS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62AD2" w14:textId="1D23D6E9" w:rsidR="006B6891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(1.7)</w:t>
            </w:r>
          </w:p>
        </w:tc>
      </w:tr>
      <w:tr w:rsidR="006B6891" w:rsidRPr="00961CBF" w14:paraId="5C22E847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4A341" w14:textId="71B6A2F7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Squamous cell carcinoma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C2F11" w14:textId="0696BEEB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(1.7)</w:t>
            </w:r>
          </w:p>
        </w:tc>
      </w:tr>
      <w:tr w:rsidR="006B6891" w:rsidRPr="00961CBF" w14:paraId="10C4A15C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5C4CB" w14:textId="5359650B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Angiosarcoma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E5C10" w14:textId="2786479D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434415D0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EEF68" w14:textId="5C8D465C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Breast – NOS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DA7C5" w14:textId="3E3DC50A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65DD176C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5A009" w14:textId="4F8CF112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Cervical adenosarcoma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61609" w14:textId="62BCE201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145FD8B6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86F4F" w14:textId="451A12F7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Cholangiocarcinoma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C3263" w14:textId="0337243F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75D9CF13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9824D" w14:textId="49A161B7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Chondrosarcoma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A32D6" w14:textId="75763D3B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36B05829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A06DD" w14:textId="5C35A001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Colon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E8106" w14:textId="5417F10D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5A30CB3B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3ED76" w14:textId="03D1CECF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Endometrial sarcoma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28208" w14:textId="0005F8C7" w:rsidR="006B6891" w:rsidRPr="00961CBF" w:rsidDel="006263E4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12F2C5AB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17A3E" w14:textId="04DC41BF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Endometrial stromal sarcoma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8654B" w14:textId="0025AC29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5F887264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5E427" w14:textId="3DCF25F4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Follicular dendritic cell sarcoma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A82A9" w14:textId="404A4769" w:rsidR="006B6891" w:rsidRPr="000D76D9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6ED709A3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A2B12" w14:textId="4B7959C3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Inflammatory </w:t>
            </w:r>
            <w:proofErr w:type="spellStart"/>
            <w:r>
              <w:rPr>
                <w:iCs/>
                <w:lang w:val="en-US"/>
              </w:rPr>
              <w:t>myofibroblastic</w:t>
            </w:r>
            <w:proofErr w:type="spellEnd"/>
            <w:r>
              <w:rPr>
                <w:iCs/>
                <w:lang w:val="en-US"/>
              </w:rPr>
              <w:t xml:space="preserve"> tumor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F0DF1" w14:textId="080CD6DB" w:rsidR="006B6891" w:rsidRPr="00961CBF" w:rsidDel="006263E4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5A1D9B90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0787C" w14:textId="7E8A61B6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MPNST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16ABC" w14:textId="748BBF27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65F799A6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5C518" w14:textId="498EAEAE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Neuroblastoma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CB3E8" w14:textId="30312B1D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702354D4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4BF7C" w14:textId="1E79B9F8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Non-CRC gastrointestinal – NOS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3EFAE" w14:textId="5B80D2E3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52C22569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F3C51" w14:textId="0BC56E19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Ovarian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288DF" w14:textId="60B6F128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1FD21BDF" w14:textId="77777777" w:rsidTr="001C04D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EC00F" w14:textId="38B7137A" w:rsidR="006B6891" w:rsidRPr="001C04D6" w:rsidRDefault="006B6891" w:rsidP="006B6891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Paraganglioma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89C64" w14:textId="0C9B7A9B" w:rsidR="006B6891" w:rsidRPr="00961CBF" w:rsidRDefault="006B6891" w:rsidP="006B689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(0.8)</w:t>
            </w:r>
          </w:p>
        </w:tc>
      </w:tr>
      <w:tr w:rsidR="006B6891" w:rsidRPr="00961CBF" w14:paraId="7B34F41F" w14:textId="77777777" w:rsidTr="001C04D6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143A1" w14:textId="77777777" w:rsidR="00A600F4" w:rsidRDefault="00A600F4" w:rsidP="001C04D6">
            <w:pPr>
              <w:spacing w:after="0"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 xml:space="preserve">Data cutoff </w:t>
            </w:r>
            <w:r>
              <w:rPr>
                <w:lang w:val="en-US"/>
              </w:rPr>
              <w:t>August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>20.</w:t>
            </w:r>
          </w:p>
          <w:p w14:paraId="3E7A7706" w14:textId="3D2D02BF" w:rsidR="006B6891" w:rsidRPr="000D76D9" w:rsidRDefault="00A600F4" w:rsidP="001C04D6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Abbreviations: </w:t>
            </w:r>
            <w:r w:rsidR="006B6891" w:rsidRPr="000D76D9">
              <w:rPr>
                <w:lang w:val="en-US"/>
              </w:rPr>
              <w:t xml:space="preserve">CRC, colorectal carcinoma; GIST, gastrointestinal stromal tumor; MASC, mammary analogue of salivary gland; MPNST, </w:t>
            </w:r>
            <w:r w:rsidR="006B6891" w:rsidRPr="001C5DBC">
              <w:rPr>
                <w:lang w:val="en-US"/>
              </w:rPr>
              <w:t>malignant peripheral nerve sheath tumor</w:t>
            </w:r>
            <w:r w:rsidR="006B6891" w:rsidRPr="000D76D9">
              <w:rPr>
                <w:lang w:val="en-US"/>
              </w:rPr>
              <w:t>; NOS, not otherwise specified; NSCLC, non-small cell lung cancer</w:t>
            </w:r>
            <w:r w:rsidR="006B6891">
              <w:rPr>
                <w:lang w:val="en-US"/>
              </w:rPr>
              <w:t xml:space="preserve">; </w:t>
            </w:r>
            <w:r w:rsidR="006B6891" w:rsidRPr="00961CBF">
              <w:rPr>
                <w:i/>
                <w:lang w:val="en-US"/>
              </w:rPr>
              <w:t>NTRK</w:t>
            </w:r>
            <w:r w:rsidR="006B6891" w:rsidRPr="00961CBF">
              <w:rPr>
                <w:lang w:val="en-US"/>
              </w:rPr>
              <w:t>, neurotrophic tyrosine receptor kinase</w:t>
            </w:r>
            <w:r w:rsidR="006B6891">
              <w:rPr>
                <w:lang w:val="en-US"/>
              </w:rPr>
              <w:t>.</w:t>
            </w:r>
          </w:p>
        </w:tc>
      </w:tr>
    </w:tbl>
    <w:p w14:paraId="02141701" w14:textId="77777777" w:rsidR="000E5F96" w:rsidRPr="001C04D6" w:rsidRDefault="000E5F96">
      <w:pPr>
        <w:spacing w:line="259" w:lineRule="auto"/>
        <w:rPr>
          <w:highlight w:val="yellow"/>
        </w:rPr>
        <w:sectPr w:rsidR="000E5F96" w:rsidRPr="001C04D6" w:rsidSect="00F467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0AE04E" w14:textId="441D91E6" w:rsidR="00F15D99" w:rsidRPr="00961CBF" w:rsidRDefault="00F15D99" w:rsidP="00F15D99">
      <w:pPr>
        <w:spacing w:line="360" w:lineRule="auto"/>
        <w:jc w:val="both"/>
        <w:outlineLvl w:val="2"/>
        <w:rPr>
          <w:lang w:val="en-US"/>
        </w:rPr>
      </w:pPr>
      <w:r w:rsidRPr="00961CBF">
        <w:rPr>
          <w:rStyle w:val="Heading2Char"/>
        </w:rPr>
        <w:lastRenderedPageBreak/>
        <w:t xml:space="preserve">Table </w:t>
      </w:r>
      <w:r w:rsidR="000E5F96" w:rsidRPr="00961CBF">
        <w:rPr>
          <w:rStyle w:val="Heading2Char"/>
        </w:rPr>
        <w:t>A</w:t>
      </w:r>
      <w:r w:rsidR="000E5F96">
        <w:rPr>
          <w:rStyle w:val="Heading2Char"/>
        </w:rPr>
        <w:t>2</w:t>
      </w:r>
      <w:r w:rsidRPr="00961CBF">
        <w:rPr>
          <w:b/>
          <w:lang w:val="en-US"/>
        </w:rPr>
        <w:t>.</w:t>
      </w:r>
      <w:r w:rsidRPr="00961CBF">
        <w:rPr>
          <w:lang w:val="en-US"/>
        </w:rPr>
        <w:t xml:space="preserve"> Individual responses</w:t>
      </w:r>
      <w:r w:rsidR="00AD7678">
        <w:rPr>
          <w:lang w:val="en-US"/>
        </w:rPr>
        <w:t xml:space="preserve"> (BICR assessed)</w:t>
      </w:r>
      <w:r w:rsidRPr="00961CBF">
        <w:rPr>
          <w:lang w:val="en-US"/>
        </w:rPr>
        <w:t xml:space="preserve"> by </w:t>
      </w:r>
      <w:r w:rsidRPr="00961CBF">
        <w:rPr>
          <w:i/>
          <w:lang w:val="en-US"/>
        </w:rPr>
        <w:t>NTRK</w:t>
      </w:r>
      <w:r w:rsidRPr="00961CBF">
        <w:rPr>
          <w:lang w:val="en-US"/>
        </w:rPr>
        <w:t xml:space="preserve"> gene</w:t>
      </w:r>
      <w:r>
        <w:rPr>
          <w:lang w:val="en-US"/>
        </w:rPr>
        <w:t xml:space="preserve"> fusion.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61"/>
        <w:gridCol w:w="997"/>
        <w:gridCol w:w="2708"/>
        <w:gridCol w:w="2709"/>
      </w:tblGrid>
      <w:tr w:rsidR="00F15D99" w:rsidRPr="00961CBF" w14:paraId="5F21201D" w14:textId="77777777" w:rsidTr="00F467F1">
        <w:trPr>
          <w:trHeight w:val="20"/>
        </w:trPr>
        <w:tc>
          <w:tcPr>
            <w:tcW w:w="25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4BCEAD" w14:textId="77777777" w:rsidR="00F15D99" w:rsidRPr="00AD2DEF" w:rsidRDefault="00F15D99" w:rsidP="00F467F1">
            <w:pPr>
              <w:spacing w:after="0" w:line="360" w:lineRule="auto"/>
              <w:rPr>
                <w:b/>
                <w:lang w:val="en-US"/>
              </w:rPr>
            </w:pPr>
            <w:r w:rsidRPr="00AD2DEF">
              <w:rPr>
                <w:b/>
                <w:i/>
                <w:lang w:val="en-US"/>
              </w:rPr>
              <w:t>NTRK</w:t>
            </w:r>
            <w:r w:rsidRPr="00AD2DEF">
              <w:rPr>
                <w:b/>
                <w:lang w:val="en-US"/>
              </w:rPr>
              <w:t xml:space="preserve"> partner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44A17C" w14:textId="6AD875B5" w:rsidR="00F15D99" w:rsidRPr="00AD2DEF" w:rsidRDefault="004655F6" w:rsidP="00F467F1">
            <w:pPr>
              <w:spacing w:after="0" w:line="36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</w:t>
            </w:r>
          </w:p>
        </w:tc>
        <w:tc>
          <w:tcPr>
            <w:tcW w:w="2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F3E2F8" w14:textId="77777777" w:rsidR="00F15D99" w:rsidRPr="00AD2DEF" w:rsidRDefault="00F15D99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 xml:space="preserve">ORR, </w:t>
            </w:r>
            <w:r w:rsidRPr="00AD2DEF">
              <w:rPr>
                <w:b/>
                <w:i/>
                <w:lang w:val="en-US"/>
              </w:rPr>
              <w:t>n</w:t>
            </w:r>
            <w:r w:rsidRPr="00AD2DEF">
              <w:rPr>
                <w:b/>
                <w:lang w:val="en-US"/>
              </w:rPr>
              <w:t xml:space="preserve"> (%)</w:t>
            </w:r>
          </w:p>
        </w:tc>
        <w:tc>
          <w:tcPr>
            <w:tcW w:w="2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572487" w14:textId="77777777" w:rsidR="00F15D99" w:rsidRPr="00AD2DEF" w:rsidRDefault="00F15D99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>95% CI</w:t>
            </w:r>
          </w:p>
        </w:tc>
      </w:tr>
      <w:tr w:rsidR="00F15D99" w:rsidRPr="00961CBF" w14:paraId="5DF4322D" w14:textId="77777777" w:rsidTr="00F467F1">
        <w:trPr>
          <w:trHeight w:val="20"/>
        </w:trPr>
        <w:tc>
          <w:tcPr>
            <w:tcW w:w="25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D9E6E8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ETV6–NTRK3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7C1B1E" w14:textId="483774BA" w:rsidR="00F15D99" w:rsidRPr="00961CBF" w:rsidRDefault="006263E4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>4</w:t>
            </w:r>
          </w:p>
        </w:tc>
        <w:tc>
          <w:tcPr>
            <w:tcW w:w="2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28F04A" w14:textId="34E7D2AE" w:rsidR="00F15D99" w:rsidRPr="00961CBF" w:rsidRDefault="006263E4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40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74.1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72F08" w14:textId="1AD99D24" w:rsidR="00F15D99" w:rsidRPr="00961CBF" w:rsidRDefault="006263E4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60.4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85.0</w:t>
            </w:r>
          </w:p>
        </w:tc>
      </w:tr>
      <w:tr w:rsidR="00F15D99" w:rsidRPr="00961CBF" w14:paraId="330A51B4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5D43E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TPM3–NTRK1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3DF1" w14:textId="296E3C3B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1244A" w14:textId="54EFFC71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56.3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9E747" w14:textId="432954FD" w:rsidR="00F15D99" w:rsidRPr="00961CBF" w:rsidRDefault="004A439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29.9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80.3</w:t>
            </w:r>
          </w:p>
        </w:tc>
      </w:tr>
      <w:tr w:rsidR="00F15D99" w:rsidRPr="00961CBF" w14:paraId="78B5E89C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D4819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TPR–NTRK1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3BB88" w14:textId="23AE5829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DF8B7" w14:textId="232038AE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71.4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B7A0C" w14:textId="64136042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29.0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96.3</w:t>
            </w:r>
          </w:p>
        </w:tc>
      </w:tr>
      <w:tr w:rsidR="00F15D99" w:rsidRPr="00961CBF" w14:paraId="078ADDFB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9A919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SQSTM1–NTRK1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90AD0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0823D" w14:textId="53A46BD2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66.7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12C3C" w14:textId="6719498A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F15D99" w:rsidRPr="00961CBF" w14:paraId="7D7E11E2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29409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EML4–NTRK3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623C4" w14:textId="50271D01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6F1D7" w14:textId="52B515FB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75.0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8A490" w14:textId="44821DF3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19.4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99.4</w:t>
            </w:r>
          </w:p>
        </w:tc>
      </w:tr>
      <w:tr w:rsidR="00F15D99" w:rsidRPr="00961CBF" w14:paraId="55FD7976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108AE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LMNA–NTRK1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6E589" w14:textId="4EC3C180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088F2" w14:textId="46E33D9E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(50.0)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26D07" w14:textId="16BFA261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11.8–88.2</w:t>
            </w:r>
          </w:p>
        </w:tc>
      </w:tr>
      <w:tr w:rsidR="006263E4" w:rsidRPr="00961CBF" w14:paraId="09E44597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767AB" w14:textId="45FC8152" w:rsidR="006263E4" w:rsidRPr="00961CBF" w:rsidRDefault="006263E4" w:rsidP="00F467F1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SEL1L-NTRK1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D992" w14:textId="02FA062D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796B2" w14:textId="01046309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D10A5" w14:textId="6BE7E44F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F15D99" w:rsidRPr="00961CBF" w14:paraId="1E33E8C7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98E7D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SQSTM1–NTRK2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C3D74" w14:textId="50C51DC2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E88A6" w14:textId="35136FFF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(25.0)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D0560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F15D99" w:rsidRPr="00961CBF" w14:paraId="6A15126A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5D6E9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PEAR1–NTRK1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28075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70436" w14:textId="7B16AC6A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655F6">
              <w:rPr>
                <w:lang w:val="en-US"/>
              </w:rPr>
              <w:t xml:space="preserve">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96143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F15D99" w:rsidRPr="00961CBF" w14:paraId="1BDBF806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06CDC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PLEKHA6–NTRK1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D1389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3198D" w14:textId="66A0183B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2B90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F15D99" w:rsidRPr="00961CBF" w14:paraId="5899127E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6C74F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RBPMS–NTRK3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90654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49C2E" w14:textId="26CE8FCA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87E7A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6263E4" w:rsidRPr="00961CBF" w14:paraId="60BFD6C8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2A59F" w14:textId="453CF061" w:rsidR="006263E4" w:rsidRPr="00961CBF" w:rsidRDefault="006263E4" w:rsidP="00F467F1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SPECC1L-NTRK3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88DAC" w14:textId="4DDE8630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FA8D9" w14:textId="536363D3" w:rsidR="006263E4" w:rsidRPr="00961CBF" w:rsidDel="006263E4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D4A7F" w14:textId="4BC69478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F15D99" w:rsidRPr="00961CBF" w14:paraId="2BF8A91A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75580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EPS15L1–NTRK1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7CE4B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1CEF8" w14:textId="5D6EF1A0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DAAA8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F15D99" w:rsidRPr="00961CBF" w14:paraId="71AB4903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C1B84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CD74–NTRK1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88553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F8A0F" w14:textId="04387EA4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0312D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F15D99" w:rsidRPr="00961CBF" w14:paraId="1E5E3E07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CE4BC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CDC42BPA–NTRK1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FE8D3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3A90A" w14:textId="065F0231" w:rsidR="00F15D99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8BBED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6263E4" w:rsidRPr="00961CBF" w14:paraId="5A972920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C3752" w14:textId="091C1DD8" w:rsidR="006263E4" w:rsidRPr="00961CBF" w:rsidRDefault="006263E4" w:rsidP="00F467F1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IRFBP2-NTRK1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3430A" w14:textId="16B1A1B1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FD961" w14:textId="12028FA1" w:rsidR="006263E4" w:rsidRPr="00961CBF" w:rsidDel="006263E4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35D17" w14:textId="2A2024E2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6263E4" w:rsidRPr="00961CBF" w14:paraId="0972EEC8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4A7A3" w14:textId="02455034" w:rsidR="006263E4" w:rsidRPr="00961CBF" w:rsidRDefault="006263E4" w:rsidP="00F467F1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SQSTM1-NTRK3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FEF6F" w14:textId="38229B54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13949" w14:textId="34060D95" w:rsidR="006263E4" w:rsidRPr="00961CBF" w:rsidDel="006263E4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F75B2" w14:textId="32E6AAEE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6263E4" w:rsidRPr="00961CBF" w14:paraId="362C4D80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B5513" w14:textId="6AF5A427" w:rsidR="006263E4" w:rsidRPr="00961CBF" w:rsidRDefault="006263E4" w:rsidP="00F467F1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STRN-NTRK3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B9371" w14:textId="6CA76C85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43237" w14:textId="60C492E3" w:rsidR="006263E4" w:rsidRPr="00961CBF" w:rsidDel="006263E4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(100.0)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72B7F" w14:textId="7B2AA7DD" w:rsidR="006263E4" w:rsidRPr="00961CBF" w:rsidRDefault="006263E4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F15D99" w:rsidRPr="00961CBF" w14:paraId="2ECB6CD0" w14:textId="77777777" w:rsidTr="00F467F1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E5E99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AKAP13–NTRK3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FD512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DE3F0" w14:textId="79A8D94B" w:rsidR="00F15D99" w:rsidRPr="00961CBF" w:rsidRDefault="004655F6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E4434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4655F6" w:rsidRPr="00961CBF" w14:paraId="19EE8784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A2CF2" w14:textId="77777777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ERC1–NTRK1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B2166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D0597" w14:textId="3985F913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C7343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4655F6" w:rsidRPr="00961CBF" w14:paraId="7C6F18E2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192F0" w14:textId="77777777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KIF7–NTRK3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F0608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7630E" w14:textId="1B4378BF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FFD8E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4655F6" w:rsidRPr="00961CBF" w14:paraId="774B690F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A904F" w14:textId="77777777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TRIM33–NTRK1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F0A6F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FEEBC" w14:textId="5B808B5C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674CC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4655F6" w:rsidRPr="00961CBF" w14:paraId="122B58BC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A5212" w14:textId="77777777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PDIA3–NTRK1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B4C7C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229FC" w14:textId="5E707442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16278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4655F6" w:rsidRPr="00961CBF" w14:paraId="50D351FC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7CE2F" w14:textId="77777777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FAM19A2–NTRK3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DA927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F3354" w14:textId="0A26E3B4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10897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4655F6" w:rsidRPr="00961CBF" w14:paraId="2370C3A9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D152D" w14:textId="77777777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CGN–NTRK1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23703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55BDC" w14:textId="6A8067D0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1E4BB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4655F6" w:rsidRPr="00961CBF" w14:paraId="52B51F61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308F8" w14:textId="048D6FE4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EPS15-NTRK1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BCE69" w14:textId="38F7D508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A7473" w14:textId="4B8239BD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2459B" w14:textId="0CFD8B2A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4655F6" w:rsidRPr="00961CBF" w14:paraId="5BFB3379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EE92F" w14:textId="77777777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i/>
                <w:lang w:val="en-US"/>
              </w:rPr>
              <w:t>SCAPER–NTRK3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49228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D974" w14:textId="0A01FC66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E1793" w14:textId="77777777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NA</w:t>
            </w:r>
          </w:p>
        </w:tc>
      </w:tr>
      <w:tr w:rsidR="004655F6" w:rsidRPr="00961CBF" w14:paraId="655EEB81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9498E" w14:textId="088686E9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MAMDC2-NTRK2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791BE" w14:textId="2BF251BE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F18F7" w14:textId="74488450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D87C9" w14:textId="26496F6A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4655F6" w:rsidRPr="00961CBF" w14:paraId="6EF877D0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FC699" w14:textId="2002FD82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IQGAP-NTRK3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2D364" w14:textId="2DC438AC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48E2D" w14:textId="7B954A04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F2EF0" w14:textId="120C2B56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4655F6" w:rsidRPr="00961CBF" w14:paraId="32E42FE2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22EF1" w14:textId="72BA93EB" w:rsidR="004655F6" w:rsidRPr="00961CBF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FOXB2-NTRK2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F9051" w14:textId="7AC99A4D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0592E" w14:textId="67AEA455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0A5F17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A06D0" w14:textId="77BB0490" w:rsidR="004655F6" w:rsidRPr="00961CBF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4655F6" w:rsidRPr="00961CBF" w14:paraId="4921754D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539E3" w14:textId="4AB750D3" w:rsidR="004655F6" w:rsidRDefault="004655F6" w:rsidP="004655F6">
            <w:pPr>
              <w:spacing w:after="0"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ZNF382-NTRK1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A6765" w14:textId="3F23E63D" w:rsidR="004655F6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D74CB" w14:textId="0957F4FD" w:rsidR="004655F6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DB4FC6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66730" w14:textId="49D091F8" w:rsidR="004655F6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4655F6" w:rsidRPr="00961CBF" w14:paraId="624612D2" w14:textId="77777777" w:rsidTr="008A0F2F">
        <w:trPr>
          <w:trHeight w:val="20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DF526" w14:textId="0886BC43" w:rsidR="004655F6" w:rsidRPr="000E5F96" w:rsidRDefault="004655F6" w:rsidP="004655F6">
            <w:pPr>
              <w:spacing w:after="0"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Unknown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2750A" w14:textId="6365718D" w:rsidR="004655F6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0F05B" w14:textId="4EF6FC0B" w:rsidR="004655F6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 w:rsidRPr="00DB4FC6">
              <w:rPr>
                <w:lang w:val="en-US"/>
              </w:rPr>
              <w:t>0 (0.0)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17FF2" w14:textId="34C55DA1" w:rsidR="004655F6" w:rsidRDefault="004655F6" w:rsidP="004655F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F15D99" w:rsidRPr="00961CBF" w14:paraId="4BA43A58" w14:textId="77777777" w:rsidTr="00F467F1">
        <w:trPr>
          <w:trHeight w:val="20"/>
        </w:trPr>
        <w:tc>
          <w:tcPr>
            <w:tcW w:w="89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A4E4B" w14:textId="2232C4F1" w:rsidR="00A600F4" w:rsidRDefault="00A600F4" w:rsidP="00F467F1">
            <w:pPr>
              <w:spacing w:after="0"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 xml:space="preserve">Data cutoff </w:t>
            </w:r>
            <w:r>
              <w:rPr>
                <w:lang w:val="en-US"/>
              </w:rPr>
              <w:t>August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>20.</w:t>
            </w:r>
          </w:p>
          <w:p w14:paraId="4EF29753" w14:textId="45F192CA" w:rsidR="00F15D99" w:rsidRPr="00961CBF" w:rsidRDefault="00F15D99" w:rsidP="00F467F1">
            <w:pPr>
              <w:spacing w:after="0"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Abbreviations: </w:t>
            </w:r>
            <w:r w:rsidR="00AD7678">
              <w:rPr>
                <w:lang w:val="en-US"/>
              </w:rPr>
              <w:t xml:space="preserve">BICR, blinded independent central review; </w:t>
            </w:r>
            <w:r w:rsidRPr="00961CBF">
              <w:rPr>
                <w:lang w:val="en-US"/>
              </w:rPr>
              <w:t xml:space="preserve">CI, confidence interval; NA, not available; </w:t>
            </w:r>
            <w:r w:rsidRPr="00961CBF">
              <w:rPr>
                <w:i/>
                <w:lang w:val="en-US"/>
              </w:rPr>
              <w:t>NTRK</w:t>
            </w:r>
            <w:r w:rsidRPr="00961CBF">
              <w:rPr>
                <w:lang w:val="en-US"/>
              </w:rPr>
              <w:t>, neurotrophic tyrosine receptor kinase; ORR, objective response rate.</w:t>
            </w:r>
          </w:p>
        </w:tc>
      </w:tr>
    </w:tbl>
    <w:p w14:paraId="765F3116" w14:textId="77777777" w:rsidR="00F15D99" w:rsidRPr="00961CBF" w:rsidRDefault="00F15D99" w:rsidP="00F15D99">
      <w:pPr>
        <w:spacing w:line="240" w:lineRule="auto"/>
        <w:jc w:val="both"/>
        <w:rPr>
          <w:lang w:val="en-US"/>
        </w:rPr>
        <w:sectPr w:rsidR="00F15D99" w:rsidRPr="00961CBF" w:rsidSect="00F467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EB0125" w14:textId="39592C22" w:rsidR="00F15D99" w:rsidRPr="00961CBF" w:rsidRDefault="00F15D99" w:rsidP="00F15D99">
      <w:pPr>
        <w:pStyle w:val="Illustration"/>
        <w:spacing w:line="360" w:lineRule="auto"/>
        <w:rPr>
          <w:lang w:val="en-US"/>
        </w:rPr>
      </w:pPr>
      <w:r w:rsidRPr="00961CBF">
        <w:rPr>
          <w:lang w:val="en-US"/>
        </w:rPr>
        <w:lastRenderedPageBreak/>
        <w:t xml:space="preserve">Table </w:t>
      </w:r>
      <w:r w:rsidR="000E5F96" w:rsidRPr="00961CBF">
        <w:rPr>
          <w:lang w:val="en-US"/>
        </w:rPr>
        <w:t>A</w:t>
      </w:r>
      <w:r w:rsidR="000E5F96">
        <w:rPr>
          <w:lang w:val="en-US"/>
        </w:rPr>
        <w:t>3</w:t>
      </w:r>
      <w:r w:rsidRPr="00961CBF">
        <w:rPr>
          <w:lang w:val="en-US"/>
        </w:rPr>
        <w:t xml:space="preserve">. </w:t>
      </w:r>
      <w:r w:rsidRPr="00961CBF">
        <w:rPr>
          <w:b w:val="0"/>
          <w:lang w:val="en-US"/>
        </w:rPr>
        <w:t>Overall efficacy</w:t>
      </w:r>
      <w:r w:rsidR="00B16B5D">
        <w:rPr>
          <w:b w:val="0"/>
          <w:lang w:val="en-US"/>
        </w:rPr>
        <w:t xml:space="preserve"> (BICR assessed)</w:t>
      </w:r>
      <w:r w:rsidRPr="00961CBF">
        <w:rPr>
          <w:b w:val="0"/>
          <w:lang w:val="en-US"/>
        </w:rPr>
        <w:t xml:space="preserve"> </w:t>
      </w:r>
      <w:r w:rsidR="00B16B5D">
        <w:rPr>
          <w:b w:val="0"/>
          <w:lang w:val="en-US"/>
        </w:rPr>
        <w:t>of entrectinib</w:t>
      </w:r>
      <w:r w:rsidRPr="00961CBF">
        <w:rPr>
          <w:b w:val="0"/>
          <w:lang w:val="en-US"/>
        </w:rPr>
        <w:t xml:space="preserve"> in patients </w:t>
      </w:r>
      <w:r>
        <w:rPr>
          <w:b w:val="0"/>
          <w:lang w:val="en-US"/>
        </w:rPr>
        <w:t>w</w:t>
      </w:r>
      <w:r w:rsidRPr="00961CBF">
        <w:rPr>
          <w:b w:val="0"/>
          <w:lang w:val="en-US"/>
        </w:rPr>
        <w:t xml:space="preserve">ith </w:t>
      </w:r>
      <w:r w:rsidRPr="00961CBF">
        <w:rPr>
          <w:b w:val="0"/>
          <w:i/>
          <w:lang w:val="en-US"/>
        </w:rPr>
        <w:t>NTRK</w:t>
      </w:r>
      <w:r w:rsidRPr="00961CBF">
        <w:rPr>
          <w:b w:val="0"/>
          <w:lang w:val="en-US"/>
        </w:rPr>
        <w:t xml:space="preserve"> fusion-positive solid tumors</w:t>
      </w:r>
      <w:bookmarkStart w:id="0" w:name="_Hlk82164379"/>
      <w:r w:rsidRPr="00961CBF">
        <w:rPr>
          <w:b w:val="0"/>
          <w:lang w:val="en-US"/>
        </w:rPr>
        <w:t xml:space="preserve">, </w:t>
      </w:r>
      <w:bookmarkStart w:id="1" w:name="_Hlk82080703"/>
      <w:r w:rsidRPr="00961CBF">
        <w:rPr>
          <w:b w:val="0"/>
          <w:lang w:val="en-US"/>
        </w:rPr>
        <w:t xml:space="preserve">by baseline </w:t>
      </w:r>
      <w:r w:rsidR="00A4186E">
        <w:rPr>
          <w:b w:val="0"/>
          <w:lang w:val="en-US"/>
        </w:rPr>
        <w:t xml:space="preserve">BICR-assessed </w:t>
      </w:r>
      <w:r w:rsidRPr="00961CBF">
        <w:rPr>
          <w:b w:val="0"/>
          <w:lang w:val="en-US"/>
        </w:rPr>
        <w:t>CNS metastases status</w:t>
      </w:r>
      <w:bookmarkEnd w:id="0"/>
      <w:bookmarkEnd w:id="1"/>
      <w:r>
        <w:rPr>
          <w:b w:val="0"/>
          <w:lang w:val="en-US"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2693"/>
      </w:tblGrid>
      <w:tr w:rsidR="00F15D99" w:rsidRPr="002510C6" w14:paraId="4E02B25C" w14:textId="77777777" w:rsidTr="00F467F1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7AE80" w14:textId="77895B51" w:rsidR="00F15D99" w:rsidRPr="00AD2DEF" w:rsidRDefault="00F15D99" w:rsidP="00F467F1">
            <w:pPr>
              <w:spacing w:line="360" w:lineRule="auto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 xml:space="preserve">Efficacy </w:t>
            </w:r>
            <w:r w:rsidRPr="00012610">
              <w:rPr>
                <w:b/>
                <w:lang w:val="en-US"/>
              </w:rPr>
              <w:t>p</w:t>
            </w:r>
            <w:r w:rsidRPr="00AD2DEF">
              <w:rPr>
                <w:b/>
                <w:lang w:val="en-US"/>
              </w:rPr>
              <w:t>arameter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37F8" w14:textId="77777777" w:rsidR="00F15D99" w:rsidRPr="00AD2DEF" w:rsidRDefault="00F15D99" w:rsidP="00F467F1">
            <w:pPr>
              <w:spacing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 xml:space="preserve">Baseline CNS </w:t>
            </w:r>
            <w:r w:rsidRPr="00012610">
              <w:rPr>
                <w:b/>
                <w:lang w:val="en-US"/>
              </w:rPr>
              <w:t>m</w:t>
            </w:r>
            <w:r w:rsidRPr="00AD2DEF">
              <w:rPr>
                <w:b/>
                <w:lang w:val="en-US"/>
              </w:rPr>
              <w:t>etastases</w:t>
            </w:r>
          </w:p>
          <w:p w14:paraId="08860C46" w14:textId="4E58833C" w:rsidR="00F15D99" w:rsidRPr="00AD2DEF" w:rsidRDefault="00F15D99" w:rsidP="00F467F1">
            <w:pPr>
              <w:spacing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>(</w:t>
            </w:r>
            <w:r w:rsidRPr="00AD2DEF">
              <w:rPr>
                <w:b/>
                <w:i/>
                <w:lang w:val="en-US"/>
              </w:rPr>
              <w:t>n</w:t>
            </w:r>
            <w:r>
              <w:rPr>
                <w:b/>
                <w:lang w:val="en-US"/>
              </w:rPr>
              <w:t xml:space="preserve"> = </w:t>
            </w:r>
            <w:r w:rsidR="00F467F1" w:rsidRPr="00AD2DEF">
              <w:rPr>
                <w:b/>
                <w:lang w:val="en-US"/>
              </w:rPr>
              <w:t>1</w:t>
            </w:r>
            <w:r w:rsidR="00F467F1">
              <w:rPr>
                <w:b/>
                <w:lang w:val="en-US"/>
              </w:rPr>
              <w:t>9</w:t>
            </w:r>
            <w:r w:rsidRPr="00AD2DEF">
              <w:rPr>
                <w:b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1917B" w14:textId="77777777" w:rsidR="00F15D99" w:rsidRPr="00AD2DEF" w:rsidRDefault="00F15D99" w:rsidP="00F467F1">
            <w:pPr>
              <w:spacing w:line="360" w:lineRule="auto"/>
              <w:jc w:val="center"/>
              <w:rPr>
                <w:b/>
                <w:lang w:val="pt-PT"/>
              </w:rPr>
            </w:pPr>
            <w:r w:rsidRPr="00AD2DEF">
              <w:rPr>
                <w:b/>
                <w:lang w:val="pt-PT"/>
              </w:rPr>
              <w:t xml:space="preserve">No </w:t>
            </w:r>
            <w:r w:rsidRPr="00012610">
              <w:rPr>
                <w:b/>
                <w:lang w:val="pt-PT"/>
              </w:rPr>
              <w:t>b</w:t>
            </w:r>
            <w:r w:rsidRPr="00AD2DEF">
              <w:rPr>
                <w:b/>
                <w:lang w:val="pt-PT"/>
              </w:rPr>
              <w:t xml:space="preserve">aseline </w:t>
            </w:r>
            <w:r w:rsidRPr="00AD2DEF">
              <w:rPr>
                <w:b/>
                <w:lang w:val="pt-PT"/>
              </w:rPr>
              <w:br/>
              <w:t xml:space="preserve">CNS </w:t>
            </w:r>
            <w:r w:rsidRPr="00012610">
              <w:rPr>
                <w:b/>
                <w:lang w:val="pt-PT"/>
              </w:rPr>
              <w:t>m</w:t>
            </w:r>
            <w:r w:rsidRPr="00AD2DEF">
              <w:rPr>
                <w:b/>
                <w:lang w:val="pt-PT"/>
              </w:rPr>
              <w:t>etastases</w:t>
            </w:r>
          </w:p>
          <w:p w14:paraId="0086CA12" w14:textId="34AF8138" w:rsidR="00F15D99" w:rsidRPr="00AD2DEF" w:rsidRDefault="00F15D99" w:rsidP="00F467F1">
            <w:pPr>
              <w:spacing w:line="360" w:lineRule="auto"/>
              <w:jc w:val="center"/>
              <w:rPr>
                <w:b/>
                <w:lang w:val="pt-PT"/>
              </w:rPr>
            </w:pPr>
            <w:r w:rsidRPr="00AD2DEF">
              <w:rPr>
                <w:b/>
                <w:lang w:val="pt-PT"/>
              </w:rPr>
              <w:t>(</w:t>
            </w:r>
            <w:r w:rsidRPr="00AD2DEF">
              <w:rPr>
                <w:b/>
                <w:i/>
                <w:lang w:val="pt-PT"/>
              </w:rPr>
              <w:t>n</w:t>
            </w:r>
            <w:r>
              <w:rPr>
                <w:b/>
                <w:lang w:val="pt-PT"/>
              </w:rPr>
              <w:t xml:space="preserve"> = </w:t>
            </w:r>
            <w:r w:rsidR="00B871B8">
              <w:rPr>
                <w:b/>
                <w:lang w:val="pt-PT"/>
              </w:rPr>
              <w:t>102</w:t>
            </w:r>
            <w:r w:rsidRPr="00AD2DEF">
              <w:rPr>
                <w:b/>
                <w:lang w:val="pt-PT"/>
              </w:rPr>
              <w:t>)</w:t>
            </w:r>
          </w:p>
        </w:tc>
      </w:tr>
      <w:tr w:rsidR="00F15D99" w:rsidRPr="00961CBF" w14:paraId="3E155D98" w14:textId="77777777" w:rsidTr="00F467F1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8815880" w14:textId="77777777" w:rsidR="00F15D99" w:rsidRPr="00AD2DEF" w:rsidRDefault="00F15D99" w:rsidP="00F467F1">
            <w:pPr>
              <w:spacing w:line="360" w:lineRule="auto"/>
              <w:rPr>
                <w:color w:val="000000"/>
                <w:lang w:val="fr-FR"/>
              </w:rPr>
            </w:pPr>
            <w:r w:rsidRPr="00AD2DEF">
              <w:rPr>
                <w:lang w:val="fr-FR"/>
              </w:rPr>
              <w:t xml:space="preserve">Objective </w:t>
            </w:r>
            <w:proofErr w:type="spellStart"/>
            <w:r w:rsidRPr="00AD2DEF">
              <w:rPr>
                <w:lang w:val="fr-FR"/>
              </w:rPr>
              <w:t>response</w:t>
            </w:r>
            <w:proofErr w:type="spellEnd"/>
            <w:r w:rsidRPr="00AD2DEF">
              <w:rPr>
                <w:lang w:val="fr-FR"/>
              </w:rPr>
              <w:t xml:space="preserve"> </w:t>
            </w:r>
            <w:proofErr w:type="spellStart"/>
            <w:r w:rsidRPr="00AD2DEF">
              <w:rPr>
                <w:lang w:val="fr-FR"/>
              </w:rPr>
              <w:t>rate</w:t>
            </w:r>
            <w:r w:rsidRPr="00AD2DEF">
              <w:rPr>
                <w:vertAlign w:val="superscript"/>
                <w:lang w:val="fr-FR"/>
              </w:rPr>
              <w:t>a</w:t>
            </w:r>
            <w:proofErr w:type="spellEnd"/>
            <w:r w:rsidRPr="00AD2DEF">
              <w:rPr>
                <w:lang w:val="fr-FR"/>
              </w:rPr>
              <w:t xml:space="preserve">, </w:t>
            </w:r>
            <w:r w:rsidRPr="00AD2DEF">
              <w:rPr>
                <w:i/>
                <w:lang w:val="fr-FR"/>
              </w:rPr>
              <w:t>n</w:t>
            </w:r>
            <w:r w:rsidRPr="00AD2DEF">
              <w:rPr>
                <w:lang w:val="fr-FR"/>
              </w:rPr>
              <w:t xml:space="preserve"> (%) </w:t>
            </w:r>
            <w:r w:rsidRPr="00AD2DEF">
              <w:rPr>
                <w:lang w:val="fr-FR"/>
              </w:rPr>
              <w:br/>
              <w:t>(95% CI)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52D0D13" w14:textId="12C1DA49" w:rsidR="00F15D99" w:rsidRPr="00961CBF" w:rsidRDefault="00F467F1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63.2</w:t>
            </w:r>
            <w:r w:rsidR="00F15D99" w:rsidRPr="00961CBF">
              <w:rPr>
                <w:lang w:val="en-US"/>
              </w:rPr>
              <w:t>)</w:t>
            </w:r>
            <w:r w:rsidR="00F15D99" w:rsidRPr="00961CBF">
              <w:rPr>
                <w:lang w:val="en-US"/>
              </w:rPr>
              <w:br/>
              <w:t>(</w:t>
            </w:r>
            <w:r>
              <w:rPr>
                <w:lang w:val="en-US"/>
              </w:rPr>
              <w:t>38.4</w:t>
            </w:r>
            <w:r w:rsidR="00F15D99">
              <w:rPr>
                <w:lang w:val="en-US"/>
              </w:rPr>
              <w:t>–</w:t>
            </w:r>
            <w:r>
              <w:rPr>
                <w:lang w:val="en-US"/>
              </w:rPr>
              <w:t>83.7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C5B854A" w14:textId="66AECF13" w:rsidR="00F15D99" w:rsidRPr="00961CBF" w:rsidRDefault="00B871B8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60.8</w:t>
            </w:r>
            <w:r w:rsidR="00F15D99" w:rsidRPr="00961CBF">
              <w:rPr>
                <w:lang w:val="en-US"/>
              </w:rPr>
              <w:t>)</w:t>
            </w:r>
            <w:r w:rsidR="00F15D99" w:rsidRPr="00961CBF">
              <w:rPr>
                <w:lang w:val="en-US"/>
              </w:rPr>
              <w:br/>
              <w:t>(</w:t>
            </w:r>
            <w:r>
              <w:rPr>
                <w:lang w:val="en-US"/>
              </w:rPr>
              <w:t>50.6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70.3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6A795AFF" w14:textId="77777777" w:rsidTr="00F467F1">
        <w:trPr>
          <w:trHeight w:val="313"/>
        </w:trPr>
        <w:tc>
          <w:tcPr>
            <w:tcW w:w="3686" w:type="dxa"/>
            <w:vAlign w:val="center"/>
          </w:tcPr>
          <w:p w14:paraId="54B477C5" w14:textId="77777777" w:rsidR="00F15D99" w:rsidRPr="00961CBF" w:rsidRDefault="00F15D99" w:rsidP="00F467F1">
            <w:pPr>
              <w:spacing w:line="360" w:lineRule="auto"/>
              <w:ind w:left="37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 xml:space="preserve">  Complete response</w:t>
            </w:r>
          </w:p>
        </w:tc>
        <w:tc>
          <w:tcPr>
            <w:tcW w:w="2693" w:type="dxa"/>
          </w:tcPr>
          <w:p w14:paraId="2A639B75" w14:textId="5B4AEF68" w:rsidR="00F15D99" w:rsidRPr="00961CBF" w:rsidRDefault="00F467F1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A3E1B">
              <w:rPr>
                <w:lang w:val="en-US"/>
              </w:rPr>
              <w:t xml:space="preserve"> (5.</w:t>
            </w:r>
            <w:r w:rsidR="00EC2C3A">
              <w:rPr>
                <w:lang w:val="en-US"/>
              </w:rPr>
              <w:t>3</w:t>
            </w:r>
            <w:r w:rsidR="009A3E1B"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14:paraId="4A4F97A4" w14:textId="7F7D90F2" w:rsidR="00F15D99" w:rsidRPr="00961CBF" w:rsidRDefault="00B871B8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17.6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102C1E91" w14:textId="77777777" w:rsidTr="00F467F1">
        <w:trPr>
          <w:trHeight w:val="313"/>
        </w:trPr>
        <w:tc>
          <w:tcPr>
            <w:tcW w:w="3686" w:type="dxa"/>
            <w:vAlign w:val="center"/>
          </w:tcPr>
          <w:p w14:paraId="4CA4E278" w14:textId="77777777" w:rsidR="00F15D99" w:rsidRPr="00961CBF" w:rsidRDefault="00F15D99" w:rsidP="00F467F1">
            <w:pPr>
              <w:spacing w:line="360" w:lineRule="auto"/>
              <w:ind w:left="37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 xml:space="preserve">  Partial response</w:t>
            </w:r>
          </w:p>
        </w:tc>
        <w:tc>
          <w:tcPr>
            <w:tcW w:w="2693" w:type="dxa"/>
            <w:vAlign w:val="center"/>
          </w:tcPr>
          <w:p w14:paraId="6C90FCC5" w14:textId="08B5D77E" w:rsidR="00F15D99" w:rsidRPr="00961CBF" w:rsidRDefault="00F467F1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57.9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14:paraId="113DEFFB" w14:textId="283F159E" w:rsidR="00F15D99" w:rsidRPr="00961CBF" w:rsidRDefault="00B871B8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43.1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759D3593" w14:textId="77777777" w:rsidTr="00F467F1">
        <w:trPr>
          <w:trHeight w:val="313"/>
        </w:trPr>
        <w:tc>
          <w:tcPr>
            <w:tcW w:w="3686" w:type="dxa"/>
            <w:vAlign w:val="center"/>
          </w:tcPr>
          <w:p w14:paraId="079D64DD" w14:textId="77777777" w:rsidR="00F15D99" w:rsidRPr="00961CBF" w:rsidRDefault="00F15D99" w:rsidP="00F467F1">
            <w:pPr>
              <w:spacing w:line="360" w:lineRule="auto"/>
              <w:ind w:left="33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Stable disease</w:t>
            </w:r>
          </w:p>
        </w:tc>
        <w:tc>
          <w:tcPr>
            <w:tcW w:w="2693" w:type="dxa"/>
            <w:vAlign w:val="center"/>
          </w:tcPr>
          <w:p w14:paraId="3C333100" w14:textId="172D1B47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4 (</w:t>
            </w:r>
            <w:r w:rsidR="00F467F1">
              <w:rPr>
                <w:lang w:val="en-US"/>
              </w:rPr>
              <w:t>21.1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14:paraId="12EBA81E" w14:textId="0FEB9EB0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B871B8"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8.8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1884933E" w14:textId="77777777" w:rsidTr="00F467F1">
        <w:trPr>
          <w:trHeight w:val="313"/>
        </w:trPr>
        <w:tc>
          <w:tcPr>
            <w:tcW w:w="3686" w:type="dxa"/>
            <w:vAlign w:val="center"/>
          </w:tcPr>
          <w:p w14:paraId="2B1D4ED3" w14:textId="77777777" w:rsidR="00F15D99" w:rsidRPr="00961CBF" w:rsidRDefault="00F15D99" w:rsidP="00F467F1">
            <w:pPr>
              <w:spacing w:line="360" w:lineRule="auto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Progressive disease</w:t>
            </w:r>
          </w:p>
        </w:tc>
        <w:tc>
          <w:tcPr>
            <w:tcW w:w="2693" w:type="dxa"/>
            <w:vAlign w:val="center"/>
          </w:tcPr>
          <w:p w14:paraId="1E65C966" w14:textId="1AD128AA" w:rsidR="00F15D99" w:rsidRPr="00961CBF" w:rsidRDefault="00F467F1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10.5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14:paraId="41EC123D" w14:textId="7698AB7A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B871B8"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10.8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597D880C" w14:textId="77777777" w:rsidTr="00F467F1">
        <w:trPr>
          <w:trHeight w:val="313"/>
        </w:trPr>
        <w:tc>
          <w:tcPr>
            <w:tcW w:w="3686" w:type="dxa"/>
            <w:vAlign w:val="center"/>
          </w:tcPr>
          <w:p w14:paraId="31116646" w14:textId="77777777" w:rsidR="00F15D99" w:rsidRPr="00AD2DEF" w:rsidRDefault="00F15D99" w:rsidP="00F467F1">
            <w:pPr>
              <w:spacing w:line="360" w:lineRule="auto"/>
              <w:rPr>
                <w:color w:val="000000"/>
                <w:lang w:val="fr-FR"/>
              </w:rPr>
            </w:pPr>
            <w:r w:rsidRPr="00AD2DEF">
              <w:rPr>
                <w:lang w:val="fr-FR"/>
              </w:rPr>
              <w:t>Non-CR/non-</w:t>
            </w:r>
            <w:proofErr w:type="spellStart"/>
            <w:r w:rsidRPr="00AD2DEF">
              <w:rPr>
                <w:lang w:val="fr-FR"/>
              </w:rPr>
              <w:t>PD</w:t>
            </w:r>
            <w:r w:rsidRPr="00AD2DEF">
              <w:rPr>
                <w:vertAlign w:val="superscript"/>
                <w:lang w:val="fr-FR"/>
              </w:rPr>
              <w:t>b</w:t>
            </w:r>
            <w:proofErr w:type="spellEnd"/>
          </w:p>
        </w:tc>
        <w:tc>
          <w:tcPr>
            <w:tcW w:w="2693" w:type="dxa"/>
            <w:vAlign w:val="center"/>
          </w:tcPr>
          <w:p w14:paraId="038D607A" w14:textId="74BE25D5" w:rsidR="00F15D99" w:rsidRPr="00961CBF" w:rsidRDefault="004655F6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2693" w:type="dxa"/>
          </w:tcPr>
          <w:p w14:paraId="61BAE203" w14:textId="04D23FD8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5.9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3A92F219" w14:textId="77777777" w:rsidTr="00F467F1">
        <w:trPr>
          <w:trHeight w:val="313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FD910F9" w14:textId="77777777" w:rsidR="00F15D99" w:rsidRPr="00961CBF" w:rsidRDefault="00F15D99" w:rsidP="00F467F1">
            <w:pPr>
              <w:spacing w:line="360" w:lineRule="auto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 xml:space="preserve">Missing or </w:t>
            </w:r>
            <w:proofErr w:type="spellStart"/>
            <w:r w:rsidRPr="00961CBF">
              <w:rPr>
                <w:lang w:val="en-US"/>
              </w:rPr>
              <w:t>unevaluable</w:t>
            </w:r>
            <w:r>
              <w:rPr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56CE76B" w14:textId="10E7E417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</w:t>
            </w:r>
            <w:r w:rsidR="00B871B8">
              <w:rPr>
                <w:lang w:val="en-US"/>
              </w:rPr>
              <w:t>5.3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F6A7DF" w14:textId="6A75777B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(13.</w:t>
            </w:r>
            <w:r>
              <w:rPr>
                <w:lang w:val="en-US"/>
              </w:rPr>
              <w:t>7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2FE412E5" w14:textId="77777777" w:rsidTr="00F467F1">
        <w:trPr>
          <w:trHeight w:val="414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5E8BFD" w14:textId="77777777" w:rsidR="00F15D99" w:rsidRPr="00961CBF" w:rsidRDefault="00F15D99" w:rsidP="00F467F1">
            <w:pPr>
              <w:spacing w:line="360" w:lineRule="auto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 xml:space="preserve">Duration of </w:t>
            </w:r>
            <w:proofErr w:type="spellStart"/>
            <w:r w:rsidRPr="00961CBF">
              <w:rPr>
                <w:lang w:val="en-US"/>
              </w:rPr>
              <w:t>response</w:t>
            </w:r>
            <w:r w:rsidRPr="00AD2DEF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02D39C1" w14:textId="377596B5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6B3BE9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B84513">
              <w:rPr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20DA0F2" w14:textId="35235C3F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6B3BE9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B84513">
              <w:rPr>
                <w:lang w:val="en-US"/>
              </w:rPr>
              <w:t>62</w:t>
            </w:r>
          </w:p>
        </w:tc>
      </w:tr>
      <w:tr w:rsidR="00F15D99" w:rsidRPr="00961CBF" w14:paraId="6FC22932" w14:textId="77777777" w:rsidTr="00F467F1">
        <w:trPr>
          <w:trHeight w:val="41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BB5B0C2" w14:textId="77777777" w:rsidR="00F15D99" w:rsidRPr="00961CBF" w:rsidRDefault="00F15D99" w:rsidP="00F467F1">
            <w:pPr>
              <w:spacing w:line="360" w:lineRule="auto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 xml:space="preserve">  Median, months (95% CI)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44AECF3" w14:textId="13C6F790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15.2</w:t>
            </w:r>
            <w:r w:rsidR="00F15D99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6.0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29.4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710464" w14:textId="4287E7DF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29.0</w:t>
            </w:r>
            <w:r w:rsidR="00F15D99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13.0</w:t>
            </w:r>
            <w:r w:rsidR="00F15D99">
              <w:rPr>
                <w:sz w:val="22"/>
                <w:lang w:val="en-US"/>
              </w:rPr>
              <w:t>–</w:t>
            </w:r>
            <w:r w:rsidR="00F15D99" w:rsidRPr="00961CBF">
              <w:rPr>
                <w:lang w:val="en-US"/>
              </w:rPr>
              <w:t>NE)</w:t>
            </w:r>
          </w:p>
        </w:tc>
      </w:tr>
      <w:tr w:rsidR="00F15D99" w:rsidRPr="00961CBF" w14:paraId="64C4D239" w14:textId="77777777" w:rsidTr="00F467F1">
        <w:trPr>
          <w:trHeight w:val="414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B35E33" w14:textId="77777777" w:rsidR="00F15D99" w:rsidRPr="00961CBF" w:rsidRDefault="00F15D99" w:rsidP="00F467F1">
            <w:pPr>
              <w:spacing w:line="360" w:lineRule="auto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 xml:space="preserve">Progression-free </w:t>
            </w:r>
            <w:proofErr w:type="spellStart"/>
            <w:r w:rsidRPr="00961CBF">
              <w:rPr>
                <w:lang w:val="en-US"/>
              </w:rPr>
              <w:t>survival</w:t>
            </w:r>
            <w:r w:rsidRPr="00AD2DEF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A3187E5" w14:textId="77777777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372CF7" w14:textId="77777777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15D99" w:rsidRPr="00961CBF" w14:paraId="3A441A9A" w14:textId="77777777" w:rsidTr="00F467F1">
        <w:trPr>
          <w:trHeight w:val="41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DC1D462" w14:textId="77777777" w:rsidR="00F15D99" w:rsidRPr="00961CBF" w:rsidRDefault="00F15D99" w:rsidP="00F467F1">
            <w:pPr>
              <w:spacing w:line="360" w:lineRule="auto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 xml:space="preserve">  Median, months (95% CI)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FDA139" w14:textId="05A596E4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11.7</w:t>
            </w:r>
            <w:r w:rsidR="00F15D99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5.1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30.3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1ED7A9" w14:textId="6B1603B8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13.8</w:t>
            </w:r>
            <w:r w:rsidR="00F15D99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10.2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20.4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60D27EF8" w14:textId="77777777" w:rsidTr="00F467F1">
        <w:trPr>
          <w:trHeight w:val="414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1BD663A" w14:textId="77777777" w:rsidR="00F15D99" w:rsidRPr="00961CBF" w:rsidRDefault="00F15D99" w:rsidP="00F467F1">
            <w:pPr>
              <w:spacing w:line="360" w:lineRule="auto"/>
              <w:rPr>
                <w:color w:val="000000" w:themeColor="text1"/>
                <w:kern w:val="24"/>
                <w:lang w:val="en-US"/>
              </w:rPr>
            </w:pPr>
            <w:r w:rsidRPr="00961CBF">
              <w:rPr>
                <w:lang w:val="en-US"/>
              </w:rPr>
              <w:t>Overall survival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A07B6F5" w14:textId="77777777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502A075" w14:textId="77777777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15D99" w:rsidRPr="00961CBF" w14:paraId="6B5C44EF" w14:textId="77777777" w:rsidTr="00F467F1">
        <w:trPr>
          <w:trHeight w:val="41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65DE177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  Median, months (95% CI)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9F3EE3" w14:textId="0B159A0C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19.9</w:t>
            </w:r>
            <w:r w:rsidR="00F15D99" w:rsidRPr="00961CBF">
              <w:rPr>
                <w:lang w:val="en-US"/>
              </w:rPr>
              <w:t xml:space="preserve"> (7.</w:t>
            </w:r>
            <w:r>
              <w:rPr>
                <w:lang w:val="en-US"/>
              </w:rPr>
              <w:t>9</w:t>
            </w:r>
            <w:r w:rsidR="00F15D99">
              <w:rPr>
                <w:sz w:val="22"/>
                <w:lang w:val="en-US"/>
              </w:rPr>
              <w:t>–</w:t>
            </w:r>
            <w:r w:rsidR="00F15D99" w:rsidRPr="00961CBF">
              <w:rPr>
                <w:lang w:val="en-US"/>
              </w:rPr>
              <w:t>NE)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3C6E32" w14:textId="24A4FCE3" w:rsidR="00F15D99" w:rsidRPr="00961CBF" w:rsidRDefault="00B8451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37.1</w:t>
            </w:r>
            <w:r w:rsidR="00F15D99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23.9</w:t>
            </w:r>
            <w:r w:rsidR="00F15D99">
              <w:rPr>
                <w:sz w:val="22"/>
                <w:lang w:val="en-US"/>
              </w:rPr>
              <w:t>–</w:t>
            </w:r>
            <w:r w:rsidR="00F15D99" w:rsidRPr="00961CBF">
              <w:rPr>
                <w:lang w:val="en-US"/>
              </w:rPr>
              <w:t>NE)</w:t>
            </w:r>
          </w:p>
        </w:tc>
      </w:tr>
    </w:tbl>
    <w:p w14:paraId="4DCD7DAF" w14:textId="0652F367" w:rsidR="00F15D99" w:rsidRPr="00B13B2A" w:rsidRDefault="00F15D99" w:rsidP="00F15D99">
      <w:pPr>
        <w:spacing w:after="120" w:line="360" w:lineRule="auto"/>
        <w:rPr>
          <w:rStyle w:val="Heading2Char"/>
          <w:b w:val="0"/>
        </w:rPr>
      </w:pPr>
      <w:r w:rsidRPr="00B13B2A">
        <w:rPr>
          <w:rStyle w:val="Heading2Char"/>
          <w:b w:val="0"/>
        </w:rPr>
        <w:t xml:space="preserve">Data cutoff </w:t>
      </w:r>
      <w:r w:rsidR="00B84513">
        <w:rPr>
          <w:rStyle w:val="Heading2Char"/>
          <w:b w:val="0"/>
        </w:rPr>
        <w:t>Aug</w:t>
      </w:r>
      <w:r w:rsidR="003562BC">
        <w:rPr>
          <w:rStyle w:val="Heading2Char"/>
          <w:b w:val="0"/>
        </w:rPr>
        <w:t>ust</w:t>
      </w:r>
      <w:r w:rsidR="00B84513" w:rsidRPr="00B13B2A">
        <w:rPr>
          <w:rStyle w:val="Heading2Char"/>
          <w:b w:val="0"/>
        </w:rPr>
        <w:t xml:space="preserve"> </w:t>
      </w:r>
      <w:r w:rsidRPr="00B13B2A">
        <w:rPr>
          <w:rStyle w:val="Heading2Char"/>
          <w:b w:val="0"/>
        </w:rPr>
        <w:t xml:space="preserve">31, </w:t>
      </w:r>
      <w:r w:rsidR="00B84513" w:rsidRPr="00B13B2A">
        <w:rPr>
          <w:rStyle w:val="Heading2Char"/>
          <w:b w:val="0"/>
        </w:rPr>
        <w:t>20</w:t>
      </w:r>
      <w:r w:rsidR="00B84513">
        <w:rPr>
          <w:rStyle w:val="Heading2Char"/>
          <w:b w:val="0"/>
        </w:rPr>
        <w:t>20</w:t>
      </w:r>
      <w:r w:rsidRPr="00B13B2A">
        <w:rPr>
          <w:rStyle w:val="Heading2Char"/>
          <w:b w:val="0"/>
        </w:rPr>
        <w:t>.</w:t>
      </w:r>
      <w:r w:rsidRPr="00961CBF">
        <w:rPr>
          <w:rStyle w:val="Heading2Char"/>
        </w:rPr>
        <w:t xml:space="preserve"> </w:t>
      </w:r>
      <w:r w:rsidRPr="00961CBF">
        <w:rPr>
          <w:rStyle w:val="Heading2Char"/>
        </w:rPr>
        <w:br/>
      </w:r>
      <w:r w:rsidRPr="00B13B2A">
        <w:rPr>
          <w:rStyle w:val="Heading2Char"/>
          <w:b w:val="0"/>
        </w:rPr>
        <w:t xml:space="preserve">Abbreviations: BICR, blinded independent central review; CI, confidence interval; CNS, central nervous system; CR, complete response; NE, not estimable; </w:t>
      </w:r>
      <w:r w:rsidRPr="00B13B2A">
        <w:rPr>
          <w:i/>
          <w:lang w:val="en-US"/>
        </w:rPr>
        <w:t>NTRK</w:t>
      </w:r>
      <w:r w:rsidRPr="00B13B2A">
        <w:rPr>
          <w:lang w:val="en-US"/>
        </w:rPr>
        <w:t xml:space="preserve">, neurotrophic tyrosine receptor kinase; </w:t>
      </w:r>
      <w:r w:rsidRPr="00B13B2A">
        <w:rPr>
          <w:rStyle w:val="Heading2Char"/>
          <w:b w:val="0"/>
        </w:rPr>
        <w:t xml:space="preserve">PD, progressive disease. </w:t>
      </w:r>
      <w:r w:rsidRPr="00B13B2A">
        <w:rPr>
          <w:rStyle w:val="Heading2Char"/>
          <w:b w:val="0"/>
        </w:rPr>
        <w:br/>
      </w:r>
      <w:proofErr w:type="spellStart"/>
      <w:r w:rsidRPr="00B13B2A">
        <w:rPr>
          <w:rStyle w:val="Heading2Char"/>
          <w:b w:val="0"/>
          <w:vertAlign w:val="superscript"/>
        </w:rPr>
        <w:t>a</w:t>
      </w:r>
      <w:r w:rsidRPr="00B13B2A">
        <w:rPr>
          <w:rStyle w:val="Heading2Char"/>
          <w:b w:val="0"/>
        </w:rPr>
        <w:t>As</w:t>
      </w:r>
      <w:proofErr w:type="spellEnd"/>
      <w:r w:rsidRPr="00B13B2A">
        <w:rPr>
          <w:rStyle w:val="Heading2Char"/>
          <w:b w:val="0"/>
        </w:rPr>
        <w:t xml:space="preserve"> assessed by BICR. </w:t>
      </w:r>
      <w:r w:rsidRPr="00B13B2A">
        <w:rPr>
          <w:rStyle w:val="Heading2Char"/>
          <w:b w:val="0"/>
        </w:rPr>
        <w:br/>
      </w:r>
      <w:proofErr w:type="spellStart"/>
      <w:r w:rsidRPr="00B13B2A">
        <w:rPr>
          <w:vertAlign w:val="superscript"/>
          <w:lang w:val="en-US"/>
        </w:rPr>
        <w:t>b</w:t>
      </w:r>
      <w:r w:rsidRPr="00B13B2A">
        <w:rPr>
          <w:lang w:val="en-US"/>
        </w:rPr>
        <w:t>Patients</w:t>
      </w:r>
      <w:proofErr w:type="spellEnd"/>
      <w:r w:rsidRPr="00B13B2A">
        <w:rPr>
          <w:lang w:val="en-US"/>
        </w:rPr>
        <w:t xml:space="preserve"> with non-measurable lesions.</w:t>
      </w:r>
      <w:r w:rsidRPr="00B13B2A">
        <w:rPr>
          <w:b/>
          <w:lang w:val="en-US"/>
        </w:rPr>
        <w:t xml:space="preserve"> </w:t>
      </w:r>
      <w:r w:rsidRPr="00B13B2A">
        <w:rPr>
          <w:b/>
          <w:lang w:val="en-US"/>
        </w:rPr>
        <w:br/>
      </w:r>
      <w:r w:rsidRPr="00B13B2A">
        <w:rPr>
          <w:b/>
          <w:vertAlign w:val="superscript"/>
          <w:lang w:val="en-US"/>
        </w:rPr>
        <w:t>c</w:t>
      </w:r>
      <w:r w:rsidRPr="00B13B2A">
        <w:rPr>
          <w:rStyle w:val="Heading2Char"/>
          <w:b w:val="0"/>
        </w:rPr>
        <w:t>Missing or unevaluable included patients with unevaluable on-study scans or who discontinued prior to obtaining adequate scans to evaluate or confirm response.</w:t>
      </w:r>
    </w:p>
    <w:p w14:paraId="5F5B7BF6" w14:textId="77777777" w:rsidR="00F15D99" w:rsidRPr="00961CBF" w:rsidRDefault="00F15D99" w:rsidP="00F15D99">
      <w:pPr>
        <w:spacing w:line="360" w:lineRule="auto"/>
        <w:jc w:val="both"/>
        <w:rPr>
          <w:rStyle w:val="Heading2Char"/>
          <w:b w:val="0"/>
        </w:rPr>
        <w:sectPr w:rsidR="00F15D99" w:rsidRPr="00961CBF" w:rsidSect="00F467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AF80F4" w14:textId="21490B61" w:rsidR="00F15D99" w:rsidRPr="00961CBF" w:rsidRDefault="00F15D99" w:rsidP="00F15D99">
      <w:pPr>
        <w:spacing w:line="360" w:lineRule="auto"/>
        <w:outlineLvl w:val="2"/>
        <w:rPr>
          <w:lang w:val="en-US"/>
        </w:rPr>
      </w:pPr>
      <w:r w:rsidRPr="00961CBF">
        <w:rPr>
          <w:rStyle w:val="Heading2Char"/>
        </w:rPr>
        <w:lastRenderedPageBreak/>
        <w:t xml:space="preserve">Table </w:t>
      </w:r>
      <w:r w:rsidR="000E5F96" w:rsidRPr="00961CBF">
        <w:rPr>
          <w:rStyle w:val="Heading2Char"/>
        </w:rPr>
        <w:t>A</w:t>
      </w:r>
      <w:r w:rsidR="000E5F96">
        <w:rPr>
          <w:rStyle w:val="Heading2Char"/>
        </w:rPr>
        <w:t>4</w:t>
      </w:r>
      <w:r w:rsidRPr="00961CBF">
        <w:rPr>
          <w:rStyle w:val="Heading2Char"/>
        </w:rPr>
        <w:t>.</w:t>
      </w:r>
      <w:r w:rsidRPr="00961CBF">
        <w:rPr>
          <w:lang w:val="en-US"/>
        </w:rPr>
        <w:t xml:space="preserve"> Intracranial efficacy</w:t>
      </w:r>
      <w:r w:rsidR="008A0F2F">
        <w:rPr>
          <w:lang w:val="en-US"/>
        </w:rPr>
        <w:t xml:space="preserve"> (BICR assessed)</w:t>
      </w:r>
      <w:r w:rsidRPr="00961CBF">
        <w:rPr>
          <w:lang w:val="en-US"/>
        </w:rPr>
        <w:t xml:space="preserve"> in patients </w:t>
      </w:r>
      <w:r>
        <w:rPr>
          <w:lang w:val="en-US"/>
        </w:rPr>
        <w:t>w</w:t>
      </w:r>
      <w:r w:rsidRPr="00961CBF">
        <w:rPr>
          <w:lang w:val="en-US"/>
        </w:rPr>
        <w:t xml:space="preserve">ith </w:t>
      </w:r>
      <w:r w:rsidRPr="00961CBF">
        <w:rPr>
          <w:i/>
          <w:lang w:val="en-US"/>
        </w:rPr>
        <w:t>NTRK</w:t>
      </w:r>
      <w:r w:rsidRPr="00961CBF">
        <w:rPr>
          <w:lang w:val="en-US"/>
        </w:rPr>
        <w:t xml:space="preserve"> fusion-positive solid tumors and </w:t>
      </w:r>
      <w:r w:rsidR="00AD7678">
        <w:rPr>
          <w:lang w:val="en-US"/>
        </w:rPr>
        <w:t xml:space="preserve">BICR-assessed </w:t>
      </w:r>
      <w:r w:rsidRPr="00961CBF">
        <w:rPr>
          <w:lang w:val="en-US"/>
        </w:rPr>
        <w:t>CNS metastases at baseline</w:t>
      </w:r>
      <w:r>
        <w:rPr>
          <w:lang w:val="en-US"/>
        </w:rPr>
        <w:t>.</w:t>
      </w:r>
    </w:p>
    <w:tbl>
      <w:tblPr>
        <w:tblW w:w="1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5524"/>
        <w:gridCol w:w="3543"/>
        <w:gridCol w:w="3543"/>
      </w:tblGrid>
      <w:tr w:rsidR="00F15D99" w:rsidRPr="00961CBF" w14:paraId="538E7B06" w14:textId="77777777" w:rsidTr="00F467F1">
        <w:trPr>
          <w:trHeight w:val="20"/>
        </w:trPr>
        <w:tc>
          <w:tcPr>
            <w:tcW w:w="5524" w:type="dxa"/>
            <w:vMerge w:val="restart"/>
            <w:tcBorders>
              <w:left w:val="nil"/>
              <w:right w:val="nil"/>
            </w:tcBorders>
            <w:vAlign w:val="bottom"/>
          </w:tcPr>
          <w:p w14:paraId="0EF302C2" w14:textId="77777777" w:rsidR="00F15D99" w:rsidRPr="00AD2DEF" w:rsidRDefault="00F15D99" w:rsidP="00F467F1">
            <w:pPr>
              <w:spacing w:after="0" w:line="360" w:lineRule="auto"/>
              <w:rPr>
                <w:b/>
                <w:lang w:val="en-US"/>
              </w:rPr>
            </w:pPr>
            <w:r w:rsidRPr="00AD2DEF">
              <w:rPr>
                <w:b/>
                <w:bCs w:val="0"/>
                <w:lang w:val="en-US"/>
              </w:rPr>
              <w:t>Efficacy parameter</w:t>
            </w:r>
          </w:p>
        </w:tc>
        <w:tc>
          <w:tcPr>
            <w:tcW w:w="70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BD9875" w14:textId="77777777" w:rsidR="00F15D99" w:rsidRPr="00AD2DEF" w:rsidRDefault="00F15D99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 xml:space="preserve">Patients with CNS metastases at </w:t>
            </w:r>
            <w:proofErr w:type="spellStart"/>
            <w:r w:rsidRPr="00AD2DEF">
              <w:rPr>
                <w:b/>
                <w:lang w:val="en-US"/>
              </w:rPr>
              <w:t>baseline</w:t>
            </w:r>
            <w:r w:rsidRPr="00AD2DEF">
              <w:rPr>
                <w:b/>
                <w:vertAlign w:val="superscript"/>
                <w:lang w:val="en-US"/>
              </w:rPr>
              <w:t>a</w:t>
            </w:r>
            <w:proofErr w:type="spellEnd"/>
          </w:p>
        </w:tc>
      </w:tr>
      <w:tr w:rsidR="00F15D99" w:rsidRPr="00961CBF" w14:paraId="09FDDA48" w14:textId="77777777" w:rsidTr="00F467F1">
        <w:trPr>
          <w:trHeight w:val="20"/>
        </w:trPr>
        <w:tc>
          <w:tcPr>
            <w:tcW w:w="55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1269B4" w14:textId="77777777" w:rsidR="00F15D99" w:rsidRPr="00AD2DEF" w:rsidRDefault="00F15D99" w:rsidP="00F467F1">
            <w:pPr>
              <w:spacing w:after="0" w:line="360" w:lineRule="auto"/>
              <w:rPr>
                <w:b/>
                <w:lang w:val="en-US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6DCDAD" w14:textId="77777777" w:rsidR="00F15D99" w:rsidRPr="00AD2DEF" w:rsidRDefault="00F15D99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>Measurable disease</w:t>
            </w:r>
          </w:p>
          <w:p w14:paraId="54780A90" w14:textId="21AAF6FF" w:rsidR="00F15D99" w:rsidRPr="00AD2DEF" w:rsidRDefault="00F15D99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>(</w:t>
            </w:r>
            <w:r w:rsidRPr="00AD2DEF">
              <w:rPr>
                <w:b/>
                <w:i/>
                <w:lang w:val="en-US"/>
              </w:rPr>
              <w:t>n</w:t>
            </w:r>
            <w:r>
              <w:rPr>
                <w:b/>
                <w:lang w:val="en-US"/>
              </w:rPr>
              <w:t xml:space="preserve"> = </w:t>
            </w:r>
            <w:r w:rsidR="00DF57FA">
              <w:rPr>
                <w:b/>
                <w:lang w:val="en-US"/>
              </w:rPr>
              <w:t>11</w:t>
            </w:r>
            <w:r w:rsidRPr="00AD2DEF">
              <w:rPr>
                <w:b/>
                <w:lang w:val="en-US"/>
              </w:rPr>
              <w:t>)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14:paraId="1C3A104E" w14:textId="77777777" w:rsidR="00F15D99" w:rsidRPr="00AD2DEF" w:rsidRDefault="00F15D99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 xml:space="preserve">All </w:t>
            </w:r>
            <w:proofErr w:type="spellStart"/>
            <w:r w:rsidRPr="00AD2DEF">
              <w:rPr>
                <w:b/>
                <w:lang w:val="en-US"/>
              </w:rPr>
              <w:t>patients</w:t>
            </w:r>
            <w:r>
              <w:rPr>
                <w:b/>
                <w:vertAlign w:val="superscript"/>
                <w:lang w:val="en-US"/>
              </w:rPr>
              <w:t>b</w:t>
            </w:r>
            <w:proofErr w:type="spellEnd"/>
          </w:p>
          <w:p w14:paraId="7A903994" w14:textId="36D25D78" w:rsidR="00F15D99" w:rsidRPr="00AD2DEF" w:rsidRDefault="00F15D99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>(</w:t>
            </w:r>
            <w:r w:rsidRPr="00AD2DEF">
              <w:rPr>
                <w:b/>
                <w:i/>
                <w:lang w:val="en-US"/>
              </w:rPr>
              <w:t>N</w:t>
            </w:r>
            <w:r>
              <w:rPr>
                <w:b/>
                <w:lang w:val="en-US"/>
              </w:rPr>
              <w:t xml:space="preserve"> = </w:t>
            </w:r>
            <w:r w:rsidR="00DF57FA">
              <w:rPr>
                <w:b/>
                <w:lang w:val="en-US"/>
              </w:rPr>
              <w:t>19</w:t>
            </w:r>
            <w:r w:rsidRPr="00AD2DEF">
              <w:rPr>
                <w:b/>
                <w:lang w:val="en-US"/>
              </w:rPr>
              <w:t>)</w:t>
            </w:r>
          </w:p>
        </w:tc>
      </w:tr>
      <w:tr w:rsidR="00F15D99" w:rsidRPr="00961CBF" w14:paraId="0C571C92" w14:textId="77777777" w:rsidTr="00F467F1">
        <w:trPr>
          <w:trHeight w:val="20"/>
        </w:trPr>
        <w:tc>
          <w:tcPr>
            <w:tcW w:w="5524" w:type="dxa"/>
            <w:tcBorders>
              <w:left w:val="nil"/>
              <w:bottom w:val="nil"/>
              <w:right w:val="nil"/>
            </w:tcBorders>
            <w:vAlign w:val="center"/>
          </w:tcPr>
          <w:p w14:paraId="6AABA4D7" w14:textId="77777777" w:rsidR="00F15D99" w:rsidRPr="0008791C" w:rsidRDefault="00F15D99" w:rsidP="00F467F1">
            <w:pPr>
              <w:spacing w:after="0" w:line="360" w:lineRule="auto"/>
              <w:rPr>
                <w:lang w:val="pt-PT"/>
              </w:rPr>
            </w:pPr>
            <w:r w:rsidRPr="0008791C">
              <w:rPr>
                <w:lang w:val="pt-PT"/>
              </w:rPr>
              <w:t xml:space="preserve">Intracranial objective response rate, </w:t>
            </w:r>
            <w:r w:rsidRPr="00AD2DEF">
              <w:rPr>
                <w:i/>
                <w:lang w:val="pt-PT"/>
              </w:rPr>
              <w:t>n</w:t>
            </w:r>
            <w:r w:rsidRPr="0008791C">
              <w:rPr>
                <w:lang w:val="pt-PT"/>
              </w:rPr>
              <w:t xml:space="preserve"> (%)</w:t>
            </w:r>
            <w:r w:rsidRPr="0008791C">
              <w:rPr>
                <w:lang w:val="pt-PT"/>
              </w:rPr>
              <w:br/>
              <w:t>(95% CI)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vAlign w:val="center"/>
          </w:tcPr>
          <w:p w14:paraId="55DFBE25" w14:textId="28349D8A" w:rsidR="00F15D99" w:rsidRPr="00961CBF" w:rsidRDefault="00DF57FA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63.6</w:t>
            </w:r>
            <w:r w:rsidR="00F15D99" w:rsidRPr="00961CBF">
              <w:rPr>
                <w:lang w:val="en-US"/>
              </w:rPr>
              <w:t>)</w:t>
            </w:r>
            <w:r w:rsidR="00F15D99" w:rsidRPr="00961CBF">
              <w:rPr>
                <w:lang w:val="en-US"/>
              </w:rPr>
              <w:br/>
              <w:t>(</w:t>
            </w:r>
            <w:r>
              <w:rPr>
                <w:lang w:val="en-US"/>
              </w:rPr>
              <w:t>30.8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89.1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038E7CD1" w14:textId="09A36B1F" w:rsidR="00F15D99" w:rsidRPr="00961CBF" w:rsidRDefault="00DF57FA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52.6</w:t>
            </w:r>
            <w:r w:rsidR="00F15D99" w:rsidRPr="00961CBF">
              <w:rPr>
                <w:lang w:val="en-US"/>
              </w:rPr>
              <w:t>)</w:t>
            </w:r>
            <w:r w:rsidR="00F15D99" w:rsidRPr="00961CBF">
              <w:rPr>
                <w:lang w:val="en-US"/>
              </w:rPr>
              <w:br/>
              <w:t>(</w:t>
            </w:r>
            <w:r>
              <w:rPr>
                <w:lang w:val="en-US"/>
              </w:rPr>
              <w:t>28.9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75.6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1F674ED8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BAD3" w14:textId="41B04041" w:rsidR="00F15D99" w:rsidRPr="00961CBF" w:rsidRDefault="00F15D99" w:rsidP="00F467F1">
            <w:pPr>
              <w:spacing w:after="0"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Complete response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E373" w14:textId="11FEF1E0" w:rsidR="00F15D99" w:rsidRPr="00961CBF" w:rsidRDefault="00DF57FA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27.3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0C8B8D3" w14:textId="04D85F95" w:rsidR="00F15D99" w:rsidRPr="00961CBF" w:rsidRDefault="00DF57FA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31.6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61FD3572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8864A" w14:textId="219DC566" w:rsidR="00F15D99" w:rsidRPr="00961CBF" w:rsidRDefault="00F15D99" w:rsidP="00F467F1">
            <w:pPr>
              <w:spacing w:after="0"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Partial response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AC35" w14:textId="7BD7855B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4 (</w:t>
            </w:r>
            <w:r w:rsidR="00DF57FA">
              <w:rPr>
                <w:lang w:val="en-US"/>
              </w:rPr>
              <w:t>36.4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15F599A" w14:textId="1623F709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4 (</w:t>
            </w:r>
            <w:r w:rsidR="00DF57FA">
              <w:rPr>
                <w:lang w:val="en-US"/>
              </w:rPr>
              <w:t>21.1</w:t>
            </w:r>
            <w:r w:rsidRPr="00961CBF">
              <w:rPr>
                <w:lang w:val="en-US"/>
              </w:rPr>
              <w:t>)</w:t>
            </w:r>
          </w:p>
        </w:tc>
      </w:tr>
      <w:tr w:rsidR="00F15D99" w:rsidRPr="00961CBF" w14:paraId="7FC0F41C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41B6" w14:textId="38599000" w:rsidR="00F15D99" w:rsidRPr="00961CBF" w:rsidRDefault="00F15D99" w:rsidP="00F467F1">
            <w:pPr>
              <w:spacing w:after="0"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Stable disease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C127" w14:textId="408F1A6F" w:rsidR="00F15D99" w:rsidRPr="00961CBF" w:rsidRDefault="00DF57FA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18.2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8E7CD6F" w14:textId="121A8ECB" w:rsidR="00F15D99" w:rsidRPr="00961CBF" w:rsidRDefault="00DF57FA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10.5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5CF494D2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1DFBE" w14:textId="5EF6208C" w:rsidR="00F15D99" w:rsidRPr="00961CBF" w:rsidRDefault="00F15D99" w:rsidP="00F467F1">
            <w:pPr>
              <w:spacing w:after="0"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Progressive disease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4261" w14:textId="1FE4CA5B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</w:t>
            </w:r>
            <w:r w:rsidR="00DF57FA">
              <w:rPr>
                <w:lang w:val="en-US"/>
              </w:rPr>
              <w:t>9.1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FEC7294" w14:textId="2733B8E9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</w:t>
            </w:r>
            <w:r w:rsidR="00DF57FA">
              <w:rPr>
                <w:lang w:val="en-US"/>
              </w:rPr>
              <w:t>5</w:t>
            </w:r>
            <w:r w:rsidRPr="00961CBF">
              <w:rPr>
                <w:lang w:val="en-US"/>
              </w:rPr>
              <w:t>.3)</w:t>
            </w:r>
          </w:p>
        </w:tc>
      </w:tr>
      <w:tr w:rsidR="00F15D99" w:rsidRPr="00961CBF" w14:paraId="151222E0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1C46" w14:textId="234B7ED1" w:rsidR="00F15D99" w:rsidRPr="0008791C" w:rsidRDefault="00F15D99" w:rsidP="00F467F1">
            <w:pPr>
              <w:spacing w:after="0" w:line="360" w:lineRule="auto"/>
              <w:rPr>
                <w:lang w:val="it-IT"/>
              </w:rPr>
            </w:pPr>
            <w:r w:rsidRPr="0008791C">
              <w:rPr>
                <w:lang w:val="it-IT"/>
              </w:rPr>
              <w:t>Non-CR/</w:t>
            </w:r>
            <w:r>
              <w:rPr>
                <w:lang w:val="it-IT"/>
              </w:rPr>
              <w:t>n</w:t>
            </w:r>
            <w:r w:rsidRPr="0008791C">
              <w:rPr>
                <w:lang w:val="it-IT"/>
              </w:rPr>
              <w:t>on-PD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F770F" w14:textId="46A2C389" w:rsidR="00F15D99" w:rsidRPr="00961CBF" w:rsidRDefault="004655F6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 (0.0)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2D734D3" w14:textId="064990CC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5 (</w:t>
            </w:r>
            <w:r w:rsidR="00DF57FA">
              <w:rPr>
                <w:lang w:val="en-US"/>
              </w:rPr>
              <w:t>26</w:t>
            </w:r>
            <w:r w:rsidRPr="00961CBF">
              <w:rPr>
                <w:lang w:val="en-US"/>
              </w:rPr>
              <w:t>.3)</w:t>
            </w:r>
          </w:p>
        </w:tc>
      </w:tr>
      <w:tr w:rsidR="00F15D99" w:rsidRPr="00961CBF" w14:paraId="2B956D1D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0A2E5" w14:textId="224CD73E" w:rsidR="00F15D99" w:rsidRPr="00961CBF" w:rsidRDefault="00F15D99" w:rsidP="00F467F1">
            <w:pPr>
              <w:spacing w:after="0"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Missing/unevaluable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632E3" w14:textId="4F44A6E5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</w:t>
            </w:r>
            <w:r w:rsidR="00DF57FA">
              <w:rPr>
                <w:lang w:val="en-US"/>
              </w:rPr>
              <w:t>9.1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B0681" w14:textId="17C36F4B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</w:t>
            </w:r>
            <w:r w:rsidR="00DF57FA">
              <w:rPr>
                <w:lang w:val="en-US"/>
              </w:rPr>
              <w:t>5</w:t>
            </w:r>
            <w:r w:rsidRPr="00961CBF">
              <w:rPr>
                <w:lang w:val="en-US"/>
              </w:rPr>
              <w:t>.3)</w:t>
            </w:r>
          </w:p>
        </w:tc>
      </w:tr>
      <w:tr w:rsidR="00F15D99" w:rsidRPr="00961CBF" w14:paraId="49A9A776" w14:textId="77777777" w:rsidTr="00F467F1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7BABE" w14:textId="77777777" w:rsidR="00F15D99" w:rsidRPr="00961CBF" w:rsidRDefault="00F15D99" w:rsidP="00F467F1">
            <w:pPr>
              <w:spacing w:after="0" w:line="360" w:lineRule="auto"/>
              <w:rPr>
                <w:i/>
                <w:lang w:val="en-US"/>
              </w:rPr>
            </w:pPr>
            <w:r w:rsidRPr="00961CBF">
              <w:rPr>
                <w:lang w:val="en-US"/>
              </w:rPr>
              <w:t>Duration of intracranial response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13D042" w14:textId="3F914A64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AD2DEF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3562BC">
              <w:rPr>
                <w:lang w:val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94786" w14:textId="43DFB65E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AD2DEF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3562BC">
              <w:rPr>
                <w:lang w:val="en-US"/>
              </w:rPr>
              <w:t>10</w:t>
            </w:r>
          </w:p>
        </w:tc>
      </w:tr>
      <w:tr w:rsidR="00F15D99" w:rsidRPr="00961CBF" w14:paraId="3B3E875A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3429" w14:textId="77777777" w:rsidR="00F15D99" w:rsidRPr="00961CBF" w:rsidRDefault="00F15D99" w:rsidP="00F467F1">
            <w:pPr>
              <w:spacing w:after="0" w:line="360" w:lineRule="auto"/>
              <w:ind w:left="179"/>
              <w:rPr>
                <w:i/>
                <w:lang w:val="en-US"/>
              </w:rPr>
            </w:pPr>
            <w:r>
              <w:rPr>
                <w:lang w:val="en-US"/>
              </w:rPr>
              <w:t>Patients with event</w:t>
            </w:r>
            <w:r w:rsidRPr="00961CBF">
              <w:rPr>
                <w:lang w:val="en-US"/>
              </w:rPr>
              <w:t xml:space="preserve">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B7A7" w14:textId="33EEF843" w:rsidR="00F15D99" w:rsidRPr="00961CBF" w:rsidRDefault="003562B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57.1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9354254" w14:textId="10E1A5D2" w:rsidR="00F15D99" w:rsidRPr="00961CBF" w:rsidRDefault="003562B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6</w:t>
            </w:r>
            <w:r w:rsidRPr="00961CBF">
              <w:rPr>
                <w:lang w:val="en-US"/>
              </w:rPr>
              <w:t>0</w:t>
            </w:r>
            <w:r w:rsidR="00F15D99" w:rsidRPr="00961CBF">
              <w:rPr>
                <w:lang w:val="en-US"/>
              </w:rPr>
              <w:t>.0)</w:t>
            </w:r>
          </w:p>
        </w:tc>
      </w:tr>
      <w:tr w:rsidR="00F15D99" w:rsidRPr="00961CBF" w14:paraId="211953CB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B64AE" w14:textId="77777777" w:rsidR="00F15D99" w:rsidRPr="00961CBF" w:rsidRDefault="00F15D99" w:rsidP="00F467F1">
            <w:pPr>
              <w:spacing w:after="0"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Median, months (95% CI)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25103" w14:textId="7E0040F0" w:rsidR="00F15D99" w:rsidRPr="00961CBF" w:rsidRDefault="003562B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22.1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7.4</w:t>
            </w:r>
            <w:r w:rsidR="00F15D99">
              <w:rPr>
                <w:sz w:val="22"/>
                <w:lang w:val="en-US"/>
              </w:rPr>
              <w:t>–</w:t>
            </w:r>
            <w:r w:rsidR="00F15D99" w:rsidRPr="00961CBF">
              <w:rPr>
                <w:lang w:val="en-US"/>
              </w:rPr>
              <w:t>NE)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AA5DA" w14:textId="1CC5974E" w:rsidR="00F15D99" w:rsidRPr="00961CBF" w:rsidRDefault="003562B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17.2</w:t>
            </w:r>
            <w:r w:rsidR="00F15D99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7.4</w:t>
            </w:r>
            <w:r w:rsidR="00F15D99">
              <w:rPr>
                <w:sz w:val="22"/>
                <w:lang w:val="en-US"/>
              </w:rPr>
              <w:t>–</w:t>
            </w:r>
            <w:r w:rsidR="00F15D99" w:rsidRPr="00961CBF">
              <w:rPr>
                <w:lang w:val="en-US"/>
              </w:rPr>
              <w:t>NE)</w:t>
            </w:r>
          </w:p>
        </w:tc>
      </w:tr>
      <w:tr w:rsidR="00F15D99" w:rsidRPr="00961CBF" w14:paraId="2D1AD36B" w14:textId="77777777" w:rsidTr="00F467F1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0640B" w14:textId="77777777" w:rsidR="00F15D99" w:rsidRPr="00961CBF" w:rsidRDefault="00F15D99" w:rsidP="00F467F1">
            <w:pPr>
              <w:spacing w:after="0"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Intracranial progression-free survival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AD6E9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3651D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F15D99" w:rsidRPr="00961CBF" w14:paraId="1733E58A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7297" w14:textId="53916F9F" w:rsidR="00F15D99" w:rsidRPr="00961CBF" w:rsidRDefault="00F15D99" w:rsidP="00F467F1">
            <w:pPr>
              <w:spacing w:after="0"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 xml:space="preserve">Patients with event,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14AF" w14:textId="32474403" w:rsidR="00F15D99" w:rsidRPr="00961CBF" w:rsidRDefault="003562B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54.5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2306F8B" w14:textId="39591472" w:rsidR="00F15D99" w:rsidRPr="00961CBF" w:rsidRDefault="003562B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68.4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076BDE73" w14:textId="77777777" w:rsidTr="00F467F1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9A1E6" w14:textId="77777777" w:rsidR="00F15D99" w:rsidRPr="00961CBF" w:rsidRDefault="00F15D99" w:rsidP="00F467F1">
            <w:pPr>
              <w:spacing w:after="0"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Median, months (95% CI)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4B8F7" w14:textId="1E3909DF" w:rsidR="00F15D99" w:rsidRPr="00961CBF" w:rsidRDefault="003562B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19.9</w:t>
            </w:r>
            <w:r w:rsidR="00F15D99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5.9</w:t>
            </w:r>
            <w:r w:rsidR="00F15D99">
              <w:rPr>
                <w:sz w:val="22"/>
                <w:lang w:val="en-US"/>
              </w:rPr>
              <w:t>–</w:t>
            </w:r>
            <w:r w:rsidR="00F15D99" w:rsidRPr="00961CBF">
              <w:rPr>
                <w:lang w:val="en-US"/>
              </w:rPr>
              <w:t>NE)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8AF5A" w14:textId="06201131" w:rsidR="00F15D99" w:rsidRPr="00961CBF" w:rsidRDefault="003562B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  <w:r w:rsidR="00F15D99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6.3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lang w:val="en-US"/>
              </w:rPr>
              <w:t>26.7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7E7AD69E" w14:textId="77777777" w:rsidTr="00F467F1">
        <w:trPr>
          <w:trHeight w:val="20"/>
        </w:trPr>
        <w:tc>
          <w:tcPr>
            <w:tcW w:w="1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19195" w14:textId="7A4DAD83" w:rsidR="00F15D99" w:rsidRPr="00961CBF" w:rsidRDefault="00A600F4" w:rsidP="00F467F1">
            <w:pPr>
              <w:spacing w:after="0"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 xml:space="preserve">Data cutoff </w:t>
            </w:r>
            <w:r>
              <w:rPr>
                <w:lang w:val="en-US"/>
              </w:rPr>
              <w:t>August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 xml:space="preserve">20. </w:t>
            </w:r>
            <w:r w:rsidR="00F15D99" w:rsidRPr="00961CBF">
              <w:rPr>
                <w:lang w:val="en-US"/>
              </w:rPr>
              <w:t xml:space="preserve">Intracranial objective response rate derived using RECIST v1.1 </w:t>
            </w:r>
            <w:proofErr w:type="gramStart"/>
            <w:r w:rsidR="00F15D99" w:rsidRPr="00961CBF">
              <w:rPr>
                <w:lang w:val="en-US"/>
              </w:rPr>
              <w:t>criteria</w:t>
            </w:r>
            <w:proofErr w:type="gramEnd"/>
            <w:r w:rsidR="00F15D99" w:rsidRPr="00961CBF">
              <w:rPr>
                <w:lang w:val="en-US"/>
              </w:rPr>
              <w:t xml:space="preserve"> applied only to CNS lesions.</w:t>
            </w:r>
            <w:r w:rsidR="00F15D99" w:rsidRPr="00961CBF">
              <w:rPr>
                <w:lang w:val="en-US"/>
              </w:rPr>
              <w:br/>
              <w:t xml:space="preserve">Abbreviations: BICR, blinded independent central review; CI, confidence interval; CNS, central nervous system; CR, complete response; NE, not estimable; </w:t>
            </w:r>
            <w:r w:rsidR="00F15D99" w:rsidRPr="00961CBF">
              <w:rPr>
                <w:i/>
                <w:lang w:val="en-US"/>
              </w:rPr>
              <w:t>NTRK</w:t>
            </w:r>
            <w:r w:rsidR="00F15D99" w:rsidRPr="00961CBF">
              <w:rPr>
                <w:lang w:val="en-US"/>
              </w:rPr>
              <w:t xml:space="preserve">, neurotrophic tyrosine receptor kinase; PD, progressive disease; RECIST, </w:t>
            </w:r>
            <w:r w:rsidR="009651C6" w:rsidRPr="00961CBF">
              <w:rPr>
                <w:lang w:val="en-US"/>
              </w:rPr>
              <w:t xml:space="preserve">Response Evaluation Criteria </w:t>
            </w:r>
            <w:r w:rsidR="009651C6">
              <w:rPr>
                <w:lang w:val="en-US"/>
              </w:rPr>
              <w:t>i</w:t>
            </w:r>
            <w:r w:rsidR="009651C6" w:rsidRPr="00961CBF">
              <w:rPr>
                <w:lang w:val="en-US"/>
              </w:rPr>
              <w:t>n Solid Tumors</w:t>
            </w:r>
            <w:r w:rsidR="00F15D99" w:rsidRPr="00961CBF">
              <w:rPr>
                <w:lang w:val="en-US"/>
              </w:rPr>
              <w:t xml:space="preserve">. </w:t>
            </w:r>
            <w:r w:rsidR="00F15D99" w:rsidRPr="00961CBF">
              <w:rPr>
                <w:lang w:val="en-US"/>
              </w:rPr>
              <w:br/>
            </w:r>
            <w:proofErr w:type="spellStart"/>
            <w:r w:rsidR="00F15D99" w:rsidRPr="00AD2DEF">
              <w:rPr>
                <w:vertAlign w:val="superscript"/>
                <w:lang w:val="en-US"/>
              </w:rPr>
              <w:t>a</w:t>
            </w:r>
            <w:r w:rsidR="00F15D99" w:rsidRPr="00961CBF">
              <w:rPr>
                <w:lang w:val="en-US"/>
              </w:rPr>
              <w:t>BICR</w:t>
            </w:r>
            <w:proofErr w:type="spellEnd"/>
            <w:r w:rsidR="00F15D99" w:rsidRPr="00961CBF">
              <w:rPr>
                <w:lang w:val="en-US"/>
              </w:rPr>
              <w:t xml:space="preserve"> assessed. </w:t>
            </w:r>
            <w:r w:rsidR="00F15D99" w:rsidRPr="00961CBF">
              <w:rPr>
                <w:lang w:val="en-US"/>
              </w:rPr>
              <w:br/>
            </w:r>
            <w:proofErr w:type="spellStart"/>
            <w:r w:rsidR="00F15D99">
              <w:rPr>
                <w:vertAlign w:val="superscript"/>
                <w:lang w:val="en-US"/>
              </w:rPr>
              <w:t>b</w:t>
            </w:r>
            <w:r w:rsidR="00F15D99" w:rsidRPr="00961CBF">
              <w:rPr>
                <w:lang w:val="en-US"/>
              </w:rPr>
              <w:t>Includes</w:t>
            </w:r>
            <w:proofErr w:type="spellEnd"/>
            <w:r w:rsidR="00F15D99" w:rsidRPr="00961CBF">
              <w:rPr>
                <w:lang w:val="en-US"/>
              </w:rPr>
              <w:t xml:space="preserve"> patients with measurable and non-measurable CNS metastases. As per RECIST v1.1 non-measurable CNS disease could only be categorized as CR, non-CR/non-PD, or PD.</w:t>
            </w:r>
            <w:r w:rsidR="00F15D99" w:rsidRPr="00961CBF">
              <w:rPr>
                <w:lang w:val="en-US"/>
              </w:rPr>
              <w:br/>
            </w:r>
          </w:p>
        </w:tc>
      </w:tr>
    </w:tbl>
    <w:p w14:paraId="49887544" w14:textId="77777777" w:rsidR="00F15D99" w:rsidRPr="00961CBF" w:rsidRDefault="00F15D99" w:rsidP="00F15D99">
      <w:pPr>
        <w:spacing w:line="240" w:lineRule="auto"/>
        <w:rPr>
          <w:lang w:val="en-US"/>
        </w:rPr>
      </w:pPr>
    </w:p>
    <w:p w14:paraId="130793F0" w14:textId="77777777" w:rsidR="00F15D99" w:rsidRPr="00961CBF" w:rsidRDefault="00F15D99" w:rsidP="00F15D99">
      <w:pPr>
        <w:spacing w:line="240" w:lineRule="auto"/>
        <w:rPr>
          <w:lang w:val="en-US"/>
        </w:rPr>
        <w:sectPr w:rsidR="00F15D99" w:rsidRPr="00961CBF" w:rsidSect="00F467F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4C316AF" w14:textId="53507DEC" w:rsidR="00F15D99" w:rsidRPr="00961CBF" w:rsidRDefault="00F15D99" w:rsidP="00F15D99">
      <w:pPr>
        <w:pageBreakBefore/>
        <w:spacing w:line="360" w:lineRule="auto"/>
        <w:outlineLvl w:val="2"/>
        <w:rPr>
          <w:lang w:val="en-US"/>
        </w:rPr>
      </w:pPr>
      <w:r w:rsidRPr="00961CBF">
        <w:rPr>
          <w:rStyle w:val="Heading2Char"/>
        </w:rPr>
        <w:lastRenderedPageBreak/>
        <w:t xml:space="preserve">Table </w:t>
      </w:r>
      <w:r w:rsidR="000E5F96" w:rsidRPr="00961CBF">
        <w:rPr>
          <w:rStyle w:val="Heading2Char"/>
        </w:rPr>
        <w:t>A</w:t>
      </w:r>
      <w:r w:rsidR="000E5F96">
        <w:rPr>
          <w:rStyle w:val="Heading2Char"/>
        </w:rPr>
        <w:t>5</w:t>
      </w:r>
      <w:r w:rsidRPr="00961CBF">
        <w:rPr>
          <w:rStyle w:val="Heading2Char"/>
        </w:rPr>
        <w:t>.</w:t>
      </w:r>
      <w:r w:rsidRPr="00961CBF">
        <w:rPr>
          <w:lang w:val="en-US"/>
        </w:rPr>
        <w:t xml:space="preserve"> Intracranial efficacy</w:t>
      </w:r>
      <w:r w:rsidR="004655F6">
        <w:rPr>
          <w:lang w:val="en-US"/>
        </w:rPr>
        <w:t xml:space="preserve"> (BICR assessed)</w:t>
      </w:r>
      <w:r w:rsidRPr="00961CBF">
        <w:rPr>
          <w:lang w:val="en-US"/>
        </w:rPr>
        <w:t xml:space="preserve"> in patients </w:t>
      </w:r>
      <w:r>
        <w:rPr>
          <w:lang w:val="en-US"/>
        </w:rPr>
        <w:t>w</w:t>
      </w:r>
      <w:r w:rsidRPr="00961CBF">
        <w:rPr>
          <w:lang w:val="en-US"/>
        </w:rPr>
        <w:t xml:space="preserve">ith </w:t>
      </w:r>
      <w:r w:rsidRPr="00961CBF">
        <w:rPr>
          <w:i/>
          <w:lang w:val="en-US"/>
        </w:rPr>
        <w:t>NTRK</w:t>
      </w:r>
      <w:r w:rsidRPr="00961CBF">
        <w:rPr>
          <w:lang w:val="en-US"/>
        </w:rPr>
        <w:t xml:space="preserve"> fusion-positive solid tumors and </w:t>
      </w:r>
      <w:r w:rsidR="004655F6">
        <w:rPr>
          <w:lang w:val="en-US"/>
        </w:rPr>
        <w:t xml:space="preserve">BICR-assessed </w:t>
      </w:r>
      <w:r w:rsidRPr="00961CBF">
        <w:rPr>
          <w:lang w:val="en-US"/>
        </w:rPr>
        <w:t>CNS metastases at baseline, according to prior brain radiotherapy status before start of treatment</w:t>
      </w:r>
      <w:r>
        <w:rPr>
          <w:lang w:val="en-US"/>
        </w:rPr>
        <w:t>.</w:t>
      </w:r>
    </w:p>
    <w:tbl>
      <w:tblPr>
        <w:tblW w:w="4950" w:type="pct"/>
        <w:tblLook w:val="0420" w:firstRow="1" w:lastRow="0" w:firstColumn="0" w:lastColumn="0" w:noHBand="0" w:noVBand="1"/>
      </w:tblPr>
      <w:tblGrid>
        <w:gridCol w:w="4992"/>
        <w:gridCol w:w="4366"/>
        <w:gridCol w:w="4460"/>
      </w:tblGrid>
      <w:tr w:rsidR="00F15D99" w:rsidRPr="00961CBF" w14:paraId="1CFA2C33" w14:textId="77777777" w:rsidTr="00F467F1">
        <w:trPr>
          <w:trHeight w:val="277"/>
        </w:trPr>
        <w:tc>
          <w:tcPr>
            <w:tcW w:w="1806" w:type="pct"/>
            <w:tcBorders>
              <w:top w:val="single" w:sz="4" w:space="0" w:color="auto"/>
              <w:bottom w:val="single" w:sz="4" w:space="0" w:color="auto"/>
            </w:tcBorders>
          </w:tcPr>
          <w:p w14:paraId="6B4A0FC3" w14:textId="77777777" w:rsidR="00F15D99" w:rsidRPr="00AD2DEF" w:rsidRDefault="00F15D99" w:rsidP="00F467F1">
            <w:pPr>
              <w:spacing w:after="0" w:line="360" w:lineRule="auto"/>
              <w:rPr>
                <w:b/>
                <w:lang w:val="en-US"/>
              </w:rPr>
            </w:pPr>
          </w:p>
          <w:p w14:paraId="134BA407" w14:textId="77777777" w:rsidR="00F15D99" w:rsidRDefault="00F15D99" w:rsidP="00F467F1">
            <w:pPr>
              <w:spacing w:after="0" w:line="360" w:lineRule="auto"/>
              <w:rPr>
                <w:b/>
                <w:lang w:val="en-US"/>
              </w:rPr>
            </w:pPr>
          </w:p>
          <w:p w14:paraId="57E06181" w14:textId="77777777" w:rsidR="00F15D99" w:rsidRPr="00AD2DEF" w:rsidRDefault="00F15D99" w:rsidP="00F467F1">
            <w:pPr>
              <w:spacing w:after="0" w:line="360" w:lineRule="auto"/>
              <w:rPr>
                <w:b/>
                <w:bCs w:val="0"/>
                <w:lang w:val="en-US"/>
              </w:rPr>
            </w:pPr>
            <w:r w:rsidRPr="00AD2DEF">
              <w:rPr>
                <w:b/>
                <w:lang w:val="en-US"/>
              </w:rPr>
              <w:t>Efficacy parameter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097E35" w14:textId="162BE86D" w:rsidR="00F15D99" w:rsidRPr="00AD2DEF" w:rsidRDefault="00F15D99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 xml:space="preserve">No prior brain radiotherapy or prior brain radiotherapy ≥6 months </w:t>
            </w:r>
            <w:r>
              <w:rPr>
                <w:b/>
                <w:lang w:val="en-US"/>
              </w:rPr>
              <w:br/>
            </w:r>
            <w:r w:rsidRPr="00AD2DEF">
              <w:rPr>
                <w:b/>
                <w:lang w:val="en-US"/>
              </w:rPr>
              <w:t>(</w:t>
            </w:r>
            <w:r w:rsidRPr="00AD2DEF">
              <w:rPr>
                <w:b/>
                <w:i/>
                <w:lang w:val="en-US"/>
              </w:rPr>
              <w:t>n</w:t>
            </w:r>
            <w:r>
              <w:rPr>
                <w:b/>
                <w:lang w:val="en-US"/>
              </w:rPr>
              <w:t xml:space="preserve"> = </w:t>
            </w:r>
            <w:r w:rsidR="00BD206C">
              <w:rPr>
                <w:b/>
                <w:lang w:val="en-US"/>
              </w:rPr>
              <w:t>9</w:t>
            </w:r>
            <w:r w:rsidRPr="00AD2DEF">
              <w:rPr>
                <w:b/>
                <w:lang w:val="en-US"/>
              </w:rPr>
              <w:t>)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BAA1E" w14:textId="2D80495B" w:rsidR="00F15D99" w:rsidRPr="00AD2DEF" w:rsidRDefault="00F15D99" w:rsidP="00F467F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 xml:space="preserve">Prior brain radiotherapy &lt;6 months </w:t>
            </w:r>
            <w:r w:rsidRPr="00AD2DEF">
              <w:rPr>
                <w:b/>
                <w:lang w:val="en-US"/>
              </w:rPr>
              <w:br/>
              <w:t>(</w:t>
            </w:r>
            <w:r w:rsidRPr="00AD2DEF">
              <w:rPr>
                <w:b/>
                <w:i/>
                <w:lang w:val="en-US"/>
              </w:rPr>
              <w:t>n</w:t>
            </w:r>
            <w:r>
              <w:rPr>
                <w:b/>
                <w:lang w:val="en-US"/>
              </w:rPr>
              <w:t xml:space="preserve"> = </w:t>
            </w:r>
            <w:r w:rsidR="00BD206C">
              <w:rPr>
                <w:b/>
                <w:lang w:val="en-US"/>
              </w:rPr>
              <w:t>10</w:t>
            </w:r>
            <w:r w:rsidRPr="00AD2DEF">
              <w:rPr>
                <w:b/>
                <w:lang w:val="en-US"/>
              </w:rPr>
              <w:t>)</w:t>
            </w:r>
          </w:p>
        </w:tc>
      </w:tr>
      <w:tr w:rsidR="00F15D99" w:rsidRPr="00961CBF" w14:paraId="5FCA32F9" w14:textId="77777777" w:rsidTr="00F467F1">
        <w:trPr>
          <w:trHeight w:val="277"/>
        </w:trPr>
        <w:tc>
          <w:tcPr>
            <w:tcW w:w="1806" w:type="pct"/>
            <w:tcBorders>
              <w:top w:val="single" w:sz="4" w:space="0" w:color="auto"/>
            </w:tcBorders>
          </w:tcPr>
          <w:p w14:paraId="447E5833" w14:textId="77777777" w:rsidR="00F15D99" w:rsidRPr="0008791C" w:rsidRDefault="00F15D99" w:rsidP="00F467F1">
            <w:pPr>
              <w:spacing w:after="0" w:line="360" w:lineRule="auto"/>
              <w:rPr>
                <w:bCs w:val="0"/>
                <w:lang w:val="pt-PT"/>
              </w:rPr>
            </w:pPr>
            <w:r w:rsidRPr="0008791C">
              <w:rPr>
                <w:lang w:val="pt-PT"/>
              </w:rPr>
              <w:t xml:space="preserve">Intracranial objective response rate, </w:t>
            </w:r>
            <w:r w:rsidRPr="00AD2DEF">
              <w:rPr>
                <w:i/>
                <w:lang w:val="pt-PT"/>
              </w:rPr>
              <w:t>n</w:t>
            </w:r>
            <w:r w:rsidRPr="0008791C">
              <w:rPr>
                <w:lang w:val="pt-PT"/>
              </w:rPr>
              <w:t xml:space="preserve"> (%)</w:t>
            </w:r>
            <w:r w:rsidRPr="0008791C">
              <w:rPr>
                <w:lang w:val="pt-PT"/>
              </w:rPr>
              <w:br/>
              <w:t>(95% CI)</w:t>
            </w:r>
          </w:p>
        </w:tc>
        <w:tc>
          <w:tcPr>
            <w:tcW w:w="1580" w:type="pct"/>
            <w:tcBorders>
              <w:top w:val="single" w:sz="4" w:space="0" w:color="auto"/>
            </w:tcBorders>
          </w:tcPr>
          <w:p w14:paraId="3E0A74CB" w14:textId="2FDE7D34" w:rsidR="00F15D99" w:rsidRPr="00961CBF" w:rsidRDefault="00BD206C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5</w:t>
            </w:r>
            <w:r w:rsidRPr="00961CBF">
              <w:rPr>
                <w:bCs w:val="0"/>
                <w:lang w:val="en-US"/>
              </w:rPr>
              <w:t xml:space="preserve"> </w:t>
            </w:r>
            <w:r w:rsidR="00F15D99" w:rsidRPr="00961CBF">
              <w:rPr>
                <w:bCs w:val="0"/>
                <w:lang w:val="en-US"/>
              </w:rPr>
              <w:t>(</w:t>
            </w:r>
            <w:r>
              <w:rPr>
                <w:bCs w:val="0"/>
                <w:lang w:val="en-US"/>
              </w:rPr>
              <w:t>55.6</w:t>
            </w:r>
            <w:r w:rsidR="00F15D99" w:rsidRPr="00961CBF">
              <w:rPr>
                <w:bCs w:val="0"/>
                <w:lang w:val="en-US"/>
              </w:rPr>
              <w:t xml:space="preserve">) </w:t>
            </w:r>
            <w:r w:rsidR="00F15D99" w:rsidRPr="00961CBF">
              <w:rPr>
                <w:bCs w:val="0"/>
                <w:lang w:val="en-US"/>
              </w:rPr>
              <w:br/>
              <w:t>(</w:t>
            </w:r>
            <w:r>
              <w:rPr>
                <w:bCs w:val="0"/>
                <w:lang w:val="en-US"/>
              </w:rPr>
              <w:t>21.2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bCs w:val="0"/>
                <w:lang w:val="en-US"/>
              </w:rPr>
              <w:t>86.3</w:t>
            </w:r>
            <w:r w:rsidR="00F15D99" w:rsidRPr="00961CBF">
              <w:rPr>
                <w:bCs w:val="0"/>
                <w:lang w:val="en-US"/>
              </w:rPr>
              <w:t>)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</w:tcBorders>
          </w:tcPr>
          <w:p w14:paraId="322F688A" w14:textId="7F605432" w:rsidR="00F15D99" w:rsidRPr="00961CBF" w:rsidRDefault="00BD206C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5</w:t>
            </w:r>
            <w:r w:rsidRPr="00961CBF">
              <w:rPr>
                <w:bCs w:val="0"/>
                <w:lang w:val="en-US"/>
              </w:rPr>
              <w:t xml:space="preserve"> </w:t>
            </w:r>
            <w:r w:rsidR="00F15D99" w:rsidRPr="00961CBF">
              <w:rPr>
                <w:bCs w:val="0"/>
                <w:lang w:val="en-US"/>
              </w:rPr>
              <w:t>(</w:t>
            </w:r>
            <w:r>
              <w:rPr>
                <w:bCs w:val="0"/>
                <w:lang w:val="en-US"/>
              </w:rPr>
              <w:t>50.0</w:t>
            </w:r>
            <w:r w:rsidR="00F15D99" w:rsidRPr="00961CBF">
              <w:rPr>
                <w:bCs w:val="0"/>
                <w:lang w:val="en-US"/>
              </w:rPr>
              <w:t>)</w:t>
            </w:r>
            <w:r w:rsidR="00F15D99" w:rsidRPr="00961CBF">
              <w:rPr>
                <w:bCs w:val="0"/>
                <w:lang w:val="en-US"/>
              </w:rPr>
              <w:br/>
              <w:t>(</w:t>
            </w:r>
            <w:r w:rsidRPr="00961CBF">
              <w:rPr>
                <w:bCs w:val="0"/>
                <w:lang w:val="en-US"/>
              </w:rPr>
              <w:t>1</w:t>
            </w:r>
            <w:r>
              <w:rPr>
                <w:bCs w:val="0"/>
                <w:lang w:val="en-US"/>
              </w:rPr>
              <w:t>8</w:t>
            </w:r>
            <w:r w:rsidR="00F15D99" w:rsidRPr="00961CBF">
              <w:rPr>
                <w:bCs w:val="0"/>
                <w:lang w:val="en-US"/>
              </w:rPr>
              <w:t>.7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bCs w:val="0"/>
                <w:lang w:val="en-US"/>
              </w:rPr>
              <w:t>81.3</w:t>
            </w:r>
            <w:r w:rsidR="00F15D99" w:rsidRPr="00961CBF">
              <w:rPr>
                <w:bCs w:val="0"/>
                <w:lang w:val="en-US"/>
              </w:rPr>
              <w:t>)</w:t>
            </w:r>
          </w:p>
        </w:tc>
      </w:tr>
      <w:tr w:rsidR="00F15D99" w:rsidRPr="00961CBF" w14:paraId="092CF3ED" w14:textId="77777777" w:rsidTr="00F467F1">
        <w:trPr>
          <w:trHeight w:val="277"/>
        </w:trPr>
        <w:tc>
          <w:tcPr>
            <w:tcW w:w="1806" w:type="pct"/>
          </w:tcPr>
          <w:p w14:paraId="6B12672D" w14:textId="77777777" w:rsidR="00F15D99" w:rsidRPr="00961CBF" w:rsidRDefault="00F15D99" w:rsidP="00F467F1">
            <w:pPr>
              <w:spacing w:after="0" w:line="360" w:lineRule="auto"/>
              <w:ind w:firstLine="284"/>
              <w:rPr>
                <w:bCs w:val="0"/>
                <w:lang w:val="en-US"/>
              </w:rPr>
            </w:pPr>
            <w:r w:rsidRPr="00961CBF">
              <w:rPr>
                <w:lang w:val="en-US"/>
              </w:rPr>
              <w:t>Complete response</w:t>
            </w:r>
          </w:p>
        </w:tc>
        <w:tc>
          <w:tcPr>
            <w:tcW w:w="1580" w:type="pct"/>
          </w:tcPr>
          <w:p w14:paraId="3C0D18B1" w14:textId="45D8C512" w:rsidR="00F15D99" w:rsidRPr="00961CBF" w:rsidRDefault="00BD206C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3</w:t>
            </w:r>
            <w:r w:rsidRPr="00961CBF">
              <w:rPr>
                <w:bCs w:val="0"/>
                <w:lang w:val="en-US"/>
              </w:rPr>
              <w:t xml:space="preserve"> </w:t>
            </w:r>
            <w:r w:rsidR="00F15D99" w:rsidRPr="00961CBF">
              <w:rPr>
                <w:bCs w:val="0"/>
                <w:lang w:val="en-US"/>
              </w:rPr>
              <w:t>(</w:t>
            </w:r>
            <w:r>
              <w:rPr>
                <w:bCs w:val="0"/>
                <w:lang w:val="en-US"/>
              </w:rPr>
              <w:t>33.3</w:t>
            </w:r>
            <w:r w:rsidR="00F15D99" w:rsidRPr="00961CBF">
              <w:rPr>
                <w:bCs w:val="0"/>
                <w:lang w:val="en-US"/>
              </w:rPr>
              <w:t>)</w:t>
            </w:r>
          </w:p>
        </w:tc>
        <w:tc>
          <w:tcPr>
            <w:tcW w:w="1614" w:type="pct"/>
            <w:tcBorders>
              <w:left w:val="nil"/>
            </w:tcBorders>
          </w:tcPr>
          <w:p w14:paraId="5D791524" w14:textId="1C68EA2D" w:rsidR="00F15D99" w:rsidRPr="00961CBF" w:rsidRDefault="00BD206C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3</w:t>
            </w:r>
            <w:r w:rsidRPr="00961CBF">
              <w:rPr>
                <w:bCs w:val="0"/>
                <w:lang w:val="en-US"/>
              </w:rPr>
              <w:t xml:space="preserve"> </w:t>
            </w:r>
            <w:r w:rsidR="00F15D99" w:rsidRPr="00961CBF">
              <w:rPr>
                <w:bCs w:val="0"/>
                <w:lang w:val="en-US"/>
              </w:rPr>
              <w:t>(</w:t>
            </w:r>
            <w:r>
              <w:rPr>
                <w:bCs w:val="0"/>
                <w:lang w:val="en-US"/>
              </w:rPr>
              <w:t>30.0</w:t>
            </w:r>
            <w:r w:rsidR="00F15D99" w:rsidRPr="00961CBF">
              <w:rPr>
                <w:bCs w:val="0"/>
                <w:lang w:val="en-US"/>
              </w:rPr>
              <w:t>)</w:t>
            </w:r>
          </w:p>
        </w:tc>
      </w:tr>
      <w:tr w:rsidR="00F15D99" w:rsidRPr="00961CBF" w14:paraId="10AF4A14" w14:textId="77777777" w:rsidTr="00F467F1">
        <w:trPr>
          <w:trHeight w:val="277"/>
        </w:trPr>
        <w:tc>
          <w:tcPr>
            <w:tcW w:w="1806" w:type="pct"/>
          </w:tcPr>
          <w:p w14:paraId="1C968984" w14:textId="77777777" w:rsidR="00F15D99" w:rsidRPr="00961CBF" w:rsidRDefault="00F15D99" w:rsidP="00F467F1">
            <w:pPr>
              <w:spacing w:after="0" w:line="360" w:lineRule="auto"/>
              <w:ind w:firstLine="284"/>
              <w:rPr>
                <w:bCs w:val="0"/>
                <w:lang w:val="en-US"/>
              </w:rPr>
            </w:pPr>
            <w:r w:rsidRPr="00961CBF">
              <w:rPr>
                <w:lang w:val="en-US"/>
              </w:rPr>
              <w:t>Partial response</w:t>
            </w:r>
          </w:p>
        </w:tc>
        <w:tc>
          <w:tcPr>
            <w:tcW w:w="1580" w:type="pct"/>
          </w:tcPr>
          <w:p w14:paraId="56264C31" w14:textId="7FEC8B46" w:rsidR="00F15D99" w:rsidRPr="00961CBF" w:rsidRDefault="00F15D99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 w:rsidRPr="00961CBF">
              <w:rPr>
                <w:bCs w:val="0"/>
                <w:lang w:val="en-US"/>
              </w:rPr>
              <w:t>2 (</w:t>
            </w:r>
            <w:r w:rsidR="00BD206C">
              <w:rPr>
                <w:bCs w:val="0"/>
                <w:lang w:val="en-US"/>
              </w:rPr>
              <w:t>22.2</w:t>
            </w:r>
            <w:r w:rsidRPr="00961CBF">
              <w:rPr>
                <w:bCs w:val="0"/>
                <w:lang w:val="en-US"/>
              </w:rPr>
              <w:t>)</w:t>
            </w:r>
          </w:p>
        </w:tc>
        <w:tc>
          <w:tcPr>
            <w:tcW w:w="1614" w:type="pct"/>
            <w:tcBorders>
              <w:left w:val="nil"/>
            </w:tcBorders>
          </w:tcPr>
          <w:p w14:paraId="1645D955" w14:textId="30A7EED9" w:rsidR="00F15D99" w:rsidRPr="00961CBF" w:rsidRDefault="00F15D99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 w:rsidRPr="00961CBF">
              <w:rPr>
                <w:bCs w:val="0"/>
                <w:lang w:val="en-US"/>
              </w:rPr>
              <w:t>2 (</w:t>
            </w:r>
            <w:r w:rsidR="00BD206C">
              <w:rPr>
                <w:bCs w:val="0"/>
                <w:lang w:val="en-US"/>
              </w:rPr>
              <w:t>20.0</w:t>
            </w:r>
            <w:r w:rsidRPr="00961CBF">
              <w:rPr>
                <w:bCs w:val="0"/>
                <w:lang w:val="en-US"/>
              </w:rPr>
              <w:t>)</w:t>
            </w:r>
          </w:p>
        </w:tc>
      </w:tr>
      <w:tr w:rsidR="00F15D99" w:rsidRPr="00961CBF" w14:paraId="46C88B50" w14:textId="77777777" w:rsidTr="00F4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383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9D96" w14:textId="77777777" w:rsidR="00F15D99" w:rsidRPr="00961CBF" w:rsidRDefault="00F15D99" w:rsidP="00F467F1">
            <w:pPr>
              <w:spacing w:after="0"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Stable disease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3F6E" w14:textId="7382460E" w:rsidR="00F15D99" w:rsidRPr="00961CBF" w:rsidRDefault="00BD206C" w:rsidP="00F467F1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22.2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14:paraId="55916B27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F15D99" w:rsidRPr="00961CBF" w14:paraId="75EA8F49" w14:textId="77777777" w:rsidTr="00F4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383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553B" w14:textId="77777777" w:rsidR="00F15D99" w:rsidRPr="00961CBF" w:rsidRDefault="00F15D99" w:rsidP="00F467F1">
            <w:pPr>
              <w:spacing w:after="0"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Progressive disease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71C0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14:paraId="0B5FD13C" w14:textId="67C67F58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</w:t>
            </w:r>
            <w:r w:rsidR="00BD206C">
              <w:rPr>
                <w:lang w:val="en-US"/>
              </w:rPr>
              <w:t>10.0</w:t>
            </w:r>
            <w:r w:rsidRPr="00961CBF">
              <w:rPr>
                <w:lang w:val="en-US"/>
              </w:rPr>
              <w:t>)</w:t>
            </w:r>
          </w:p>
        </w:tc>
      </w:tr>
      <w:tr w:rsidR="00F15D99" w:rsidRPr="00961CBF" w14:paraId="753241FA" w14:textId="77777777" w:rsidTr="00F4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383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CEF8" w14:textId="77777777" w:rsidR="00F15D99" w:rsidRPr="00961CBF" w:rsidRDefault="00F15D99" w:rsidP="00F467F1">
            <w:pPr>
              <w:spacing w:after="0"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Non-CR/</w:t>
            </w:r>
            <w:r>
              <w:rPr>
                <w:lang w:val="en-US"/>
              </w:rPr>
              <w:t>n</w:t>
            </w:r>
            <w:r w:rsidRPr="00961CBF">
              <w:rPr>
                <w:lang w:val="en-US"/>
              </w:rPr>
              <w:t>on-PD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BC5D9" w14:textId="4510415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</w:t>
            </w:r>
            <w:r w:rsidR="00BD206C">
              <w:rPr>
                <w:lang w:val="en-US"/>
              </w:rPr>
              <w:t>22.2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14:paraId="17821A28" w14:textId="1BA76F70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 (</w:t>
            </w:r>
            <w:r w:rsidR="00BD206C">
              <w:rPr>
                <w:lang w:val="en-US"/>
              </w:rPr>
              <w:t>30.0</w:t>
            </w:r>
            <w:r w:rsidRPr="00961CBF">
              <w:rPr>
                <w:lang w:val="en-US"/>
              </w:rPr>
              <w:t>)</w:t>
            </w:r>
          </w:p>
        </w:tc>
      </w:tr>
      <w:tr w:rsidR="00F15D99" w:rsidRPr="00961CBF" w14:paraId="63DDD9B5" w14:textId="77777777" w:rsidTr="00F4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val="383"/>
        </w:trPr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9FEAC" w14:textId="77777777" w:rsidR="00F15D99" w:rsidRPr="00961CBF" w:rsidRDefault="00F15D99" w:rsidP="00F467F1">
            <w:pPr>
              <w:spacing w:after="0"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Missing/unevaluable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BC0DD" w14:textId="77777777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2907D" w14:textId="016AE472" w:rsidR="00F15D99" w:rsidRPr="00961CBF" w:rsidRDefault="00F15D99" w:rsidP="00F467F1">
            <w:pPr>
              <w:spacing w:after="0"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</w:t>
            </w:r>
            <w:r w:rsidR="00BD206C">
              <w:rPr>
                <w:lang w:val="en-US"/>
              </w:rPr>
              <w:t>10.0</w:t>
            </w:r>
            <w:r w:rsidRPr="00961CBF">
              <w:rPr>
                <w:lang w:val="en-US"/>
              </w:rPr>
              <w:t>)</w:t>
            </w:r>
          </w:p>
        </w:tc>
      </w:tr>
      <w:tr w:rsidR="00F15D99" w:rsidRPr="00961CBF" w14:paraId="3AF7A920" w14:textId="77777777" w:rsidTr="00F467F1">
        <w:trPr>
          <w:trHeight w:val="277"/>
        </w:trPr>
        <w:tc>
          <w:tcPr>
            <w:tcW w:w="1806" w:type="pct"/>
          </w:tcPr>
          <w:p w14:paraId="50F5EDD6" w14:textId="77777777" w:rsidR="00F15D99" w:rsidRPr="00961CBF" w:rsidRDefault="00F15D99" w:rsidP="00F467F1">
            <w:pPr>
              <w:spacing w:after="0" w:line="360" w:lineRule="auto"/>
              <w:rPr>
                <w:bCs w:val="0"/>
                <w:lang w:val="en-US"/>
              </w:rPr>
            </w:pPr>
            <w:r>
              <w:rPr>
                <w:lang w:val="en-US"/>
              </w:rPr>
              <w:t>Duration of intracranial</w:t>
            </w:r>
            <w:r w:rsidRPr="00961CBF">
              <w:rPr>
                <w:lang w:val="en-US"/>
              </w:rPr>
              <w:t xml:space="preserve"> response</w:t>
            </w:r>
          </w:p>
        </w:tc>
        <w:tc>
          <w:tcPr>
            <w:tcW w:w="1580" w:type="pct"/>
            <w:tcBorders>
              <w:top w:val="single" w:sz="4" w:space="0" w:color="auto"/>
            </w:tcBorders>
          </w:tcPr>
          <w:p w14:paraId="05B218F7" w14:textId="7CCAAB33" w:rsidR="00F15D99" w:rsidRPr="00961CBF" w:rsidRDefault="00F15D99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 w:rsidRPr="00AD2DEF">
              <w:rPr>
                <w:bCs w:val="0"/>
                <w:i/>
                <w:lang w:val="en-US"/>
              </w:rPr>
              <w:t>n</w:t>
            </w:r>
            <w:r>
              <w:rPr>
                <w:bCs w:val="0"/>
                <w:lang w:val="en-US"/>
              </w:rPr>
              <w:t xml:space="preserve"> = </w:t>
            </w:r>
            <w:r w:rsidR="00BD206C">
              <w:rPr>
                <w:bCs w:val="0"/>
                <w:lang w:val="en-US"/>
              </w:rPr>
              <w:t>5</w:t>
            </w:r>
          </w:p>
        </w:tc>
        <w:tc>
          <w:tcPr>
            <w:tcW w:w="1614" w:type="pct"/>
          </w:tcPr>
          <w:p w14:paraId="1C7476A0" w14:textId="0616AFCE" w:rsidR="00F15D99" w:rsidRPr="00961CBF" w:rsidRDefault="00F15D99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 w:rsidRPr="00AD2DEF">
              <w:rPr>
                <w:bCs w:val="0"/>
                <w:i/>
                <w:lang w:val="en-US"/>
              </w:rPr>
              <w:t>n</w:t>
            </w:r>
            <w:r>
              <w:rPr>
                <w:bCs w:val="0"/>
                <w:lang w:val="en-US"/>
              </w:rPr>
              <w:t xml:space="preserve"> = </w:t>
            </w:r>
            <w:r w:rsidR="00BD206C">
              <w:rPr>
                <w:bCs w:val="0"/>
                <w:lang w:val="en-US"/>
              </w:rPr>
              <w:t>5</w:t>
            </w:r>
          </w:p>
        </w:tc>
      </w:tr>
      <w:tr w:rsidR="00F15D99" w:rsidRPr="00961CBF" w14:paraId="4163B4CF" w14:textId="77777777" w:rsidTr="00F467F1">
        <w:trPr>
          <w:trHeight w:val="277"/>
        </w:trPr>
        <w:tc>
          <w:tcPr>
            <w:tcW w:w="1806" w:type="pct"/>
            <w:vAlign w:val="center"/>
          </w:tcPr>
          <w:p w14:paraId="4A1FF1AA" w14:textId="77777777" w:rsidR="00F15D99" w:rsidRPr="00961CBF" w:rsidRDefault="00F15D99" w:rsidP="00F467F1">
            <w:pPr>
              <w:spacing w:after="0"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 xml:space="preserve">Patients with event,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1580" w:type="pct"/>
          </w:tcPr>
          <w:p w14:paraId="4686D3B6" w14:textId="2F631C9F" w:rsidR="00F15D99" w:rsidRPr="00961CBF" w:rsidRDefault="00F15D99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 w:rsidRPr="00961CBF">
              <w:rPr>
                <w:bCs w:val="0"/>
                <w:lang w:val="en-US"/>
              </w:rPr>
              <w:t>2 (</w:t>
            </w:r>
            <w:r w:rsidR="00BD206C">
              <w:rPr>
                <w:bCs w:val="0"/>
                <w:lang w:val="en-US"/>
              </w:rPr>
              <w:t>4</w:t>
            </w:r>
            <w:r w:rsidR="00BD206C" w:rsidRPr="00961CBF">
              <w:rPr>
                <w:bCs w:val="0"/>
                <w:lang w:val="en-US"/>
              </w:rPr>
              <w:t>0</w:t>
            </w:r>
            <w:r w:rsidRPr="00961CBF">
              <w:rPr>
                <w:bCs w:val="0"/>
                <w:lang w:val="en-US"/>
              </w:rPr>
              <w:t>.0)</w:t>
            </w:r>
          </w:p>
        </w:tc>
        <w:tc>
          <w:tcPr>
            <w:tcW w:w="1614" w:type="pct"/>
          </w:tcPr>
          <w:p w14:paraId="3D74B580" w14:textId="2C00ED5F" w:rsidR="00F15D99" w:rsidRPr="00961CBF" w:rsidRDefault="00BD206C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4</w:t>
            </w:r>
            <w:r w:rsidRPr="00961CBF">
              <w:rPr>
                <w:bCs w:val="0"/>
                <w:lang w:val="en-US"/>
              </w:rPr>
              <w:t xml:space="preserve"> </w:t>
            </w:r>
            <w:r w:rsidR="00F15D99" w:rsidRPr="00961CBF">
              <w:rPr>
                <w:bCs w:val="0"/>
                <w:lang w:val="en-US"/>
              </w:rPr>
              <w:t>(</w:t>
            </w:r>
            <w:r>
              <w:rPr>
                <w:bCs w:val="0"/>
                <w:lang w:val="en-US"/>
              </w:rPr>
              <w:t>8</w:t>
            </w:r>
            <w:r w:rsidRPr="00961CBF">
              <w:rPr>
                <w:bCs w:val="0"/>
                <w:lang w:val="en-US"/>
              </w:rPr>
              <w:t>0</w:t>
            </w:r>
            <w:r w:rsidR="00F15D99" w:rsidRPr="00961CBF">
              <w:rPr>
                <w:bCs w:val="0"/>
                <w:lang w:val="en-US"/>
              </w:rPr>
              <w:t>.0)</w:t>
            </w:r>
          </w:p>
        </w:tc>
      </w:tr>
      <w:tr w:rsidR="00F15D99" w:rsidRPr="00961CBF" w14:paraId="0F072CA0" w14:textId="77777777" w:rsidTr="00F467F1">
        <w:trPr>
          <w:trHeight w:val="277"/>
        </w:trPr>
        <w:tc>
          <w:tcPr>
            <w:tcW w:w="1806" w:type="pct"/>
            <w:tcBorders>
              <w:bottom w:val="single" w:sz="4" w:space="0" w:color="auto"/>
            </w:tcBorders>
            <w:vAlign w:val="center"/>
          </w:tcPr>
          <w:p w14:paraId="291C43B7" w14:textId="05675E36" w:rsidR="00F15D99" w:rsidRPr="00961CBF" w:rsidRDefault="00F15D99" w:rsidP="00F467F1">
            <w:pPr>
              <w:spacing w:after="0"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Median, months (</w:t>
            </w:r>
            <w:r w:rsidR="00BD206C">
              <w:rPr>
                <w:lang w:val="en-US"/>
              </w:rPr>
              <w:t>95% CI</w:t>
            </w:r>
            <w:r>
              <w:rPr>
                <w:lang w:val="en-US"/>
              </w:rPr>
              <w:t>)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3C5E8724" w14:textId="37FB9B24" w:rsidR="00F15D99" w:rsidRPr="00961CBF" w:rsidRDefault="00F15D99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NE (</w:t>
            </w:r>
            <w:r w:rsidRPr="00961CBF">
              <w:rPr>
                <w:bCs w:val="0"/>
                <w:lang w:val="en-US"/>
              </w:rPr>
              <w:t>7.4</w:t>
            </w:r>
            <w:r>
              <w:rPr>
                <w:sz w:val="22"/>
                <w:lang w:val="en-US"/>
              </w:rPr>
              <w:t>–</w:t>
            </w:r>
            <w:r w:rsidR="00BD206C">
              <w:rPr>
                <w:bCs w:val="0"/>
                <w:lang w:val="en-US"/>
              </w:rPr>
              <w:t>NE</w:t>
            </w:r>
            <w:r w:rsidRPr="00C03E8C">
              <w:rPr>
                <w:bCs w:val="0"/>
                <w:lang w:val="en-US"/>
              </w:rPr>
              <w:t>)</w:t>
            </w:r>
          </w:p>
        </w:tc>
        <w:tc>
          <w:tcPr>
            <w:tcW w:w="1614" w:type="pct"/>
            <w:tcBorders>
              <w:bottom w:val="single" w:sz="4" w:space="0" w:color="auto"/>
            </w:tcBorders>
          </w:tcPr>
          <w:p w14:paraId="11734ABF" w14:textId="3F795A93" w:rsidR="00F15D99" w:rsidRPr="00961CBF" w:rsidRDefault="00BD206C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17.2</w:t>
            </w:r>
            <w:r w:rsidR="00F15D99">
              <w:rPr>
                <w:bCs w:val="0"/>
                <w:lang w:val="en-US"/>
              </w:rPr>
              <w:t xml:space="preserve"> (</w:t>
            </w:r>
            <w:r>
              <w:rPr>
                <w:bCs w:val="0"/>
                <w:lang w:val="en-US"/>
              </w:rPr>
              <w:t>5.0</w:t>
            </w:r>
            <w:r w:rsidR="00F15D99">
              <w:rPr>
                <w:bCs w:val="0"/>
                <w:lang w:val="en-US"/>
              </w:rPr>
              <w:t>–</w:t>
            </w:r>
            <w:r>
              <w:rPr>
                <w:bCs w:val="0"/>
                <w:lang w:val="en-US"/>
              </w:rPr>
              <w:t>NE</w:t>
            </w:r>
            <w:r w:rsidR="00F15D99" w:rsidRPr="00C03E8C">
              <w:rPr>
                <w:bCs w:val="0"/>
                <w:lang w:val="en-US"/>
              </w:rPr>
              <w:t>)</w:t>
            </w:r>
          </w:p>
        </w:tc>
      </w:tr>
      <w:tr w:rsidR="00F15D99" w:rsidRPr="00961CBF" w14:paraId="347ED789" w14:textId="77777777" w:rsidTr="00F467F1">
        <w:trPr>
          <w:trHeight w:val="277"/>
        </w:trPr>
        <w:tc>
          <w:tcPr>
            <w:tcW w:w="1806" w:type="pct"/>
            <w:tcBorders>
              <w:top w:val="single" w:sz="4" w:space="0" w:color="auto"/>
            </w:tcBorders>
          </w:tcPr>
          <w:p w14:paraId="2147A22F" w14:textId="77777777" w:rsidR="00F15D99" w:rsidRPr="00961CBF" w:rsidRDefault="00F15D99" w:rsidP="00F467F1">
            <w:pPr>
              <w:spacing w:after="0" w:line="360" w:lineRule="auto"/>
              <w:rPr>
                <w:bCs w:val="0"/>
                <w:lang w:val="en-US"/>
              </w:rPr>
            </w:pPr>
            <w:r w:rsidRPr="00961CBF">
              <w:rPr>
                <w:lang w:val="en-US"/>
              </w:rPr>
              <w:t>Intracranial progression free survival</w:t>
            </w:r>
          </w:p>
        </w:tc>
        <w:tc>
          <w:tcPr>
            <w:tcW w:w="1580" w:type="pct"/>
            <w:tcBorders>
              <w:top w:val="single" w:sz="4" w:space="0" w:color="auto"/>
            </w:tcBorders>
          </w:tcPr>
          <w:p w14:paraId="5425B76B" w14:textId="77777777" w:rsidR="00F15D99" w:rsidRPr="00961CBF" w:rsidRDefault="00F15D99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</w:p>
        </w:tc>
        <w:tc>
          <w:tcPr>
            <w:tcW w:w="1614" w:type="pct"/>
            <w:tcBorders>
              <w:top w:val="single" w:sz="4" w:space="0" w:color="auto"/>
            </w:tcBorders>
          </w:tcPr>
          <w:p w14:paraId="45FA759D" w14:textId="77777777" w:rsidR="00F15D99" w:rsidRPr="00961CBF" w:rsidRDefault="00F15D99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</w:p>
        </w:tc>
      </w:tr>
      <w:tr w:rsidR="00F15D99" w:rsidRPr="00961CBF" w14:paraId="2217C928" w14:textId="77777777" w:rsidTr="00F467F1">
        <w:trPr>
          <w:trHeight w:val="277"/>
        </w:trPr>
        <w:tc>
          <w:tcPr>
            <w:tcW w:w="1806" w:type="pct"/>
            <w:vAlign w:val="center"/>
          </w:tcPr>
          <w:p w14:paraId="011F71E6" w14:textId="77777777" w:rsidR="00F15D99" w:rsidRPr="00961CBF" w:rsidRDefault="00F15D99" w:rsidP="00F467F1">
            <w:pPr>
              <w:spacing w:after="0"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Patients with event</w:t>
            </w:r>
            <w:r w:rsidRPr="00961CBF">
              <w:rPr>
                <w:lang w:val="en-US"/>
              </w:rPr>
              <w:t xml:space="preserve">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1580" w:type="pct"/>
          </w:tcPr>
          <w:p w14:paraId="2E6130D7" w14:textId="2D9491E5" w:rsidR="00F15D99" w:rsidRPr="00961CBF" w:rsidRDefault="00F15D99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 w:rsidRPr="00961CBF">
              <w:rPr>
                <w:bCs w:val="0"/>
                <w:lang w:val="en-US"/>
              </w:rPr>
              <w:t>4 (</w:t>
            </w:r>
            <w:r w:rsidR="00BD206C">
              <w:rPr>
                <w:bCs w:val="0"/>
                <w:lang w:val="en-US"/>
              </w:rPr>
              <w:t>44.4</w:t>
            </w:r>
            <w:r w:rsidRPr="00961CBF">
              <w:rPr>
                <w:bCs w:val="0"/>
                <w:lang w:val="en-US"/>
              </w:rPr>
              <w:t>)</w:t>
            </w:r>
          </w:p>
        </w:tc>
        <w:tc>
          <w:tcPr>
            <w:tcW w:w="1614" w:type="pct"/>
          </w:tcPr>
          <w:p w14:paraId="619B68FE" w14:textId="207F7C86" w:rsidR="00F15D99" w:rsidRPr="00961CBF" w:rsidRDefault="00BD206C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9</w:t>
            </w:r>
            <w:r w:rsidRPr="00961CBF">
              <w:rPr>
                <w:bCs w:val="0"/>
                <w:lang w:val="en-US"/>
              </w:rPr>
              <w:t xml:space="preserve"> </w:t>
            </w:r>
            <w:r w:rsidR="00F15D99" w:rsidRPr="00961CBF">
              <w:rPr>
                <w:bCs w:val="0"/>
                <w:lang w:val="en-US"/>
              </w:rPr>
              <w:t>(</w:t>
            </w:r>
            <w:r>
              <w:rPr>
                <w:bCs w:val="0"/>
                <w:lang w:val="en-US"/>
              </w:rPr>
              <w:t>90.0</w:t>
            </w:r>
            <w:r w:rsidR="00F15D99" w:rsidRPr="00961CBF">
              <w:rPr>
                <w:bCs w:val="0"/>
                <w:lang w:val="en-US"/>
              </w:rPr>
              <w:t>)</w:t>
            </w:r>
          </w:p>
        </w:tc>
      </w:tr>
      <w:tr w:rsidR="00F15D99" w:rsidRPr="00961CBF" w14:paraId="404F3D72" w14:textId="77777777" w:rsidTr="00F467F1">
        <w:trPr>
          <w:trHeight w:val="277"/>
        </w:trPr>
        <w:tc>
          <w:tcPr>
            <w:tcW w:w="1806" w:type="pct"/>
            <w:tcBorders>
              <w:bottom w:val="single" w:sz="4" w:space="0" w:color="auto"/>
            </w:tcBorders>
            <w:vAlign w:val="center"/>
          </w:tcPr>
          <w:p w14:paraId="058CBC7B" w14:textId="77777777" w:rsidR="00F15D99" w:rsidRPr="00961CBF" w:rsidRDefault="00F15D99" w:rsidP="00F467F1">
            <w:pPr>
              <w:spacing w:after="0"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Median, months (95% CI)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03276FF6" w14:textId="7D4F51AB" w:rsidR="00F15D99" w:rsidRPr="00961CBF" w:rsidRDefault="00BD206C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10.1</w:t>
            </w:r>
            <w:r w:rsidR="00F15D99" w:rsidRPr="00961CBF">
              <w:rPr>
                <w:bCs w:val="0"/>
                <w:lang w:val="en-US"/>
              </w:rPr>
              <w:t xml:space="preserve"> (</w:t>
            </w:r>
            <w:r>
              <w:rPr>
                <w:bCs w:val="0"/>
                <w:lang w:val="en-US"/>
              </w:rPr>
              <w:t>7.9</w:t>
            </w:r>
            <w:r w:rsidR="00F15D99">
              <w:rPr>
                <w:sz w:val="22"/>
                <w:lang w:val="en-US"/>
              </w:rPr>
              <w:t>–</w:t>
            </w:r>
            <w:r w:rsidR="00F15D99" w:rsidRPr="00961CBF">
              <w:rPr>
                <w:bCs w:val="0"/>
                <w:lang w:val="en-US"/>
              </w:rPr>
              <w:t>NE)</w:t>
            </w:r>
          </w:p>
        </w:tc>
        <w:tc>
          <w:tcPr>
            <w:tcW w:w="1614" w:type="pct"/>
            <w:tcBorders>
              <w:bottom w:val="single" w:sz="4" w:space="0" w:color="auto"/>
            </w:tcBorders>
          </w:tcPr>
          <w:p w14:paraId="1AFEE977" w14:textId="16B84686" w:rsidR="00F15D99" w:rsidRPr="00961CBF" w:rsidRDefault="00BD206C" w:rsidP="00F467F1">
            <w:pPr>
              <w:spacing w:after="0" w:line="36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10.3</w:t>
            </w:r>
            <w:r w:rsidR="00F15D99" w:rsidRPr="00961CBF">
              <w:rPr>
                <w:bCs w:val="0"/>
                <w:lang w:val="en-US"/>
              </w:rPr>
              <w:t xml:space="preserve"> (5.1</w:t>
            </w:r>
            <w:r w:rsidR="00F15D99">
              <w:rPr>
                <w:sz w:val="22"/>
                <w:lang w:val="en-US"/>
              </w:rPr>
              <w:t>–</w:t>
            </w:r>
            <w:r>
              <w:rPr>
                <w:bCs w:val="0"/>
                <w:lang w:val="en-US"/>
              </w:rPr>
              <w:t>26.7</w:t>
            </w:r>
            <w:r w:rsidR="00F15D99" w:rsidRPr="00961CBF">
              <w:rPr>
                <w:bCs w:val="0"/>
                <w:lang w:val="en-US"/>
              </w:rPr>
              <w:t>)</w:t>
            </w:r>
          </w:p>
        </w:tc>
      </w:tr>
    </w:tbl>
    <w:p w14:paraId="6680885B" w14:textId="77777777" w:rsidR="00E73009" w:rsidRDefault="00E73009" w:rsidP="00F467F1">
      <w:pPr>
        <w:spacing w:after="0" w:line="360" w:lineRule="auto"/>
        <w:rPr>
          <w:rStyle w:val="Heading2Char"/>
          <w:b w:val="0"/>
        </w:rPr>
        <w:sectPr w:rsidR="00E73009" w:rsidSect="00F467F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950" w:type="pct"/>
        <w:tblLook w:val="0420" w:firstRow="1" w:lastRow="0" w:firstColumn="0" w:lastColumn="0" w:noHBand="0" w:noVBand="1"/>
      </w:tblPr>
      <w:tblGrid>
        <w:gridCol w:w="13818"/>
      </w:tblGrid>
      <w:tr w:rsidR="00F15D99" w:rsidRPr="00961CBF" w14:paraId="0EA84F27" w14:textId="77777777" w:rsidTr="00F467F1">
        <w:trPr>
          <w:trHeight w:val="27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4B391A1" w14:textId="77777777" w:rsidR="00A600F4" w:rsidRDefault="00A600F4" w:rsidP="00F467F1">
            <w:pPr>
              <w:spacing w:after="0"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 xml:space="preserve">Data cutoff </w:t>
            </w:r>
            <w:r>
              <w:rPr>
                <w:lang w:val="en-US"/>
              </w:rPr>
              <w:t>August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>20.</w:t>
            </w:r>
          </w:p>
          <w:p w14:paraId="3AF50645" w14:textId="5813A526" w:rsidR="00F15D99" w:rsidRDefault="00F15D99" w:rsidP="00F467F1">
            <w:pPr>
              <w:spacing w:after="0" w:line="360" w:lineRule="auto"/>
              <w:rPr>
                <w:rStyle w:val="Heading2Char"/>
                <w:b w:val="0"/>
              </w:rPr>
            </w:pPr>
            <w:r w:rsidRPr="00B13B2A">
              <w:rPr>
                <w:rStyle w:val="Heading2Char"/>
                <w:b w:val="0"/>
              </w:rPr>
              <w:t xml:space="preserve">Abbreviations: BICR, blinded independent central review; CI, confidence interval; CNS, central nervous system; CR, complete response; NE, not estimable; </w:t>
            </w:r>
            <w:r w:rsidRPr="00961CBF">
              <w:rPr>
                <w:i/>
                <w:lang w:val="en-US"/>
              </w:rPr>
              <w:t>NTRK</w:t>
            </w:r>
            <w:r w:rsidRPr="00961CBF">
              <w:rPr>
                <w:lang w:val="en-US"/>
              </w:rPr>
              <w:t xml:space="preserve">, neurotrophic tyrosine receptor kinase; </w:t>
            </w:r>
            <w:r w:rsidRPr="00B13B2A">
              <w:rPr>
                <w:rStyle w:val="Heading2Char"/>
                <w:b w:val="0"/>
              </w:rPr>
              <w:t>PD, progressive disease.</w:t>
            </w:r>
          </w:p>
          <w:p w14:paraId="64FE6652" w14:textId="31CCA965" w:rsidR="00F15D99" w:rsidRPr="00E73009" w:rsidRDefault="00F15D99" w:rsidP="00F467F1">
            <w:pPr>
              <w:spacing w:after="0" w:line="360" w:lineRule="auto"/>
            </w:pPr>
          </w:p>
        </w:tc>
      </w:tr>
    </w:tbl>
    <w:p w14:paraId="58108FF6" w14:textId="0E6FA6D7" w:rsidR="00C06FF7" w:rsidRPr="00915A02" w:rsidRDefault="00C06FF7" w:rsidP="00E47C95">
      <w:pPr>
        <w:spacing w:after="0"/>
        <w:rPr>
          <w:rStyle w:val="Heading2Char"/>
        </w:rPr>
      </w:pPr>
    </w:p>
    <w:p w14:paraId="69F14C34" w14:textId="288437E5" w:rsidR="00F15D99" w:rsidRPr="00961CBF" w:rsidRDefault="00F15D99" w:rsidP="00F15D99">
      <w:pPr>
        <w:pageBreakBefore/>
        <w:spacing w:line="360" w:lineRule="auto"/>
        <w:outlineLvl w:val="2"/>
        <w:rPr>
          <w:lang w:val="en-US"/>
        </w:rPr>
      </w:pPr>
      <w:r w:rsidRPr="00961CBF">
        <w:rPr>
          <w:rStyle w:val="Heading2Char"/>
        </w:rPr>
        <w:lastRenderedPageBreak/>
        <w:t xml:space="preserve">Table </w:t>
      </w:r>
      <w:r w:rsidR="000E5F96" w:rsidRPr="00961CBF">
        <w:rPr>
          <w:rStyle w:val="Heading2Char"/>
        </w:rPr>
        <w:t>A</w:t>
      </w:r>
      <w:r w:rsidR="001D48AC">
        <w:rPr>
          <w:rStyle w:val="Heading2Char"/>
        </w:rPr>
        <w:t>6</w:t>
      </w:r>
      <w:r w:rsidRPr="00961CBF">
        <w:rPr>
          <w:rStyle w:val="Heading2Char"/>
        </w:rPr>
        <w:t>.</w:t>
      </w:r>
      <w:r w:rsidRPr="00961CBF">
        <w:rPr>
          <w:lang w:val="en-US"/>
        </w:rPr>
        <w:t xml:space="preserve"> Baseline characteristics – safety-evaluable populations</w:t>
      </w:r>
      <w:r>
        <w:rPr>
          <w:lang w:val="en-US"/>
        </w:rPr>
        <w:t>.</w:t>
      </w:r>
    </w:p>
    <w:tbl>
      <w:tblPr>
        <w:tblStyle w:val="GridTable1Light1"/>
        <w:tblW w:w="14034" w:type="dxa"/>
        <w:tblLayout w:type="fixed"/>
        <w:tblLook w:val="0420" w:firstRow="1" w:lastRow="0" w:firstColumn="0" w:lastColumn="0" w:noHBand="0" w:noVBand="1"/>
      </w:tblPr>
      <w:tblGrid>
        <w:gridCol w:w="4253"/>
        <w:gridCol w:w="3260"/>
        <w:gridCol w:w="3260"/>
        <w:gridCol w:w="3261"/>
      </w:tblGrid>
      <w:tr w:rsidR="00F15D99" w:rsidRPr="00961CBF" w14:paraId="7D551C31" w14:textId="77777777" w:rsidTr="00AE2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055A34" w14:textId="77777777" w:rsidR="00F15D99" w:rsidRPr="00AD2DEF" w:rsidRDefault="00F15D99" w:rsidP="00F467F1">
            <w:pPr>
              <w:spacing w:line="360" w:lineRule="auto"/>
              <w:rPr>
                <w:bCs/>
                <w:lang w:val="en-US"/>
              </w:rPr>
            </w:pPr>
            <w:r w:rsidRPr="007709C2">
              <w:rPr>
                <w:lang w:val="en-US"/>
              </w:rPr>
              <w:t>Characteristic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26BA3" w14:textId="61359D99" w:rsidR="00F15D99" w:rsidRPr="00AD2DEF" w:rsidRDefault="00F15D99" w:rsidP="00F467F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7709C2">
              <w:rPr>
                <w:i/>
                <w:lang w:val="en-US"/>
              </w:rPr>
              <w:t xml:space="preserve">NTRK </w:t>
            </w:r>
            <w:r w:rsidRPr="007709C2">
              <w:rPr>
                <w:lang w:val="en-US"/>
              </w:rPr>
              <w:t xml:space="preserve">fusion-positive </w:t>
            </w:r>
            <w:r w:rsidRPr="007709C2">
              <w:rPr>
                <w:lang w:val="en-US"/>
              </w:rPr>
              <w:br/>
              <w:t>safety-evaluable population</w:t>
            </w:r>
            <w:r w:rsidRPr="007709C2">
              <w:rPr>
                <w:lang w:val="en-US"/>
              </w:rPr>
              <w:br/>
              <w:t>(</w:t>
            </w:r>
            <w:r w:rsidRPr="00AD2DEF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EB4D73">
              <w:rPr>
                <w:lang w:val="en-US"/>
              </w:rPr>
              <w:t>193</w:t>
            </w:r>
            <w:r w:rsidRPr="007709C2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C81187" w14:textId="60EBEF24" w:rsidR="00F15D99" w:rsidRPr="00AD2DEF" w:rsidRDefault="00F15D99" w:rsidP="00F467F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7709C2">
              <w:rPr>
                <w:lang w:val="en-US"/>
              </w:rPr>
              <w:t>Overall safety population</w:t>
            </w:r>
            <w:r w:rsidRPr="007709C2">
              <w:rPr>
                <w:lang w:val="en-US"/>
              </w:rPr>
              <w:br/>
              <w:t>(</w:t>
            </w:r>
            <w:r w:rsidRPr="00AD2DEF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4131E0">
              <w:rPr>
                <w:lang w:val="en-US"/>
              </w:rPr>
              <w:t>626</w:t>
            </w:r>
            <w:r w:rsidRPr="007709C2">
              <w:rPr>
                <w:lang w:val="en-US"/>
              </w:rPr>
              <w:t>)</w:t>
            </w:r>
          </w:p>
        </w:tc>
      </w:tr>
      <w:tr w:rsidR="00F15D99" w:rsidRPr="00961CBF" w14:paraId="6DA6C57E" w14:textId="77777777" w:rsidTr="00AE2BD5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276DD3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Age, years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AD1265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Median (range)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75EE5" w14:textId="77777777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57.0 (21</w:t>
            </w:r>
            <w:r>
              <w:rPr>
                <w:lang w:val="en-US"/>
              </w:rPr>
              <w:t>–</w:t>
            </w:r>
            <w:r w:rsidRPr="00961CBF">
              <w:rPr>
                <w:lang w:val="en-US"/>
              </w:rPr>
              <w:t>88)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0457F" w14:textId="77777777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54.0 (0</w:t>
            </w:r>
            <w:r>
              <w:rPr>
                <w:lang w:val="en-US"/>
              </w:rPr>
              <w:t>–</w:t>
            </w:r>
            <w:r w:rsidRPr="00961CBF">
              <w:rPr>
                <w:lang w:val="en-US"/>
              </w:rPr>
              <w:t>88)</w:t>
            </w:r>
          </w:p>
        </w:tc>
      </w:tr>
      <w:tr w:rsidR="00F15D99" w:rsidRPr="00961CBF" w14:paraId="741A2A71" w14:textId="77777777" w:rsidTr="00AE2BD5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1F360FF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Sex,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DCD19B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Female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1FF47" w14:textId="413484D8" w:rsidR="00F15D99" w:rsidRPr="00961CBF" w:rsidRDefault="00EB4D7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51.8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03B5" w14:textId="16D920D9" w:rsidR="00F15D99" w:rsidRPr="00961CBF" w:rsidRDefault="00D465C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344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(55.0)</w:t>
            </w:r>
          </w:p>
        </w:tc>
      </w:tr>
      <w:tr w:rsidR="00F15D99" w:rsidRPr="00961CBF" w14:paraId="72196CA5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DB1C46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88093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Male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94465" w14:textId="4DEA60A1" w:rsidR="00F15D99" w:rsidRPr="00961CBF" w:rsidRDefault="00EB4D7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48.2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1AAFC" w14:textId="3389E21F" w:rsidR="00F15D99" w:rsidRPr="00961CBF" w:rsidRDefault="00D465C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282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(45.0)</w:t>
            </w:r>
          </w:p>
        </w:tc>
      </w:tr>
      <w:tr w:rsidR="00406852" w:rsidRPr="00961CBF" w14:paraId="17CB968C" w14:textId="77777777" w:rsidTr="00AE2BD5">
        <w:trPr>
          <w:trHeight w:val="20"/>
        </w:trPr>
        <w:tc>
          <w:tcPr>
            <w:tcW w:w="4253" w:type="dxa"/>
            <w:vMerge w:val="restart"/>
            <w:tcBorders>
              <w:left w:val="nil"/>
              <w:right w:val="nil"/>
            </w:tcBorders>
            <w:hideMark/>
          </w:tcPr>
          <w:p w14:paraId="5CC62F46" w14:textId="0E71872E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Race,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06A1F" w14:textId="77777777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White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2C3EB00" w14:textId="13BFAA84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58.0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11B1A44" w14:textId="20E82E19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58.6</w:t>
            </w:r>
            <w:r w:rsidRPr="00961CBF">
              <w:rPr>
                <w:lang w:val="en-US"/>
              </w:rPr>
              <w:t>)</w:t>
            </w:r>
          </w:p>
        </w:tc>
      </w:tr>
      <w:tr w:rsidR="00406852" w:rsidRPr="00961CBF" w14:paraId="684B0639" w14:textId="77777777" w:rsidTr="00AE2BD5">
        <w:trPr>
          <w:trHeight w:val="63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785B254A" w14:textId="77777777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BB27D12" w14:textId="77777777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Asian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74F8AC" w14:textId="78740C21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25.4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774D638" w14:textId="4C0BDBBD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27.6</w:t>
            </w:r>
            <w:r w:rsidRPr="00961CBF">
              <w:rPr>
                <w:lang w:val="en-US"/>
              </w:rPr>
              <w:t>)</w:t>
            </w:r>
          </w:p>
        </w:tc>
      </w:tr>
      <w:tr w:rsidR="00406852" w:rsidRPr="00961CBF" w14:paraId="3872F5FB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213A976B" w14:textId="2CE2A8C6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FCFAE20" w14:textId="77777777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Black or African American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D57DBB0" w14:textId="73FC283E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(3.6)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E93D583" w14:textId="51C71214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 (5.0)</w:t>
            </w:r>
          </w:p>
        </w:tc>
      </w:tr>
      <w:tr w:rsidR="00406852" w:rsidRPr="00961CBF" w14:paraId="2A90CDCF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2D536D89" w14:textId="77777777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49DE1F4" w14:textId="77777777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Other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7F24EE4" w14:textId="5D0D6607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C96767" w14:textId="660FEF6F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1.6</w:t>
            </w:r>
            <w:r w:rsidRPr="00961CBF">
              <w:rPr>
                <w:lang w:val="en-US"/>
              </w:rPr>
              <w:t>)</w:t>
            </w:r>
          </w:p>
        </w:tc>
      </w:tr>
      <w:tr w:rsidR="00406852" w:rsidRPr="00961CBF" w14:paraId="40C66D34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344D8D" w14:textId="77777777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DB69" w14:textId="77777777" w:rsidR="00406852" w:rsidRPr="00961CBF" w:rsidRDefault="00406852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Not reported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12608" w14:textId="10BE7B0A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12.4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CE768" w14:textId="1676BA5B" w:rsidR="00406852" w:rsidRPr="00961CBF" w:rsidRDefault="0040685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7.2</w:t>
            </w:r>
            <w:r w:rsidRPr="00961CBF">
              <w:rPr>
                <w:lang w:val="en-US"/>
              </w:rPr>
              <w:t>)</w:t>
            </w:r>
          </w:p>
        </w:tc>
      </w:tr>
      <w:tr w:rsidR="00F15D99" w:rsidRPr="00961CBF" w14:paraId="19AD6F01" w14:textId="77777777" w:rsidTr="00AE2BD5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758375D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ECOG PS,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0AB99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3EAFD" w14:textId="63D7EBFB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A5772C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1A394F">
              <w:rPr>
                <w:lang w:val="en-US"/>
              </w:rPr>
              <w:t>193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AE704" w14:textId="6D84DB7D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A5772C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D465C2">
              <w:rPr>
                <w:lang w:val="en-US"/>
              </w:rPr>
              <w:t>583</w:t>
            </w:r>
          </w:p>
        </w:tc>
      </w:tr>
      <w:tr w:rsidR="00F15D99" w:rsidRPr="00961CBF" w14:paraId="27299C94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  <w:hideMark/>
          </w:tcPr>
          <w:p w14:paraId="2D883814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C3260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3858848" w14:textId="23B137AE" w:rsidR="00F15D99" w:rsidRPr="00961CBF" w:rsidRDefault="001A394F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  <w:r w:rsidR="00EB4D73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 w:rsidR="00EB4D73">
              <w:rPr>
                <w:lang w:val="en-US"/>
              </w:rPr>
              <w:t>37.8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CA1238" w14:textId="21C7476D" w:rsidR="00F15D99" w:rsidRPr="00961CBF" w:rsidRDefault="00D465C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234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40.1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37F4F2B8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02689005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069B06A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1A18682" w14:textId="645A7179" w:rsidR="00F15D99" w:rsidRPr="00961CBF" w:rsidRDefault="00EB4D7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50.8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CB21C4F" w14:textId="72D59576" w:rsidR="00F15D99" w:rsidRPr="00961CBF" w:rsidRDefault="00D465C2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296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50.8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230AD512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</w:tcPr>
          <w:p w14:paraId="4B104586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A4806DD" w14:textId="06D3CB4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3C1650" w14:textId="18969BE1" w:rsidR="00F15D99" w:rsidRPr="00961CBF" w:rsidRDefault="00B1259D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EB4D73"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9.8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430E696" w14:textId="024EE3FC" w:rsidR="00F15D99" w:rsidRPr="00961CBF" w:rsidRDefault="00B1259D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D465C2"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8.2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B1259D" w:rsidRPr="00961CBF" w14:paraId="0FE8FF6C" w14:textId="77777777" w:rsidTr="00AE2BD5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AA5AD" w14:textId="77777777" w:rsidR="00B1259D" w:rsidRPr="00961CBF" w:rsidRDefault="00B1259D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2BCA1" w14:textId="04B282C5" w:rsidR="00B1259D" w:rsidRPr="00961CBF" w:rsidDel="00B1259D" w:rsidRDefault="00B1259D" w:rsidP="00F467F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≥3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B6413" w14:textId="4F9BFDCB" w:rsidR="00B1259D" w:rsidRPr="00961CBF" w:rsidDel="00EB4D73" w:rsidRDefault="00B1259D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(1.6)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B02D8" w14:textId="0565576A" w:rsidR="00B1259D" w:rsidRPr="00961CBF" w:rsidDel="00D465C2" w:rsidRDefault="00B1259D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 (0.9)</w:t>
            </w:r>
          </w:p>
        </w:tc>
      </w:tr>
      <w:tr w:rsidR="00F15D99" w:rsidRPr="00961CBF" w14:paraId="28B7A742" w14:textId="77777777" w:rsidTr="00AE2BD5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CDF70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History of smoking, </w:t>
            </w:r>
            <w:r w:rsidRPr="00A5772C">
              <w:rPr>
                <w:i/>
                <w:lang w:val="en-US"/>
              </w:rPr>
              <w:t xml:space="preserve">n </w:t>
            </w:r>
            <w:r>
              <w:rPr>
                <w:lang w:val="en-US"/>
              </w:rPr>
              <w:t>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4CBF7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9B5F" w14:textId="278CEB07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A5772C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EB4D73">
              <w:rPr>
                <w:lang w:val="en-US"/>
              </w:rPr>
              <w:t>189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260C7" w14:textId="64213306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A5772C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1A394F">
              <w:rPr>
                <w:lang w:val="en-US"/>
              </w:rPr>
              <w:t>558</w:t>
            </w:r>
          </w:p>
        </w:tc>
      </w:tr>
      <w:tr w:rsidR="00F15D99" w:rsidRPr="00961CBF" w14:paraId="228BFBDB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</w:tcPr>
          <w:p w14:paraId="28985749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5949DB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Never smoker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735B8F" w14:textId="2C5A81E8" w:rsidR="00F15D99" w:rsidRPr="00961CBF" w:rsidRDefault="00EB4D7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117 </w:t>
            </w:r>
            <w:r w:rsidR="00F15D99">
              <w:rPr>
                <w:lang w:val="en-US"/>
              </w:rPr>
              <w:t>(</w:t>
            </w:r>
            <w:r>
              <w:rPr>
                <w:lang w:val="en-US"/>
              </w:rPr>
              <w:t>61.9</w:t>
            </w:r>
            <w:r w:rsidR="00F15D99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8C404F" w14:textId="6C3E728C" w:rsidR="00F15D99" w:rsidRPr="00961CBF" w:rsidRDefault="001A394F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339 </w:t>
            </w:r>
            <w:r w:rsidR="00F15D99">
              <w:rPr>
                <w:lang w:val="en-US"/>
              </w:rPr>
              <w:t>(</w:t>
            </w:r>
            <w:r>
              <w:rPr>
                <w:lang w:val="en-US"/>
              </w:rPr>
              <w:t>60</w:t>
            </w:r>
            <w:r w:rsidR="00F15D99">
              <w:rPr>
                <w:lang w:val="en-US"/>
              </w:rPr>
              <w:t>.8)</w:t>
            </w:r>
          </w:p>
        </w:tc>
      </w:tr>
      <w:tr w:rsidR="00F15D99" w:rsidRPr="00961CBF" w14:paraId="59AF5382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49BC46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8C0B6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Current / former smoker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60CEB" w14:textId="2722C541" w:rsidR="00F15D99" w:rsidRPr="00961CBF" w:rsidRDefault="00EB4D7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72 </w:t>
            </w:r>
            <w:r w:rsidR="00F15D99">
              <w:rPr>
                <w:lang w:val="en-US"/>
              </w:rPr>
              <w:t>(</w:t>
            </w:r>
            <w:r>
              <w:rPr>
                <w:lang w:val="en-US"/>
              </w:rPr>
              <w:t>38.1</w:t>
            </w:r>
            <w:r w:rsidR="00F15D99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A3E28" w14:textId="297889FC" w:rsidR="00F15D99" w:rsidRPr="00961CBF" w:rsidRDefault="001A394F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219 </w:t>
            </w:r>
            <w:r w:rsidR="00F15D99">
              <w:rPr>
                <w:lang w:val="en-US"/>
              </w:rPr>
              <w:t>(</w:t>
            </w:r>
            <w:r>
              <w:rPr>
                <w:lang w:val="en-US"/>
              </w:rPr>
              <w:t>39</w:t>
            </w:r>
            <w:r w:rsidR="00F15D99">
              <w:rPr>
                <w:lang w:val="en-US"/>
              </w:rPr>
              <w:t>.2)</w:t>
            </w:r>
          </w:p>
        </w:tc>
      </w:tr>
      <w:tr w:rsidR="00AE2BD5" w:rsidRPr="00961CBF" w14:paraId="628C77CD" w14:textId="77777777" w:rsidTr="00AE2BD5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6237DF1" w14:textId="77777777" w:rsidR="00AE2BD5" w:rsidRPr="00961CBF" w:rsidRDefault="00AE2BD5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lastRenderedPageBreak/>
              <w:t xml:space="preserve">Prior lines of systemic </w:t>
            </w:r>
            <w:proofErr w:type="spellStart"/>
            <w:r w:rsidRPr="00961CBF">
              <w:rPr>
                <w:lang w:val="en-US"/>
              </w:rPr>
              <w:t>therapy</w:t>
            </w:r>
            <w:r w:rsidRPr="00AD2DEF">
              <w:rPr>
                <w:vertAlign w:val="superscript"/>
                <w:lang w:val="en-US"/>
              </w:rPr>
              <w:t>a</w:t>
            </w:r>
            <w:proofErr w:type="spellEnd"/>
            <w:r w:rsidRPr="00961CBF">
              <w:rPr>
                <w:lang w:val="en-US"/>
              </w:rPr>
              <w:t xml:space="preserve">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A3469E" w14:textId="77777777" w:rsidR="00AE2BD5" w:rsidRPr="00961CBF" w:rsidRDefault="00AE2BD5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8DA7D" w14:textId="3FC9AD59" w:rsidR="00AE2BD5" w:rsidRPr="00961CBF" w:rsidRDefault="00AE2BD5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32.1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2C4FF" w14:textId="657D9AFF" w:rsidR="00AE2BD5" w:rsidRPr="00961CBF" w:rsidRDefault="00AE2BD5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28.9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5A0DF8DC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41DCD567" w14:textId="77777777" w:rsidR="00AE2BD5" w:rsidRPr="00961CBF" w:rsidRDefault="00AE2BD5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FF3B9C4" w14:textId="77777777" w:rsidR="00AE2BD5" w:rsidRPr="00961CBF" w:rsidRDefault="00AE2BD5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2A7CE1" w14:textId="65276847" w:rsidR="00AE2BD5" w:rsidRPr="00961CBF" w:rsidRDefault="00AE2BD5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29.5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D05940F" w14:textId="0EDC7C85" w:rsidR="00AE2BD5" w:rsidRPr="00961CBF" w:rsidRDefault="00AE2BD5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28.6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36A12F74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5110209" w14:textId="77777777" w:rsidR="00AE2BD5" w:rsidRPr="00961CBF" w:rsidRDefault="00AE2BD5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8059C" w14:textId="77777777" w:rsidR="00AE2BD5" w:rsidRPr="00961CBF" w:rsidRDefault="00AE2BD5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≥2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C128D" w14:textId="48102E54" w:rsidR="00AE2BD5" w:rsidRPr="00961CBF" w:rsidRDefault="00AE2BD5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38.3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0A61C" w14:textId="10D6576D" w:rsidR="00AE2BD5" w:rsidRPr="00961CBF" w:rsidRDefault="00AE2BD5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42.5</w:t>
            </w:r>
            <w:r w:rsidRPr="00961CBF">
              <w:rPr>
                <w:lang w:val="en-US"/>
              </w:rPr>
              <w:t>)</w:t>
            </w:r>
          </w:p>
        </w:tc>
      </w:tr>
      <w:tr w:rsidR="00F15D99" w:rsidRPr="00961CBF" w14:paraId="31803953" w14:textId="77777777" w:rsidTr="00AE2BD5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0A64038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Any previous </w:t>
            </w:r>
            <w:proofErr w:type="spellStart"/>
            <w:r w:rsidRPr="00961CBF">
              <w:rPr>
                <w:lang w:val="en-US"/>
              </w:rPr>
              <w:t>therapy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 w:rsidRPr="00961CBF">
              <w:rPr>
                <w:lang w:val="en-US"/>
              </w:rPr>
              <w:t xml:space="preserve">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A9555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Chemotherapy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FDAC8" w14:textId="2479F2F0" w:rsidR="00F15D99" w:rsidRPr="00961CBF" w:rsidRDefault="00A4186E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71.5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922FE" w14:textId="70507A38" w:rsidR="00F15D99" w:rsidRPr="00961CBF" w:rsidRDefault="00EB4D7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459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73.3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5250AD53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1F23F0D5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DAE063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Targeted therapy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7DF1AF8" w14:textId="3A6913FE" w:rsidR="00F15D99" w:rsidRPr="00961CBF" w:rsidRDefault="00A4186E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17.6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51A703D" w14:textId="25355558" w:rsidR="00F15D99" w:rsidRPr="00961CBF" w:rsidRDefault="00EB4D7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25.9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0A3F90B9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7C1628D5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2971DB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Hormonal therapy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601CFC6" w14:textId="4CF4D9CB" w:rsidR="00F15D99" w:rsidRPr="00961CBF" w:rsidRDefault="00A4186E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7.3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E8CCA74" w14:textId="7D0E43DA" w:rsidR="00F15D99" w:rsidRPr="00961CBF" w:rsidRDefault="00EB4D7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3.7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1F2B4817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9FAEBF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FAF4D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Immunotherapy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F59C" w14:textId="751B27AE" w:rsidR="00F15D99" w:rsidRPr="00961CBF" w:rsidRDefault="00A4186E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10.9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F5D4E" w14:textId="5B65A3E1" w:rsidR="00F15D99" w:rsidRPr="00961CBF" w:rsidRDefault="00EB4D73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13.4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24045383" w14:textId="77777777" w:rsidTr="00AE2BD5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A794A29" w14:textId="77777777" w:rsidR="00F15D99" w:rsidRPr="006A2937" w:rsidRDefault="00F15D99" w:rsidP="00F467F1">
            <w:pPr>
              <w:spacing w:line="360" w:lineRule="auto"/>
              <w:rPr>
                <w:lang w:val="pt-PT"/>
              </w:rPr>
            </w:pPr>
            <w:r w:rsidRPr="006A2937">
              <w:rPr>
                <w:lang w:val="pt-PT"/>
              </w:rPr>
              <w:t>CNS metastases at baseline</w:t>
            </w:r>
            <w:r w:rsidRPr="006A2937">
              <w:rPr>
                <w:vertAlign w:val="superscript"/>
                <w:lang w:val="pt-PT"/>
              </w:rPr>
              <w:t>c</w:t>
            </w:r>
            <w:r w:rsidRPr="006A2937">
              <w:rPr>
                <w:lang w:val="pt-PT"/>
              </w:rPr>
              <w:t xml:space="preserve">, </w:t>
            </w:r>
            <w:r w:rsidRPr="006A2937">
              <w:rPr>
                <w:i/>
                <w:lang w:val="pt-PT"/>
              </w:rPr>
              <w:t>n</w:t>
            </w:r>
            <w:r w:rsidRPr="006A2937">
              <w:rPr>
                <w:lang w:val="pt-PT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EDC62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Yes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9A579" w14:textId="4DF9C476" w:rsidR="00F15D99" w:rsidRPr="00961CBF" w:rsidRDefault="003F4E2D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27.5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DCED3" w14:textId="5B37FB27" w:rsidR="00F15D99" w:rsidRPr="00961CBF" w:rsidRDefault="002F6BEB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32.7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2964AA63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504A0C8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8EA7B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831A5" w14:textId="72866FDE" w:rsidR="00F15D99" w:rsidRPr="00961CBF" w:rsidRDefault="003F4E2D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72.5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57349" w14:textId="55FBD349" w:rsidR="00F15D99" w:rsidRPr="00961CBF" w:rsidRDefault="002F6BEB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421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67.3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282961EE" w14:textId="77777777" w:rsidTr="00AE2BD5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5E95CE7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Prior radiotherapy of the </w:t>
            </w:r>
            <w:proofErr w:type="spellStart"/>
            <w:r w:rsidRPr="00961CBF">
              <w:rPr>
                <w:lang w:val="en-US"/>
              </w:rPr>
              <w:t>brain</w:t>
            </w:r>
            <w:r>
              <w:rPr>
                <w:vertAlign w:val="superscript"/>
                <w:lang w:val="en-US"/>
              </w:rPr>
              <w:t>d</w:t>
            </w:r>
            <w:proofErr w:type="spellEnd"/>
            <w:r w:rsidRPr="00961CBF">
              <w:rPr>
                <w:lang w:val="en-US"/>
              </w:rPr>
              <w:t xml:space="preserve">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DC197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89620" w14:textId="38E57CF9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1D15AA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7360AD">
              <w:rPr>
                <w:lang w:val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3FC0E" w14:textId="56F8340C" w:rsidR="00F15D99" w:rsidRPr="00961CBF" w:rsidRDefault="00F15D99" w:rsidP="00F467F1">
            <w:pPr>
              <w:spacing w:line="360" w:lineRule="auto"/>
              <w:jc w:val="center"/>
              <w:rPr>
                <w:lang w:val="en-US"/>
              </w:rPr>
            </w:pPr>
            <w:r w:rsidRPr="001D15AA"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7360AD">
              <w:rPr>
                <w:lang w:val="en-US"/>
              </w:rPr>
              <w:t>205</w:t>
            </w:r>
          </w:p>
        </w:tc>
      </w:tr>
      <w:tr w:rsidR="00F15D99" w:rsidRPr="00961CBF" w14:paraId="079A3FCE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569EADD2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07F25C6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Yes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D8DBDF" w14:textId="61244500" w:rsidR="00F15D99" w:rsidRPr="00961CBF" w:rsidRDefault="00621B4E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73.6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77C3AB" w14:textId="21D0725B" w:rsidR="00F15D99" w:rsidRPr="00961CBF" w:rsidRDefault="00467D0B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  <w:r w:rsidR="00183E6C"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64.9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7467B72B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8E7CA8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1030F" w14:textId="77777777" w:rsidR="00F15D99" w:rsidRPr="00961CBF" w:rsidRDefault="00F15D99" w:rsidP="00F467F1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F41F8" w14:textId="1340C623" w:rsidR="00F15D99" w:rsidRPr="00961CBF" w:rsidRDefault="00621B4E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26.4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2BA09" w14:textId="625066BD" w:rsidR="00F15D99" w:rsidRPr="00961CBF" w:rsidRDefault="00467D0B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 w:rsidR="00183E6C"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35.1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183E6C" w:rsidRPr="00961CBF" w14:paraId="36EFEB9C" w14:textId="77777777" w:rsidTr="00AE2BD5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B4B7DFF" w14:textId="456902A2" w:rsidR="00183E6C" w:rsidRPr="00961CBF" w:rsidRDefault="00183E6C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Time from end of prior radiotherapy </w:t>
            </w:r>
            <w:r w:rsidR="00AE2BD5">
              <w:rPr>
                <w:lang w:val="en-US"/>
              </w:rPr>
              <w:br/>
            </w:r>
            <w:r w:rsidRPr="00961CBF">
              <w:rPr>
                <w:lang w:val="en-US"/>
              </w:rPr>
              <w:t xml:space="preserve">of the brain to first </w:t>
            </w:r>
            <w:proofErr w:type="spellStart"/>
            <w:r w:rsidRPr="00961CBF">
              <w:rPr>
                <w:lang w:val="en-US"/>
              </w:rPr>
              <w:t>dose</w:t>
            </w:r>
            <w:r w:rsidRPr="00AD2DEF">
              <w:rPr>
                <w:vertAlign w:val="superscript"/>
                <w:lang w:val="en-US"/>
              </w:rPr>
              <w:t>e</w:t>
            </w:r>
            <w:proofErr w:type="spellEnd"/>
            <w:r w:rsidRPr="00961CBF">
              <w:rPr>
                <w:lang w:val="en-US"/>
              </w:rPr>
              <w:t xml:space="preserve">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D9173" w14:textId="77777777" w:rsidR="00183E6C" w:rsidRPr="00961CBF" w:rsidRDefault="00183E6C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1E59C" w14:textId="3A89D640" w:rsidR="00183E6C" w:rsidRPr="00961CBF" w:rsidRDefault="00183E6C" w:rsidP="00183E6C">
            <w:pPr>
              <w:spacing w:line="360" w:lineRule="auto"/>
              <w:jc w:val="center"/>
              <w:rPr>
                <w:lang w:val="en-US"/>
              </w:rPr>
            </w:pPr>
            <w:r w:rsidRPr="001A394F">
              <w:rPr>
                <w:i/>
                <w:iCs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 w:rsidR="004A439C">
              <w:rPr>
                <w:lang w:val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25CD3" w14:textId="2E7DCCB7" w:rsidR="00183E6C" w:rsidRPr="00961CBF" w:rsidRDefault="00183E6C" w:rsidP="00183E6C">
            <w:pPr>
              <w:spacing w:line="360" w:lineRule="auto"/>
              <w:jc w:val="center"/>
              <w:rPr>
                <w:lang w:val="en-US"/>
              </w:rPr>
            </w:pPr>
            <w:r w:rsidRPr="001A394F">
              <w:rPr>
                <w:i/>
                <w:iCs/>
                <w:lang w:val="en-US"/>
              </w:rPr>
              <w:t>n</w:t>
            </w:r>
            <w:r>
              <w:rPr>
                <w:lang w:val="en-US"/>
              </w:rPr>
              <w:t xml:space="preserve"> = 1</w:t>
            </w:r>
            <w:r w:rsidR="004A439C">
              <w:rPr>
                <w:lang w:val="en-US"/>
              </w:rPr>
              <w:t>29</w:t>
            </w:r>
          </w:p>
        </w:tc>
      </w:tr>
      <w:tr w:rsidR="00183E6C" w:rsidRPr="00961CBF" w14:paraId="50E96354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49EAECE6" w14:textId="6C8AE0B0" w:rsidR="00183E6C" w:rsidRPr="00961CBF" w:rsidRDefault="00183E6C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8F0C32" w14:textId="77777777" w:rsidR="00183E6C" w:rsidRPr="00961CBF" w:rsidRDefault="00183E6C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&lt;2 months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ED3AF70" w14:textId="3C27D0E1" w:rsidR="00183E6C" w:rsidRPr="00961CBF" w:rsidRDefault="004A439C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961CBF">
              <w:rPr>
                <w:lang w:val="en-US"/>
              </w:rPr>
              <w:t xml:space="preserve"> </w:t>
            </w:r>
            <w:r w:rsidR="00183E6C" w:rsidRPr="00961CBF">
              <w:rPr>
                <w:lang w:val="en-US"/>
              </w:rPr>
              <w:t>(30.</w:t>
            </w:r>
            <w:r>
              <w:rPr>
                <w:lang w:val="en-US"/>
              </w:rPr>
              <w:t>8</w:t>
            </w:r>
            <w:r w:rsidR="00183E6C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9FE03EC" w14:textId="33E78221" w:rsidR="00183E6C" w:rsidRPr="00961CBF" w:rsidRDefault="00183E6C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A439C">
              <w:rPr>
                <w:lang w:val="en-US"/>
              </w:rPr>
              <w:t>5</w:t>
            </w:r>
            <w:r w:rsidRPr="00961CBF">
              <w:rPr>
                <w:lang w:val="en-US"/>
              </w:rPr>
              <w:t xml:space="preserve"> (</w:t>
            </w:r>
            <w:r w:rsidR="004A439C">
              <w:rPr>
                <w:lang w:val="en-US"/>
              </w:rPr>
              <w:t>27.1</w:t>
            </w:r>
            <w:r w:rsidRPr="00961CBF">
              <w:rPr>
                <w:lang w:val="en-US"/>
              </w:rPr>
              <w:t>)</w:t>
            </w:r>
          </w:p>
        </w:tc>
      </w:tr>
      <w:tr w:rsidR="00183E6C" w:rsidRPr="00961CBF" w14:paraId="2CA0EC0D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24946B41" w14:textId="77777777" w:rsidR="00183E6C" w:rsidRPr="00961CBF" w:rsidRDefault="00183E6C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E35901" w14:textId="77777777" w:rsidR="00183E6C" w:rsidRPr="00961CBF" w:rsidRDefault="00183E6C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2</w:t>
            </w:r>
            <w:r w:rsidRPr="00961CBF">
              <w:rPr>
                <w:lang w:val="en-US"/>
              </w:rPr>
              <w:sym w:font="Symbol" w:char="F02D"/>
            </w:r>
            <w:r w:rsidRPr="00961CBF">
              <w:rPr>
                <w:lang w:val="en-US"/>
              </w:rPr>
              <w:t>&lt;6 months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DA64A3" w14:textId="3CE0BA92" w:rsidR="00183E6C" w:rsidRPr="00961CBF" w:rsidRDefault="004A439C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961CBF">
              <w:rPr>
                <w:lang w:val="en-US"/>
              </w:rPr>
              <w:t xml:space="preserve"> </w:t>
            </w:r>
            <w:r w:rsidR="00183E6C" w:rsidRPr="00961CBF">
              <w:rPr>
                <w:lang w:val="en-US"/>
              </w:rPr>
              <w:t>(</w:t>
            </w:r>
            <w:r>
              <w:rPr>
                <w:lang w:val="en-US"/>
              </w:rPr>
              <w:t>23</w:t>
            </w:r>
            <w:r w:rsidR="00183E6C" w:rsidRPr="00961CBF">
              <w:rPr>
                <w:lang w:val="en-US"/>
              </w:rPr>
              <w:t>.1)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D53A300" w14:textId="18493B24" w:rsidR="00183E6C" w:rsidRPr="00961CBF" w:rsidRDefault="004A439C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183E6C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24.8</w:t>
            </w:r>
            <w:r w:rsidR="00183E6C" w:rsidRPr="00961CBF">
              <w:rPr>
                <w:lang w:val="en-US"/>
              </w:rPr>
              <w:t>)</w:t>
            </w:r>
          </w:p>
        </w:tc>
      </w:tr>
      <w:tr w:rsidR="00183E6C" w:rsidRPr="00961CBF" w14:paraId="23D61CFD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8C7947" w14:textId="77777777" w:rsidR="00183E6C" w:rsidRPr="00961CBF" w:rsidRDefault="00183E6C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5685F" w14:textId="77777777" w:rsidR="00183E6C" w:rsidRPr="00961CBF" w:rsidRDefault="00183E6C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≥6 months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1B43E" w14:textId="4786E1EE" w:rsidR="00183E6C" w:rsidRPr="00961CBF" w:rsidRDefault="004A439C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961CBF">
              <w:rPr>
                <w:lang w:val="en-US"/>
              </w:rPr>
              <w:t xml:space="preserve"> </w:t>
            </w:r>
            <w:r w:rsidR="00183E6C" w:rsidRPr="00961CBF">
              <w:rPr>
                <w:lang w:val="en-US"/>
              </w:rPr>
              <w:t>(</w:t>
            </w:r>
            <w:r>
              <w:rPr>
                <w:lang w:val="en-US"/>
              </w:rPr>
              <w:t>46.2</w:t>
            </w:r>
            <w:r w:rsidR="00183E6C"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C7D0C" w14:textId="4BA47506" w:rsidR="00183E6C" w:rsidRPr="00961CBF" w:rsidRDefault="004A439C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="00183E6C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48.1</w:t>
            </w:r>
            <w:r w:rsidR="00183E6C" w:rsidRPr="00961CBF">
              <w:rPr>
                <w:lang w:val="en-US"/>
              </w:rPr>
              <w:t>)</w:t>
            </w:r>
          </w:p>
        </w:tc>
      </w:tr>
      <w:tr w:rsidR="00AE2BD5" w:rsidRPr="00961CBF" w14:paraId="57A319BB" w14:textId="77777777" w:rsidTr="00AE2BD5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8037D0B" w14:textId="6672F5F6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Tumor </w:t>
            </w:r>
            <w:proofErr w:type="spellStart"/>
            <w:r w:rsidRPr="00961CBF">
              <w:rPr>
                <w:lang w:val="en-US"/>
              </w:rPr>
              <w:t>category</w:t>
            </w:r>
            <w:r>
              <w:rPr>
                <w:vertAlign w:val="superscript"/>
                <w:lang w:val="en-US"/>
              </w:rPr>
              <w:t>f</w:t>
            </w:r>
            <w:proofErr w:type="spellEnd"/>
            <w:r w:rsidRPr="00961CBF">
              <w:rPr>
                <w:lang w:val="en-US"/>
              </w:rPr>
              <w:t xml:space="preserve">, </w:t>
            </w:r>
            <w:r w:rsidRPr="00AD2DEF">
              <w:rPr>
                <w:i/>
                <w:lang w:val="en-US"/>
              </w:rPr>
              <w:t>n</w:t>
            </w:r>
            <w:r w:rsidRPr="00961CBF">
              <w:rPr>
                <w:lang w:val="en-US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0D1E9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192FD" w14:textId="0CBEAC19" w:rsidR="00AE2BD5" w:rsidRPr="00961CBF" w:rsidDel="00EB4D73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1A394F">
              <w:rPr>
                <w:i/>
                <w:iCs/>
                <w:lang w:val="en-US"/>
              </w:rPr>
              <w:t>n</w:t>
            </w:r>
            <w:r>
              <w:rPr>
                <w:lang w:val="en-US"/>
              </w:rPr>
              <w:t xml:space="preserve"> = 193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0C85C" w14:textId="351A5FBB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1A394F">
              <w:rPr>
                <w:i/>
                <w:iCs/>
                <w:lang w:val="en-US"/>
              </w:rPr>
              <w:t>n</w:t>
            </w:r>
            <w:r>
              <w:rPr>
                <w:lang w:val="en-US"/>
              </w:rPr>
              <w:t xml:space="preserve"> = 625</w:t>
            </w:r>
          </w:p>
        </w:tc>
      </w:tr>
      <w:tr w:rsidR="00AE2BD5" w:rsidRPr="00961CBF" w14:paraId="0EDB9202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6822D167" w14:textId="6042318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AC83ECD" w14:textId="3C5C28EA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NSCLC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F1E04E9" w14:textId="12F06FC9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20.2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AF083C" w14:textId="06F046AD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51.2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2101CDCD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3BBB6DAC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06B4384" w14:textId="674D7F91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Sarcoma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E09E53C" w14:textId="41A13592" w:rsidR="00AE2BD5" w:rsidRPr="00961CBF" w:rsidDel="00EB4D73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19.2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AC172B" w14:textId="335B4C96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9.8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145052D8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52C6AFF8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B599B94" w14:textId="76D1B9EB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Salivary (MASC)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7B2587B" w14:textId="66D65A4A" w:rsidR="00AE2BD5" w:rsidRPr="00961CBF" w:rsidDel="00EB4D73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15.5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FF926BE" w14:textId="21BC0F5E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5.4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1B42DA84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4721FF99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E577A4D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Thyroid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CFBE77C" w14:textId="722B9AE6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EC88A4" w14:textId="3F81E5EF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3.0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480A6137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7C272A79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5955A33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CNS primary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DB1FBEB" w14:textId="5337B944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1A3259" w14:textId="5F74079D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</w:t>
            </w:r>
            <w:r w:rsidRPr="00961CBF">
              <w:rPr>
                <w:lang w:val="en-US"/>
              </w:rPr>
              <w:t>.4)</w:t>
            </w:r>
          </w:p>
        </w:tc>
      </w:tr>
      <w:tr w:rsidR="00AE2BD5" w:rsidRPr="00961CBF" w14:paraId="1E908366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64D83F1A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6F9C75F" w14:textId="1FF8C256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Colorectal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627C2D" w14:textId="35EED3C0" w:rsidR="00AE2BD5" w:rsidRPr="00961CBF" w:rsidDel="00D465C2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429D12" w14:textId="3B750B08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961CBF">
              <w:rPr>
                <w:lang w:val="en-US"/>
              </w:rPr>
              <w:t xml:space="preserve"> (4.</w:t>
            </w: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349E5105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51404F80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B36B725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Breast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D1CD184" w14:textId="1434FAE4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961CBF">
              <w:rPr>
                <w:lang w:val="en-US"/>
              </w:rPr>
              <w:t xml:space="preserve"> (6.2)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9EB54F" w14:textId="6FC4B770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3.2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67DAFC5D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389704EF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4A50FAE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Neuroendocrine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574B4C" w14:textId="635F74AE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3.1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EF06837" w14:textId="4DD0E509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1.8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7248F5C5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57107BB0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E65EB1A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Pancreatic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F907F5" w14:textId="38B22E67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3.1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AB30EBA" w14:textId="09E6EEF4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2.1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02010962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2515A744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ABEA19C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Head and neck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E4AC992" w14:textId="21B14719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2.6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23AF18" w14:textId="33F336F6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961CBF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8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6539670E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25D71582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60F205" w14:textId="03F58ED8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C</w:t>
            </w:r>
            <w:r>
              <w:rPr>
                <w:lang w:val="en-US"/>
              </w:rPr>
              <w:t>ancer of unknown primary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D3182D4" w14:textId="14904B2B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(2.1)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74F721" w14:textId="6CBF2723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0.8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1165C388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70630D61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053F09" w14:textId="3DB6E42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Gynecologic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4FF0A6" w14:textId="7C4D5289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 (</w:t>
            </w:r>
            <w:r>
              <w:rPr>
                <w:lang w:val="en-US"/>
              </w:rPr>
              <w:t>1.6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4CFC281" w14:textId="4D560772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961CBF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4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27ABD8F2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7CD1AA06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2749595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Cholangiocarcinoma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D9B20D1" w14:textId="78686FAF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</w:t>
            </w: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346A16E" w14:textId="59919385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5 (</w:t>
            </w:r>
            <w:r>
              <w:rPr>
                <w:lang w:val="en-US"/>
              </w:rPr>
              <w:t>0.8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4B59D6DC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06AE898B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DF53DD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Neuroblastoma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2A1323B" w14:textId="40D53467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</w:t>
            </w: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D10DF78" w14:textId="4E481A26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22 (</w:t>
            </w:r>
            <w:r>
              <w:rPr>
                <w:lang w:val="en-US"/>
              </w:rPr>
              <w:t>3.5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748C3A99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50948EB6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E33BF52" w14:textId="7111AF2E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Gastrointestinal – </w:t>
            </w:r>
            <w:r>
              <w:rPr>
                <w:lang w:val="en-US"/>
              </w:rPr>
              <w:t>o</w:t>
            </w:r>
            <w:r w:rsidRPr="00961CBF">
              <w:rPr>
                <w:lang w:val="en-US"/>
              </w:rPr>
              <w:t>ther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23F9982" w14:textId="3F200FA0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</w:t>
            </w: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F0FFA4" w14:textId="4C045593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(0.</w:t>
            </w: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3C42DF55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42B101E2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A21026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Gastroesophageal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523B80" w14:textId="5D53CA2F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</w:t>
            </w: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4C17217" w14:textId="7280487C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(0.</w:t>
            </w: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4CC1A8B6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6C7E86D5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D079A1B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Appendiceal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AFDA0C" w14:textId="3E69ADF7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</w:t>
            </w: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04CC8D6" w14:textId="7743AC60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(0.</w:t>
            </w: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39728E82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4F956E83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2BD75C7" w14:textId="26EF2BF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Penile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5C1322" w14:textId="2BA87C6D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C56CFE6" w14:textId="585CEB4F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(0.2)</w:t>
            </w:r>
          </w:p>
        </w:tc>
      </w:tr>
      <w:tr w:rsidR="00AE2BD5" w:rsidRPr="00961CBF" w14:paraId="65E8B3C9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40313C99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BEE9020" w14:textId="255527A3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Prostate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A1BED99" w14:textId="7A38E24C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76D57C" w14:textId="22F300B2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70C1ED1E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0C37A0B6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D1D2BE0" w14:textId="75AEB94C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Mesothelioma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3290E55" w14:textId="5F6E636F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917CA8B" w14:textId="236ED055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61CBF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007FA3F0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3C722868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84F2E7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Skin cancer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1674895" w14:textId="77777777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2584C9B" w14:textId="6D3B0539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61CBF">
              <w:rPr>
                <w:lang w:val="en-US"/>
              </w:rPr>
              <w:t xml:space="preserve"> (1.0)</w:t>
            </w:r>
          </w:p>
        </w:tc>
      </w:tr>
      <w:tr w:rsidR="00AE2BD5" w:rsidRPr="00961CBF" w14:paraId="47C05F86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3BC0E88F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2A67C88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Renal cell carcinoma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80456C1" w14:textId="77777777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8112F0" w14:textId="0C444C54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 (0.</w:t>
            </w:r>
            <w:r>
              <w:rPr>
                <w:lang w:val="en-US"/>
              </w:rPr>
              <w:t>5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2B030CE0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3A1D6575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4CA01D0" w14:textId="14877516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 xml:space="preserve">Infantile </w:t>
            </w:r>
            <w:proofErr w:type="spellStart"/>
            <w:r w:rsidRPr="00961CBF">
              <w:rPr>
                <w:lang w:val="en-US"/>
              </w:rPr>
              <w:t>fibrosarcoma</w:t>
            </w:r>
            <w:r w:rsidRPr="008E37BD">
              <w:rPr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4B446E8" w14:textId="77777777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310EA8E" w14:textId="3330E64B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(0.</w:t>
            </w: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1E212214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2F11A533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2FB555E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 w:rsidRPr="00961CBF">
              <w:rPr>
                <w:lang w:val="en-US"/>
              </w:rPr>
              <w:t>Lymphoma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F06C7B3" w14:textId="77777777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227DB9F" w14:textId="75FF926D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(0.</w:t>
            </w:r>
            <w:r>
              <w:rPr>
                <w:lang w:val="en-US"/>
              </w:rPr>
              <w:t>3</w:t>
            </w:r>
            <w:r w:rsidRPr="00961CBF">
              <w:rPr>
                <w:lang w:val="en-US"/>
              </w:rPr>
              <w:t>)</w:t>
            </w:r>
          </w:p>
        </w:tc>
      </w:tr>
      <w:tr w:rsidR="00AE2BD5" w:rsidRPr="00961CBF" w14:paraId="19BCDC11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638259C1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ABA3C13" w14:textId="71355F44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Adrenal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59F5B26" w14:textId="5157A19D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D78AE1F" w14:textId="5A09061C" w:rsidR="00AE2BD5" w:rsidRPr="00961CBF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(0.2)</w:t>
            </w:r>
          </w:p>
        </w:tc>
      </w:tr>
      <w:tr w:rsidR="00AE2BD5" w:rsidRPr="00961CBF" w14:paraId="06FD87CE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32ABFF4D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B6E0A90" w14:textId="6EE3D831" w:rsidR="00AE2BD5" w:rsidRDefault="00AE2BD5" w:rsidP="00183E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Brain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97E4C5" w14:textId="68A45AA4" w:rsidR="00AE2BD5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3024B8" w14:textId="74DDED7F" w:rsidR="00AE2BD5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(0.2)</w:t>
            </w:r>
          </w:p>
        </w:tc>
      </w:tr>
      <w:tr w:rsidR="00AE2BD5" w:rsidRPr="00961CBF" w14:paraId="4D4BA58C" w14:textId="77777777" w:rsidTr="00AE2BD5">
        <w:trPr>
          <w:trHeight w:val="20"/>
        </w:trPr>
        <w:tc>
          <w:tcPr>
            <w:tcW w:w="4253" w:type="dxa"/>
            <w:vMerge/>
            <w:tcBorders>
              <w:left w:val="nil"/>
              <w:right w:val="nil"/>
            </w:tcBorders>
          </w:tcPr>
          <w:p w14:paraId="1C402F94" w14:textId="77777777" w:rsidR="00AE2BD5" w:rsidRPr="00961CBF" w:rsidRDefault="00AE2BD5" w:rsidP="00183E6C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56E0DA4" w14:textId="325935B6" w:rsidR="00AE2BD5" w:rsidRDefault="00AE2BD5" w:rsidP="00183E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Non-colon cancer GI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A0E345B" w14:textId="1C2B4D7F" w:rsidR="00AE2BD5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DFB507E" w14:textId="501ED592" w:rsidR="00AE2BD5" w:rsidRDefault="00AE2BD5" w:rsidP="00183E6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(0.2)</w:t>
            </w:r>
          </w:p>
        </w:tc>
      </w:tr>
      <w:tr w:rsidR="00183E6C" w:rsidRPr="008E37BD" w14:paraId="27FE7F9E" w14:textId="77777777" w:rsidTr="00F467F1">
        <w:trPr>
          <w:trHeight w:val="20"/>
        </w:trPr>
        <w:tc>
          <w:tcPr>
            <w:tcW w:w="140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C08ED" w14:textId="34E59E96" w:rsidR="00183E6C" w:rsidRDefault="00A600F4" w:rsidP="00183E6C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 xml:space="preserve">Data cutoff </w:t>
            </w:r>
            <w:r>
              <w:rPr>
                <w:lang w:val="en-US"/>
              </w:rPr>
              <w:t>August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 xml:space="preserve">20. </w:t>
            </w:r>
            <w:r w:rsidR="00183E6C" w:rsidRPr="00961CBF">
              <w:rPr>
                <w:lang w:val="en-US"/>
              </w:rPr>
              <w:br/>
              <w:t xml:space="preserve">Abbreviations: CNS, central nervous system; CUP, cancer of unknown primary; ECOG PS, Eastern Cooperative Oncology Group </w:t>
            </w:r>
            <w:r w:rsidR="006076B4">
              <w:rPr>
                <w:lang w:val="en-US"/>
              </w:rPr>
              <w:t>performance status</w:t>
            </w:r>
            <w:r w:rsidR="00183E6C" w:rsidRPr="00961CBF">
              <w:rPr>
                <w:lang w:val="en-US"/>
              </w:rPr>
              <w:t xml:space="preserve">; </w:t>
            </w:r>
            <w:r w:rsidR="00AE2BD5">
              <w:rPr>
                <w:lang w:val="en-US"/>
              </w:rPr>
              <w:t xml:space="preserve">GI, gastrointestinal; </w:t>
            </w:r>
            <w:r w:rsidR="00183E6C" w:rsidRPr="00961CBF">
              <w:rPr>
                <w:lang w:val="en-US"/>
              </w:rPr>
              <w:t xml:space="preserve">MASC, mammary analogue of secretory carcinoma; NSCLC, non-small cell lung cancer; </w:t>
            </w:r>
            <w:r w:rsidR="00183E6C" w:rsidRPr="00961CBF">
              <w:rPr>
                <w:i/>
                <w:lang w:val="en-US"/>
              </w:rPr>
              <w:t>NTRK</w:t>
            </w:r>
            <w:r w:rsidR="00183E6C" w:rsidRPr="00961CBF">
              <w:rPr>
                <w:lang w:val="en-US"/>
              </w:rPr>
              <w:t xml:space="preserve">, neurotrophic tyrosine receptor kinase; RECIST, Response Evaluation Criteria in Solid Tumors. </w:t>
            </w:r>
            <w:r w:rsidR="00183E6C" w:rsidRPr="00961CBF">
              <w:rPr>
                <w:lang w:val="en-US"/>
              </w:rPr>
              <w:br/>
            </w:r>
            <w:proofErr w:type="spellStart"/>
            <w:r w:rsidR="00183E6C" w:rsidRPr="004B3CAF">
              <w:rPr>
                <w:vertAlign w:val="superscript"/>
                <w:lang w:val="en-US"/>
              </w:rPr>
              <w:t>a</w:t>
            </w:r>
            <w:r w:rsidR="00183E6C" w:rsidRPr="00961CBF">
              <w:rPr>
                <w:lang w:val="en-US"/>
              </w:rPr>
              <w:t>Total</w:t>
            </w:r>
            <w:proofErr w:type="spellEnd"/>
            <w:r w:rsidR="00183E6C" w:rsidRPr="00961CBF">
              <w:rPr>
                <w:lang w:val="en-US"/>
              </w:rPr>
              <w:t xml:space="preserve"> number of regimens received by a patient across all settings. </w:t>
            </w:r>
            <w:r w:rsidR="00183E6C" w:rsidRPr="00961CBF">
              <w:rPr>
                <w:lang w:val="en-US"/>
              </w:rPr>
              <w:br/>
            </w:r>
            <w:proofErr w:type="spellStart"/>
            <w:r w:rsidR="00183E6C">
              <w:rPr>
                <w:vertAlign w:val="superscript"/>
                <w:lang w:val="en-US"/>
              </w:rPr>
              <w:t>b</w:t>
            </w:r>
            <w:r w:rsidR="00183E6C" w:rsidRPr="00961CBF">
              <w:rPr>
                <w:lang w:val="en-US"/>
              </w:rPr>
              <w:t>Previous</w:t>
            </w:r>
            <w:proofErr w:type="spellEnd"/>
            <w:r w:rsidR="00183E6C" w:rsidRPr="00961CBF">
              <w:rPr>
                <w:lang w:val="en-US"/>
              </w:rPr>
              <w:t xml:space="preserve"> therapy in any setting. </w:t>
            </w:r>
            <w:r w:rsidR="00183E6C" w:rsidRPr="00961CBF">
              <w:rPr>
                <w:lang w:val="en-US"/>
              </w:rPr>
              <w:br/>
            </w:r>
            <w:proofErr w:type="spellStart"/>
            <w:r w:rsidR="00183E6C">
              <w:rPr>
                <w:vertAlign w:val="superscript"/>
                <w:lang w:val="en-US"/>
              </w:rPr>
              <w:t>c</w:t>
            </w:r>
            <w:r w:rsidR="00183E6C" w:rsidRPr="00961CBF">
              <w:rPr>
                <w:lang w:val="en-US"/>
              </w:rPr>
              <w:t>CNS</w:t>
            </w:r>
            <w:proofErr w:type="spellEnd"/>
            <w:r w:rsidR="00183E6C" w:rsidRPr="00961CBF">
              <w:rPr>
                <w:lang w:val="en-US"/>
              </w:rPr>
              <w:t xml:space="preserve"> metastases status as assessed by investigator (RECIST v1.1). </w:t>
            </w:r>
            <w:r w:rsidR="00183E6C" w:rsidRPr="00961CBF">
              <w:rPr>
                <w:lang w:val="en-US"/>
              </w:rPr>
              <w:br/>
            </w:r>
            <w:proofErr w:type="spellStart"/>
            <w:r w:rsidR="00183E6C">
              <w:rPr>
                <w:vertAlign w:val="superscript"/>
                <w:lang w:val="en-US"/>
              </w:rPr>
              <w:t>d</w:t>
            </w:r>
            <w:r w:rsidR="00183E6C" w:rsidRPr="00961CBF">
              <w:rPr>
                <w:lang w:val="en-US"/>
              </w:rPr>
              <w:t>Among</w:t>
            </w:r>
            <w:proofErr w:type="spellEnd"/>
            <w:r w:rsidR="00183E6C" w:rsidRPr="00961CBF">
              <w:rPr>
                <w:lang w:val="en-US"/>
              </w:rPr>
              <w:t xml:space="preserve"> patients with baseline CNS metastases as per investigator. </w:t>
            </w:r>
            <w:r w:rsidR="00183E6C" w:rsidRPr="00961CBF">
              <w:rPr>
                <w:lang w:val="en-US"/>
              </w:rPr>
              <w:br/>
            </w:r>
            <w:proofErr w:type="spellStart"/>
            <w:r w:rsidR="00183E6C" w:rsidRPr="004B3CAF">
              <w:rPr>
                <w:vertAlign w:val="superscript"/>
                <w:lang w:val="en-US"/>
              </w:rPr>
              <w:t>e</w:t>
            </w:r>
            <w:r w:rsidR="00183E6C" w:rsidRPr="00961CBF">
              <w:rPr>
                <w:lang w:val="en-US"/>
              </w:rPr>
              <w:t>Among</w:t>
            </w:r>
            <w:proofErr w:type="spellEnd"/>
            <w:r w:rsidR="00183E6C" w:rsidRPr="00961CBF">
              <w:rPr>
                <w:lang w:val="en-US"/>
              </w:rPr>
              <w:t xml:space="preserve"> patients with baseline CNS metastases and prior radiotherapy of the brain. </w:t>
            </w:r>
            <w:r w:rsidR="00183E6C" w:rsidRPr="00961CBF">
              <w:rPr>
                <w:lang w:val="en-US"/>
              </w:rPr>
              <w:br/>
            </w:r>
            <w:proofErr w:type="spellStart"/>
            <w:r w:rsidR="00183E6C">
              <w:rPr>
                <w:vertAlign w:val="superscript"/>
                <w:lang w:val="en-US"/>
              </w:rPr>
              <w:t>f</w:t>
            </w:r>
            <w:r w:rsidR="00183E6C" w:rsidRPr="00961CBF">
              <w:rPr>
                <w:lang w:val="en-US"/>
              </w:rPr>
              <w:t>Patients</w:t>
            </w:r>
            <w:proofErr w:type="spellEnd"/>
            <w:r w:rsidR="00183E6C" w:rsidRPr="00961CBF">
              <w:rPr>
                <w:lang w:val="en-US"/>
              </w:rPr>
              <w:t xml:space="preserve"> may have had multiple sites of metastases at baseline.</w:t>
            </w:r>
          </w:p>
          <w:p w14:paraId="7BE55518" w14:textId="4B8BD730" w:rsidR="008E37BD" w:rsidRPr="008E37BD" w:rsidRDefault="008E37BD" w:rsidP="00183E6C">
            <w:pPr>
              <w:spacing w:line="360" w:lineRule="auto"/>
            </w:pPr>
            <w:proofErr w:type="spellStart"/>
            <w:r w:rsidRPr="008E37BD">
              <w:rPr>
                <w:vertAlign w:val="superscript"/>
              </w:rPr>
              <w:t>g</w:t>
            </w:r>
            <w:r w:rsidRPr="008E37BD">
              <w:t>Infantile</w:t>
            </w:r>
            <w:proofErr w:type="spellEnd"/>
            <w:r w:rsidRPr="008E37BD">
              <w:t xml:space="preserve"> fibrosarcoma is considered separately from </w:t>
            </w:r>
            <w:r>
              <w:t>sarcomas because the efficacy-evaluable population only includes adults.</w:t>
            </w:r>
          </w:p>
        </w:tc>
      </w:tr>
    </w:tbl>
    <w:p w14:paraId="69729AA6" w14:textId="77777777" w:rsidR="00F15D99" w:rsidRPr="008E37BD" w:rsidRDefault="00F15D99" w:rsidP="00F15D99">
      <w:pPr>
        <w:sectPr w:rsidR="00F15D99" w:rsidRPr="008E37BD" w:rsidSect="00F467F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CA3D2BB" w14:textId="6C14AB17" w:rsidR="00F15D99" w:rsidRPr="00961CBF" w:rsidRDefault="00F15D99" w:rsidP="00F15D99">
      <w:pPr>
        <w:pStyle w:val="Illustration"/>
        <w:spacing w:line="360" w:lineRule="auto"/>
        <w:rPr>
          <w:lang w:val="en-US"/>
        </w:rPr>
      </w:pPr>
      <w:r w:rsidRPr="00961CBF">
        <w:rPr>
          <w:lang w:val="en-US"/>
        </w:rPr>
        <w:lastRenderedPageBreak/>
        <w:t xml:space="preserve">Table </w:t>
      </w:r>
      <w:r w:rsidR="000E5F96" w:rsidRPr="00961CBF">
        <w:rPr>
          <w:lang w:val="en-US"/>
        </w:rPr>
        <w:t>A</w:t>
      </w:r>
      <w:r w:rsidR="001D48AC">
        <w:rPr>
          <w:lang w:val="en-US"/>
        </w:rPr>
        <w:t>7</w:t>
      </w:r>
      <w:r w:rsidRPr="00961CBF">
        <w:rPr>
          <w:lang w:val="en-US"/>
        </w:rPr>
        <w:t xml:space="preserve">. </w:t>
      </w:r>
      <w:r>
        <w:rPr>
          <w:b w:val="0"/>
          <w:lang w:val="en-US"/>
        </w:rPr>
        <w:t>A</w:t>
      </w:r>
      <w:r w:rsidRPr="00961CBF">
        <w:rPr>
          <w:b w:val="0"/>
          <w:lang w:val="en-US"/>
        </w:rPr>
        <w:t xml:space="preserve">dverse events reported in </w:t>
      </w:r>
      <w:r>
        <w:rPr>
          <w:b w:val="0"/>
          <w:lang w:val="en-US"/>
        </w:rPr>
        <w:t>≥</w:t>
      </w:r>
      <w:r w:rsidRPr="00961CBF">
        <w:rPr>
          <w:b w:val="0"/>
          <w:lang w:val="en-US"/>
        </w:rPr>
        <w:t>5% of patients regardless of causality</w:t>
      </w:r>
      <w:r>
        <w:rPr>
          <w:b w:val="0"/>
          <w:lang w:val="en-US"/>
        </w:rPr>
        <w:t>.</w:t>
      </w:r>
    </w:p>
    <w:tbl>
      <w:tblPr>
        <w:tblStyle w:val="TableGrid"/>
        <w:tblW w:w="137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529"/>
        <w:gridCol w:w="4110"/>
        <w:gridCol w:w="4111"/>
      </w:tblGrid>
      <w:tr w:rsidR="00F15D99" w:rsidRPr="00961CBF" w14:paraId="7F2E68D3" w14:textId="77777777" w:rsidTr="008A0F2F">
        <w:trPr>
          <w:trHeight w:val="2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3D83682" w14:textId="77777777" w:rsidR="00F15D99" w:rsidRPr="007A3DF8" w:rsidRDefault="00F15D99" w:rsidP="00F467F1">
            <w:pPr>
              <w:spacing w:line="360" w:lineRule="auto"/>
              <w:rPr>
                <w:b/>
                <w:lang w:val="en-US"/>
              </w:rPr>
            </w:pPr>
            <w:r w:rsidRPr="007A3DF8">
              <w:rPr>
                <w:b/>
                <w:lang w:val="en-US"/>
              </w:rPr>
              <w:t xml:space="preserve">MedDRA </w:t>
            </w:r>
            <w:r w:rsidRPr="00AD2DEF">
              <w:rPr>
                <w:b/>
                <w:lang w:val="en-US"/>
              </w:rPr>
              <w:t>system organ class</w:t>
            </w:r>
            <w:r w:rsidRPr="007A3DF8">
              <w:rPr>
                <w:b/>
                <w:lang w:val="en-US"/>
              </w:rPr>
              <w:br/>
            </w:r>
            <w:r w:rsidRPr="00AD2DEF">
              <w:rPr>
                <w:b/>
                <w:lang w:val="en-US"/>
              </w:rPr>
              <w:t xml:space="preserve">MedDRA preferred term, </w:t>
            </w:r>
            <w:r w:rsidRPr="00AD2DEF">
              <w:rPr>
                <w:b/>
                <w:i/>
                <w:lang w:val="en-US"/>
              </w:rPr>
              <w:t>n</w:t>
            </w:r>
            <w:r w:rsidRPr="00AD2DEF">
              <w:rPr>
                <w:b/>
                <w:lang w:val="en-US"/>
              </w:rPr>
              <w:t xml:space="preserve"> (%)</w:t>
            </w:r>
            <w:r w:rsidRPr="004B3CAF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00CB0" w14:textId="0F5B6A73" w:rsidR="00F15D99" w:rsidRPr="00AD2DEF" w:rsidRDefault="00F15D99" w:rsidP="00F467F1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AD2DEF">
              <w:rPr>
                <w:b/>
                <w:i/>
                <w:lang w:val="en-US"/>
              </w:rPr>
              <w:t>NTRK</w:t>
            </w:r>
            <w:r w:rsidRPr="00AD2DEF">
              <w:rPr>
                <w:b/>
                <w:lang w:val="en-US"/>
              </w:rPr>
              <w:t xml:space="preserve"> fusion-positive safety-evaluable population </w:t>
            </w:r>
            <w:r w:rsidRPr="00AD2DEF">
              <w:rPr>
                <w:b/>
                <w:lang w:val="en-US"/>
              </w:rPr>
              <w:br/>
              <w:t>(</w:t>
            </w:r>
            <w:r w:rsidRPr="00AD2DEF">
              <w:rPr>
                <w:b/>
                <w:i/>
                <w:lang w:val="en-US"/>
              </w:rPr>
              <w:t>n</w:t>
            </w:r>
            <w:r>
              <w:rPr>
                <w:b/>
                <w:lang w:val="en-US"/>
              </w:rPr>
              <w:t xml:space="preserve"> = </w:t>
            </w:r>
            <w:r w:rsidR="000220FE">
              <w:rPr>
                <w:b/>
                <w:lang w:val="en-US"/>
              </w:rPr>
              <w:t>19</w:t>
            </w:r>
            <w:r w:rsidR="000220FE" w:rsidRPr="00AD2DEF">
              <w:rPr>
                <w:b/>
                <w:lang w:val="en-US"/>
              </w:rPr>
              <w:t>3</w:t>
            </w:r>
            <w:r w:rsidRPr="00AD2DEF">
              <w:rPr>
                <w:b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3B89F" w14:textId="410F8269" w:rsidR="00F15D99" w:rsidRPr="00AD2DEF" w:rsidRDefault="00F15D99" w:rsidP="00F467F1">
            <w:pPr>
              <w:spacing w:line="360" w:lineRule="auto"/>
              <w:jc w:val="center"/>
              <w:rPr>
                <w:b/>
                <w:lang w:val="en-US"/>
              </w:rPr>
            </w:pPr>
            <w:r w:rsidRPr="00AD2DEF">
              <w:rPr>
                <w:b/>
                <w:lang w:val="en-US"/>
              </w:rPr>
              <w:t xml:space="preserve">Overall safety population </w:t>
            </w:r>
            <w:r w:rsidRPr="00AD2DEF">
              <w:rPr>
                <w:b/>
                <w:lang w:val="en-US"/>
              </w:rPr>
              <w:br/>
              <w:t>(</w:t>
            </w:r>
            <w:r w:rsidRPr="00AD2DEF">
              <w:rPr>
                <w:b/>
                <w:i/>
                <w:lang w:val="en-US"/>
              </w:rPr>
              <w:t>N</w:t>
            </w:r>
            <w:r>
              <w:rPr>
                <w:b/>
                <w:lang w:val="en-US"/>
              </w:rPr>
              <w:t xml:space="preserve"> = </w:t>
            </w:r>
            <w:r w:rsidR="003D6E2F">
              <w:rPr>
                <w:b/>
                <w:lang w:val="en-US"/>
              </w:rPr>
              <w:t>626</w:t>
            </w:r>
            <w:r w:rsidRPr="00AD2DEF">
              <w:rPr>
                <w:b/>
                <w:lang w:val="en-US"/>
              </w:rPr>
              <w:t>)</w:t>
            </w:r>
          </w:p>
        </w:tc>
      </w:tr>
      <w:tr w:rsidR="00F15D99" w:rsidRPr="00961CBF" w14:paraId="089A1D84" w14:textId="77777777" w:rsidTr="008A0F2F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86848" w14:textId="7ECBEA40" w:rsidR="00F15D99" w:rsidRPr="009A2D0A" w:rsidRDefault="0071537F" w:rsidP="00F467F1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number (%) of p</w:t>
            </w:r>
            <w:r w:rsidR="003D6E2F">
              <w:rPr>
                <w:b/>
                <w:lang w:val="en-US"/>
              </w:rPr>
              <w:t>atients with ≥1 event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54EEC" w14:textId="03CBF84F" w:rsidR="00F15D99" w:rsidRPr="00961CBF" w:rsidRDefault="000220FE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192 </w:t>
            </w:r>
            <w:r w:rsidR="00F15D99">
              <w:rPr>
                <w:lang w:val="en-US"/>
              </w:rPr>
              <w:t>(99.</w:t>
            </w:r>
            <w:r>
              <w:rPr>
                <w:lang w:val="en-US"/>
              </w:rPr>
              <w:t>5</w:t>
            </w:r>
            <w:r w:rsidR="00F15D99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1997E" w14:textId="2E7B63C2" w:rsidR="00F15D99" w:rsidRPr="00961CBF" w:rsidRDefault="003D6E2F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621 </w:t>
            </w:r>
            <w:r w:rsidR="00F15D99">
              <w:rPr>
                <w:lang w:val="en-US"/>
              </w:rPr>
              <w:t>(99.</w:t>
            </w:r>
            <w:r>
              <w:rPr>
                <w:lang w:val="en-US"/>
              </w:rPr>
              <w:t>2</w:t>
            </w:r>
            <w:r w:rsidR="00F15D99">
              <w:rPr>
                <w:lang w:val="en-US"/>
              </w:rPr>
              <w:t>)</w:t>
            </w:r>
          </w:p>
        </w:tc>
      </w:tr>
      <w:tr w:rsidR="00F15D99" w:rsidRPr="00961CBF" w14:paraId="730EA7B5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14:paraId="1B6B00E9" w14:textId="77777777" w:rsidR="00F15D99" w:rsidRPr="004B3CAF" w:rsidRDefault="00F15D99" w:rsidP="00F467F1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Nervous system disorders</w:t>
            </w:r>
          </w:p>
        </w:tc>
      </w:tr>
      <w:tr w:rsidR="00F15D99" w:rsidRPr="00961CBF" w14:paraId="593A6205" w14:textId="77777777" w:rsidTr="008A0F2F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444CC62" w14:textId="77777777" w:rsidR="00F15D99" w:rsidRPr="00961CBF" w:rsidRDefault="00F15D99" w:rsidP="00F467F1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Dysgeusia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E61885F" w14:textId="22AD3621" w:rsidR="00F15D99" w:rsidRPr="00961CBF" w:rsidRDefault="000220FE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36.8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EB963E6" w14:textId="79102248" w:rsidR="00F15D99" w:rsidRPr="00961CBF" w:rsidRDefault="003D6E2F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37.7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F15D99" w:rsidRPr="00961CBF" w14:paraId="0156148F" w14:textId="77777777" w:rsidTr="008A0F2F">
        <w:trPr>
          <w:trHeight w:val="20"/>
        </w:trPr>
        <w:tc>
          <w:tcPr>
            <w:tcW w:w="5529" w:type="dxa"/>
            <w:tcBorders>
              <w:top w:val="nil"/>
            </w:tcBorders>
          </w:tcPr>
          <w:p w14:paraId="2FCF3036" w14:textId="77777777" w:rsidR="00F15D99" w:rsidRPr="00961CBF" w:rsidRDefault="00F15D99" w:rsidP="00F467F1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Dizziness</w:t>
            </w:r>
          </w:p>
        </w:tc>
        <w:tc>
          <w:tcPr>
            <w:tcW w:w="4110" w:type="dxa"/>
            <w:tcBorders>
              <w:top w:val="nil"/>
            </w:tcBorders>
          </w:tcPr>
          <w:p w14:paraId="3A794BA7" w14:textId="4C6EF28D" w:rsidR="00F15D99" w:rsidRPr="00961CBF" w:rsidRDefault="000220FE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35.8</w:t>
            </w:r>
            <w:r w:rsidR="00F15D99"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</w:tcBorders>
          </w:tcPr>
          <w:p w14:paraId="5A581CCF" w14:textId="7997FDB1" w:rsidR="00F15D99" w:rsidRPr="00961CBF" w:rsidRDefault="003D6E2F" w:rsidP="00F467F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  <w:r w:rsidRPr="00961CBF">
              <w:rPr>
                <w:lang w:val="en-US"/>
              </w:rPr>
              <w:t xml:space="preserve"> </w:t>
            </w:r>
            <w:r w:rsidR="00F15D99" w:rsidRPr="00961CBF">
              <w:rPr>
                <w:lang w:val="en-US"/>
              </w:rPr>
              <w:t>(</w:t>
            </w:r>
            <w:r>
              <w:rPr>
                <w:lang w:val="en-US"/>
              </w:rPr>
              <w:t>35.6</w:t>
            </w:r>
            <w:r w:rsidR="00F15D99" w:rsidRPr="00961CBF">
              <w:rPr>
                <w:lang w:val="en-US"/>
              </w:rPr>
              <w:t>)</w:t>
            </w:r>
          </w:p>
        </w:tc>
      </w:tr>
      <w:tr w:rsidR="000220FE" w:rsidRPr="00961CBF" w14:paraId="11DA85FF" w14:textId="77777777" w:rsidTr="008A0F2F">
        <w:trPr>
          <w:trHeight w:val="20"/>
        </w:trPr>
        <w:tc>
          <w:tcPr>
            <w:tcW w:w="5529" w:type="dxa"/>
          </w:tcPr>
          <w:p w14:paraId="584632B8" w14:textId="7A93CFB5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Headache</w:t>
            </w:r>
          </w:p>
        </w:tc>
        <w:tc>
          <w:tcPr>
            <w:tcW w:w="4110" w:type="dxa"/>
          </w:tcPr>
          <w:p w14:paraId="18148F58" w14:textId="56EC605E" w:rsidR="000220FE" w:rsidRPr="00961CBF" w:rsidDel="000220FE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961CBF">
              <w:rPr>
                <w:lang w:val="en-US"/>
              </w:rPr>
              <w:t xml:space="preserve"> (15</w:t>
            </w:r>
            <w:r>
              <w:rPr>
                <w:lang w:val="en-US"/>
              </w:rPr>
              <w:t>.0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67CBD5EB" w14:textId="567CA81D" w:rsidR="000220FE" w:rsidRPr="00961CBF" w:rsidDel="00745AE6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16.9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77C6FBEF" w14:textId="77777777" w:rsidTr="008A0F2F">
        <w:trPr>
          <w:trHeight w:val="20"/>
        </w:trPr>
        <w:tc>
          <w:tcPr>
            <w:tcW w:w="5529" w:type="dxa"/>
          </w:tcPr>
          <w:p w14:paraId="5E5F5FE1" w14:textId="7777777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Paresthesia</w:t>
            </w:r>
          </w:p>
        </w:tc>
        <w:tc>
          <w:tcPr>
            <w:tcW w:w="4110" w:type="dxa"/>
          </w:tcPr>
          <w:p w14:paraId="0BEE21D8" w14:textId="493A9DAE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961CBF">
              <w:rPr>
                <w:lang w:val="en-US"/>
              </w:rPr>
              <w:t xml:space="preserve"> (1</w:t>
            </w:r>
            <w:r>
              <w:rPr>
                <w:lang w:val="en-US"/>
              </w:rPr>
              <w:t>4.5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49951803" w14:textId="278E5F8D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18.1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22B2F6A8" w14:textId="77777777" w:rsidTr="008A0F2F">
        <w:trPr>
          <w:trHeight w:val="20"/>
        </w:trPr>
        <w:tc>
          <w:tcPr>
            <w:tcW w:w="5529" w:type="dxa"/>
          </w:tcPr>
          <w:p w14:paraId="27BBFFA7" w14:textId="779D73D2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Peripheral sensory neuropathy</w:t>
            </w:r>
          </w:p>
        </w:tc>
        <w:tc>
          <w:tcPr>
            <w:tcW w:w="4110" w:type="dxa"/>
          </w:tcPr>
          <w:p w14:paraId="724B7F02" w14:textId="0B6D1652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55546BA8" w14:textId="12640AFC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4EFB256A" w14:textId="77777777" w:rsidTr="008A0F2F">
        <w:trPr>
          <w:trHeight w:val="20"/>
        </w:trPr>
        <w:tc>
          <w:tcPr>
            <w:tcW w:w="5529" w:type="dxa"/>
          </w:tcPr>
          <w:p w14:paraId="46AD50B7" w14:textId="140E053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Hyperesthesia</w:t>
            </w:r>
          </w:p>
        </w:tc>
        <w:tc>
          <w:tcPr>
            <w:tcW w:w="4110" w:type="dxa"/>
          </w:tcPr>
          <w:p w14:paraId="01FE537A" w14:textId="3D763BC8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14D51E61" w14:textId="6423C37B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6.7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63D5BEA2" w14:textId="77777777" w:rsidTr="008A0F2F">
        <w:trPr>
          <w:trHeight w:val="20"/>
        </w:trPr>
        <w:tc>
          <w:tcPr>
            <w:tcW w:w="5529" w:type="dxa"/>
          </w:tcPr>
          <w:p w14:paraId="13D72A81" w14:textId="77777777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Neuropathy peripheral</w:t>
            </w:r>
          </w:p>
        </w:tc>
        <w:tc>
          <w:tcPr>
            <w:tcW w:w="4110" w:type="dxa"/>
          </w:tcPr>
          <w:p w14:paraId="408645EB" w14:textId="21300736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7A3524E8" w14:textId="483E3EBF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7.3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68ECB74F" w14:textId="77777777" w:rsidTr="008A0F2F">
        <w:trPr>
          <w:trHeight w:val="20"/>
        </w:trPr>
        <w:tc>
          <w:tcPr>
            <w:tcW w:w="5529" w:type="dxa"/>
          </w:tcPr>
          <w:p w14:paraId="597AEDF9" w14:textId="16FA0E84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Taste</w:t>
            </w:r>
            <w:r w:rsidRPr="00961CBF">
              <w:rPr>
                <w:lang w:val="en-US"/>
              </w:rPr>
              <w:t xml:space="preserve"> disorder</w:t>
            </w:r>
          </w:p>
        </w:tc>
        <w:tc>
          <w:tcPr>
            <w:tcW w:w="4110" w:type="dxa"/>
          </w:tcPr>
          <w:p w14:paraId="5C085EDE" w14:textId="5FEE251B" w:rsidR="000220FE" w:rsidRPr="00961CBF" w:rsidDel="000220FE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482C5CB0" w14:textId="3489A253" w:rsidR="000220FE" w:rsidRPr="00961CBF" w:rsidDel="00745AE6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5.0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315A521C" w14:textId="77777777" w:rsidTr="008A0F2F">
        <w:trPr>
          <w:trHeight w:val="20"/>
        </w:trPr>
        <w:tc>
          <w:tcPr>
            <w:tcW w:w="5529" w:type="dxa"/>
          </w:tcPr>
          <w:p w14:paraId="19FF2B7D" w14:textId="0243DFF1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Cognitive disorder</w:t>
            </w:r>
          </w:p>
        </w:tc>
        <w:tc>
          <w:tcPr>
            <w:tcW w:w="4110" w:type="dxa"/>
          </w:tcPr>
          <w:p w14:paraId="6D341DB1" w14:textId="6F47346B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036413DA" w14:textId="7BCE56A8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6.2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34DDEB3F" w14:textId="77777777" w:rsidTr="008A0F2F">
        <w:trPr>
          <w:trHeight w:val="20"/>
        </w:trPr>
        <w:tc>
          <w:tcPr>
            <w:tcW w:w="5529" w:type="dxa"/>
          </w:tcPr>
          <w:p w14:paraId="710CD3AF" w14:textId="77777777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Syncope</w:t>
            </w:r>
          </w:p>
        </w:tc>
        <w:tc>
          <w:tcPr>
            <w:tcW w:w="4110" w:type="dxa"/>
          </w:tcPr>
          <w:p w14:paraId="1421E6C6" w14:textId="53CBF507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5.7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739EF9B1" w14:textId="2AC8FB55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5.3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4AA19B6C" w14:textId="77777777" w:rsidTr="008A0F2F">
        <w:trPr>
          <w:trHeight w:val="20"/>
        </w:trPr>
        <w:tc>
          <w:tcPr>
            <w:tcW w:w="5529" w:type="dxa"/>
          </w:tcPr>
          <w:p w14:paraId="409691C0" w14:textId="5CDEC385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>
              <w:rPr>
                <w:lang w:val="en-US"/>
              </w:rPr>
              <w:t>Ataxia</w:t>
            </w:r>
          </w:p>
        </w:tc>
        <w:tc>
          <w:tcPr>
            <w:tcW w:w="4110" w:type="dxa"/>
          </w:tcPr>
          <w:p w14:paraId="6B623FA0" w14:textId="68FFA885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 (5.2)</w:t>
            </w:r>
          </w:p>
        </w:tc>
        <w:tc>
          <w:tcPr>
            <w:tcW w:w="4111" w:type="dxa"/>
          </w:tcPr>
          <w:p w14:paraId="332FC4E7" w14:textId="32F0E30A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 (5.0)</w:t>
            </w:r>
          </w:p>
        </w:tc>
      </w:tr>
      <w:tr w:rsidR="000220FE" w:rsidRPr="00961CBF" w14:paraId="2D8C839A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07F17615" w14:textId="66A4B733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Somnolence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554BAC77" w14:textId="7B5EC27E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 (4.1)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53242AD8" w14:textId="41AAD91F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6.1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05793259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02A16A57" w14:textId="77777777" w:rsidR="000220FE" w:rsidRPr="004B3CAF" w:rsidRDefault="000220FE" w:rsidP="000220FE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Gastrointestinal disorders</w:t>
            </w:r>
          </w:p>
        </w:tc>
      </w:tr>
      <w:tr w:rsidR="000220FE" w:rsidRPr="00961CBF" w14:paraId="6EF6637B" w14:textId="77777777" w:rsidTr="008A0F2F">
        <w:trPr>
          <w:trHeight w:val="20"/>
        </w:trPr>
        <w:tc>
          <w:tcPr>
            <w:tcW w:w="5529" w:type="dxa"/>
          </w:tcPr>
          <w:p w14:paraId="4C2E5B07" w14:textId="7777777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Diarrhea</w:t>
            </w:r>
          </w:p>
        </w:tc>
        <w:tc>
          <w:tcPr>
            <w:tcW w:w="4110" w:type="dxa"/>
          </w:tcPr>
          <w:p w14:paraId="2966E739" w14:textId="1E85DED0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40.9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6BC13AB7" w14:textId="6EC2B824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37.9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02220B64" w14:textId="77777777" w:rsidTr="008A0F2F">
        <w:trPr>
          <w:trHeight w:val="20"/>
        </w:trPr>
        <w:tc>
          <w:tcPr>
            <w:tcW w:w="5529" w:type="dxa"/>
          </w:tcPr>
          <w:p w14:paraId="7D536030" w14:textId="51F8FE83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Constipation</w:t>
            </w:r>
          </w:p>
        </w:tc>
        <w:tc>
          <w:tcPr>
            <w:tcW w:w="4110" w:type="dxa"/>
          </w:tcPr>
          <w:p w14:paraId="029E110B" w14:textId="2C50C6F9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39.4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0500935D" w14:textId="158314A8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42.5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4D1C9B4F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6F1BB310" w14:textId="62657515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lastRenderedPageBreak/>
              <w:t>Nausea</w:t>
            </w:r>
          </w:p>
        </w:tc>
        <w:tc>
          <w:tcPr>
            <w:tcW w:w="4110" w:type="dxa"/>
            <w:tcBorders>
              <w:bottom w:val="nil"/>
            </w:tcBorders>
          </w:tcPr>
          <w:p w14:paraId="14B16328" w14:textId="2D753987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29.0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nil"/>
            </w:tcBorders>
          </w:tcPr>
          <w:p w14:paraId="7435C03B" w14:textId="21835DB3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34.0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6857E8DA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nil"/>
            </w:tcBorders>
          </w:tcPr>
          <w:p w14:paraId="5D7EF38C" w14:textId="64124FE0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Vomiting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A52377F" w14:textId="077A1F07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18.7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F27E3B7" w14:textId="2220CAB0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25.4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2B6AA608" w14:textId="77777777" w:rsidTr="008A0F2F">
        <w:trPr>
          <w:trHeight w:val="20"/>
        </w:trPr>
        <w:tc>
          <w:tcPr>
            <w:tcW w:w="5529" w:type="dxa"/>
            <w:tcBorders>
              <w:top w:val="nil"/>
            </w:tcBorders>
          </w:tcPr>
          <w:p w14:paraId="0F8CD953" w14:textId="44AD43EC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Abdominal pain</w:t>
            </w:r>
          </w:p>
        </w:tc>
        <w:tc>
          <w:tcPr>
            <w:tcW w:w="4110" w:type="dxa"/>
            <w:tcBorders>
              <w:top w:val="nil"/>
            </w:tcBorders>
          </w:tcPr>
          <w:p w14:paraId="297A0EBC" w14:textId="00B2BF20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961CBF">
              <w:rPr>
                <w:lang w:val="en-US"/>
              </w:rPr>
              <w:t xml:space="preserve"> (1</w:t>
            </w:r>
            <w:r>
              <w:rPr>
                <w:lang w:val="en-US"/>
              </w:rPr>
              <w:t>3.5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</w:tcBorders>
          </w:tcPr>
          <w:p w14:paraId="4A940402" w14:textId="0E1F4B6E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12.8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1F4D8D89" w14:textId="77777777" w:rsidTr="008A0F2F">
        <w:trPr>
          <w:trHeight w:val="20"/>
        </w:trPr>
        <w:tc>
          <w:tcPr>
            <w:tcW w:w="5529" w:type="dxa"/>
          </w:tcPr>
          <w:p w14:paraId="35704A90" w14:textId="23550E8D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Dysphagia</w:t>
            </w:r>
          </w:p>
        </w:tc>
        <w:tc>
          <w:tcPr>
            <w:tcW w:w="4110" w:type="dxa"/>
          </w:tcPr>
          <w:p w14:paraId="2FE93EFF" w14:textId="72DB8B3D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22227775" w14:textId="3565CDFC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10.9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09746881" w14:textId="77777777" w:rsidTr="008A0F2F">
        <w:trPr>
          <w:trHeight w:val="20"/>
        </w:trPr>
        <w:tc>
          <w:tcPr>
            <w:tcW w:w="5529" w:type="dxa"/>
          </w:tcPr>
          <w:p w14:paraId="7D3B85ED" w14:textId="1671AD87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Dry mouth</w:t>
            </w:r>
          </w:p>
        </w:tc>
        <w:tc>
          <w:tcPr>
            <w:tcW w:w="4110" w:type="dxa"/>
          </w:tcPr>
          <w:p w14:paraId="6F8DC809" w14:textId="03FD54B7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2D3FF3B0" w14:textId="42CDF9BA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6.9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7910EE9B" w14:textId="77777777" w:rsidTr="008A0F2F">
        <w:trPr>
          <w:trHeight w:val="20"/>
        </w:trPr>
        <w:tc>
          <w:tcPr>
            <w:tcW w:w="5529" w:type="dxa"/>
          </w:tcPr>
          <w:p w14:paraId="51D9CDDE" w14:textId="3B0F710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Dyspepsia</w:t>
            </w:r>
          </w:p>
        </w:tc>
        <w:tc>
          <w:tcPr>
            <w:tcW w:w="4110" w:type="dxa"/>
          </w:tcPr>
          <w:p w14:paraId="2BBB8F8C" w14:textId="503040B6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6.7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557EB5CA" w14:textId="44E27042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6.5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71BE4F2D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09AE8043" w14:textId="2A5169F0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Gastroesophageal reflux disease</w:t>
            </w:r>
          </w:p>
        </w:tc>
        <w:tc>
          <w:tcPr>
            <w:tcW w:w="4110" w:type="dxa"/>
            <w:tcBorders>
              <w:bottom w:val="nil"/>
            </w:tcBorders>
          </w:tcPr>
          <w:p w14:paraId="067B41CA" w14:textId="2632EE60" w:rsidR="000220FE" w:rsidRPr="00961CBF" w:rsidDel="000220FE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nil"/>
            </w:tcBorders>
          </w:tcPr>
          <w:p w14:paraId="4197A5BE" w14:textId="23E51EFD" w:rsidR="000220FE" w:rsidRPr="00961CBF" w:rsidDel="00A505D1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6.4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1220A704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nil"/>
            </w:tcBorders>
          </w:tcPr>
          <w:p w14:paraId="199EA38D" w14:textId="79476DEE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>
              <w:rPr>
                <w:lang w:val="en-US"/>
              </w:rPr>
              <w:t>Abdominal pain upper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5F519C8" w14:textId="44514683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 (5.7)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6EB0B63" w14:textId="284A378F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 (4.5)</w:t>
            </w:r>
          </w:p>
        </w:tc>
      </w:tr>
      <w:tr w:rsidR="000220FE" w:rsidRPr="00961CBF" w14:paraId="102EB91C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6F7324BA" w14:textId="2BFA690A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Abdominal distension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2F54E623" w14:textId="3AEADB34" w:rsidR="000220FE" w:rsidRPr="00961CBF" w:rsidDel="000220FE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70D9C36" w14:textId="0A85FC18" w:rsidR="000220FE" w:rsidRPr="00961CBF" w:rsidDel="00A505D1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5.9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57A2DDFC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09B3F3F6" w14:textId="77777777" w:rsidR="000220FE" w:rsidRPr="004B3CAF" w:rsidRDefault="000220FE" w:rsidP="000220FE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General disorders and administration site conditions</w:t>
            </w:r>
          </w:p>
        </w:tc>
      </w:tr>
      <w:tr w:rsidR="000220FE" w:rsidRPr="00961CBF" w14:paraId="77A36A72" w14:textId="77777777" w:rsidTr="008A0F2F">
        <w:trPr>
          <w:trHeight w:val="20"/>
        </w:trPr>
        <w:tc>
          <w:tcPr>
            <w:tcW w:w="5529" w:type="dxa"/>
          </w:tcPr>
          <w:p w14:paraId="1E2B008A" w14:textId="7777777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Fatigue</w:t>
            </w:r>
          </w:p>
        </w:tc>
        <w:tc>
          <w:tcPr>
            <w:tcW w:w="4110" w:type="dxa"/>
          </w:tcPr>
          <w:p w14:paraId="72C06880" w14:textId="1049E806" w:rsidR="000220FE" w:rsidRPr="00961CBF" w:rsidRDefault="00832AB9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34.2</w:t>
            </w:r>
            <w:r w:rsidR="000220FE"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5A75E372" w14:textId="38072CF4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39.3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5B3AE135" w14:textId="77777777" w:rsidTr="008A0F2F">
        <w:trPr>
          <w:trHeight w:val="20"/>
        </w:trPr>
        <w:tc>
          <w:tcPr>
            <w:tcW w:w="5529" w:type="dxa"/>
          </w:tcPr>
          <w:p w14:paraId="5337960B" w14:textId="7777777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Edema peripheral</w:t>
            </w:r>
          </w:p>
        </w:tc>
        <w:tc>
          <w:tcPr>
            <w:tcW w:w="4110" w:type="dxa"/>
          </w:tcPr>
          <w:p w14:paraId="1683FCF0" w14:textId="6EA75175" w:rsidR="000220FE" w:rsidRPr="00961CBF" w:rsidRDefault="00832AB9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30.6</w:t>
            </w:r>
            <w:r w:rsidR="000220FE"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608B4DF7" w14:textId="521CCF36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28.4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402C9029" w14:textId="77777777" w:rsidTr="008A0F2F">
        <w:trPr>
          <w:trHeight w:val="20"/>
        </w:trPr>
        <w:tc>
          <w:tcPr>
            <w:tcW w:w="5529" w:type="dxa"/>
          </w:tcPr>
          <w:p w14:paraId="7CDE9E58" w14:textId="7777777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Pyrexia</w:t>
            </w:r>
          </w:p>
        </w:tc>
        <w:tc>
          <w:tcPr>
            <w:tcW w:w="4110" w:type="dxa"/>
          </w:tcPr>
          <w:p w14:paraId="036D8BFC" w14:textId="3C0B4D03" w:rsidR="000220FE" w:rsidRPr="00961CBF" w:rsidRDefault="00832AB9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14.0</w:t>
            </w:r>
            <w:r w:rsidR="000220FE"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1C9FF952" w14:textId="58252BB6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20.8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05C6A086" w14:textId="77777777" w:rsidTr="008A0F2F">
        <w:trPr>
          <w:trHeight w:val="20"/>
        </w:trPr>
        <w:tc>
          <w:tcPr>
            <w:tcW w:w="5529" w:type="dxa"/>
          </w:tcPr>
          <w:p w14:paraId="08A358C7" w14:textId="77777777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Gait disturbance</w:t>
            </w:r>
          </w:p>
        </w:tc>
        <w:tc>
          <w:tcPr>
            <w:tcW w:w="4110" w:type="dxa"/>
          </w:tcPr>
          <w:p w14:paraId="7D9182A3" w14:textId="272FFB7B" w:rsidR="000220FE" w:rsidRPr="00961CBF" w:rsidRDefault="00832AB9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9.8</w:t>
            </w:r>
            <w:r w:rsidR="000220FE"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524D97D5" w14:textId="0DFE5A51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8.5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044C8DAB" w14:textId="77777777" w:rsidTr="008A0F2F">
        <w:trPr>
          <w:trHeight w:val="20"/>
        </w:trPr>
        <w:tc>
          <w:tcPr>
            <w:tcW w:w="5529" w:type="dxa"/>
          </w:tcPr>
          <w:p w14:paraId="5173AEC3" w14:textId="1B5AF3E9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Asthenia</w:t>
            </w:r>
          </w:p>
        </w:tc>
        <w:tc>
          <w:tcPr>
            <w:tcW w:w="4110" w:type="dxa"/>
          </w:tcPr>
          <w:p w14:paraId="5E044B4D" w14:textId="57A46912" w:rsidR="000220FE" w:rsidRPr="00961CBF" w:rsidRDefault="00832AB9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 (8.8)</w:t>
            </w:r>
          </w:p>
        </w:tc>
        <w:tc>
          <w:tcPr>
            <w:tcW w:w="4111" w:type="dxa"/>
          </w:tcPr>
          <w:p w14:paraId="65C9A85B" w14:textId="3F50F93C" w:rsidR="000220FE" w:rsidRPr="00961CBF" w:rsidDel="00A505D1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 (8.1)</w:t>
            </w:r>
          </w:p>
        </w:tc>
      </w:tr>
      <w:tr w:rsidR="000220FE" w:rsidRPr="00961CBF" w14:paraId="3F7701E5" w14:textId="77777777" w:rsidTr="008A0F2F">
        <w:trPr>
          <w:trHeight w:val="20"/>
        </w:trPr>
        <w:tc>
          <w:tcPr>
            <w:tcW w:w="5529" w:type="dxa"/>
          </w:tcPr>
          <w:p w14:paraId="3008D580" w14:textId="7777777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Pain</w:t>
            </w:r>
          </w:p>
        </w:tc>
        <w:tc>
          <w:tcPr>
            <w:tcW w:w="4110" w:type="dxa"/>
          </w:tcPr>
          <w:p w14:paraId="5DF35867" w14:textId="0C87A9F5" w:rsidR="000220FE" w:rsidRPr="00961CBF" w:rsidRDefault="00832AB9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5.7</w:t>
            </w:r>
            <w:r w:rsidR="000220FE"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5B935D81" w14:textId="4B8FD8C5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961CBF">
              <w:rPr>
                <w:lang w:val="en-US"/>
              </w:rPr>
              <w:t xml:space="preserve"> (5</w:t>
            </w:r>
            <w:r>
              <w:rPr>
                <w:lang w:val="en-US"/>
              </w:rPr>
              <w:t>.0</w:t>
            </w:r>
            <w:r w:rsidRPr="00961CBF">
              <w:rPr>
                <w:lang w:val="en-US"/>
              </w:rPr>
              <w:t>)</w:t>
            </w:r>
          </w:p>
        </w:tc>
      </w:tr>
      <w:tr w:rsidR="00832AB9" w:rsidRPr="00961CBF" w14:paraId="410C851D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07832E7D" w14:textId="624E1110" w:rsidR="00832AB9" w:rsidRPr="00961CBF" w:rsidRDefault="00832AB9" w:rsidP="000220FE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Edema</w:t>
            </w:r>
          </w:p>
        </w:tc>
        <w:tc>
          <w:tcPr>
            <w:tcW w:w="4110" w:type="dxa"/>
            <w:tcBorders>
              <w:bottom w:val="nil"/>
            </w:tcBorders>
          </w:tcPr>
          <w:p w14:paraId="4E9B3346" w14:textId="3D232DE0" w:rsidR="00832AB9" w:rsidRPr="00961CBF" w:rsidRDefault="00832AB9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 (5.2)</w:t>
            </w:r>
          </w:p>
        </w:tc>
        <w:tc>
          <w:tcPr>
            <w:tcW w:w="4111" w:type="dxa"/>
            <w:tcBorders>
              <w:bottom w:val="nil"/>
            </w:tcBorders>
          </w:tcPr>
          <w:p w14:paraId="330AD14F" w14:textId="622203DE" w:rsidR="00832AB9" w:rsidRPr="00961CBF" w:rsidRDefault="007E16C4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 (4.5)</w:t>
            </w:r>
          </w:p>
        </w:tc>
      </w:tr>
      <w:tr w:rsidR="000220FE" w:rsidRPr="00961CBF" w14:paraId="04105ED7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53907479" w14:textId="7940E8E9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Peripheral swelling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67D12E54" w14:textId="73CC8DE3" w:rsidR="000220FE" w:rsidRPr="00961CBF" w:rsidRDefault="00832AB9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5.2</w:t>
            </w:r>
            <w:r w:rsidR="000220FE"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5EEB4DB1" w14:textId="17FF80E0" w:rsidR="000220FE" w:rsidRPr="00961CBF" w:rsidRDefault="007E16C4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4.</w:t>
            </w:r>
            <w:r w:rsidR="00BC0916">
              <w:rPr>
                <w:lang w:val="en-US"/>
              </w:rPr>
              <w:t>6</w:t>
            </w:r>
            <w:r w:rsidR="000220FE" w:rsidRPr="00961CBF">
              <w:rPr>
                <w:lang w:val="en-US"/>
              </w:rPr>
              <w:t>)</w:t>
            </w:r>
          </w:p>
        </w:tc>
      </w:tr>
      <w:tr w:rsidR="000220FE" w:rsidRPr="00961CBF" w14:paraId="0B3D8DD5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031301ED" w14:textId="77777777" w:rsidR="000220FE" w:rsidRPr="004B3CAF" w:rsidRDefault="000220FE" w:rsidP="000220FE">
            <w:pPr>
              <w:spacing w:line="360" w:lineRule="auto"/>
              <w:ind w:left="37"/>
              <w:rPr>
                <w:b/>
                <w:color w:val="000000"/>
                <w:lang w:val="en-US"/>
              </w:rPr>
            </w:pPr>
            <w:r w:rsidRPr="004B3CAF">
              <w:rPr>
                <w:b/>
                <w:lang w:val="en-US"/>
              </w:rPr>
              <w:t xml:space="preserve">Respiratory, </w:t>
            </w:r>
            <w:proofErr w:type="gramStart"/>
            <w:r w:rsidRPr="004B3CAF">
              <w:rPr>
                <w:b/>
                <w:lang w:val="en-US"/>
              </w:rPr>
              <w:t>thoracic</w:t>
            </w:r>
            <w:proofErr w:type="gramEnd"/>
            <w:r w:rsidRPr="004B3CAF">
              <w:rPr>
                <w:b/>
                <w:lang w:val="en-US"/>
              </w:rPr>
              <w:t xml:space="preserve"> and mediastinal disorders</w:t>
            </w:r>
          </w:p>
        </w:tc>
      </w:tr>
      <w:tr w:rsidR="000220FE" w:rsidRPr="00961CBF" w14:paraId="145D23C0" w14:textId="77777777" w:rsidTr="008A0F2F">
        <w:trPr>
          <w:trHeight w:val="20"/>
        </w:trPr>
        <w:tc>
          <w:tcPr>
            <w:tcW w:w="5529" w:type="dxa"/>
          </w:tcPr>
          <w:p w14:paraId="5376E8B7" w14:textId="7777777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Dyspnea</w:t>
            </w:r>
          </w:p>
        </w:tc>
        <w:tc>
          <w:tcPr>
            <w:tcW w:w="4110" w:type="dxa"/>
          </w:tcPr>
          <w:p w14:paraId="13CA9821" w14:textId="52664E69" w:rsidR="000220FE" w:rsidRPr="00961CBF" w:rsidRDefault="00007220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21.2</w:t>
            </w:r>
            <w:r w:rsidR="000220FE"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5E3AE481" w14:textId="1E4E57B7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26.4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27ECF174" w14:textId="77777777" w:rsidTr="008A0F2F">
        <w:trPr>
          <w:trHeight w:val="20"/>
        </w:trPr>
        <w:tc>
          <w:tcPr>
            <w:tcW w:w="5529" w:type="dxa"/>
          </w:tcPr>
          <w:p w14:paraId="54312C07" w14:textId="7777777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Cough</w:t>
            </w:r>
          </w:p>
        </w:tc>
        <w:tc>
          <w:tcPr>
            <w:tcW w:w="4110" w:type="dxa"/>
          </w:tcPr>
          <w:p w14:paraId="7D72F9FB" w14:textId="7778420B" w:rsidR="000220FE" w:rsidRPr="00961CBF" w:rsidRDefault="00007220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17.1</w:t>
            </w:r>
            <w:r w:rsidR="000220FE"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3EED1289" w14:textId="70D46ED3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21.6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2A6095C4" w14:textId="77777777" w:rsidTr="008A0F2F">
        <w:trPr>
          <w:trHeight w:val="20"/>
        </w:trPr>
        <w:tc>
          <w:tcPr>
            <w:tcW w:w="5529" w:type="dxa"/>
          </w:tcPr>
          <w:p w14:paraId="1FE90722" w14:textId="77777777" w:rsidR="000220FE" w:rsidRPr="00961CBF" w:rsidRDefault="000220FE" w:rsidP="000220FE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lastRenderedPageBreak/>
              <w:t>Pleural effusion</w:t>
            </w:r>
          </w:p>
        </w:tc>
        <w:tc>
          <w:tcPr>
            <w:tcW w:w="4110" w:type="dxa"/>
          </w:tcPr>
          <w:p w14:paraId="49C35687" w14:textId="1711104E" w:rsidR="000220FE" w:rsidRPr="00961CBF" w:rsidRDefault="00007220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961CBF">
              <w:rPr>
                <w:lang w:val="en-US"/>
              </w:rPr>
              <w:t xml:space="preserve"> </w:t>
            </w:r>
            <w:r w:rsidR="000220FE" w:rsidRPr="00961CBF">
              <w:rPr>
                <w:lang w:val="en-US"/>
              </w:rPr>
              <w:t>(</w:t>
            </w:r>
            <w:r>
              <w:rPr>
                <w:lang w:val="en-US"/>
              </w:rPr>
              <w:t>6.7</w:t>
            </w:r>
            <w:r w:rsidR="000220FE"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65DB5534" w14:textId="3B5371AB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6.9</w:t>
            </w:r>
            <w:r w:rsidRPr="00961CBF">
              <w:rPr>
                <w:lang w:val="en-US"/>
              </w:rPr>
              <w:t>)</w:t>
            </w:r>
          </w:p>
        </w:tc>
      </w:tr>
      <w:tr w:rsidR="000220FE" w:rsidRPr="00961CBF" w14:paraId="36AD99FC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247214C1" w14:textId="0F3CC2DC" w:rsidR="000220FE" w:rsidRPr="00961CBF" w:rsidRDefault="000220FE" w:rsidP="000220FE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Hypoxia</w:t>
            </w:r>
          </w:p>
        </w:tc>
        <w:tc>
          <w:tcPr>
            <w:tcW w:w="4110" w:type="dxa"/>
            <w:tcBorders>
              <w:bottom w:val="nil"/>
            </w:tcBorders>
          </w:tcPr>
          <w:p w14:paraId="4792ECCE" w14:textId="2F9058AB" w:rsidR="000220FE" w:rsidRPr="00961CBF" w:rsidRDefault="00007220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 (6.2)</w:t>
            </w:r>
          </w:p>
        </w:tc>
        <w:tc>
          <w:tcPr>
            <w:tcW w:w="4111" w:type="dxa"/>
            <w:tcBorders>
              <w:bottom w:val="nil"/>
            </w:tcBorders>
          </w:tcPr>
          <w:p w14:paraId="6A93799E" w14:textId="24CCB066" w:rsidR="000220FE" w:rsidRPr="00961CBF" w:rsidRDefault="000220FE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 (5.1)</w:t>
            </w:r>
          </w:p>
        </w:tc>
      </w:tr>
      <w:tr w:rsidR="00007220" w:rsidRPr="00961CBF" w14:paraId="3D6985CE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62129FAB" w14:textId="3AC2F88C" w:rsidR="00007220" w:rsidRDefault="00007220" w:rsidP="000220FE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Pulmonary embolism</w:t>
            </w:r>
          </w:p>
        </w:tc>
        <w:tc>
          <w:tcPr>
            <w:tcW w:w="4110" w:type="dxa"/>
            <w:tcBorders>
              <w:bottom w:val="nil"/>
            </w:tcBorders>
          </w:tcPr>
          <w:p w14:paraId="7F84498B" w14:textId="07B2944F" w:rsidR="00007220" w:rsidRDefault="00007220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 (5.7)</w:t>
            </w:r>
          </w:p>
        </w:tc>
        <w:tc>
          <w:tcPr>
            <w:tcW w:w="4111" w:type="dxa"/>
            <w:tcBorders>
              <w:bottom w:val="nil"/>
            </w:tcBorders>
          </w:tcPr>
          <w:p w14:paraId="11066551" w14:textId="4741C18D" w:rsidR="00007220" w:rsidRDefault="007E16C4" w:rsidP="000220F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(4.2)</w:t>
            </w:r>
          </w:p>
        </w:tc>
      </w:tr>
      <w:tr w:rsidR="00007220" w:rsidRPr="00961CBF" w14:paraId="7C1C2344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774EBA9B" w14:textId="02C857C8" w:rsidR="00007220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Oropharyngeal pain</w:t>
            </w:r>
          </w:p>
        </w:tc>
        <w:tc>
          <w:tcPr>
            <w:tcW w:w="4110" w:type="dxa"/>
            <w:tcBorders>
              <w:bottom w:val="nil"/>
            </w:tcBorders>
          </w:tcPr>
          <w:p w14:paraId="2259CD56" w14:textId="2BFE3DF2" w:rsidR="00007220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nil"/>
            </w:tcBorders>
          </w:tcPr>
          <w:p w14:paraId="6A272DFD" w14:textId="0577DCFD" w:rsidR="00007220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7.3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79F47C57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6088C4D8" w14:textId="77777777" w:rsidR="00007220" w:rsidRPr="004B3CAF" w:rsidRDefault="00007220" w:rsidP="00007220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B3CAF">
              <w:rPr>
                <w:b/>
                <w:lang w:val="en-US"/>
              </w:rPr>
              <w:t>Musculoskeletal and connective tissue disorders</w:t>
            </w:r>
          </w:p>
        </w:tc>
      </w:tr>
      <w:tr w:rsidR="00007220" w:rsidRPr="00961CBF" w14:paraId="6C8415A6" w14:textId="77777777" w:rsidTr="008A0F2F">
        <w:trPr>
          <w:trHeight w:val="20"/>
        </w:trPr>
        <w:tc>
          <w:tcPr>
            <w:tcW w:w="5529" w:type="dxa"/>
          </w:tcPr>
          <w:p w14:paraId="1C285683" w14:textId="2BC823AC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Myalgia</w:t>
            </w:r>
          </w:p>
        </w:tc>
        <w:tc>
          <w:tcPr>
            <w:tcW w:w="4110" w:type="dxa"/>
          </w:tcPr>
          <w:p w14:paraId="528BA546" w14:textId="6DE9BA66" w:rsidR="00007220" w:rsidRPr="00961CBF" w:rsidDel="00007220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18.1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5250456C" w14:textId="471F6F46" w:rsidR="00007220" w:rsidRPr="00961CBF" w:rsidDel="00A505D1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122 </w:t>
            </w:r>
            <w:r w:rsidRPr="00961CBF">
              <w:rPr>
                <w:lang w:val="en-US"/>
              </w:rPr>
              <w:t>(</w:t>
            </w:r>
            <w:r>
              <w:rPr>
                <w:lang w:val="en-US"/>
              </w:rPr>
              <w:t>19.5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C488D29" w14:textId="77777777" w:rsidTr="008A0F2F">
        <w:trPr>
          <w:trHeight w:val="20"/>
        </w:trPr>
        <w:tc>
          <w:tcPr>
            <w:tcW w:w="5529" w:type="dxa"/>
          </w:tcPr>
          <w:p w14:paraId="335308B2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Arthralgia</w:t>
            </w:r>
          </w:p>
        </w:tc>
        <w:tc>
          <w:tcPr>
            <w:tcW w:w="4110" w:type="dxa"/>
          </w:tcPr>
          <w:p w14:paraId="13816E82" w14:textId="476A873F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15.0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67791C88" w14:textId="330DEC6C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19.5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724782B6" w14:textId="77777777" w:rsidTr="008A0F2F">
        <w:trPr>
          <w:trHeight w:val="20"/>
        </w:trPr>
        <w:tc>
          <w:tcPr>
            <w:tcW w:w="5529" w:type="dxa"/>
          </w:tcPr>
          <w:p w14:paraId="765C2C1E" w14:textId="5B416340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Pain in extremity</w:t>
            </w:r>
          </w:p>
        </w:tc>
        <w:tc>
          <w:tcPr>
            <w:tcW w:w="4110" w:type="dxa"/>
          </w:tcPr>
          <w:p w14:paraId="49156D04" w14:textId="35FF515C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15.0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5603FE81" w14:textId="385CACFE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80 </w:t>
            </w:r>
            <w:r w:rsidRPr="00961CBF">
              <w:rPr>
                <w:lang w:val="en-US"/>
              </w:rPr>
              <w:t>(</w:t>
            </w:r>
            <w:r>
              <w:rPr>
                <w:lang w:val="en-US"/>
              </w:rPr>
              <w:t>12.8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4043F62E" w14:textId="77777777" w:rsidTr="008A0F2F">
        <w:trPr>
          <w:trHeight w:val="20"/>
        </w:trPr>
        <w:tc>
          <w:tcPr>
            <w:tcW w:w="5529" w:type="dxa"/>
          </w:tcPr>
          <w:p w14:paraId="0F8E5F6E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Back pain</w:t>
            </w:r>
          </w:p>
        </w:tc>
        <w:tc>
          <w:tcPr>
            <w:tcW w:w="4110" w:type="dxa"/>
          </w:tcPr>
          <w:p w14:paraId="63EFC1F2" w14:textId="077C0135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7FF04996" w14:textId="2E5691E4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11.7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92DD528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0A4811C4" w14:textId="4874D2A2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Muscular weakness</w:t>
            </w:r>
          </w:p>
        </w:tc>
        <w:tc>
          <w:tcPr>
            <w:tcW w:w="4110" w:type="dxa"/>
            <w:tcBorders>
              <w:bottom w:val="nil"/>
            </w:tcBorders>
          </w:tcPr>
          <w:p w14:paraId="09DE3185" w14:textId="6E4DF082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nil"/>
            </w:tcBorders>
          </w:tcPr>
          <w:p w14:paraId="2C1E8054" w14:textId="7BDB6028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11.8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55A715DA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nil"/>
            </w:tcBorders>
          </w:tcPr>
          <w:p w14:paraId="731DB287" w14:textId="3C883351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Muscle spasms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556CCD1" w14:textId="7A75006A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 (5.7)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DFC5DCA" w14:textId="270D439A" w:rsidR="00007220" w:rsidRPr="00961CBF" w:rsidDel="00A505D1" w:rsidRDefault="007E16C4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 (4.3)</w:t>
            </w:r>
          </w:p>
        </w:tc>
      </w:tr>
      <w:tr w:rsidR="00007220" w:rsidRPr="00961CBF" w14:paraId="1558C30C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5E5733AD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Musculoskeletal pain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52664D03" w14:textId="19153649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39A54BC6" w14:textId="18AECEC1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5.4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6173F910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093F6E37" w14:textId="77777777" w:rsidR="00007220" w:rsidRPr="004B3CAF" w:rsidRDefault="00007220" w:rsidP="00007220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Investigations</w:t>
            </w:r>
          </w:p>
        </w:tc>
      </w:tr>
      <w:tr w:rsidR="00007220" w:rsidRPr="00961CBF" w14:paraId="1D6F167F" w14:textId="77777777" w:rsidTr="008A0F2F">
        <w:trPr>
          <w:trHeight w:val="20"/>
        </w:trPr>
        <w:tc>
          <w:tcPr>
            <w:tcW w:w="5529" w:type="dxa"/>
          </w:tcPr>
          <w:p w14:paraId="6EEC2693" w14:textId="11A9AE1D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Weight increased</w:t>
            </w:r>
          </w:p>
        </w:tc>
        <w:tc>
          <w:tcPr>
            <w:tcW w:w="4110" w:type="dxa"/>
          </w:tcPr>
          <w:p w14:paraId="7490CBF0" w14:textId="4737DEC7" w:rsidR="00007220" w:rsidRPr="00961CBF" w:rsidDel="00832AB9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34.7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71EC9DD0" w14:textId="1CC93DE9" w:rsidR="00007220" w:rsidRPr="00961CBF" w:rsidDel="00A505D1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32.6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08DA0BEF" w14:textId="77777777" w:rsidTr="008A0F2F">
        <w:trPr>
          <w:trHeight w:val="20"/>
        </w:trPr>
        <w:tc>
          <w:tcPr>
            <w:tcW w:w="5529" w:type="dxa"/>
          </w:tcPr>
          <w:p w14:paraId="3926C6C9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Blood creatinine increased</w:t>
            </w:r>
          </w:p>
        </w:tc>
        <w:tc>
          <w:tcPr>
            <w:tcW w:w="4110" w:type="dxa"/>
          </w:tcPr>
          <w:p w14:paraId="1FA4DD0C" w14:textId="3F6AF8F0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33.2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12C0C88A" w14:textId="0688875B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28.4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FCD5BF8" w14:textId="77777777" w:rsidTr="008A0F2F">
        <w:trPr>
          <w:trHeight w:val="20"/>
        </w:trPr>
        <w:tc>
          <w:tcPr>
            <w:tcW w:w="5529" w:type="dxa"/>
          </w:tcPr>
          <w:p w14:paraId="16AF84AE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Alanine aminotransferase increased</w:t>
            </w:r>
          </w:p>
        </w:tc>
        <w:tc>
          <w:tcPr>
            <w:tcW w:w="4110" w:type="dxa"/>
          </w:tcPr>
          <w:p w14:paraId="6681BD03" w14:textId="04C63A41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22.8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1A3CF69B" w14:textId="22FA777B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18.2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0DC5A473" w14:textId="77777777" w:rsidTr="008A0F2F">
        <w:trPr>
          <w:trHeight w:val="20"/>
        </w:trPr>
        <w:tc>
          <w:tcPr>
            <w:tcW w:w="5529" w:type="dxa"/>
          </w:tcPr>
          <w:p w14:paraId="744E13C1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Aspartate aminotransferase increased</w:t>
            </w:r>
          </w:p>
        </w:tc>
        <w:tc>
          <w:tcPr>
            <w:tcW w:w="4110" w:type="dxa"/>
          </w:tcPr>
          <w:p w14:paraId="7258CB12" w14:textId="4182D671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21.2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53736A66" w14:textId="116BB5E2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18.4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4365E463" w14:textId="77777777" w:rsidTr="008A0F2F">
        <w:trPr>
          <w:trHeight w:val="20"/>
        </w:trPr>
        <w:tc>
          <w:tcPr>
            <w:tcW w:w="5529" w:type="dxa"/>
          </w:tcPr>
          <w:p w14:paraId="724277A3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Neutrophil count decreased</w:t>
            </w:r>
          </w:p>
        </w:tc>
        <w:tc>
          <w:tcPr>
            <w:tcW w:w="4110" w:type="dxa"/>
          </w:tcPr>
          <w:p w14:paraId="7AF49A54" w14:textId="244F6C36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14D17AEF" w14:textId="44EE4651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5EF67EF" w14:textId="77777777" w:rsidTr="008A0F2F">
        <w:trPr>
          <w:trHeight w:val="20"/>
        </w:trPr>
        <w:tc>
          <w:tcPr>
            <w:tcW w:w="5529" w:type="dxa"/>
          </w:tcPr>
          <w:p w14:paraId="36F78155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White blood cell count decreased</w:t>
            </w:r>
          </w:p>
        </w:tc>
        <w:tc>
          <w:tcPr>
            <w:tcW w:w="4110" w:type="dxa"/>
          </w:tcPr>
          <w:p w14:paraId="50296BC6" w14:textId="6AD528E0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60187939" w14:textId="0E8DFB9C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Pr="00961CBF">
              <w:rPr>
                <w:lang w:val="en-US"/>
              </w:rPr>
              <w:t xml:space="preserve"> (7</w:t>
            </w:r>
            <w:r>
              <w:rPr>
                <w:lang w:val="en-US"/>
              </w:rPr>
              <w:t>.0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75E824B6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6C7308B3" w14:textId="460FC34C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Blood alkaline phosphatase increased</w:t>
            </w:r>
          </w:p>
        </w:tc>
        <w:tc>
          <w:tcPr>
            <w:tcW w:w="4110" w:type="dxa"/>
            <w:tcBorders>
              <w:bottom w:val="nil"/>
            </w:tcBorders>
          </w:tcPr>
          <w:p w14:paraId="1421A2CE" w14:textId="57B251AE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nil"/>
            </w:tcBorders>
          </w:tcPr>
          <w:p w14:paraId="696F8257" w14:textId="332348DF" w:rsidR="00007220" w:rsidRPr="00961CBF" w:rsidRDefault="007E16C4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961CBF">
              <w:rPr>
                <w:lang w:val="en-US"/>
              </w:rPr>
              <w:t xml:space="preserve"> </w:t>
            </w:r>
            <w:r w:rsidR="00007220" w:rsidRPr="00961CBF">
              <w:rPr>
                <w:lang w:val="en-US"/>
              </w:rPr>
              <w:t>(</w:t>
            </w:r>
            <w:r>
              <w:rPr>
                <w:lang w:val="en-US"/>
              </w:rPr>
              <w:t>4.8</w:t>
            </w:r>
            <w:r w:rsidR="00007220" w:rsidRPr="00961CBF">
              <w:rPr>
                <w:lang w:val="en-US"/>
              </w:rPr>
              <w:t>)</w:t>
            </w:r>
          </w:p>
        </w:tc>
      </w:tr>
      <w:tr w:rsidR="00007220" w:rsidRPr="00961CBF" w14:paraId="6C36038C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76154F2D" w14:textId="527CFECE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Blood uric acid increased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2A8B7599" w14:textId="1C88C070" w:rsidR="00007220" w:rsidRPr="00961CBF" w:rsidDel="00832AB9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 (5.2)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432B38FC" w14:textId="452BF616" w:rsidR="00007220" w:rsidRPr="00961CBF" w:rsidRDefault="00215FED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 (2.4)</w:t>
            </w:r>
          </w:p>
        </w:tc>
      </w:tr>
      <w:tr w:rsidR="00007220" w:rsidRPr="00961CBF" w14:paraId="418CF4DA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65D5438A" w14:textId="77777777" w:rsidR="00007220" w:rsidRPr="004B3CAF" w:rsidRDefault="00007220" w:rsidP="00007220">
            <w:pPr>
              <w:spacing w:line="360" w:lineRule="auto"/>
              <w:ind w:left="37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lastRenderedPageBreak/>
              <w:t>Infections and infestations</w:t>
            </w:r>
          </w:p>
        </w:tc>
      </w:tr>
      <w:tr w:rsidR="00007220" w:rsidRPr="00961CBF" w14:paraId="15222EBC" w14:textId="77777777" w:rsidTr="008A0F2F">
        <w:trPr>
          <w:trHeight w:val="20"/>
        </w:trPr>
        <w:tc>
          <w:tcPr>
            <w:tcW w:w="5529" w:type="dxa"/>
          </w:tcPr>
          <w:p w14:paraId="579A225D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Urinary tract infection</w:t>
            </w:r>
          </w:p>
        </w:tc>
        <w:tc>
          <w:tcPr>
            <w:tcW w:w="4110" w:type="dxa"/>
          </w:tcPr>
          <w:p w14:paraId="4F253B73" w14:textId="44F82CF8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19.7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626699AB" w14:textId="1CC53E42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15.5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794C33FC" w14:textId="77777777" w:rsidTr="008A0F2F">
        <w:trPr>
          <w:trHeight w:val="20"/>
        </w:trPr>
        <w:tc>
          <w:tcPr>
            <w:tcW w:w="5529" w:type="dxa"/>
          </w:tcPr>
          <w:p w14:paraId="5B678E34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Upper respiratory tract infection</w:t>
            </w:r>
          </w:p>
        </w:tc>
        <w:tc>
          <w:tcPr>
            <w:tcW w:w="4110" w:type="dxa"/>
          </w:tcPr>
          <w:p w14:paraId="2EC74BAA" w14:textId="443E3E5D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2EAE8C61" w14:textId="39F2AC6F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9.7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9080B11" w14:textId="77777777" w:rsidTr="008A0F2F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14:paraId="7B734713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Pneumonia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07A9FE9" w14:textId="502F4684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5578CC" w14:textId="672748D8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15785948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349D66AA" w14:textId="77777777" w:rsidR="00007220" w:rsidRPr="004B3CAF" w:rsidRDefault="00007220" w:rsidP="00007220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4B3CAF">
              <w:rPr>
                <w:b/>
                <w:lang w:val="en-US"/>
              </w:rPr>
              <w:t>Metabolism and nutrition disorders</w:t>
            </w:r>
          </w:p>
        </w:tc>
      </w:tr>
      <w:tr w:rsidR="00007220" w:rsidRPr="00961CBF" w14:paraId="704DD923" w14:textId="77777777" w:rsidTr="008A0F2F">
        <w:trPr>
          <w:trHeight w:val="20"/>
        </w:trPr>
        <w:tc>
          <w:tcPr>
            <w:tcW w:w="5529" w:type="dxa"/>
          </w:tcPr>
          <w:p w14:paraId="252F2251" w14:textId="60659442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Hyperuricemia</w:t>
            </w:r>
          </w:p>
        </w:tc>
        <w:tc>
          <w:tcPr>
            <w:tcW w:w="4110" w:type="dxa"/>
          </w:tcPr>
          <w:p w14:paraId="1C443A92" w14:textId="6782009C" w:rsidR="00007220" w:rsidRPr="00961CBF" w:rsidDel="00007220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11.9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0087AEE9" w14:textId="1A16A150" w:rsidR="00007220" w:rsidRPr="00961CBF" w:rsidDel="00A505D1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10.7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660859D4" w14:textId="77777777" w:rsidTr="008A0F2F">
        <w:trPr>
          <w:trHeight w:val="20"/>
        </w:trPr>
        <w:tc>
          <w:tcPr>
            <w:tcW w:w="5529" w:type="dxa"/>
          </w:tcPr>
          <w:p w14:paraId="7021A908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Dehydration</w:t>
            </w:r>
          </w:p>
        </w:tc>
        <w:tc>
          <w:tcPr>
            <w:tcW w:w="4110" w:type="dxa"/>
          </w:tcPr>
          <w:p w14:paraId="565E8F0B" w14:textId="6D92DC07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04A26BA5" w14:textId="1AE0EA81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7004A75B" w14:textId="77777777" w:rsidTr="008A0F2F">
        <w:trPr>
          <w:trHeight w:val="20"/>
        </w:trPr>
        <w:tc>
          <w:tcPr>
            <w:tcW w:w="5529" w:type="dxa"/>
          </w:tcPr>
          <w:p w14:paraId="54119F86" w14:textId="07ADE90F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Hypocalcemia</w:t>
            </w:r>
          </w:p>
        </w:tc>
        <w:tc>
          <w:tcPr>
            <w:tcW w:w="4110" w:type="dxa"/>
          </w:tcPr>
          <w:p w14:paraId="4321CB85" w14:textId="739CE4E8" w:rsidR="00007220" w:rsidRPr="00961CBF" w:rsidDel="00007220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0289801E" w14:textId="4534EB7C" w:rsidR="00007220" w:rsidRPr="00961CBF" w:rsidDel="004D6818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6.5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3130561B" w14:textId="77777777" w:rsidTr="008A0F2F">
        <w:trPr>
          <w:trHeight w:val="20"/>
        </w:trPr>
        <w:tc>
          <w:tcPr>
            <w:tcW w:w="5529" w:type="dxa"/>
          </w:tcPr>
          <w:p w14:paraId="696AFF64" w14:textId="7EC5DF19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Decreased appetite</w:t>
            </w:r>
          </w:p>
        </w:tc>
        <w:tc>
          <w:tcPr>
            <w:tcW w:w="4110" w:type="dxa"/>
          </w:tcPr>
          <w:p w14:paraId="48D49650" w14:textId="5F57D3D9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8.3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1E9765FD" w14:textId="582BB3D1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13.1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8E4C988" w14:textId="77777777" w:rsidTr="008A0F2F">
        <w:trPr>
          <w:trHeight w:val="20"/>
        </w:trPr>
        <w:tc>
          <w:tcPr>
            <w:tcW w:w="5529" w:type="dxa"/>
          </w:tcPr>
          <w:p w14:paraId="26641051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Hypokalemia</w:t>
            </w:r>
          </w:p>
        </w:tc>
        <w:tc>
          <w:tcPr>
            <w:tcW w:w="4110" w:type="dxa"/>
          </w:tcPr>
          <w:p w14:paraId="67D2CA57" w14:textId="1492696B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1CA9606C" w14:textId="50B7A4CD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7.7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A5B0DDD" w14:textId="77777777" w:rsidTr="008A0F2F">
        <w:trPr>
          <w:trHeight w:val="20"/>
        </w:trPr>
        <w:tc>
          <w:tcPr>
            <w:tcW w:w="5529" w:type="dxa"/>
          </w:tcPr>
          <w:p w14:paraId="6C142605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Hyperglycemia</w:t>
            </w:r>
          </w:p>
        </w:tc>
        <w:tc>
          <w:tcPr>
            <w:tcW w:w="4110" w:type="dxa"/>
          </w:tcPr>
          <w:p w14:paraId="5C036FD2" w14:textId="433E2CD4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7.8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0AE5BB9C" w14:textId="1ED9041B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6.7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68751C7" w14:textId="77777777" w:rsidTr="008A0F2F">
        <w:trPr>
          <w:trHeight w:val="20"/>
        </w:trPr>
        <w:tc>
          <w:tcPr>
            <w:tcW w:w="5529" w:type="dxa"/>
          </w:tcPr>
          <w:p w14:paraId="66A8ADE9" w14:textId="60933E26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Hypoalbuminemia</w:t>
            </w:r>
          </w:p>
        </w:tc>
        <w:tc>
          <w:tcPr>
            <w:tcW w:w="4110" w:type="dxa"/>
          </w:tcPr>
          <w:p w14:paraId="7024B469" w14:textId="5AD6528F" w:rsidR="00007220" w:rsidRPr="00961CBF" w:rsidDel="00007220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 </w:t>
            </w:r>
            <w:r w:rsidRPr="00961CBF">
              <w:rPr>
                <w:lang w:val="en-US"/>
              </w:rPr>
              <w:t>(</w:t>
            </w:r>
            <w:r>
              <w:rPr>
                <w:lang w:val="en-US"/>
              </w:rPr>
              <w:t>6.7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4B2A0825" w14:textId="49101783" w:rsidR="00007220" w:rsidRPr="00961CBF" w:rsidDel="004D6818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6.5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0E7E8F7E" w14:textId="77777777" w:rsidTr="008A0F2F">
        <w:trPr>
          <w:trHeight w:val="20"/>
        </w:trPr>
        <w:tc>
          <w:tcPr>
            <w:tcW w:w="5529" w:type="dxa"/>
          </w:tcPr>
          <w:p w14:paraId="022FA7FD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Hyperkalemia</w:t>
            </w:r>
          </w:p>
        </w:tc>
        <w:tc>
          <w:tcPr>
            <w:tcW w:w="4110" w:type="dxa"/>
          </w:tcPr>
          <w:p w14:paraId="794C3A12" w14:textId="2D50A816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7C5CC856" w14:textId="4BB66F24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6.7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0892CD34" w14:textId="77777777" w:rsidTr="008A0F2F">
        <w:trPr>
          <w:trHeight w:val="20"/>
        </w:trPr>
        <w:tc>
          <w:tcPr>
            <w:tcW w:w="5529" w:type="dxa"/>
          </w:tcPr>
          <w:p w14:paraId="3C99B9DC" w14:textId="6271C970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Hypomagnesemia</w:t>
            </w:r>
          </w:p>
        </w:tc>
        <w:tc>
          <w:tcPr>
            <w:tcW w:w="4110" w:type="dxa"/>
          </w:tcPr>
          <w:p w14:paraId="707C119F" w14:textId="4249B131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 (5.7)</w:t>
            </w:r>
          </w:p>
        </w:tc>
        <w:tc>
          <w:tcPr>
            <w:tcW w:w="4111" w:type="dxa"/>
          </w:tcPr>
          <w:p w14:paraId="62BD05C2" w14:textId="5519B088" w:rsidR="00007220" w:rsidRPr="00961CBF" w:rsidRDefault="00215FED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 (3.8)</w:t>
            </w:r>
          </w:p>
        </w:tc>
      </w:tr>
      <w:tr w:rsidR="00007220" w:rsidRPr="00961CBF" w14:paraId="121EE60F" w14:textId="77777777" w:rsidTr="008A0F2F">
        <w:trPr>
          <w:trHeight w:val="20"/>
        </w:trPr>
        <w:tc>
          <w:tcPr>
            <w:tcW w:w="5529" w:type="dxa"/>
          </w:tcPr>
          <w:p w14:paraId="02D702AF" w14:textId="3BDEA79F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Hypophosphatemia</w:t>
            </w:r>
          </w:p>
        </w:tc>
        <w:tc>
          <w:tcPr>
            <w:tcW w:w="4110" w:type="dxa"/>
          </w:tcPr>
          <w:p w14:paraId="0D8EAF4C" w14:textId="1837C16D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5.2</w:t>
            </w:r>
            <w:r w:rsidRPr="00961CBF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35E7A12C" w14:textId="72BF1B58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5.4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716A7402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26053634" w14:textId="42F65273" w:rsidR="00007220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Hyponatremia</w:t>
            </w:r>
          </w:p>
        </w:tc>
        <w:tc>
          <w:tcPr>
            <w:tcW w:w="4110" w:type="dxa"/>
            <w:tcBorders>
              <w:bottom w:val="nil"/>
            </w:tcBorders>
          </w:tcPr>
          <w:p w14:paraId="30FD20F0" w14:textId="59C77972" w:rsidR="00007220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 (5.2)</w:t>
            </w:r>
          </w:p>
        </w:tc>
        <w:tc>
          <w:tcPr>
            <w:tcW w:w="4111" w:type="dxa"/>
            <w:tcBorders>
              <w:bottom w:val="nil"/>
            </w:tcBorders>
          </w:tcPr>
          <w:p w14:paraId="79E56BEE" w14:textId="7C81385D" w:rsidR="00007220" w:rsidRPr="00961CBF" w:rsidDel="004D6818" w:rsidRDefault="00215FED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 (4.8)</w:t>
            </w:r>
          </w:p>
        </w:tc>
      </w:tr>
      <w:tr w:rsidR="00007220" w:rsidRPr="00961CBF" w14:paraId="6209BFC9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466C9575" w14:textId="77777777" w:rsidR="00007220" w:rsidRPr="00961CBF" w:rsidRDefault="00007220" w:rsidP="00007220">
            <w:pPr>
              <w:spacing w:line="360" w:lineRule="auto"/>
              <w:ind w:left="179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Hypernatremia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4EAE7255" w14:textId="29089FE0" w:rsidR="00007220" w:rsidRPr="00961CBF" w:rsidRDefault="00E87EC2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961CBF">
              <w:rPr>
                <w:lang w:val="en-US"/>
              </w:rPr>
              <w:t xml:space="preserve"> </w:t>
            </w:r>
            <w:r w:rsidR="00007220" w:rsidRPr="00961CBF">
              <w:rPr>
                <w:lang w:val="en-US"/>
              </w:rPr>
              <w:t>(</w:t>
            </w:r>
            <w:r>
              <w:rPr>
                <w:lang w:val="en-US"/>
              </w:rPr>
              <w:t>4.7</w:t>
            </w:r>
            <w:r w:rsidR="00007220" w:rsidRPr="00961CBF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15651600" w14:textId="0FA0A358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5.3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0A06F8C8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  <w:bottom w:val="nil"/>
            </w:tcBorders>
          </w:tcPr>
          <w:p w14:paraId="2B0F6E4B" w14:textId="77777777" w:rsidR="00007220" w:rsidRPr="004B3CAF" w:rsidRDefault="00007220" w:rsidP="00007220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Skin and subcutaneous tissue disorders</w:t>
            </w:r>
          </w:p>
        </w:tc>
      </w:tr>
      <w:tr w:rsidR="00007220" w:rsidRPr="00961CBF" w14:paraId="5FD5DAA9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nil"/>
            </w:tcBorders>
          </w:tcPr>
          <w:p w14:paraId="4882D9B6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Rash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EE6F8C7" w14:textId="46FEA9F4" w:rsidR="00007220" w:rsidRPr="00CB3748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CB3748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9.3</w:t>
            </w:r>
            <w:r w:rsidRPr="00CB3748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DE2C614" w14:textId="2BF0778D" w:rsidR="00007220" w:rsidRPr="00CB3748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Pr="00CB3748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8.8</w:t>
            </w:r>
            <w:r w:rsidRPr="00CB3748">
              <w:rPr>
                <w:lang w:val="en-US"/>
              </w:rPr>
              <w:t>)</w:t>
            </w:r>
          </w:p>
        </w:tc>
      </w:tr>
      <w:tr w:rsidR="00007220" w:rsidRPr="00961CBF" w14:paraId="1BD34C0D" w14:textId="77777777" w:rsidTr="008A0F2F">
        <w:trPr>
          <w:trHeight w:val="20"/>
        </w:trPr>
        <w:tc>
          <w:tcPr>
            <w:tcW w:w="5529" w:type="dxa"/>
            <w:tcBorders>
              <w:top w:val="nil"/>
            </w:tcBorders>
          </w:tcPr>
          <w:p w14:paraId="2A3266BA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Dry skin</w:t>
            </w:r>
          </w:p>
        </w:tc>
        <w:tc>
          <w:tcPr>
            <w:tcW w:w="4110" w:type="dxa"/>
            <w:tcBorders>
              <w:top w:val="nil"/>
            </w:tcBorders>
          </w:tcPr>
          <w:p w14:paraId="6A9BC589" w14:textId="51B3BC99" w:rsidR="00007220" w:rsidRPr="00CB3748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CB3748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5.7</w:t>
            </w:r>
            <w:r w:rsidRPr="00CB3748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</w:tcBorders>
          </w:tcPr>
          <w:p w14:paraId="74F5FC0C" w14:textId="61F88EC2" w:rsidR="00007220" w:rsidRPr="00CB3748" w:rsidRDefault="00BC0916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007220" w:rsidRPr="00CB3748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6.2</w:t>
            </w:r>
            <w:r w:rsidR="00007220" w:rsidRPr="00CB3748">
              <w:rPr>
                <w:lang w:val="en-US"/>
              </w:rPr>
              <w:t>)</w:t>
            </w:r>
          </w:p>
        </w:tc>
      </w:tr>
      <w:tr w:rsidR="00007220" w:rsidRPr="00961CBF" w14:paraId="67950DA3" w14:textId="77777777" w:rsidTr="008A0F2F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14:paraId="14195396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Pruritus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AA85232" w14:textId="154741D6" w:rsidR="00007220" w:rsidRPr="00CB3748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CB3748">
              <w:rPr>
                <w:lang w:val="en-US"/>
              </w:rPr>
              <w:t xml:space="preserve"> (</w:t>
            </w:r>
            <w:r>
              <w:rPr>
                <w:lang w:val="en-US"/>
              </w:rPr>
              <w:t>4.7</w:t>
            </w:r>
            <w:r w:rsidRPr="00CB3748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666248E" w14:textId="70C4B626" w:rsidR="00007220" w:rsidRPr="00CB3748" w:rsidRDefault="00BC0916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007220" w:rsidRPr="00CB3748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7.3</w:t>
            </w:r>
            <w:r w:rsidR="00007220" w:rsidRPr="00CB3748">
              <w:rPr>
                <w:lang w:val="en-US"/>
              </w:rPr>
              <w:t>)</w:t>
            </w:r>
          </w:p>
        </w:tc>
      </w:tr>
      <w:tr w:rsidR="00007220" w:rsidRPr="00961CBF" w14:paraId="13B25484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5C390CF1" w14:textId="77777777" w:rsidR="00007220" w:rsidRPr="004B3CAF" w:rsidRDefault="00007220" w:rsidP="00007220">
            <w:pPr>
              <w:spacing w:line="360" w:lineRule="auto"/>
              <w:ind w:left="37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lastRenderedPageBreak/>
              <w:t>Blood and lymphatic system disorders</w:t>
            </w:r>
          </w:p>
        </w:tc>
      </w:tr>
      <w:tr w:rsidR="00007220" w:rsidRPr="00961CBF" w14:paraId="56643DDF" w14:textId="77777777" w:rsidTr="008A0F2F">
        <w:trPr>
          <w:trHeight w:val="20"/>
        </w:trPr>
        <w:tc>
          <w:tcPr>
            <w:tcW w:w="5529" w:type="dxa"/>
          </w:tcPr>
          <w:p w14:paraId="3B611310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Anemia</w:t>
            </w:r>
          </w:p>
        </w:tc>
        <w:tc>
          <w:tcPr>
            <w:tcW w:w="4110" w:type="dxa"/>
          </w:tcPr>
          <w:p w14:paraId="16250EC1" w14:textId="433A8F52" w:rsidR="00007220" w:rsidRPr="00C73A0D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>62 (32.1)</w:t>
            </w:r>
          </w:p>
        </w:tc>
        <w:tc>
          <w:tcPr>
            <w:tcW w:w="4111" w:type="dxa"/>
          </w:tcPr>
          <w:p w14:paraId="26B3AF99" w14:textId="66A3B206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30.5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4EC30D48" w14:textId="77777777" w:rsidTr="008A0F2F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14:paraId="5EA6842E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Neutropenia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529AF54" w14:textId="3E0073FD" w:rsidR="00007220" w:rsidRPr="00C73A0D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>13 (6.7)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B380275" w14:textId="57350941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5.6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0151A1F3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2BE167A3" w14:textId="77777777" w:rsidR="00007220" w:rsidRPr="004B3CAF" w:rsidRDefault="00007220" w:rsidP="00007220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Eye disorders</w:t>
            </w:r>
          </w:p>
        </w:tc>
      </w:tr>
      <w:tr w:rsidR="00007220" w:rsidRPr="00961CBF" w14:paraId="1C0EA9F2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33BE9090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Vision blurred</w:t>
            </w:r>
          </w:p>
        </w:tc>
        <w:tc>
          <w:tcPr>
            <w:tcW w:w="4110" w:type="dxa"/>
            <w:tcBorders>
              <w:bottom w:val="nil"/>
            </w:tcBorders>
          </w:tcPr>
          <w:p w14:paraId="30BCC160" w14:textId="273F1AB3" w:rsidR="00007220" w:rsidRPr="00C73A0D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>17 (8.8)</w:t>
            </w:r>
          </w:p>
        </w:tc>
        <w:tc>
          <w:tcPr>
            <w:tcW w:w="4111" w:type="dxa"/>
            <w:tcBorders>
              <w:bottom w:val="nil"/>
            </w:tcBorders>
          </w:tcPr>
          <w:p w14:paraId="545355C8" w14:textId="24061410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9.4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32EFFC6B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nil"/>
            </w:tcBorders>
          </w:tcPr>
          <w:p w14:paraId="4A491832" w14:textId="36562924" w:rsidR="00007220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Dry eye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1322368" w14:textId="1D4B8552" w:rsidR="00007220" w:rsidRPr="00C73A0D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>10 (5.2)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B85468B" w14:textId="2D626A9A" w:rsidR="00007220" w:rsidRDefault="00215FED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 (4.2)</w:t>
            </w:r>
          </w:p>
        </w:tc>
      </w:tr>
      <w:tr w:rsidR="00007220" w:rsidRPr="00961CBF" w14:paraId="4FF1AE9F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276CEFCD" w14:textId="5F62A5CE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Photophobia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193841B9" w14:textId="72B2E686" w:rsidR="00007220" w:rsidRPr="00C73A0D" w:rsidRDefault="00E87EC2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>7 (3.6)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1E3E1D2B" w14:textId="37D772AC" w:rsidR="00007220" w:rsidRPr="00961CBF" w:rsidDel="004D6818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 (5.0)</w:t>
            </w:r>
          </w:p>
        </w:tc>
      </w:tr>
      <w:tr w:rsidR="00007220" w:rsidRPr="00961CBF" w14:paraId="32921198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799A6142" w14:textId="77777777" w:rsidR="00007220" w:rsidRPr="004B3CAF" w:rsidRDefault="00007220" w:rsidP="00007220">
            <w:pPr>
              <w:spacing w:line="360" w:lineRule="auto"/>
              <w:ind w:left="37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Psychiatric disorders</w:t>
            </w:r>
          </w:p>
        </w:tc>
      </w:tr>
      <w:tr w:rsidR="00007220" w:rsidRPr="00961CBF" w14:paraId="62583AC7" w14:textId="77777777" w:rsidTr="008A0F2F">
        <w:trPr>
          <w:trHeight w:val="20"/>
        </w:trPr>
        <w:tc>
          <w:tcPr>
            <w:tcW w:w="5529" w:type="dxa"/>
          </w:tcPr>
          <w:p w14:paraId="28B9CE5C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Insomnia</w:t>
            </w:r>
          </w:p>
        </w:tc>
        <w:tc>
          <w:tcPr>
            <w:tcW w:w="4110" w:type="dxa"/>
          </w:tcPr>
          <w:p w14:paraId="7B2E669A" w14:textId="607A3E8B" w:rsidR="00007220" w:rsidRPr="00C73A0D" w:rsidRDefault="007E16C4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 xml:space="preserve">18 </w:t>
            </w:r>
            <w:r w:rsidR="00007220" w:rsidRPr="00C73A0D">
              <w:rPr>
                <w:lang w:val="en-US"/>
              </w:rPr>
              <w:t>(</w:t>
            </w:r>
            <w:r w:rsidRPr="00C73A0D">
              <w:rPr>
                <w:lang w:val="en-US"/>
              </w:rPr>
              <w:t>9.3</w:t>
            </w:r>
            <w:r w:rsidR="00007220" w:rsidRPr="00C73A0D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3E231137" w14:textId="390CEBDA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8.0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92720A5" w14:textId="77777777" w:rsidTr="008A0F2F">
        <w:trPr>
          <w:trHeight w:val="20"/>
        </w:trPr>
        <w:tc>
          <w:tcPr>
            <w:tcW w:w="5529" w:type="dxa"/>
          </w:tcPr>
          <w:p w14:paraId="6DD3CF4A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Confusional state</w:t>
            </w:r>
          </w:p>
        </w:tc>
        <w:tc>
          <w:tcPr>
            <w:tcW w:w="4110" w:type="dxa"/>
          </w:tcPr>
          <w:p w14:paraId="71C43268" w14:textId="66C515C2" w:rsidR="00007220" w:rsidRPr="00C73A0D" w:rsidRDefault="007E16C4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 xml:space="preserve">13 </w:t>
            </w:r>
            <w:r w:rsidR="00007220" w:rsidRPr="00C73A0D">
              <w:rPr>
                <w:lang w:val="en-US"/>
              </w:rPr>
              <w:t>(</w:t>
            </w:r>
            <w:r w:rsidRPr="00C73A0D">
              <w:rPr>
                <w:lang w:val="en-US"/>
              </w:rPr>
              <w:t>6.7</w:t>
            </w:r>
            <w:r w:rsidR="00007220" w:rsidRPr="00C73A0D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0ECEA89C" w14:textId="10ADF62D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7.3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2B080DDD" w14:textId="77777777" w:rsidTr="008A0F2F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14:paraId="5D1C27B7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Anxiety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C2C8627" w14:textId="65E03BB1" w:rsidR="00007220" w:rsidRPr="00C73A0D" w:rsidRDefault="007E16C4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 xml:space="preserve">11 </w:t>
            </w:r>
            <w:r w:rsidR="00007220" w:rsidRPr="00C73A0D">
              <w:rPr>
                <w:lang w:val="en-US"/>
              </w:rPr>
              <w:t>(</w:t>
            </w:r>
            <w:r w:rsidRPr="00C73A0D">
              <w:rPr>
                <w:lang w:val="en-US"/>
              </w:rPr>
              <w:t>5.7</w:t>
            </w:r>
            <w:r w:rsidR="00007220" w:rsidRPr="00C73A0D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34481" w14:textId="61FD7E8E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5.1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38219118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6F089AA5" w14:textId="77777777" w:rsidR="00007220" w:rsidRPr="004B3CAF" w:rsidRDefault="00007220" w:rsidP="00007220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Vascular disorders</w:t>
            </w:r>
          </w:p>
        </w:tc>
      </w:tr>
      <w:tr w:rsidR="00007220" w:rsidRPr="00961CBF" w14:paraId="3D0367EB" w14:textId="77777777" w:rsidTr="008A0F2F">
        <w:trPr>
          <w:trHeight w:val="20"/>
        </w:trPr>
        <w:tc>
          <w:tcPr>
            <w:tcW w:w="5529" w:type="dxa"/>
          </w:tcPr>
          <w:p w14:paraId="7AC827F2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Hypotension</w:t>
            </w:r>
          </w:p>
        </w:tc>
        <w:tc>
          <w:tcPr>
            <w:tcW w:w="4110" w:type="dxa"/>
          </w:tcPr>
          <w:p w14:paraId="6BB17422" w14:textId="20180B08" w:rsidR="00007220" w:rsidRPr="00C73A0D" w:rsidRDefault="007E16C4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 xml:space="preserve">30 </w:t>
            </w:r>
            <w:r w:rsidR="00007220" w:rsidRPr="00C73A0D">
              <w:rPr>
                <w:lang w:val="en-US"/>
              </w:rPr>
              <w:t>(</w:t>
            </w:r>
            <w:r w:rsidRPr="00C73A0D">
              <w:rPr>
                <w:lang w:val="en-US"/>
              </w:rPr>
              <w:t>15.5</w:t>
            </w:r>
            <w:r w:rsidR="00007220" w:rsidRPr="00C73A0D">
              <w:rPr>
                <w:lang w:val="en-US"/>
              </w:rPr>
              <w:t>)</w:t>
            </w:r>
          </w:p>
        </w:tc>
        <w:tc>
          <w:tcPr>
            <w:tcW w:w="4111" w:type="dxa"/>
          </w:tcPr>
          <w:p w14:paraId="11C13B0F" w14:textId="27237416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14.4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4AE0E9B5" w14:textId="77777777" w:rsidTr="008A0F2F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14:paraId="46B6886C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Hypertension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39C8035" w14:textId="4616E3AD" w:rsidR="00007220" w:rsidRPr="00C73A0D" w:rsidRDefault="007E16C4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 xml:space="preserve">10 </w:t>
            </w:r>
            <w:r w:rsidR="00007220" w:rsidRPr="00C73A0D">
              <w:rPr>
                <w:lang w:val="en-US"/>
              </w:rPr>
              <w:t>(</w:t>
            </w:r>
            <w:r w:rsidRPr="00C73A0D">
              <w:rPr>
                <w:lang w:val="en-US"/>
              </w:rPr>
              <w:t>5.2</w:t>
            </w:r>
            <w:r w:rsidR="00007220" w:rsidRPr="00C73A0D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5EF5D74" w14:textId="03B7A00C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6.1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135534C0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317291EE" w14:textId="77777777" w:rsidR="00007220" w:rsidRPr="004B3CAF" w:rsidRDefault="00007220" w:rsidP="00007220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Injury, poisoning, and procedural complications</w:t>
            </w:r>
          </w:p>
        </w:tc>
      </w:tr>
      <w:tr w:rsidR="00007220" w:rsidRPr="00961CBF" w14:paraId="68BE3C89" w14:textId="77777777" w:rsidTr="008A0F2F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14:paraId="46D562B2" w14:textId="77777777" w:rsidR="00007220" w:rsidRPr="00961CBF" w:rsidRDefault="00007220" w:rsidP="00007220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Fall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338224E" w14:textId="6FB7C785" w:rsidR="00007220" w:rsidRPr="00C73A0D" w:rsidRDefault="007E16C4" w:rsidP="00007220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 xml:space="preserve">24 </w:t>
            </w:r>
            <w:r w:rsidR="00007220" w:rsidRPr="00C73A0D">
              <w:rPr>
                <w:lang w:val="en-US"/>
              </w:rPr>
              <w:t>(</w:t>
            </w:r>
            <w:r w:rsidRPr="00C73A0D">
              <w:rPr>
                <w:lang w:val="en-US"/>
              </w:rPr>
              <w:t>12.4</w:t>
            </w:r>
            <w:r w:rsidR="00007220" w:rsidRPr="00C73A0D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B88C36F" w14:textId="34B056F3" w:rsidR="00007220" w:rsidRPr="00961CBF" w:rsidRDefault="00007220" w:rsidP="0000722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9.6</w:t>
            </w:r>
            <w:r w:rsidRPr="00961CBF">
              <w:rPr>
                <w:lang w:val="en-US"/>
              </w:rPr>
              <w:t>)</w:t>
            </w:r>
          </w:p>
        </w:tc>
      </w:tr>
      <w:tr w:rsidR="00007220" w:rsidRPr="00961CBF" w14:paraId="6161682A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</w:tcBorders>
          </w:tcPr>
          <w:p w14:paraId="652541FD" w14:textId="77777777" w:rsidR="00007220" w:rsidRPr="004B3CAF" w:rsidRDefault="00007220" w:rsidP="00007220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Renal and urinary disorders</w:t>
            </w:r>
          </w:p>
        </w:tc>
      </w:tr>
      <w:tr w:rsidR="007E16C4" w:rsidRPr="00961CBF" w14:paraId="11255881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3EC3AD0F" w14:textId="11D5B092" w:rsidR="007E16C4" w:rsidRPr="00961CBF" w:rsidRDefault="007E16C4" w:rsidP="007E16C4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Acute kidney injury</w:t>
            </w:r>
          </w:p>
        </w:tc>
        <w:tc>
          <w:tcPr>
            <w:tcW w:w="4110" w:type="dxa"/>
            <w:tcBorders>
              <w:bottom w:val="nil"/>
            </w:tcBorders>
          </w:tcPr>
          <w:p w14:paraId="73D2F415" w14:textId="4DE38C3B" w:rsidR="007E16C4" w:rsidRPr="00C73A0D" w:rsidDel="007E16C4" w:rsidRDefault="007E16C4" w:rsidP="007E16C4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>15 (7.8)</w:t>
            </w:r>
          </w:p>
        </w:tc>
        <w:tc>
          <w:tcPr>
            <w:tcW w:w="4111" w:type="dxa"/>
            <w:tcBorders>
              <w:bottom w:val="nil"/>
            </w:tcBorders>
          </w:tcPr>
          <w:p w14:paraId="7EEACF73" w14:textId="0DCC4303" w:rsidR="007E16C4" w:rsidRPr="00961CBF" w:rsidDel="004D6818" w:rsidRDefault="00215FED" w:rsidP="007E16C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7E16C4"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4.5</w:t>
            </w:r>
            <w:r w:rsidR="007E16C4" w:rsidRPr="00961CBF">
              <w:rPr>
                <w:lang w:val="en-US"/>
              </w:rPr>
              <w:t>)</w:t>
            </w:r>
          </w:p>
        </w:tc>
      </w:tr>
      <w:tr w:rsidR="007E16C4" w:rsidRPr="00961CBF" w14:paraId="56F4D4FA" w14:textId="77777777" w:rsidTr="008A0F2F">
        <w:trPr>
          <w:trHeight w:val="20"/>
        </w:trPr>
        <w:tc>
          <w:tcPr>
            <w:tcW w:w="5529" w:type="dxa"/>
            <w:tcBorders>
              <w:bottom w:val="nil"/>
            </w:tcBorders>
          </w:tcPr>
          <w:p w14:paraId="70E60A9E" w14:textId="77777777" w:rsidR="007E16C4" w:rsidRPr="00961CBF" w:rsidRDefault="007E16C4" w:rsidP="007E16C4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Urinary incontinence</w:t>
            </w:r>
          </w:p>
        </w:tc>
        <w:tc>
          <w:tcPr>
            <w:tcW w:w="4110" w:type="dxa"/>
            <w:tcBorders>
              <w:bottom w:val="nil"/>
            </w:tcBorders>
          </w:tcPr>
          <w:p w14:paraId="443236CD" w14:textId="001277D7" w:rsidR="007E16C4" w:rsidRPr="00C73A0D" w:rsidRDefault="007E16C4" w:rsidP="007E16C4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>11 (5.7)</w:t>
            </w:r>
          </w:p>
        </w:tc>
        <w:tc>
          <w:tcPr>
            <w:tcW w:w="4111" w:type="dxa"/>
            <w:tcBorders>
              <w:bottom w:val="nil"/>
            </w:tcBorders>
          </w:tcPr>
          <w:p w14:paraId="556D236C" w14:textId="1C4F8F39" w:rsidR="007E16C4" w:rsidRPr="00961CBF" w:rsidRDefault="007E16C4" w:rsidP="007E16C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6.2</w:t>
            </w:r>
            <w:r w:rsidRPr="00961CBF">
              <w:rPr>
                <w:lang w:val="en-US"/>
              </w:rPr>
              <w:t>)</w:t>
            </w:r>
          </w:p>
        </w:tc>
      </w:tr>
      <w:tr w:rsidR="007E16C4" w:rsidRPr="00961CBF" w14:paraId="40E109F8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625CA57D" w14:textId="77777777" w:rsidR="007E16C4" w:rsidRPr="00961CBF" w:rsidRDefault="007E16C4" w:rsidP="007E16C4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Urinary retention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1745A533" w14:textId="41B621FD" w:rsidR="007E16C4" w:rsidRPr="00C73A0D" w:rsidRDefault="00E87EC2" w:rsidP="007E16C4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 xml:space="preserve">7 </w:t>
            </w:r>
            <w:r w:rsidR="007E16C4" w:rsidRPr="00C73A0D">
              <w:rPr>
                <w:lang w:val="en-US"/>
              </w:rPr>
              <w:t>(</w:t>
            </w:r>
            <w:r w:rsidRPr="00C73A0D">
              <w:rPr>
                <w:lang w:val="en-US"/>
              </w:rPr>
              <w:t>3.6</w:t>
            </w:r>
            <w:r w:rsidR="007E16C4" w:rsidRPr="00C73A0D">
              <w:rPr>
                <w:lang w:val="en-US"/>
              </w:rPr>
              <w:t>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5DF4182" w14:textId="3048B5AF" w:rsidR="007E16C4" w:rsidRPr="00961CBF" w:rsidRDefault="007E16C4" w:rsidP="007E16C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Pr="00961C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5.4</w:t>
            </w:r>
            <w:r w:rsidRPr="00961CBF">
              <w:rPr>
                <w:lang w:val="en-US"/>
              </w:rPr>
              <w:t>)</w:t>
            </w:r>
          </w:p>
        </w:tc>
      </w:tr>
      <w:tr w:rsidR="00C73A0D" w:rsidRPr="00961CBF" w14:paraId="0FFDC34C" w14:textId="77777777" w:rsidTr="008A0F2F">
        <w:trPr>
          <w:trHeight w:val="20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1074EE4C" w14:textId="070B8FC3" w:rsidR="00C73A0D" w:rsidRPr="00C73A0D" w:rsidRDefault="00C73A0D" w:rsidP="00C73A0D">
            <w:pPr>
              <w:spacing w:line="360" w:lineRule="auto"/>
              <w:rPr>
                <w:b/>
                <w:bCs w:val="0"/>
                <w:lang w:val="en-US"/>
              </w:rPr>
            </w:pPr>
            <w:r w:rsidRPr="00C73A0D">
              <w:rPr>
                <w:b/>
                <w:bCs w:val="0"/>
                <w:lang w:val="en-US"/>
              </w:rPr>
              <w:t>Ear and labyrinth disorders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70E68211" w14:textId="77777777" w:rsidR="00C73A0D" w:rsidRPr="00C73A0D" w:rsidDel="00E87EC2" w:rsidRDefault="00C73A0D" w:rsidP="007E16C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618C9AD" w14:textId="77777777" w:rsidR="00C73A0D" w:rsidRPr="00961CBF" w:rsidDel="009462D2" w:rsidRDefault="00C73A0D" w:rsidP="007E16C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C73A0D" w:rsidRPr="00961CBF" w14:paraId="5A98E31E" w14:textId="77777777" w:rsidTr="008A0F2F">
        <w:trPr>
          <w:trHeight w:val="20"/>
        </w:trPr>
        <w:tc>
          <w:tcPr>
            <w:tcW w:w="5529" w:type="dxa"/>
            <w:tcBorders>
              <w:top w:val="nil"/>
              <w:bottom w:val="nil"/>
            </w:tcBorders>
          </w:tcPr>
          <w:p w14:paraId="28B43AE0" w14:textId="7DE33BA3" w:rsidR="00C73A0D" w:rsidRPr="00961CBF" w:rsidRDefault="00C73A0D" w:rsidP="007E16C4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lastRenderedPageBreak/>
              <w:t>Vertigo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5437B1E" w14:textId="650AA268" w:rsidR="00C73A0D" w:rsidRPr="00C73A0D" w:rsidDel="00E87EC2" w:rsidRDefault="00C73A0D" w:rsidP="007E16C4">
            <w:pPr>
              <w:spacing w:line="360" w:lineRule="auto"/>
              <w:jc w:val="center"/>
              <w:rPr>
                <w:lang w:val="en-US"/>
              </w:rPr>
            </w:pPr>
            <w:r w:rsidRPr="00C73A0D">
              <w:rPr>
                <w:lang w:val="en-US"/>
              </w:rPr>
              <w:t>12 (6.2)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8D6FC46" w14:textId="69053C74" w:rsidR="00C73A0D" w:rsidRPr="00961CBF" w:rsidDel="009462D2" w:rsidRDefault="00C73A0D" w:rsidP="007E16C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 (4.6)</w:t>
            </w:r>
          </w:p>
        </w:tc>
      </w:tr>
      <w:tr w:rsidR="007E16C4" w:rsidRPr="00961CBF" w14:paraId="43CA2E9D" w14:textId="77777777" w:rsidTr="0071537F">
        <w:trPr>
          <w:trHeight w:val="20"/>
        </w:trPr>
        <w:tc>
          <w:tcPr>
            <w:tcW w:w="13750" w:type="dxa"/>
            <w:gridSpan w:val="3"/>
            <w:tcBorders>
              <w:top w:val="single" w:sz="4" w:space="0" w:color="auto"/>
              <w:bottom w:val="nil"/>
            </w:tcBorders>
          </w:tcPr>
          <w:p w14:paraId="14483E98" w14:textId="193933F8" w:rsidR="007E16C4" w:rsidRDefault="00A600F4" w:rsidP="007E16C4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 xml:space="preserve">Data cutoff </w:t>
            </w:r>
            <w:r>
              <w:rPr>
                <w:lang w:val="en-US"/>
              </w:rPr>
              <w:t>August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 xml:space="preserve">20. </w:t>
            </w:r>
            <w:r w:rsidR="0024462A" w:rsidRPr="00961CBF">
              <w:rPr>
                <w:lang w:val="en-US"/>
              </w:rPr>
              <w:t xml:space="preserve">Data are n (%) of patients. </w:t>
            </w:r>
            <w:r w:rsidR="007E16C4" w:rsidRPr="00961CBF">
              <w:rPr>
                <w:lang w:val="en-US"/>
              </w:rPr>
              <w:t xml:space="preserve">Adverse events were encoded using MedDRA (version 21.0). </w:t>
            </w:r>
            <w:r w:rsidR="007E16C4" w:rsidRPr="00961CBF">
              <w:rPr>
                <w:lang w:val="en-US"/>
              </w:rPr>
              <w:br/>
              <w:t xml:space="preserve">Abbreviations: MedDRA, Medical Dictionary for Regulatory Activities; </w:t>
            </w:r>
            <w:r w:rsidR="007E16C4" w:rsidRPr="00961CBF">
              <w:rPr>
                <w:i/>
                <w:color w:val="000000"/>
                <w:lang w:val="en-US"/>
              </w:rPr>
              <w:t>NTRK</w:t>
            </w:r>
            <w:r w:rsidR="007E16C4" w:rsidRPr="00961CBF">
              <w:rPr>
                <w:color w:val="000000"/>
                <w:lang w:val="en-US"/>
              </w:rPr>
              <w:t>, neurotrophic tyrosine receptor kinase.</w:t>
            </w:r>
          </w:p>
          <w:p w14:paraId="32961C58" w14:textId="0C813EB3" w:rsidR="007E16C4" w:rsidRPr="009A2D0A" w:rsidRDefault="007E16C4" w:rsidP="007E16C4">
            <w:pPr>
              <w:spacing w:line="360" w:lineRule="auto"/>
              <w:rPr>
                <w:lang w:val="en-US"/>
              </w:rPr>
            </w:pPr>
            <w:proofErr w:type="spellStart"/>
            <w:r w:rsidRPr="004B3CAF">
              <w:rPr>
                <w:color w:val="000000"/>
                <w:vertAlign w:val="superscript"/>
                <w:lang w:val="en-US"/>
              </w:rPr>
              <w:t>a</w:t>
            </w:r>
            <w:r w:rsidRPr="004B3CAF">
              <w:rPr>
                <w:lang w:val="en-US"/>
              </w:rPr>
              <w:t>For</w:t>
            </w:r>
            <w:proofErr w:type="spellEnd"/>
            <w:r w:rsidRPr="004B3CAF">
              <w:rPr>
                <w:lang w:val="en-US"/>
              </w:rPr>
              <w:t xml:space="preserve"> preferred term rows, multiple occurrences of the same adverse event in one individual are counted once at the highest grade for this patient, for the overall</w:t>
            </w:r>
            <w:r w:rsidR="00AE2BD5">
              <w:rPr>
                <w:lang w:val="en-US"/>
              </w:rPr>
              <w:t xml:space="preserve"> (first)</w:t>
            </w:r>
            <w:r w:rsidRPr="004B3CAF">
              <w:rPr>
                <w:lang w:val="en-US"/>
              </w:rPr>
              <w:t xml:space="preserve"> row a patient contributes only with the adverse event occurring with the highest grade</w:t>
            </w:r>
            <w:r>
              <w:rPr>
                <w:lang w:val="en-US"/>
              </w:rPr>
              <w:t>.</w:t>
            </w:r>
          </w:p>
        </w:tc>
      </w:tr>
    </w:tbl>
    <w:p w14:paraId="3E6B2449" w14:textId="77777777" w:rsidR="00F15D99" w:rsidRPr="00961CBF" w:rsidRDefault="00F15D99" w:rsidP="00F15D99">
      <w:pPr>
        <w:rPr>
          <w:lang w:val="en-US"/>
        </w:rPr>
        <w:sectPr w:rsidR="00F15D99" w:rsidRPr="00961CBF" w:rsidSect="0071537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5BE9E6" w14:textId="141F3119" w:rsidR="00F15D99" w:rsidRPr="00961CBF" w:rsidRDefault="00F15D99" w:rsidP="00F15D99">
      <w:pPr>
        <w:spacing w:line="240" w:lineRule="auto"/>
        <w:outlineLvl w:val="2"/>
        <w:rPr>
          <w:lang w:val="en-US"/>
        </w:rPr>
      </w:pPr>
      <w:r w:rsidRPr="00961CBF">
        <w:rPr>
          <w:rStyle w:val="Heading2Char"/>
        </w:rPr>
        <w:lastRenderedPageBreak/>
        <w:t xml:space="preserve">Table </w:t>
      </w:r>
      <w:r w:rsidR="000E5F96" w:rsidRPr="00961CBF">
        <w:rPr>
          <w:rStyle w:val="Heading2Char"/>
        </w:rPr>
        <w:t>A</w:t>
      </w:r>
      <w:r w:rsidR="001D48AC">
        <w:rPr>
          <w:rStyle w:val="Heading2Char"/>
        </w:rPr>
        <w:t>8</w:t>
      </w:r>
      <w:r w:rsidRPr="00961CBF">
        <w:rPr>
          <w:b/>
          <w:lang w:val="en-US"/>
        </w:rPr>
        <w:t>.</w:t>
      </w:r>
      <w:r w:rsidRPr="00961CBF">
        <w:rPr>
          <w:lang w:val="en-US"/>
        </w:rPr>
        <w:t xml:space="preserve"> Treatment-related adverse events</w:t>
      </w:r>
      <w:r>
        <w:rPr>
          <w:lang w:val="en-US"/>
        </w:rPr>
        <w:t>, by highest grade,</w:t>
      </w:r>
      <w:r w:rsidRPr="00961CBF">
        <w:rPr>
          <w:lang w:val="en-US"/>
        </w:rPr>
        <w:t xml:space="preserve"> reported in ≥10% of patients or </w:t>
      </w:r>
      <w:r>
        <w:rPr>
          <w:lang w:val="en-US"/>
        </w:rPr>
        <w:t>w</w:t>
      </w:r>
      <w:r w:rsidRPr="00961CBF">
        <w:rPr>
          <w:lang w:val="en-US"/>
        </w:rPr>
        <w:t xml:space="preserve">ith </w:t>
      </w:r>
      <w:r>
        <w:rPr>
          <w:lang w:val="en-US"/>
        </w:rPr>
        <w:t>≥1</w:t>
      </w:r>
      <w:r w:rsidRPr="00961CBF">
        <w:rPr>
          <w:lang w:val="en-US"/>
        </w:rPr>
        <w:t xml:space="preserve"> grade 3 or 4 event</w:t>
      </w:r>
      <w:r>
        <w:rPr>
          <w:lang w:val="en-US"/>
        </w:rPr>
        <w:t>.</w:t>
      </w:r>
    </w:p>
    <w:tbl>
      <w:tblPr>
        <w:tblStyle w:val="TableGrid1"/>
        <w:tblW w:w="137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118"/>
        <w:gridCol w:w="565"/>
        <w:gridCol w:w="1242"/>
        <w:gridCol w:w="16"/>
        <w:gridCol w:w="124"/>
        <w:gridCol w:w="1102"/>
        <w:gridCol w:w="33"/>
        <w:gridCol w:w="105"/>
        <w:gridCol w:w="1104"/>
        <w:gridCol w:w="50"/>
        <w:gridCol w:w="86"/>
        <w:gridCol w:w="1107"/>
        <w:gridCol w:w="1326"/>
        <w:gridCol w:w="227"/>
        <w:gridCol w:w="1032"/>
        <w:gridCol w:w="31"/>
        <w:gridCol w:w="1228"/>
        <w:gridCol w:w="12"/>
        <w:gridCol w:w="1247"/>
      </w:tblGrid>
      <w:tr w:rsidR="009232FE" w:rsidRPr="00AD749E" w14:paraId="57104A81" w14:textId="43488D6D" w:rsidTr="00AD749E">
        <w:trPr>
          <w:trHeight w:val="20"/>
        </w:trPr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8ED2D" w14:textId="77777777" w:rsidR="009232FE" w:rsidRPr="00AD749E" w:rsidRDefault="009232FE" w:rsidP="00F467F1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MedDRA system organ class</w:t>
            </w:r>
          </w:p>
          <w:p w14:paraId="611FC245" w14:textId="568F85CE" w:rsidR="009232FE" w:rsidRPr="00AD749E" w:rsidRDefault="00AD749E" w:rsidP="00F467F1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Preferred</w:t>
            </w:r>
            <w:r w:rsidR="009232FE" w:rsidRPr="00AD749E">
              <w:rPr>
                <w:b/>
                <w:lang w:val="en-US"/>
              </w:rPr>
              <w:t xml:space="preserve"> term, </w:t>
            </w:r>
            <w:r w:rsidR="009232FE" w:rsidRPr="00AD749E">
              <w:rPr>
                <w:b/>
                <w:i/>
                <w:lang w:val="en-US"/>
              </w:rPr>
              <w:t>n</w:t>
            </w:r>
            <w:r w:rsidR="009232FE" w:rsidRPr="00AD749E">
              <w:rPr>
                <w:b/>
                <w:lang w:val="en-US"/>
              </w:rPr>
              <w:t xml:space="preserve"> (%)</w:t>
            </w:r>
            <w:r w:rsidR="009232FE" w:rsidRPr="00AD749E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49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B2B3" w14:textId="678FC6E7" w:rsidR="009232FE" w:rsidRPr="00AD749E" w:rsidRDefault="009232FE" w:rsidP="00F467F1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AD749E">
              <w:rPr>
                <w:b/>
                <w:i/>
                <w:lang w:val="en-US"/>
              </w:rPr>
              <w:t>NTRK</w:t>
            </w:r>
            <w:r w:rsidRPr="00AD749E">
              <w:rPr>
                <w:b/>
                <w:lang w:val="en-US"/>
              </w:rPr>
              <w:t xml:space="preserve"> fusion-positive safety-evaluable population (</w:t>
            </w:r>
            <w:r w:rsidRPr="00AD749E">
              <w:rPr>
                <w:b/>
                <w:i/>
                <w:lang w:val="en-US"/>
              </w:rPr>
              <w:t>n</w:t>
            </w:r>
            <w:r w:rsidRPr="00AD749E">
              <w:rPr>
                <w:b/>
                <w:lang w:val="en-US"/>
              </w:rPr>
              <w:t xml:space="preserve"> = </w:t>
            </w:r>
            <w:r w:rsidR="00102C70" w:rsidRPr="00AD749E">
              <w:rPr>
                <w:b/>
                <w:lang w:val="en-US"/>
              </w:rPr>
              <w:t>193</w:t>
            </w:r>
            <w:r w:rsidRPr="00AD749E">
              <w:rPr>
                <w:b/>
                <w:lang w:val="en-US"/>
              </w:rPr>
              <w:t>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67673" w14:textId="5B0D046E" w:rsidR="009232FE" w:rsidRPr="00AD749E" w:rsidRDefault="00102C70" w:rsidP="00F467F1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AD749E">
              <w:rPr>
                <w:b/>
                <w:lang w:val="en-US"/>
              </w:rPr>
              <w:t xml:space="preserve"> Overall safety-evaluable population </w:t>
            </w:r>
            <w:r w:rsidR="00AD749E">
              <w:rPr>
                <w:b/>
                <w:lang w:val="en-US"/>
              </w:rPr>
              <w:br/>
            </w:r>
            <w:r w:rsidRPr="00AD749E">
              <w:rPr>
                <w:b/>
                <w:lang w:val="en-US"/>
              </w:rPr>
              <w:t>(</w:t>
            </w:r>
            <w:r w:rsidRPr="00AD749E">
              <w:rPr>
                <w:b/>
                <w:i/>
                <w:lang w:val="en-US"/>
              </w:rPr>
              <w:t>n</w:t>
            </w:r>
            <w:r w:rsidRPr="00AD749E">
              <w:rPr>
                <w:b/>
                <w:lang w:val="en-US"/>
              </w:rPr>
              <w:t xml:space="preserve"> = </w:t>
            </w:r>
            <w:r w:rsidR="001B7624" w:rsidRPr="00AD749E">
              <w:rPr>
                <w:b/>
                <w:lang w:val="en-US"/>
              </w:rPr>
              <w:t>626</w:t>
            </w:r>
            <w:r w:rsidRPr="00AD749E">
              <w:rPr>
                <w:b/>
                <w:lang w:val="en-US"/>
              </w:rPr>
              <w:t>)</w:t>
            </w:r>
          </w:p>
        </w:tc>
      </w:tr>
      <w:tr w:rsidR="001B7624" w:rsidRPr="00AD749E" w14:paraId="27F60A71" w14:textId="62DAEA2C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70709A9" w14:textId="3B96B562" w:rsidR="001B7624" w:rsidRPr="00AD749E" w:rsidRDefault="001B7624" w:rsidP="001B7624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Patients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40A6738" w14:textId="77777777" w:rsidR="001B7624" w:rsidRPr="00AD749E" w:rsidRDefault="001B7624" w:rsidP="001B7624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Grade 1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vAlign w:val="center"/>
          </w:tcPr>
          <w:p w14:paraId="2E26AC7B" w14:textId="77777777" w:rsidR="001B7624" w:rsidRPr="00AD749E" w:rsidRDefault="001B7624" w:rsidP="001B7624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Grade 2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CB3BC0F" w14:textId="77777777" w:rsidR="001B7624" w:rsidRPr="00AD749E" w:rsidRDefault="001B7624" w:rsidP="001B7624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Grade 3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4248F7" w14:textId="77777777" w:rsidR="001B7624" w:rsidRPr="00AD749E" w:rsidRDefault="001B7624" w:rsidP="001B7624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Grade 4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569642" w14:textId="69733B1A" w:rsidR="001B7624" w:rsidRPr="00AD749E" w:rsidRDefault="001B7624" w:rsidP="001B7624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Grade 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61CF282F" w14:textId="04AF3A94" w:rsidR="001B7624" w:rsidRPr="00AD749E" w:rsidRDefault="001B7624" w:rsidP="001B7624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Grade 2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6345747B" w14:textId="5166E2FB" w:rsidR="001B7624" w:rsidRPr="00AD749E" w:rsidRDefault="001B7624" w:rsidP="001B7624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Grade 3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0356965F" w14:textId="731E9F42" w:rsidR="001B7624" w:rsidRPr="00AD749E" w:rsidRDefault="001B7624" w:rsidP="001B7624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Grade 4</w:t>
            </w:r>
          </w:p>
        </w:tc>
      </w:tr>
      <w:tr w:rsidR="008A0F2F" w:rsidRPr="00AD749E" w14:paraId="747EFD8A" w14:textId="2BD35BB5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24FB5B4F" w14:textId="2B0BCD33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</w:t>
            </w:r>
            <w:r w:rsidRPr="00AD749E">
              <w:rPr>
                <w:b/>
                <w:lang w:val="en-US"/>
              </w:rPr>
              <w:t xml:space="preserve"> number</w:t>
            </w:r>
            <w:r>
              <w:rPr>
                <w:b/>
                <w:lang w:val="en-US"/>
              </w:rPr>
              <w:t xml:space="preserve"> (%)</w:t>
            </w:r>
            <w:r w:rsidRPr="00AD749E">
              <w:rPr>
                <w:b/>
                <w:lang w:val="en-US"/>
              </w:rPr>
              <w:t xml:space="preserve"> of patients with ≥1 event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59EA9966" w14:textId="5B724C94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29 </w:t>
            </w:r>
            <w:r>
              <w:rPr>
                <w:b/>
                <w:lang w:val="en-US"/>
              </w:rPr>
              <w:br/>
            </w:r>
            <w:r w:rsidRPr="00AD749E">
              <w:rPr>
                <w:b/>
                <w:lang w:val="en-US"/>
              </w:rPr>
              <w:t>(15.0)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180BC4A2" w14:textId="4B7B7CDF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66 </w:t>
            </w:r>
            <w:r>
              <w:rPr>
                <w:b/>
                <w:lang w:val="en-US"/>
              </w:rPr>
              <w:br/>
            </w:r>
            <w:r w:rsidRPr="00AD749E">
              <w:rPr>
                <w:b/>
                <w:lang w:val="en-US"/>
              </w:rPr>
              <w:t>(34.2)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168347E1" w14:textId="632CDF32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71 </w:t>
            </w:r>
            <w:r>
              <w:rPr>
                <w:b/>
                <w:lang w:val="en-US"/>
              </w:rPr>
              <w:br/>
            </w:r>
            <w:r w:rsidRPr="00AD749E">
              <w:rPr>
                <w:b/>
                <w:lang w:val="en-US"/>
              </w:rPr>
              <w:t>(36.8)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695216" w14:textId="6507EA5C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4 </w:t>
            </w:r>
            <w:r>
              <w:rPr>
                <w:b/>
                <w:lang w:val="en-US"/>
              </w:rPr>
              <w:br/>
            </w:r>
            <w:r w:rsidRPr="00AD749E">
              <w:rPr>
                <w:b/>
                <w:lang w:val="en-US"/>
              </w:rPr>
              <w:t>(2.1)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1F06FD71" w14:textId="7BB6A5C8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127 </w:t>
            </w:r>
            <w:r>
              <w:rPr>
                <w:b/>
                <w:lang w:val="en-US"/>
              </w:rPr>
              <w:br/>
            </w:r>
            <w:r w:rsidRPr="00AD749E">
              <w:rPr>
                <w:b/>
                <w:lang w:val="en-US"/>
              </w:rPr>
              <w:t>(20.3)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6A35A680" w14:textId="2902EC1C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211 </w:t>
            </w:r>
            <w:r>
              <w:rPr>
                <w:b/>
                <w:lang w:val="en-US"/>
              </w:rPr>
              <w:br/>
            </w:r>
            <w:r w:rsidRPr="00AD749E">
              <w:rPr>
                <w:b/>
                <w:lang w:val="en-US"/>
              </w:rPr>
              <w:t>(33.7)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27415D29" w14:textId="7028AAC9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213 </w:t>
            </w:r>
            <w:r>
              <w:rPr>
                <w:b/>
                <w:lang w:val="en-US"/>
              </w:rPr>
              <w:br/>
            </w:r>
            <w:r w:rsidRPr="00AD749E">
              <w:rPr>
                <w:b/>
                <w:lang w:val="en-US"/>
              </w:rPr>
              <w:t>(34.0)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6671F423" w14:textId="1D6FCC93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20 </w:t>
            </w:r>
            <w:r>
              <w:rPr>
                <w:b/>
                <w:lang w:val="en-US"/>
              </w:rPr>
              <w:br/>
            </w:r>
            <w:r w:rsidRPr="00AD749E">
              <w:rPr>
                <w:b/>
                <w:lang w:val="en-US"/>
              </w:rPr>
              <w:t>(3.2)</w:t>
            </w:r>
          </w:p>
        </w:tc>
      </w:tr>
      <w:tr w:rsidR="008A0F2F" w:rsidRPr="00AD749E" w14:paraId="71CFCE2D" w14:textId="3CAFC432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D19862" w14:textId="7BC09B03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Nervous system </w:t>
            </w:r>
            <w:proofErr w:type="spellStart"/>
            <w:r w:rsidRPr="00AD749E">
              <w:rPr>
                <w:b/>
                <w:lang w:val="en-US"/>
              </w:rPr>
              <w:t>disorders</w:t>
            </w:r>
            <w:r w:rsidRPr="00AD749E">
              <w:rPr>
                <w:b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C7C571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41EE541F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6F1DFB75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E069811" w14:textId="1DDF8A42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5DC55689" w14:textId="1E049F3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4C2587BD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Dysgeusia</w:t>
            </w:r>
          </w:p>
        </w:tc>
        <w:tc>
          <w:tcPr>
            <w:tcW w:w="1258" w:type="dxa"/>
            <w:gridSpan w:val="2"/>
          </w:tcPr>
          <w:p w14:paraId="56D52D02" w14:textId="7872649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54 (28.0)</w:t>
            </w:r>
          </w:p>
        </w:tc>
        <w:tc>
          <w:tcPr>
            <w:tcW w:w="1259" w:type="dxa"/>
            <w:gridSpan w:val="3"/>
          </w:tcPr>
          <w:p w14:paraId="4B2C8D47" w14:textId="72E1761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14 (7.3)</w:t>
            </w:r>
          </w:p>
        </w:tc>
        <w:tc>
          <w:tcPr>
            <w:tcW w:w="1259" w:type="dxa"/>
            <w:gridSpan w:val="3"/>
          </w:tcPr>
          <w:p w14:paraId="0734B7AF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0C7774B7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1A1C8B7F" w14:textId="41AE98E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194 (31.0)</w:t>
            </w:r>
          </w:p>
        </w:tc>
        <w:tc>
          <w:tcPr>
            <w:tcW w:w="1259" w:type="dxa"/>
            <w:gridSpan w:val="2"/>
          </w:tcPr>
          <w:p w14:paraId="54203F55" w14:textId="25521D8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30 (4.8)</w:t>
            </w:r>
          </w:p>
        </w:tc>
        <w:tc>
          <w:tcPr>
            <w:tcW w:w="1259" w:type="dxa"/>
            <w:gridSpan w:val="2"/>
          </w:tcPr>
          <w:p w14:paraId="742A828E" w14:textId="560F86B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25CCF0F" w14:textId="2CB1270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4FD31AD" w14:textId="2D803044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695BF9A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Dizziness</w:t>
            </w:r>
          </w:p>
        </w:tc>
        <w:tc>
          <w:tcPr>
            <w:tcW w:w="1258" w:type="dxa"/>
            <w:gridSpan w:val="2"/>
          </w:tcPr>
          <w:p w14:paraId="69E45E1F" w14:textId="1DF867D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29 (15.0)</w:t>
            </w:r>
          </w:p>
        </w:tc>
        <w:tc>
          <w:tcPr>
            <w:tcW w:w="1259" w:type="dxa"/>
            <w:gridSpan w:val="3"/>
          </w:tcPr>
          <w:p w14:paraId="78FBA9BE" w14:textId="7E419F4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14 (7.3)</w:t>
            </w:r>
          </w:p>
        </w:tc>
        <w:tc>
          <w:tcPr>
            <w:tcW w:w="1259" w:type="dxa"/>
            <w:gridSpan w:val="3"/>
          </w:tcPr>
          <w:p w14:paraId="69ABE019" w14:textId="2AE3EAC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(2.6)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01C1058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A80584C" w14:textId="245E649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113 (18.1)</w:t>
            </w:r>
          </w:p>
        </w:tc>
        <w:tc>
          <w:tcPr>
            <w:tcW w:w="1259" w:type="dxa"/>
            <w:gridSpan w:val="2"/>
          </w:tcPr>
          <w:p w14:paraId="38C83A18" w14:textId="6B2A57F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49 (7.8)</w:t>
            </w:r>
          </w:p>
        </w:tc>
        <w:tc>
          <w:tcPr>
            <w:tcW w:w="1259" w:type="dxa"/>
            <w:gridSpan w:val="2"/>
          </w:tcPr>
          <w:p w14:paraId="7469866E" w14:textId="1D14A42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29C874ED" w14:textId="3BEAE41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02C12E22" w14:textId="0A3A61DF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6067B7CE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Paresthesia</w:t>
            </w:r>
          </w:p>
        </w:tc>
        <w:tc>
          <w:tcPr>
            <w:tcW w:w="1258" w:type="dxa"/>
            <w:gridSpan w:val="2"/>
          </w:tcPr>
          <w:p w14:paraId="06033148" w14:textId="750358A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20 (10.4)</w:t>
            </w:r>
          </w:p>
        </w:tc>
        <w:tc>
          <w:tcPr>
            <w:tcW w:w="1259" w:type="dxa"/>
            <w:gridSpan w:val="3"/>
          </w:tcPr>
          <w:p w14:paraId="438649A8" w14:textId="7125D5C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59" w:type="dxa"/>
            <w:gridSpan w:val="3"/>
          </w:tcPr>
          <w:p w14:paraId="11C49C35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3EA95F7E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73F58F3" w14:textId="00CD350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86 (13.7)</w:t>
            </w:r>
          </w:p>
        </w:tc>
        <w:tc>
          <w:tcPr>
            <w:tcW w:w="1259" w:type="dxa"/>
            <w:gridSpan w:val="2"/>
          </w:tcPr>
          <w:p w14:paraId="04445FA3" w14:textId="5AD9DB1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 (1.8)</w:t>
            </w:r>
          </w:p>
        </w:tc>
        <w:tc>
          <w:tcPr>
            <w:tcW w:w="1259" w:type="dxa"/>
            <w:gridSpan w:val="2"/>
          </w:tcPr>
          <w:p w14:paraId="4E159F45" w14:textId="2B80A04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7CC95D35" w14:textId="0090E76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5D78196" w14:textId="5409B91B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48137B29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Peripheral sensory neuropathy</w:t>
            </w:r>
          </w:p>
        </w:tc>
        <w:tc>
          <w:tcPr>
            <w:tcW w:w="1258" w:type="dxa"/>
            <w:gridSpan w:val="2"/>
          </w:tcPr>
          <w:p w14:paraId="2E689F34" w14:textId="59DC6FA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(4.7)</w:t>
            </w:r>
          </w:p>
        </w:tc>
        <w:tc>
          <w:tcPr>
            <w:tcW w:w="1259" w:type="dxa"/>
            <w:gridSpan w:val="3"/>
          </w:tcPr>
          <w:p w14:paraId="7EB0470F" w14:textId="130BF14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59" w:type="dxa"/>
            <w:gridSpan w:val="3"/>
          </w:tcPr>
          <w:p w14:paraId="4BA2FAFE" w14:textId="4C34287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4683B585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6656DCB" w14:textId="6B29570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29 (4.6)</w:t>
            </w:r>
          </w:p>
        </w:tc>
        <w:tc>
          <w:tcPr>
            <w:tcW w:w="1259" w:type="dxa"/>
            <w:gridSpan w:val="2"/>
          </w:tcPr>
          <w:p w14:paraId="7C31BCCA" w14:textId="581D952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12 (1.9)</w:t>
            </w:r>
          </w:p>
        </w:tc>
        <w:tc>
          <w:tcPr>
            <w:tcW w:w="1259" w:type="dxa"/>
            <w:gridSpan w:val="2"/>
          </w:tcPr>
          <w:p w14:paraId="1B248C7E" w14:textId="1A4524D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140F2E95" w14:textId="69A3EFA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FE81D8E" w14:textId="257AC194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7934243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Cognitive disorder</w:t>
            </w:r>
          </w:p>
        </w:tc>
        <w:tc>
          <w:tcPr>
            <w:tcW w:w="1258" w:type="dxa"/>
            <w:gridSpan w:val="2"/>
          </w:tcPr>
          <w:p w14:paraId="6761FE52" w14:textId="20E1208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59" w:type="dxa"/>
            <w:gridSpan w:val="3"/>
          </w:tcPr>
          <w:p w14:paraId="356684E7" w14:textId="77AAB17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59" w:type="dxa"/>
            <w:gridSpan w:val="3"/>
          </w:tcPr>
          <w:p w14:paraId="39056816" w14:textId="0C70C9D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1F76E97D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BDED26A" w14:textId="3978A8C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19 (3.0)</w:t>
            </w:r>
          </w:p>
        </w:tc>
        <w:tc>
          <w:tcPr>
            <w:tcW w:w="1259" w:type="dxa"/>
            <w:gridSpan w:val="2"/>
          </w:tcPr>
          <w:p w14:paraId="1E3AECA6" w14:textId="131C2CA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(1.4)</w:t>
            </w:r>
          </w:p>
        </w:tc>
        <w:tc>
          <w:tcPr>
            <w:tcW w:w="1259" w:type="dxa"/>
            <w:gridSpan w:val="2"/>
          </w:tcPr>
          <w:p w14:paraId="5595625D" w14:textId="783A9DB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71610E20" w14:textId="7BC1EF3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EA1DDBF" w14:textId="3367C6C8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6C28C73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Syncope</w:t>
            </w:r>
          </w:p>
        </w:tc>
        <w:tc>
          <w:tcPr>
            <w:tcW w:w="1258" w:type="dxa"/>
            <w:gridSpan w:val="2"/>
          </w:tcPr>
          <w:p w14:paraId="20931D01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3"/>
          </w:tcPr>
          <w:p w14:paraId="46CC6157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3"/>
          </w:tcPr>
          <w:p w14:paraId="29BF265E" w14:textId="0D224BF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252F9CDF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616F616" w14:textId="7CA87B0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49EB8E05" w14:textId="2E534A8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CB44276" w14:textId="5E6DC7B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2F41A286" w14:textId="3492924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0CEB4627" w14:textId="0404CD8B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2C4ADD9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Thalamic infarction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1E4E1FEC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362B5C27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387B1F95" w14:textId="77C9B80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7761AE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783F15A" w14:textId="001A7B6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BCEE3D6" w14:textId="12FDA1F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3B074FED" w14:textId="063EC13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474DFF53" w14:textId="308627A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542234D2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4A68B67B" w14:textId="018E908F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Hyperesthesia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14:paraId="2E2D701D" w14:textId="1E4962E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13 (6.7)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</w:tcPr>
          <w:p w14:paraId="2032E3CD" w14:textId="6C3DA37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</w:tcPr>
          <w:p w14:paraId="5B59EC17" w14:textId="13B5F0A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C3062C" w14:textId="45DE862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BD09B55" w14:textId="6A63C38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37 (5.9)</w:t>
            </w:r>
          </w:p>
        </w:tc>
        <w:tc>
          <w:tcPr>
            <w:tcW w:w="1259" w:type="dxa"/>
            <w:gridSpan w:val="2"/>
          </w:tcPr>
          <w:p w14:paraId="5CE3BB15" w14:textId="6016F54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278CFF1B" w14:textId="71CE7E4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723668E" w14:textId="19CE974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3AA368D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E8E91C2" w14:textId="2E2CADCE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Neuropathy peripheral</w:t>
            </w:r>
          </w:p>
        </w:tc>
        <w:tc>
          <w:tcPr>
            <w:tcW w:w="1258" w:type="dxa"/>
            <w:gridSpan w:val="2"/>
          </w:tcPr>
          <w:p w14:paraId="5E7A80E3" w14:textId="1AA0159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(3.6)</w:t>
            </w:r>
          </w:p>
        </w:tc>
        <w:tc>
          <w:tcPr>
            <w:tcW w:w="1259" w:type="dxa"/>
            <w:gridSpan w:val="3"/>
          </w:tcPr>
          <w:p w14:paraId="1CAF7443" w14:textId="2F3DE66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59" w:type="dxa"/>
            <w:gridSpan w:val="3"/>
          </w:tcPr>
          <w:p w14:paraId="120BE21E" w14:textId="74BCD24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6CEE6014" w14:textId="0ADD193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FE8CE8A" w14:textId="6F06703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21 (3.4)</w:t>
            </w:r>
          </w:p>
        </w:tc>
        <w:tc>
          <w:tcPr>
            <w:tcW w:w="1259" w:type="dxa"/>
            <w:gridSpan w:val="2"/>
          </w:tcPr>
          <w:p w14:paraId="71482D91" w14:textId="548666D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 (1.6)</w:t>
            </w:r>
          </w:p>
        </w:tc>
        <w:tc>
          <w:tcPr>
            <w:tcW w:w="1259" w:type="dxa"/>
            <w:gridSpan w:val="2"/>
          </w:tcPr>
          <w:p w14:paraId="7908FEAC" w14:textId="7FF9E9A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91EF502" w14:textId="3185AE0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4E0D78C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97B1DDB" w14:textId="14CE0E5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Disturbance in attention</w:t>
            </w:r>
          </w:p>
        </w:tc>
        <w:tc>
          <w:tcPr>
            <w:tcW w:w="1258" w:type="dxa"/>
            <w:gridSpan w:val="2"/>
          </w:tcPr>
          <w:p w14:paraId="533512AE" w14:textId="20FDEF1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(2.6)</w:t>
            </w:r>
          </w:p>
        </w:tc>
        <w:tc>
          <w:tcPr>
            <w:tcW w:w="1259" w:type="dxa"/>
            <w:gridSpan w:val="3"/>
          </w:tcPr>
          <w:p w14:paraId="361A78ED" w14:textId="07F4CBF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59" w:type="dxa"/>
            <w:gridSpan w:val="3"/>
          </w:tcPr>
          <w:p w14:paraId="309DDC2A" w14:textId="55411E5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3313F659" w14:textId="3E34D8A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1FDE8BED" w14:textId="55FF492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22 (3.5)</w:t>
            </w:r>
          </w:p>
        </w:tc>
        <w:tc>
          <w:tcPr>
            <w:tcW w:w="1259" w:type="dxa"/>
            <w:gridSpan w:val="2"/>
          </w:tcPr>
          <w:p w14:paraId="37AAC389" w14:textId="7F3DD95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2D1C40B4" w14:textId="48C8204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2FEAFC61" w14:textId="408B79C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A3663FE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1BBBDB5" w14:textId="5BAE2EAA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Ataxia</w:t>
            </w:r>
          </w:p>
        </w:tc>
        <w:tc>
          <w:tcPr>
            <w:tcW w:w="1258" w:type="dxa"/>
            <w:gridSpan w:val="2"/>
          </w:tcPr>
          <w:p w14:paraId="3A699FE5" w14:textId="3A6C964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59" w:type="dxa"/>
            <w:gridSpan w:val="3"/>
          </w:tcPr>
          <w:p w14:paraId="0127F78D" w14:textId="2CF43D9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59" w:type="dxa"/>
            <w:gridSpan w:val="3"/>
          </w:tcPr>
          <w:p w14:paraId="75508A27" w14:textId="30EC4BE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2DD0E146" w14:textId="7428F2F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15EF70C" w14:textId="52253E4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 (1.3)</w:t>
            </w:r>
          </w:p>
        </w:tc>
        <w:tc>
          <w:tcPr>
            <w:tcW w:w="1259" w:type="dxa"/>
            <w:gridSpan w:val="2"/>
          </w:tcPr>
          <w:p w14:paraId="73385F2C" w14:textId="65B3ED0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12 (1.9)</w:t>
            </w:r>
          </w:p>
        </w:tc>
        <w:tc>
          <w:tcPr>
            <w:tcW w:w="1259" w:type="dxa"/>
            <w:gridSpan w:val="2"/>
          </w:tcPr>
          <w:p w14:paraId="54A816B1" w14:textId="5298736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4F7B59F1" w14:textId="3D91321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0633AD49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D2D6FCF" w14:textId="1CD44E9B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Dysarthria</w:t>
            </w:r>
          </w:p>
        </w:tc>
        <w:tc>
          <w:tcPr>
            <w:tcW w:w="1258" w:type="dxa"/>
            <w:gridSpan w:val="2"/>
          </w:tcPr>
          <w:p w14:paraId="532759D3" w14:textId="3055430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59" w:type="dxa"/>
            <w:gridSpan w:val="3"/>
          </w:tcPr>
          <w:p w14:paraId="27ADD6C9" w14:textId="75C0F11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59" w:type="dxa"/>
            <w:gridSpan w:val="3"/>
          </w:tcPr>
          <w:p w14:paraId="53159C68" w14:textId="05ED52C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7F1E353E" w14:textId="7C8D63D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4ED8834" w14:textId="115EF32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(1.4)</w:t>
            </w:r>
          </w:p>
        </w:tc>
        <w:tc>
          <w:tcPr>
            <w:tcW w:w="1259" w:type="dxa"/>
            <w:gridSpan w:val="2"/>
          </w:tcPr>
          <w:p w14:paraId="678F1652" w14:textId="4999ACC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7758230C" w14:textId="08757D6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0B458CB5" w14:textId="1E582DA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3FC20E1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78B7F79" w14:textId="63B69B5F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Amnesia</w:t>
            </w:r>
          </w:p>
        </w:tc>
        <w:tc>
          <w:tcPr>
            <w:tcW w:w="1258" w:type="dxa"/>
            <w:gridSpan w:val="2"/>
          </w:tcPr>
          <w:p w14:paraId="0DA5F00B" w14:textId="41DB10C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59" w:type="dxa"/>
            <w:gridSpan w:val="3"/>
          </w:tcPr>
          <w:p w14:paraId="31F69A7B" w14:textId="29C355E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59" w:type="dxa"/>
            <w:gridSpan w:val="3"/>
          </w:tcPr>
          <w:p w14:paraId="5C913B45" w14:textId="45C2B2C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14:paraId="4A9BB70F" w14:textId="5951DA9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2CA90FE" w14:textId="3EB1C61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 (1.8)</w:t>
            </w:r>
          </w:p>
        </w:tc>
        <w:tc>
          <w:tcPr>
            <w:tcW w:w="1259" w:type="dxa"/>
            <w:gridSpan w:val="2"/>
          </w:tcPr>
          <w:p w14:paraId="4029323F" w14:textId="18AEF1C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077969CA" w14:textId="228488F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57DC281F" w14:textId="5186DA3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1082F996" w14:textId="77777777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6160313F" w14:textId="410536F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Myoclonus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424E261D" w14:textId="343C436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4B18F369" w14:textId="06F1964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173EEAEC" w14:textId="7D1E60C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C7292A" w14:textId="1172B2D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6A830A65" w14:textId="5B0CD1A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4032B23D" w14:textId="15D3A31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73EC9710" w14:textId="02407FB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566C36E6" w14:textId="7F7184E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25C4714" w14:textId="1648E4FA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EEF5E6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lastRenderedPageBreak/>
              <w:t>Gastrointestinal disorders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69B270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3DEF348D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1CBFD21A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5850BC9" w14:textId="12BECA75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76FEBC37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C682860" w14:textId="1E68F520" w:rsidR="008A0F2F" w:rsidRPr="00AD749E" w:rsidRDefault="008A0F2F" w:rsidP="008A0F2F">
            <w:pPr>
              <w:spacing w:line="360" w:lineRule="auto"/>
              <w:ind w:left="184"/>
              <w:rPr>
                <w:b/>
                <w:lang w:val="en-US"/>
              </w:rPr>
            </w:pPr>
            <w:r w:rsidRPr="00AD749E">
              <w:rPr>
                <w:lang w:val="en-US"/>
              </w:rPr>
              <w:t>Diarrhea</w:t>
            </w:r>
          </w:p>
        </w:tc>
        <w:tc>
          <w:tcPr>
            <w:tcW w:w="1242" w:type="dxa"/>
          </w:tcPr>
          <w:p w14:paraId="32E1AA7E" w14:textId="3B908EB6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39 (20.2)</w:t>
            </w:r>
          </w:p>
        </w:tc>
        <w:tc>
          <w:tcPr>
            <w:tcW w:w="1242" w:type="dxa"/>
            <w:gridSpan w:val="3"/>
          </w:tcPr>
          <w:p w14:paraId="16565F6B" w14:textId="33BFBDE6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17 (8.8)</w:t>
            </w:r>
          </w:p>
        </w:tc>
        <w:tc>
          <w:tcPr>
            <w:tcW w:w="1242" w:type="dxa"/>
            <w:gridSpan w:val="3"/>
          </w:tcPr>
          <w:p w14:paraId="0A9755D4" w14:textId="5DE4FBF7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424DA9E7" w14:textId="34A323A6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14:paraId="387BE78C" w14:textId="723D8735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115 (18.4)</w:t>
            </w:r>
          </w:p>
        </w:tc>
        <w:tc>
          <w:tcPr>
            <w:tcW w:w="1063" w:type="dxa"/>
            <w:gridSpan w:val="2"/>
          </w:tcPr>
          <w:p w14:paraId="046EBD88" w14:textId="71C69BD4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35 (5.6)</w:t>
            </w:r>
          </w:p>
        </w:tc>
        <w:tc>
          <w:tcPr>
            <w:tcW w:w="1240" w:type="dxa"/>
            <w:gridSpan w:val="2"/>
          </w:tcPr>
          <w:p w14:paraId="2769AB74" w14:textId="6B5508FA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12 (1.9)</w:t>
            </w:r>
          </w:p>
        </w:tc>
        <w:tc>
          <w:tcPr>
            <w:tcW w:w="1247" w:type="dxa"/>
          </w:tcPr>
          <w:p w14:paraId="1BE33897" w14:textId="38464D7D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94E168C" w14:textId="5C21E400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691FB1E4" w14:textId="77777777" w:rsidR="008A0F2F" w:rsidRPr="00AD749E" w:rsidRDefault="008A0F2F" w:rsidP="008A0F2F">
            <w:pPr>
              <w:spacing w:line="360" w:lineRule="auto"/>
              <w:ind w:left="179"/>
              <w:rPr>
                <w:b/>
                <w:lang w:val="en-US"/>
              </w:rPr>
            </w:pPr>
            <w:r w:rsidRPr="00AD749E">
              <w:rPr>
                <w:lang w:val="en-US"/>
              </w:rPr>
              <w:t>Constipation</w:t>
            </w:r>
          </w:p>
        </w:tc>
        <w:tc>
          <w:tcPr>
            <w:tcW w:w="1242" w:type="dxa"/>
          </w:tcPr>
          <w:p w14:paraId="7FF859AE" w14:textId="5C7E10B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35 (18.1)</w:t>
            </w:r>
          </w:p>
        </w:tc>
        <w:tc>
          <w:tcPr>
            <w:tcW w:w="1242" w:type="dxa"/>
            <w:gridSpan w:val="3"/>
          </w:tcPr>
          <w:p w14:paraId="759570F4" w14:textId="093B747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15 (7.8)</w:t>
            </w:r>
          </w:p>
        </w:tc>
        <w:tc>
          <w:tcPr>
            <w:tcW w:w="1242" w:type="dxa"/>
            <w:gridSpan w:val="3"/>
          </w:tcPr>
          <w:p w14:paraId="011B2D84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AADD196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14:paraId="55198444" w14:textId="1B36CCE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111 (17.7)</w:t>
            </w:r>
          </w:p>
        </w:tc>
        <w:tc>
          <w:tcPr>
            <w:tcW w:w="1063" w:type="dxa"/>
            <w:gridSpan w:val="2"/>
          </w:tcPr>
          <w:p w14:paraId="4EF40CA1" w14:textId="6E8E72D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45 (7.2)</w:t>
            </w:r>
          </w:p>
        </w:tc>
        <w:tc>
          <w:tcPr>
            <w:tcW w:w="1240" w:type="dxa"/>
            <w:gridSpan w:val="2"/>
          </w:tcPr>
          <w:p w14:paraId="039553DC" w14:textId="4EA4CB1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47" w:type="dxa"/>
          </w:tcPr>
          <w:p w14:paraId="1B34C6DE" w14:textId="23106C0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1EEA9091" w14:textId="2FCA3C86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1EFF67A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Nausea</w:t>
            </w:r>
          </w:p>
        </w:tc>
        <w:tc>
          <w:tcPr>
            <w:tcW w:w="1242" w:type="dxa"/>
          </w:tcPr>
          <w:p w14:paraId="7DCF9117" w14:textId="1D5CAA3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28 (14.5)</w:t>
            </w:r>
          </w:p>
        </w:tc>
        <w:tc>
          <w:tcPr>
            <w:tcW w:w="1242" w:type="dxa"/>
            <w:gridSpan w:val="3"/>
          </w:tcPr>
          <w:p w14:paraId="1EFE1957" w14:textId="07BE9B1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42" w:type="dxa"/>
            <w:gridSpan w:val="3"/>
          </w:tcPr>
          <w:p w14:paraId="151EED5C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5E849239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14:paraId="41DCE905" w14:textId="7A86EB0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112 (17.9)</w:t>
            </w:r>
          </w:p>
        </w:tc>
        <w:tc>
          <w:tcPr>
            <w:tcW w:w="1063" w:type="dxa"/>
            <w:gridSpan w:val="2"/>
          </w:tcPr>
          <w:p w14:paraId="52E44759" w14:textId="6D06E90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13 (2.1)</w:t>
            </w:r>
          </w:p>
        </w:tc>
        <w:tc>
          <w:tcPr>
            <w:tcW w:w="1240" w:type="dxa"/>
            <w:gridSpan w:val="2"/>
          </w:tcPr>
          <w:p w14:paraId="1A91F5B4" w14:textId="643A1C5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47" w:type="dxa"/>
          </w:tcPr>
          <w:p w14:paraId="7C80B977" w14:textId="245D192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0E58352E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AA847EC" w14:textId="5FB41A0A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Vomiting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4DC33F4" w14:textId="41771DD4" w:rsidR="008A0F2F" w:rsidRPr="00AD749E" w:rsidDel="00102C70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17 (8.8)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2EC1DE00" w14:textId="192ED5D7" w:rsidR="008A0F2F" w:rsidRPr="00AD749E" w:rsidDel="00556796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5E6E6EFB" w14:textId="68F4574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DA469E0" w14:textId="00C5076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14:paraId="5807EEED" w14:textId="5BFBF47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75 (12.0)</w:t>
            </w:r>
          </w:p>
        </w:tc>
        <w:tc>
          <w:tcPr>
            <w:tcW w:w="1063" w:type="dxa"/>
            <w:gridSpan w:val="2"/>
          </w:tcPr>
          <w:p w14:paraId="4365D789" w14:textId="59C5088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(1.1)</w:t>
            </w:r>
          </w:p>
        </w:tc>
        <w:tc>
          <w:tcPr>
            <w:tcW w:w="1240" w:type="dxa"/>
            <w:gridSpan w:val="2"/>
          </w:tcPr>
          <w:p w14:paraId="350A69A7" w14:textId="7BBB875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47" w:type="dxa"/>
          </w:tcPr>
          <w:p w14:paraId="377E9649" w14:textId="6445388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8A3609E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010D5A7" w14:textId="0D833FB2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Anorectal disorder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70E11A8B" w14:textId="7843BD2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06C42D27" w14:textId="59BC028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2F04DEF3" w14:textId="1CB9664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8E9E971" w14:textId="0F95BA5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14:paraId="70AD73BB" w14:textId="7F2F4A2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063" w:type="dxa"/>
            <w:gridSpan w:val="2"/>
          </w:tcPr>
          <w:p w14:paraId="493DCB6A" w14:textId="543DC19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0" w:type="dxa"/>
            <w:gridSpan w:val="2"/>
          </w:tcPr>
          <w:p w14:paraId="62B16C5C" w14:textId="0A93EF6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7" w:type="dxa"/>
          </w:tcPr>
          <w:p w14:paraId="4B96F0DE" w14:textId="0DB77E0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29A16D87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91ED693" w14:textId="62368B03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Pancreatitis</w:t>
            </w:r>
          </w:p>
        </w:tc>
        <w:tc>
          <w:tcPr>
            <w:tcW w:w="1242" w:type="dxa"/>
          </w:tcPr>
          <w:p w14:paraId="7F1A7906" w14:textId="2E6CB41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35A1E127" w14:textId="1B459AD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1E476651" w14:textId="2F8F7AF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342D0067" w14:textId="7E1966F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753421" w14:textId="617FF00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14:paraId="545D9F1E" w14:textId="0428BCC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26AE2687" w14:textId="29DFC00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208E0B7" w14:textId="0EFEB1A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76D67F27" w14:textId="715813CC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B8C7D2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General disorders and administration site </w:t>
            </w:r>
            <w:proofErr w:type="spellStart"/>
            <w:r w:rsidRPr="00AD749E">
              <w:rPr>
                <w:b/>
                <w:lang w:val="en-US"/>
              </w:rPr>
              <w:t>conditions</w:t>
            </w:r>
            <w:r w:rsidRPr="00AD749E">
              <w:rPr>
                <w:b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B8078C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6106762D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4FF080E7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AFC65D4" w14:textId="3E5EED0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516DA16C" w14:textId="1FDB6570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DD90065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Fatigue</w:t>
            </w:r>
          </w:p>
        </w:tc>
        <w:tc>
          <w:tcPr>
            <w:tcW w:w="1242" w:type="dxa"/>
          </w:tcPr>
          <w:p w14:paraId="28F0D4AC" w14:textId="56E4312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27 (14.0)</w:t>
            </w:r>
          </w:p>
        </w:tc>
        <w:tc>
          <w:tcPr>
            <w:tcW w:w="1242" w:type="dxa"/>
            <w:gridSpan w:val="3"/>
          </w:tcPr>
          <w:p w14:paraId="3A1B83E1" w14:textId="0B3F146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17 (8.8)</w:t>
            </w:r>
          </w:p>
        </w:tc>
        <w:tc>
          <w:tcPr>
            <w:tcW w:w="1242" w:type="dxa"/>
            <w:gridSpan w:val="3"/>
          </w:tcPr>
          <w:p w14:paraId="4C9F2DD2" w14:textId="0A9D896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(4.7)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11ADBE6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D93AEF2" w14:textId="645BD4B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94 (15.0)</w:t>
            </w:r>
          </w:p>
        </w:tc>
        <w:tc>
          <w:tcPr>
            <w:tcW w:w="1259" w:type="dxa"/>
            <w:gridSpan w:val="2"/>
          </w:tcPr>
          <w:p w14:paraId="35AB485D" w14:textId="3AFF0FB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69 (11.0)</w:t>
            </w:r>
          </w:p>
        </w:tc>
        <w:tc>
          <w:tcPr>
            <w:tcW w:w="1259" w:type="dxa"/>
            <w:gridSpan w:val="2"/>
          </w:tcPr>
          <w:p w14:paraId="0703F872" w14:textId="7821C45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17 (2.7)</w:t>
            </w:r>
          </w:p>
        </w:tc>
        <w:tc>
          <w:tcPr>
            <w:tcW w:w="1259" w:type="dxa"/>
            <w:gridSpan w:val="2"/>
          </w:tcPr>
          <w:p w14:paraId="3ECF30FC" w14:textId="42772E7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1C874F8E" w14:textId="2D970F56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5D694AE" w14:textId="77777777" w:rsidR="008A0F2F" w:rsidRPr="00AD749E" w:rsidRDefault="008A0F2F" w:rsidP="008A0F2F">
            <w:pPr>
              <w:spacing w:line="360" w:lineRule="auto"/>
              <w:ind w:left="179"/>
              <w:rPr>
                <w:b/>
                <w:lang w:val="en-US"/>
              </w:rPr>
            </w:pPr>
            <w:r w:rsidRPr="00AD749E">
              <w:rPr>
                <w:lang w:val="en-US"/>
              </w:rPr>
              <w:t>Edema peripheral</w:t>
            </w:r>
          </w:p>
        </w:tc>
        <w:tc>
          <w:tcPr>
            <w:tcW w:w="1242" w:type="dxa"/>
          </w:tcPr>
          <w:p w14:paraId="4412DF5B" w14:textId="2581531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25 (13.0)</w:t>
            </w:r>
          </w:p>
        </w:tc>
        <w:tc>
          <w:tcPr>
            <w:tcW w:w="1242" w:type="dxa"/>
            <w:gridSpan w:val="3"/>
          </w:tcPr>
          <w:p w14:paraId="230F818C" w14:textId="4FC9C36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(4.7)</w:t>
            </w:r>
          </w:p>
        </w:tc>
        <w:tc>
          <w:tcPr>
            <w:tcW w:w="1242" w:type="dxa"/>
            <w:gridSpan w:val="3"/>
          </w:tcPr>
          <w:p w14:paraId="24E9A962" w14:textId="0A5B1F5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3313E00E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18A7C64F" w14:textId="7644069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71 (11.3)</w:t>
            </w:r>
          </w:p>
        </w:tc>
        <w:tc>
          <w:tcPr>
            <w:tcW w:w="1259" w:type="dxa"/>
            <w:gridSpan w:val="2"/>
          </w:tcPr>
          <w:p w14:paraId="776F73E7" w14:textId="5D968D1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28 (4.5)</w:t>
            </w:r>
          </w:p>
        </w:tc>
        <w:tc>
          <w:tcPr>
            <w:tcW w:w="1259" w:type="dxa"/>
            <w:gridSpan w:val="2"/>
          </w:tcPr>
          <w:p w14:paraId="09BE5AE5" w14:textId="4F1BE1E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17341D47" w14:textId="7BB66D4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3B13E47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47C5DCD" w14:textId="335D1340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Asthenia</w:t>
            </w:r>
          </w:p>
        </w:tc>
        <w:tc>
          <w:tcPr>
            <w:tcW w:w="1242" w:type="dxa"/>
          </w:tcPr>
          <w:p w14:paraId="522753E5" w14:textId="6375243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 (4.1)</w:t>
            </w:r>
          </w:p>
        </w:tc>
        <w:tc>
          <w:tcPr>
            <w:tcW w:w="1242" w:type="dxa"/>
            <w:gridSpan w:val="3"/>
          </w:tcPr>
          <w:p w14:paraId="49CA4A8A" w14:textId="2F85D87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709A5B82" w14:textId="04E47E0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CB58016" w14:textId="4CC3CDE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2E3C3F7" w14:textId="41F3E35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22 (3.5)</w:t>
            </w:r>
          </w:p>
        </w:tc>
        <w:tc>
          <w:tcPr>
            <w:tcW w:w="1259" w:type="dxa"/>
            <w:gridSpan w:val="2"/>
          </w:tcPr>
          <w:p w14:paraId="66E1B5FE" w14:textId="3FC646B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(1.1)</w:t>
            </w:r>
          </w:p>
        </w:tc>
        <w:tc>
          <w:tcPr>
            <w:tcW w:w="1259" w:type="dxa"/>
            <w:gridSpan w:val="2"/>
          </w:tcPr>
          <w:p w14:paraId="7C0FB440" w14:textId="6A3E959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09FFC18F" w14:textId="7DFEF26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7C86895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B8E8012" w14:textId="2B81C532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Edema</w:t>
            </w:r>
          </w:p>
        </w:tc>
        <w:tc>
          <w:tcPr>
            <w:tcW w:w="1242" w:type="dxa"/>
          </w:tcPr>
          <w:p w14:paraId="24D41DB0" w14:textId="214D0C1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</w:tcPr>
          <w:p w14:paraId="7883B92F" w14:textId="577360C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70642E84" w14:textId="29F281A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4E597444" w14:textId="5764A17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BC3485E" w14:textId="0A6A392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13 (2.1)</w:t>
            </w:r>
          </w:p>
        </w:tc>
        <w:tc>
          <w:tcPr>
            <w:tcW w:w="1259" w:type="dxa"/>
            <w:gridSpan w:val="2"/>
          </w:tcPr>
          <w:p w14:paraId="5DBBFD89" w14:textId="4CFF7B1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0FFA643D" w14:textId="27D64AB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58CE2759" w14:textId="62FC9D6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6EBAA2F" w14:textId="4553E7C3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E03C598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Edema localized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1C004E0" w14:textId="64CD1D6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7E87E91A" w14:textId="2BEE9E8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3F068195" w14:textId="7C43DF1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7A603C6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150C8C53" w14:textId="32013E5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1D6FFC1C" w14:textId="7C8E12F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C277B3C" w14:textId="3B38AE5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EEEFBCE" w14:textId="088541D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D405020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D78B741" w14:textId="7A3E74C8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Pyrexia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0B1AF29D" w14:textId="201B368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23DA14C7" w14:textId="4F08271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005BE26D" w14:textId="06D0B13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00A11B0" w14:textId="0F2A66B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D557F93" w14:textId="4E2285B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 (1.8)</w:t>
            </w:r>
          </w:p>
        </w:tc>
        <w:tc>
          <w:tcPr>
            <w:tcW w:w="1259" w:type="dxa"/>
            <w:gridSpan w:val="2"/>
          </w:tcPr>
          <w:p w14:paraId="540C358B" w14:textId="22903AB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736EFB2C" w14:textId="5543550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03A6B37C" w14:textId="1321106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0ECEB249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8C3A3D7" w14:textId="3054539C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Pain</w:t>
            </w:r>
          </w:p>
        </w:tc>
        <w:tc>
          <w:tcPr>
            <w:tcW w:w="1242" w:type="dxa"/>
          </w:tcPr>
          <w:p w14:paraId="447146D9" w14:textId="2E18442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48B7C135" w14:textId="73FAE2F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4C7BE7F1" w14:textId="7AE1AE9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487DF2A6" w14:textId="3EF3ABC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2D2ABF0" w14:textId="2510B6F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071AE3AB" w14:textId="0D4745B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2D9CC38E" w14:textId="024A7B9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7206ED68" w14:textId="7E73F7D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42BC5D5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C168EE6" w14:textId="2B5FF7A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Peripheral swelling</w:t>
            </w:r>
          </w:p>
        </w:tc>
        <w:tc>
          <w:tcPr>
            <w:tcW w:w="1242" w:type="dxa"/>
          </w:tcPr>
          <w:p w14:paraId="6874F22E" w14:textId="65E9A55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</w:tcPr>
          <w:p w14:paraId="697BCCBD" w14:textId="4F7840C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4D6A5C6E" w14:textId="535949F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468C5C6" w14:textId="23783DE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278004A" w14:textId="1DA746F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10AFFC0A" w14:textId="436BE89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4A64C75A" w14:textId="16D1A8F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740989F" w14:textId="044C773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A7ECFC4" w14:textId="77777777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08963DDD" w14:textId="7D958139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Generalized edema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6D00F98" w14:textId="6B8B5EB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76F2F88E" w14:textId="5CBC973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62366495" w14:textId="4A02475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BD91DA" w14:textId="5477A21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12913D5A" w14:textId="0C91D26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68EB6169" w14:textId="51426E6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2904F06F" w14:textId="7C93025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3D888C65" w14:textId="2ECEC7E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52CCDEB8" w14:textId="713EF11D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C8C3E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Investigations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E5FF50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4D80A00A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5A8882C3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6B4D93A" w14:textId="5EC2F2B5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36FB9439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1A6A6E7" w14:textId="4D674DC0" w:rsidR="008A0F2F" w:rsidRPr="00AD749E" w:rsidRDefault="008A0F2F" w:rsidP="008A0F2F">
            <w:pPr>
              <w:spacing w:line="360" w:lineRule="auto"/>
              <w:ind w:left="184"/>
              <w:rPr>
                <w:b/>
                <w:lang w:val="en-US"/>
              </w:rPr>
            </w:pPr>
            <w:r w:rsidRPr="00AD749E">
              <w:rPr>
                <w:lang w:val="en-US"/>
              </w:rPr>
              <w:t>Blood creatinine increased</w:t>
            </w:r>
          </w:p>
        </w:tc>
        <w:tc>
          <w:tcPr>
            <w:tcW w:w="1242" w:type="dxa"/>
          </w:tcPr>
          <w:p w14:paraId="115DBDBE" w14:textId="0F1E9E70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32 (16.6)</w:t>
            </w:r>
          </w:p>
        </w:tc>
        <w:tc>
          <w:tcPr>
            <w:tcW w:w="1242" w:type="dxa"/>
            <w:gridSpan w:val="3"/>
          </w:tcPr>
          <w:p w14:paraId="5444E2FC" w14:textId="24B0E071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16 (8.3)</w:t>
            </w:r>
          </w:p>
        </w:tc>
        <w:tc>
          <w:tcPr>
            <w:tcW w:w="1242" w:type="dxa"/>
            <w:gridSpan w:val="3"/>
          </w:tcPr>
          <w:p w14:paraId="71C4C9E4" w14:textId="309F19E8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2B5E4C86" w14:textId="62B19E5D" w:rsidR="008A0F2F" w:rsidRPr="00AD749E" w:rsidRDefault="008A0F2F" w:rsidP="008A0F2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14:paraId="310CD938" w14:textId="1CF66A9E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79 (12.6)</w:t>
            </w:r>
          </w:p>
        </w:tc>
        <w:tc>
          <w:tcPr>
            <w:tcW w:w="1259" w:type="dxa"/>
            <w:gridSpan w:val="2"/>
            <w:vAlign w:val="center"/>
          </w:tcPr>
          <w:p w14:paraId="54F60BB0" w14:textId="1CF604EF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51 (8.1)</w:t>
            </w:r>
          </w:p>
        </w:tc>
        <w:tc>
          <w:tcPr>
            <w:tcW w:w="1259" w:type="dxa"/>
            <w:gridSpan w:val="2"/>
            <w:vAlign w:val="center"/>
          </w:tcPr>
          <w:p w14:paraId="7E2B50AD" w14:textId="5092DAA5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3 (0.5)</w:t>
            </w:r>
          </w:p>
        </w:tc>
        <w:tc>
          <w:tcPr>
            <w:tcW w:w="1259" w:type="dxa"/>
            <w:gridSpan w:val="2"/>
            <w:vAlign w:val="center"/>
          </w:tcPr>
          <w:p w14:paraId="5BAA7FF4" w14:textId="2CDACA6D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</w:tr>
      <w:tr w:rsidR="008A0F2F" w:rsidRPr="00AD749E" w14:paraId="3F155BB8" w14:textId="32FE4AEE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8891B87" w14:textId="77777777" w:rsidR="008A0F2F" w:rsidRPr="00AD749E" w:rsidRDefault="008A0F2F" w:rsidP="008A0F2F">
            <w:pPr>
              <w:spacing w:line="360" w:lineRule="auto"/>
              <w:ind w:left="179"/>
              <w:rPr>
                <w:b/>
                <w:lang w:val="en-US"/>
              </w:rPr>
            </w:pPr>
            <w:r w:rsidRPr="00AD749E">
              <w:rPr>
                <w:lang w:val="en-US"/>
              </w:rPr>
              <w:t>Weight increased</w:t>
            </w:r>
          </w:p>
        </w:tc>
        <w:tc>
          <w:tcPr>
            <w:tcW w:w="1242" w:type="dxa"/>
          </w:tcPr>
          <w:p w14:paraId="5EF1C5FC" w14:textId="0119EFB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23 (11.9)</w:t>
            </w:r>
          </w:p>
        </w:tc>
        <w:tc>
          <w:tcPr>
            <w:tcW w:w="1242" w:type="dxa"/>
            <w:gridSpan w:val="3"/>
          </w:tcPr>
          <w:p w14:paraId="7C453A5F" w14:textId="38FEF0F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14 (7.3)</w:t>
            </w:r>
          </w:p>
        </w:tc>
        <w:tc>
          <w:tcPr>
            <w:tcW w:w="1242" w:type="dxa"/>
            <w:gridSpan w:val="3"/>
          </w:tcPr>
          <w:p w14:paraId="06DD48F3" w14:textId="5C98CAC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16 (8.3)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72443E42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9FD17FA" w14:textId="1DA75C1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57 (9.1)</w:t>
            </w:r>
          </w:p>
        </w:tc>
        <w:tc>
          <w:tcPr>
            <w:tcW w:w="1259" w:type="dxa"/>
            <w:gridSpan w:val="2"/>
          </w:tcPr>
          <w:p w14:paraId="6D8D8C69" w14:textId="6A29E8A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64 (10.2)</w:t>
            </w:r>
          </w:p>
        </w:tc>
        <w:tc>
          <w:tcPr>
            <w:tcW w:w="1259" w:type="dxa"/>
            <w:gridSpan w:val="2"/>
          </w:tcPr>
          <w:p w14:paraId="6A5099FE" w14:textId="1AEF676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50 (8.0)</w:t>
            </w:r>
          </w:p>
        </w:tc>
        <w:tc>
          <w:tcPr>
            <w:tcW w:w="1259" w:type="dxa"/>
            <w:gridSpan w:val="2"/>
          </w:tcPr>
          <w:p w14:paraId="608D6387" w14:textId="6D5F257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BF59DDA" w14:textId="244BCB9B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6D11732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AST increased</w:t>
            </w:r>
          </w:p>
        </w:tc>
        <w:tc>
          <w:tcPr>
            <w:tcW w:w="1242" w:type="dxa"/>
          </w:tcPr>
          <w:p w14:paraId="4E73E01C" w14:textId="0C9F360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21 (10.9)</w:t>
            </w:r>
          </w:p>
        </w:tc>
        <w:tc>
          <w:tcPr>
            <w:tcW w:w="1242" w:type="dxa"/>
            <w:gridSpan w:val="3"/>
          </w:tcPr>
          <w:p w14:paraId="4E697141" w14:textId="5D0F05F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(3.6)</w:t>
            </w:r>
          </w:p>
        </w:tc>
        <w:tc>
          <w:tcPr>
            <w:tcW w:w="1242" w:type="dxa"/>
            <w:gridSpan w:val="3"/>
          </w:tcPr>
          <w:p w14:paraId="3E2AB7B6" w14:textId="6784215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7D68694" w14:textId="530110A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C338BDD" w14:textId="1B898EA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61 (9.7)</w:t>
            </w:r>
          </w:p>
        </w:tc>
        <w:tc>
          <w:tcPr>
            <w:tcW w:w="1259" w:type="dxa"/>
            <w:gridSpan w:val="2"/>
          </w:tcPr>
          <w:p w14:paraId="10898E5B" w14:textId="76A075F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 (1.8)</w:t>
            </w:r>
          </w:p>
        </w:tc>
        <w:tc>
          <w:tcPr>
            <w:tcW w:w="1259" w:type="dxa"/>
            <w:gridSpan w:val="2"/>
          </w:tcPr>
          <w:p w14:paraId="0826F049" w14:textId="22FADD4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 (1.3)</w:t>
            </w:r>
          </w:p>
        </w:tc>
        <w:tc>
          <w:tcPr>
            <w:tcW w:w="1259" w:type="dxa"/>
            <w:gridSpan w:val="2"/>
          </w:tcPr>
          <w:p w14:paraId="0ACEADFD" w14:textId="5890F86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8A0F2F" w:rsidRPr="00AD749E" w14:paraId="2F34C36C" w14:textId="35F56AA0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8B595FA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ALT increased</w:t>
            </w:r>
          </w:p>
        </w:tc>
        <w:tc>
          <w:tcPr>
            <w:tcW w:w="1242" w:type="dxa"/>
          </w:tcPr>
          <w:p w14:paraId="5947733B" w14:textId="7D354C7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21 (10.9)</w:t>
            </w:r>
          </w:p>
        </w:tc>
        <w:tc>
          <w:tcPr>
            <w:tcW w:w="1242" w:type="dxa"/>
            <w:gridSpan w:val="3"/>
          </w:tcPr>
          <w:p w14:paraId="251C8F5A" w14:textId="6CA2E7D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(2.6)</w:t>
            </w:r>
          </w:p>
        </w:tc>
        <w:tc>
          <w:tcPr>
            <w:tcW w:w="1242" w:type="dxa"/>
            <w:gridSpan w:val="3"/>
          </w:tcPr>
          <w:p w14:paraId="53B43F45" w14:textId="0F10CC1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44EC1029" w14:textId="12730C3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60DB408" w14:textId="4F65EAB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53 (8.5)</w:t>
            </w:r>
          </w:p>
        </w:tc>
        <w:tc>
          <w:tcPr>
            <w:tcW w:w="1259" w:type="dxa"/>
            <w:gridSpan w:val="2"/>
          </w:tcPr>
          <w:p w14:paraId="66C08A12" w14:textId="41FE717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12 (1.9)</w:t>
            </w:r>
          </w:p>
        </w:tc>
        <w:tc>
          <w:tcPr>
            <w:tcW w:w="1259" w:type="dxa"/>
            <w:gridSpan w:val="2"/>
          </w:tcPr>
          <w:p w14:paraId="037DB55A" w14:textId="068DD2C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 (1.8)</w:t>
            </w:r>
          </w:p>
        </w:tc>
        <w:tc>
          <w:tcPr>
            <w:tcW w:w="1259" w:type="dxa"/>
            <w:gridSpan w:val="2"/>
          </w:tcPr>
          <w:p w14:paraId="230839F1" w14:textId="71B904F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8A0F2F" w:rsidRPr="00AD749E" w14:paraId="20868750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66EB6D64" w14:textId="599848DA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Neutrophil count decreased</w:t>
            </w:r>
          </w:p>
        </w:tc>
        <w:tc>
          <w:tcPr>
            <w:tcW w:w="1242" w:type="dxa"/>
          </w:tcPr>
          <w:p w14:paraId="70D09321" w14:textId="7A4331C4" w:rsidR="008A0F2F" w:rsidRPr="00AD749E" w:rsidDel="001C567F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(2.6)</w:t>
            </w:r>
          </w:p>
        </w:tc>
        <w:tc>
          <w:tcPr>
            <w:tcW w:w="1242" w:type="dxa"/>
            <w:gridSpan w:val="3"/>
          </w:tcPr>
          <w:p w14:paraId="0CA95838" w14:textId="60D357C6" w:rsidR="008A0F2F" w:rsidRPr="00AD749E" w:rsidDel="001C567F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(3.1)</w:t>
            </w:r>
          </w:p>
        </w:tc>
        <w:tc>
          <w:tcPr>
            <w:tcW w:w="1242" w:type="dxa"/>
            <w:gridSpan w:val="3"/>
          </w:tcPr>
          <w:p w14:paraId="57AA204D" w14:textId="6B7E8850" w:rsidR="008A0F2F" w:rsidRPr="00AD749E" w:rsidDel="001C567F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34A62083" w14:textId="7040590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1142DB5" w14:textId="72359CB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 (1.3)</w:t>
            </w:r>
          </w:p>
        </w:tc>
        <w:tc>
          <w:tcPr>
            <w:tcW w:w="1259" w:type="dxa"/>
            <w:gridSpan w:val="2"/>
          </w:tcPr>
          <w:p w14:paraId="1E2A3945" w14:textId="4924557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16 (2.6)</w:t>
            </w:r>
          </w:p>
        </w:tc>
        <w:tc>
          <w:tcPr>
            <w:tcW w:w="1259" w:type="dxa"/>
            <w:gridSpan w:val="2"/>
          </w:tcPr>
          <w:p w14:paraId="54E3CE9A" w14:textId="6610B24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19 (3.0)</w:t>
            </w:r>
          </w:p>
        </w:tc>
        <w:tc>
          <w:tcPr>
            <w:tcW w:w="1259" w:type="dxa"/>
            <w:gridSpan w:val="2"/>
          </w:tcPr>
          <w:p w14:paraId="643A02B3" w14:textId="75B7002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8A0F2F" w:rsidRPr="00AD749E" w14:paraId="6B15DC21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88477CA" w14:textId="58CF7F6C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White blood cell count decreased</w:t>
            </w:r>
          </w:p>
        </w:tc>
        <w:tc>
          <w:tcPr>
            <w:tcW w:w="1242" w:type="dxa"/>
          </w:tcPr>
          <w:p w14:paraId="0CF48648" w14:textId="2BFB91A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 (4.1)</w:t>
            </w:r>
          </w:p>
        </w:tc>
        <w:tc>
          <w:tcPr>
            <w:tcW w:w="1242" w:type="dxa"/>
            <w:gridSpan w:val="3"/>
          </w:tcPr>
          <w:p w14:paraId="1BD0426A" w14:textId="777D8FA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(2.6)</w:t>
            </w:r>
          </w:p>
        </w:tc>
        <w:tc>
          <w:tcPr>
            <w:tcW w:w="1242" w:type="dxa"/>
            <w:gridSpan w:val="3"/>
          </w:tcPr>
          <w:p w14:paraId="1F909036" w14:textId="2B6E4BD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7F927D6" w14:textId="415F39D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081D39F" w14:textId="00A001C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19 (3.0)</w:t>
            </w:r>
          </w:p>
        </w:tc>
        <w:tc>
          <w:tcPr>
            <w:tcW w:w="1259" w:type="dxa"/>
            <w:gridSpan w:val="2"/>
          </w:tcPr>
          <w:p w14:paraId="2FA046F7" w14:textId="4630F24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14 (2.2)</w:t>
            </w:r>
          </w:p>
        </w:tc>
        <w:tc>
          <w:tcPr>
            <w:tcW w:w="1259" w:type="dxa"/>
            <w:gridSpan w:val="2"/>
          </w:tcPr>
          <w:p w14:paraId="32CF4128" w14:textId="280BEC9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7C79E367" w14:textId="6C7F97E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E62A148" w14:textId="0DA3A6C6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639C780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Blood uric acid increased</w:t>
            </w:r>
          </w:p>
        </w:tc>
        <w:tc>
          <w:tcPr>
            <w:tcW w:w="1242" w:type="dxa"/>
          </w:tcPr>
          <w:p w14:paraId="41A734FE" w14:textId="62A85CB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</w:tcPr>
          <w:p w14:paraId="46A8D6A7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563FB176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487F22D" w14:textId="6FFAB8C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9253FCB" w14:textId="25E0077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250D346D" w14:textId="1E8BA1C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6A10B59" w14:textId="6DC9E33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5A41B3B3" w14:textId="001CEC3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07DD0778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76865CD" w14:textId="4DB71A6D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Electrocardiogram QT prolonged</w:t>
            </w:r>
          </w:p>
        </w:tc>
        <w:tc>
          <w:tcPr>
            <w:tcW w:w="1242" w:type="dxa"/>
          </w:tcPr>
          <w:p w14:paraId="1B161BC1" w14:textId="4EC5583B" w:rsidR="008A0F2F" w:rsidRPr="00AD749E" w:rsidDel="001C567F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3A336A05" w14:textId="03D6AB9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6177106A" w14:textId="6815726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2FBDA11A" w14:textId="19D2766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6F55B90" w14:textId="2C9C5A3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(1.4)</w:t>
            </w:r>
          </w:p>
        </w:tc>
        <w:tc>
          <w:tcPr>
            <w:tcW w:w="1259" w:type="dxa"/>
            <w:gridSpan w:val="2"/>
          </w:tcPr>
          <w:p w14:paraId="7DC66F5C" w14:textId="4809D43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40AB2AA3" w14:textId="3A91C3A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18DA402F" w14:textId="050AF30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E12D12B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AD1C256" w14:textId="047E3EAE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Ejection fraction decreased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C192CF6" w14:textId="7A37548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6CDEE3C2" w14:textId="37B2301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3DD47633" w14:textId="08D4275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AC74B96" w14:textId="4DF4E94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0D6D316" w14:textId="709ED47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7C6CD43F" w14:textId="5DFAE0E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76176C65" w14:textId="1D2AE94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6AAB70C9" w14:textId="12435F3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B950BDA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4538619" w14:textId="5BF8D852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Lymphocyte count decreased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434C60EC" w14:textId="22938C6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642F10AE" w14:textId="767A2C9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7C9FBFF8" w14:textId="480CB94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794885B" w14:textId="2B2CA35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83FB6E4" w14:textId="3D33C87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(1.1)</w:t>
            </w:r>
          </w:p>
        </w:tc>
        <w:tc>
          <w:tcPr>
            <w:tcW w:w="1259" w:type="dxa"/>
            <w:gridSpan w:val="2"/>
          </w:tcPr>
          <w:p w14:paraId="7F582CA1" w14:textId="3B2B3D3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74B51A97" w14:textId="41B3658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62CA07AB" w14:textId="1A4B717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B67C39D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99758EF" w14:textId="78CA062B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Blood creatine PK increased</w:t>
            </w:r>
          </w:p>
        </w:tc>
        <w:tc>
          <w:tcPr>
            <w:tcW w:w="1242" w:type="dxa"/>
          </w:tcPr>
          <w:p w14:paraId="7E3B9FD0" w14:textId="008D838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506EEA58" w14:textId="4FFC1B3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A210E81" w14:textId="15AD5A1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71365136" w14:textId="36662A0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BD68977" w14:textId="6EBB242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(1.1)</w:t>
            </w:r>
          </w:p>
        </w:tc>
        <w:tc>
          <w:tcPr>
            <w:tcW w:w="1259" w:type="dxa"/>
            <w:gridSpan w:val="2"/>
          </w:tcPr>
          <w:p w14:paraId="00647606" w14:textId="463C5F0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291064DA" w14:textId="639A756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74F9BA2A" w14:textId="37967CC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5EA206AB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D0C6D81" w14:textId="22AB6140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Platelet count decreased</w:t>
            </w:r>
          </w:p>
        </w:tc>
        <w:tc>
          <w:tcPr>
            <w:tcW w:w="1242" w:type="dxa"/>
          </w:tcPr>
          <w:p w14:paraId="00D1BBB8" w14:textId="223D066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</w:tcPr>
          <w:p w14:paraId="091B2AC2" w14:textId="1A2AAD8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2440EB2" w14:textId="7250CCC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37F4AD2D" w14:textId="20CD680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0A465CC" w14:textId="38E6CC5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(1.1)</w:t>
            </w:r>
          </w:p>
        </w:tc>
        <w:tc>
          <w:tcPr>
            <w:tcW w:w="1259" w:type="dxa"/>
            <w:gridSpan w:val="2"/>
          </w:tcPr>
          <w:p w14:paraId="7DE223C3" w14:textId="7D68CF7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782FC2E" w14:textId="38EC8BB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71152CB" w14:textId="0DC8DD5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3EA9CDF9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3E51452" w14:textId="2BC8F7C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Amylase increased</w:t>
            </w:r>
          </w:p>
        </w:tc>
        <w:tc>
          <w:tcPr>
            <w:tcW w:w="1242" w:type="dxa"/>
          </w:tcPr>
          <w:p w14:paraId="76496E12" w14:textId="0A22C58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A109D89" w14:textId="72FFDF3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6A789611" w14:textId="5D24579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2F21E969" w14:textId="5642193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30435D0" w14:textId="64559C4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13915025" w14:textId="4B3E475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48BC5E47" w14:textId="1F4BE10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7D79A487" w14:textId="3D04337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1F94D6D3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2F0C82C" w14:textId="6E989806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Weight decreased</w:t>
            </w:r>
          </w:p>
        </w:tc>
        <w:tc>
          <w:tcPr>
            <w:tcW w:w="1242" w:type="dxa"/>
          </w:tcPr>
          <w:p w14:paraId="7A3C0F7B" w14:textId="7ECC3C5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6D2AD72B" w14:textId="6A97F58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1F8D85A2" w14:textId="62B3B54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134C58D1" w14:textId="233D5DB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2F80FE8" w14:textId="71CB343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31872A26" w14:textId="0581EE8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2968B8D1" w14:textId="6289E52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186E891" w14:textId="5F27F4C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D7DF4F0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0710622" w14:textId="14529CB1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Lipase increased</w:t>
            </w:r>
          </w:p>
        </w:tc>
        <w:tc>
          <w:tcPr>
            <w:tcW w:w="1242" w:type="dxa"/>
          </w:tcPr>
          <w:p w14:paraId="2B051D0C" w14:textId="40CF5F5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E380EE7" w14:textId="6E89D4E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7A0A0F0" w14:textId="38B8F67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784AFC1D" w14:textId="0810DDA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FB6D812" w14:textId="1C4116B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548C2E56" w14:textId="28FBDD4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0DA8691" w14:textId="4951EBC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7A691CAC" w14:textId="764E6ED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76020CC6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18CB7BF" w14:textId="47AB1A75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Blood creatine PK MB increased</w:t>
            </w:r>
          </w:p>
        </w:tc>
        <w:tc>
          <w:tcPr>
            <w:tcW w:w="1242" w:type="dxa"/>
          </w:tcPr>
          <w:p w14:paraId="3E71FF64" w14:textId="592F0D0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365F7379" w14:textId="7D146B6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06DDC220" w14:textId="1369841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46CFEF3" w14:textId="0A14C0A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47D6207" w14:textId="44101A7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392697C3" w14:textId="38D31E6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1898D8ED" w14:textId="1642BFA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3AC6C1B5" w14:textId="4FF212A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40CE9AC2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808F96B" w14:textId="78E5CB42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Neutrophil percentage decreased</w:t>
            </w:r>
          </w:p>
        </w:tc>
        <w:tc>
          <w:tcPr>
            <w:tcW w:w="1242" w:type="dxa"/>
          </w:tcPr>
          <w:p w14:paraId="7B55443A" w14:textId="51FE5F2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1127546B" w14:textId="2695E08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2CDE3D5A" w14:textId="5ED3175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4E46D2D" w14:textId="6334752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A3D3C21" w14:textId="22B390D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A387D3B" w14:textId="5DC7AD3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3428FF99" w14:textId="64E8A1B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23E26F25" w14:textId="4B916D4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C23138A" w14:textId="77777777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6E690A4D" w14:textId="37981583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Troponin T increased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EBD2FEC" w14:textId="6E7FF4C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4AE445A1" w14:textId="3DDE16F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3250039C" w14:textId="0C23BCB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2A75482" w14:textId="520AF6F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2861DB17" w14:textId="607E19E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4D1ECF5B" w14:textId="60B516F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3205B345" w14:textId="0AF5BFC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1FBB3669" w14:textId="10CA017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13FDD2F" w14:textId="2597B597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D22771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Musculoskeletal and connective tissue disorders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9780FD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663C1C1C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2B0F52D6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81E3A58" w14:textId="48947D4B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6FC08214" w14:textId="4AB12FAA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A154AB0" w14:textId="77777777" w:rsidR="008A0F2F" w:rsidRPr="00AD749E" w:rsidRDefault="008A0F2F" w:rsidP="008A0F2F">
            <w:pPr>
              <w:spacing w:line="360" w:lineRule="auto"/>
              <w:ind w:left="179"/>
              <w:rPr>
                <w:b/>
                <w:lang w:val="en-US"/>
              </w:rPr>
            </w:pPr>
            <w:r w:rsidRPr="00AD749E">
              <w:rPr>
                <w:lang w:val="en-US"/>
              </w:rPr>
              <w:t>Myalgia</w:t>
            </w:r>
          </w:p>
        </w:tc>
        <w:tc>
          <w:tcPr>
            <w:tcW w:w="1242" w:type="dxa"/>
          </w:tcPr>
          <w:p w14:paraId="5DDF0A18" w14:textId="3439105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16 (8.3)</w:t>
            </w:r>
          </w:p>
        </w:tc>
        <w:tc>
          <w:tcPr>
            <w:tcW w:w="1242" w:type="dxa"/>
            <w:gridSpan w:val="3"/>
          </w:tcPr>
          <w:p w14:paraId="5093117C" w14:textId="46575CA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42" w:type="dxa"/>
            <w:gridSpan w:val="3"/>
          </w:tcPr>
          <w:p w14:paraId="3512A8ED" w14:textId="2089548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27E74EA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0A42144" w14:textId="5C2DDEE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69 (11.0)</w:t>
            </w:r>
          </w:p>
        </w:tc>
        <w:tc>
          <w:tcPr>
            <w:tcW w:w="1259" w:type="dxa"/>
            <w:gridSpan w:val="2"/>
          </w:tcPr>
          <w:p w14:paraId="739D104E" w14:textId="58E26D8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18 (2.9)</w:t>
            </w:r>
          </w:p>
        </w:tc>
        <w:tc>
          <w:tcPr>
            <w:tcW w:w="1259" w:type="dxa"/>
            <w:gridSpan w:val="2"/>
          </w:tcPr>
          <w:p w14:paraId="6B878209" w14:textId="430ED53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0A7E639A" w14:textId="2B179A3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D9A159E" w14:textId="2DBFD26E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474B2251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Muscular weakness</w:t>
            </w:r>
          </w:p>
        </w:tc>
        <w:tc>
          <w:tcPr>
            <w:tcW w:w="1242" w:type="dxa"/>
          </w:tcPr>
          <w:p w14:paraId="28704A61" w14:textId="00993BD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(3.6)</w:t>
            </w:r>
          </w:p>
        </w:tc>
        <w:tc>
          <w:tcPr>
            <w:tcW w:w="1242" w:type="dxa"/>
            <w:gridSpan w:val="3"/>
          </w:tcPr>
          <w:p w14:paraId="76E2339E" w14:textId="654EAF0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5EE32012" w14:textId="169DEE4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4A522D21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2E1754C" w14:textId="5A6578D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25 (4.0)</w:t>
            </w:r>
          </w:p>
        </w:tc>
        <w:tc>
          <w:tcPr>
            <w:tcW w:w="1259" w:type="dxa"/>
            <w:gridSpan w:val="2"/>
          </w:tcPr>
          <w:p w14:paraId="7E5DC078" w14:textId="25B1500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 (1.6)</w:t>
            </w:r>
          </w:p>
        </w:tc>
        <w:tc>
          <w:tcPr>
            <w:tcW w:w="1259" w:type="dxa"/>
            <w:gridSpan w:val="2"/>
          </w:tcPr>
          <w:p w14:paraId="6DADAFF4" w14:textId="08B6E0C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32F88461" w14:textId="6ADAB81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67C8197" w14:textId="02FB3C7B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B3C24F1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Osteoarthritis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D620386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742DFA94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22F2E3DF" w14:textId="43CC1C6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1CAF4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D712BE7" w14:textId="0AC5918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09AE19AF" w14:textId="2F5AB5D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771BFD1A" w14:textId="51555F1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7B4BF9D8" w14:textId="532F015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8FA0131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011FA03" w14:textId="6B98706B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Arthralgia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6CB0FEC8" w14:textId="6E7136C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(3.6)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5D2B399D" w14:textId="472F698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5E4E18B8" w14:textId="00F0DA3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5173F21" w14:textId="32F0D00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17DDD199" w14:textId="6941779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47 (7.5)</w:t>
            </w:r>
          </w:p>
        </w:tc>
        <w:tc>
          <w:tcPr>
            <w:tcW w:w="1259" w:type="dxa"/>
            <w:gridSpan w:val="2"/>
          </w:tcPr>
          <w:p w14:paraId="33BE90C2" w14:textId="5FB4D09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15 (2.4)</w:t>
            </w:r>
          </w:p>
        </w:tc>
        <w:tc>
          <w:tcPr>
            <w:tcW w:w="1259" w:type="dxa"/>
            <w:gridSpan w:val="2"/>
          </w:tcPr>
          <w:p w14:paraId="30C42277" w14:textId="1B743A0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6F6B0DB6" w14:textId="54E38D0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FA8E993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A09CC35" w14:textId="12461D00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Facet joint syndrome</w:t>
            </w:r>
          </w:p>
        </w:tc>
        <w:tc>
          <w:tcPr>
            <w:tcW w:w="1242" w:type="dxa"/>
          </w:tcPr>
          <w:p w14:paraId="54EBE538" w14:textId="4D77FC2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8C5789F" w14:textId="0F10DF3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AB15F73" w14:textId="1550680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11A7AA01" w14:textId="48B276C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8319911" w14:textId="26D335F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51C9FD90" w14:textId="0FCB412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4D1155BA" w14:textId="7563ADE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2D12A74C" w14:textId="0C12EF6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56DF4637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D6B2CBF" w14:textId="1876780C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Lumbar spinal stenosis</w:t>
            </w:r>
          </w:p>
        </w:tc>
        <w:tc>
          <w:tcPr>
            <w:tcW w:w="1242" w:type="dxa"/>
          </w:tcPr>
          <w:p w14:paraId="53A0626B" w14:textId="5B69075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AEC8434" w14:textId="674B6A6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6E9896DB" w14:textId="533F13F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EE032D6" w14:textId="35EDDD4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A0B2F82" w14:textId="13E8264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A2A5A22" w14:textId="4C12057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15D07DE8" w14:textId="043B4DC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7A7ADF8E" w14:textId="7224558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FFB4A1B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2639A21" w14:textId="24F3AE98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Spinal stenosis</w:t>
            </w:r>
          </w:p>
        </w:tc>
        <w:tc>
          <w:tcPr>
            <w:tcW w:w="1242" w:type="dxa"/>
          </w:tcPr>
          <w:p w14:paraId="121C9D89" w14:textId="014F7C0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6ED4576D" w14:textId="61562D6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632AD573" w14:textId="4219855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7D4B897F" w14:textId="681E332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5E6BC7B" w14:textId="03470C8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FD99187" w14:textId="57B7A84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8B0AF87" w14:textId="019E271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D4A8C76" w14:textId="2B4DECA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9908FFB" w14:textId="77777777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32F79B5E" w14:textId="3B16882A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Synovial cyst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01021EA" w14:textId="699C338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65F1F3C2" w14:textId="2870D6B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0E214CF2" w14:textId="0BEB330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918FDF" w14:textId="591184F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21491B15" w14:textId="2B09D7A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0CA0A988" w14:textId="33A323E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0A948307" w14:textId="14A4D63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7E7354FE" w14:textId="12B9F30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31894DE" w14:textId="2CBCD865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847F69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Metabolism and nutrition disorders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0845E4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006E2794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1CF113E3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3C66E16" w14:textId="1456264E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2D66EE47" w14:textId="4E7A2233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113EB8F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Hyperuricemia</w:t>
            </w:r>
          </w:p>
        </w:tc>
        <w:tc>
          <w:tcPr>
            <w:tcW w:w="1242" w:type="dxa"/>
          </w:tcPr>
          <w:p w14:paraId="4440776F" w14:textId="1566D9F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 (5.2)</w:t>
            </w:r>
          </w:p>
        </w:tc>
        <w:tc>
          <w:tcPr>
            <w:tcW w:w="1242" w:type="dxa"/>
            <w:gridSpan w:val="3"/>
          </w:tcPr>
          <w:p w14:paraId="7832B6C9" w14:textId="24EFB88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4C9B3893" w14:textId="1B87B26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79D64D78" w14:textId="3FD396D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612909D" w14:textId="3795B00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27 (4.3)</w:t>
            </w:r>
          </w:p>
        </w:tc>
        <w:tc>
          <w:tcPr>
            <w:tcW w:w="1259" w:type="dxa"/>
            <w:gridSpan w:val="2"/>
          </w:tcPr>
          <w:p w14:paraId="2142BEE3" w14:textId="2162258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18A1DADE" w14:textId="2185C49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3E7EE10F" w14:textId="0D19BC1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</w:tr>
      <w:tr w:rsidR="008A0F2F" w:rsidRPr="00AD749E" w14:paraId="2BB562CE" w14:textId="248CD0D2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60CFF308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Hypophosphatemia</w:t>
            </w:r>
          </w:p>
        </w:tc>
        <w:tc>
          <w:tcPr>
            <w:tcW w:w="1242" w:type="dxa"/>
          </w:tcPr>
          <w:p w14:paraId="24AB608F" w14:textId="334FBC1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5DA421F1" w14:textId="14F0428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7CB70C24" w14:textId="603441E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1559A902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6C010C7" w14:textId="67E0141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21508B0B" w14:textId="6BD9C2F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29F2FC4A" w14:textId="53D3B23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4933CFFF" w14:textId="7B6A001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1E28C4C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4EEC8FF" w14:textId="37E32DD2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Increased appetite</w:t>
            </w:r>
          </w:p>
        </w:tc>
        <w:tc>
          <w:tcPr>
            <w:tcW w:w="1242" w:type="dxa"/>
          </w:tcPr>
          <w:p w14:paraId="07A1D2A1" w14:textId="4C408BF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42" w:type="dxa"/>
            <w:gridSpan w:val="3"/>
          </w:tcPr>
          <w:p w14:paraId="661A24DB" w14:textId="6347975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1404D282" w14:textId="27F5FDA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180C7CC0" w14:textId="23102D5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F00C404" w14:textId="31617D8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15 (2.4)</w:t>
            </w:r>
          </w:p>
        </w:tc>
        <w:tc>
          <w:tcPr>
            <w:tcW w:w="1259" w:type="dxa"/>
            <w:gridSpan w:val="2"/>
          </w:tcPr>
          <w:p w14:paraId="5B6CC45D" w14:textId="7D7B0C5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76B607D0" w14:textId="13A3CD9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21A9C14" w14:textId="0E11C96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4302561" w14:textId="63BF3CF5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689C51B3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Hypokalemia</w:t>
            </w:r>
          </w:p>
        </w:tc>
        <w:tc>
          <w:tcPr>
            <w:tcW w:w="1242" w:type="dxa"/>
          </w:tcPr>
          <w:p w14:paraId="4FF72A33" w14:textId="4FD0279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581ACF20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1788EE59" w14:textId="7F8C617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7B2C792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CB64BDE" w14:textId="2FD4AE3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12 (1.9)</w:t>
            </w:r>
          </w:p>
        </w:tc>
        <w:tc>
          <w:tcPr>
            <w:tcW w:w="1259" w:type="dxa"/>
            <w:gridSpan w:val="2"/>
          </w:tcPr>
          <w:p w14:paraId="38896249" w14:textId="0D2C422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98C4DCF" w14:textId="6EACB4D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A925C3F" w14:textId="72A389D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867E22B" w14:textId="1BE99D2D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616E934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Hyponatremia</w:t>
            </w:r>
          </w:p>
        </w:tc>
        <w:tc>
          <w:tcPr>
            <w:tcW w:w="1242" w:type="dxa"/>
          </w:tcPr>
          <w:p w14:paraId="67FD708A" w14:textId="2AE4A1A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</w:tcPr>
          <w:p w14:paraId="00D359B2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724A2EF" w14:textId="2019A43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38B772D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25A29E6" w14:textId="237FDFE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1806338D" w14:textId="7BBD01A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40F45747" w14:textId="2A360F6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6C3F9B57" w14:textId="76F98F7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9AEB124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36B2741" w14:textId="7097645C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Fluid retention</w:t>
            </w:r>
          </w:p>
        </w:tc>
        <w:tc>
          <w:tcPr>
            <w:tcW w:w="1242" w:type="dxa"/>
          </w:tcPr>
          <w:p w14:paraId="30CDA83B" w14:textId="2121D2A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5CBB9B13" w14:textId="299A54B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24391839" w14:textId="3316A27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3D6300E6" w14:textId="066332F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779FE1C" w14:textId="5F4A9D5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7E165694" w14:textId="40924DF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A0466E0" w14:textId="23202C1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A264841" w14:textId="2449189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90A34DD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B7CD5AB" w14:textId="6574E229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Hypocalcemia</w:t>
            </w:r>
          </w:p>
        </w:tc>
        <w:tc>
          <w:tcPr>
            <w:tcW w:w="1242" w:type="dxa"/>
          </w:tcPr>
          <w:p w14:paraId="5F1DF14A" w14:textId="043FEE4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1ABE7A81" w14:textId="23A4373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186E5971" w14:textId="12EBE0B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5C6A0ED4" w14:textId="7E18077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F1A823D" w14:textId="7A7E5B1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6703464F" w14:textId="5C78881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3AD3120" w14:textId="7CB4C26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BC7BF7E" w14:textId="3B439F4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76F5758F" w14:textId="5F374A32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445C903F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Hypermagnesemia</w:t>
            </w:r>
          </w:p>
        </w:tc>
        <w:tc>
          <w:tcPr>
            <w:tcW w:w="1242" w:type="dxa"/>
          </w:tcPr>
          <w:p w14:paraId="2E1687D8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316643D5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3B451E77" w14:textId="12BD75B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5AE9E22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B9AF70A" w14:textId="46E7E26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13040BB5" w14:textId="48E5D30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1D41E6C3" w14:textId="48BE812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7264816" w14:textId="4F6E0B2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4279DFA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6DA7033E" w14:textId="78453796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Tumor lysis syndrome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B345630" w14:textId="12725CA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61DB423B" w14:textId="4859EA9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3388C69F" w14:textId="1612D5D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1389EE6" w14:textId="6BA19B9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B8C4FBD" w14:textId="64756E4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50DBF77A" w14:textId="081487C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1B1E567" w14:textId="16AA1CB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434AEEE" w14:textId="171D35A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6654CCF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85F6665" w14:textId="398CB92B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Dehydration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4EE7DF39" w14:textId="24F5FF2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306B5FD4" w14:textId="4F7AA0F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224824DB" w14:textId="75727B0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4BA9B0F" w14:textId="201595A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5DB5C73" w14:textId="3DF4C4F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0B7684FE" w14:textId="78BDD8E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5CD8B640" w14:textId="30B3438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(0.3)</w:t>
            </w:r>
          </w:p>
        </w:tc>
        <w:tc>
          <w:tcPr>
            <w:tcW w:w="1259" w:type="dxa"/>
            <w:gridSpan w:val="2"/>
          </w:tcPr>
          <w:p w14:paraId="00D49503" w14:textId="6832913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566182F0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93ABC7D" w14:textId="39E09A00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Hyperkalemia</w:t>
            </w:r>
          </w:p>
        </w:tc>
        <w:tc>
          <w:tcPr>
            <w:tcW w:w="1242" w:type="dxa"/>
          </w:tcPr>
          <w:p w14:paraId="1D5DE23A" w14:textId="000793F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35BC843E" w14:textId="3DC420D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1C2A08B4" w14:textId="282DB45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139CB47D" w14:textId="7C6C224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DC4E3BE" w14:textId="5CCDB31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(1.1)</w:t>
            </w:r>
          </w:p>
        </w:tc>
        <w:tc>
          <w:tcPr>
            <w:tcW w:w="1259" w:type="dxa"/>
            <w:gridSpan w:val="2"/>
          </w:tcPr>
          <w:p w14:paraId="0561E30B" w14:textId="5A5D69E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174FC995" w14:textId="17F8387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AF50F86" w14:textId="289A86C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9566C67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A0F8706" w14:textId="52C8E34A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Hypertriglyceridemia</w:t>
            </w:r>
          </w:p>
        </w:tc>
        <w:tc>
          <w:tcPr>
            <w:tcW w:w="1242" w:type="dxa"/>
          </w:tcPr>
          <w:p w14:paraId="20BBCEC4" w14:textId="33A9886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5FF80A05" w14:textId="09E3196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9A55355" w14:textId="68528EE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67AC4D6" w14:textId="424067B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EDE213C" w14:textId="47000EF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7AADA5F4" w14:textId="49789DC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72C47374" w14:textId="6B135A6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758E260B" w14:textId="655113F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63C7E081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F4B457C" w14:textId="0C971CD3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Hypoalbuminemia</w:t>
            </w:r>
          </w:p>
        </w:tc>
        <w:tc>
          <w:tcPr>
            <w:tcW w:w="1242" w:type="dxa"/>
          </w:tcPr>
          <w:p w14:paraId="65B57E63" w14:textId="1E58CEC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7EBE7BB8" w14:textId="500064F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6C9D474A" w14:textId="3A2DDEA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8C4CF0D" w14:textId="0CC26EE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1481896" w14:textId="41B5074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25E41DCB" w14:textId="58E5134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3B57AC6B" w14:textId="3EAE6C2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2D7E5D23" w14:textId="4479085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E592378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4EC58BB9" w14:textId="1E27B8C4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Hyperglycemia</w:t>
            </w:r>
          </w:p>
        </w:tc>
        <w:tc>
          <w:tcPr>
            <w:tcW w:w="1242" w:type="dxa"/>
          </w:tcPr>
          <w:p w14:paraId="0B8E08E9" w14:textId="0FD44EB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62F877CF" w14:textId="5EDCEB7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1191DA2" w14:textId="5C413EE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B92BD18" w14:textId="4E169FC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76D3BA0" w14:textId="6E578AB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34955758" w14:textId="2F719A1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6044AC4D" w14:textId="43EC362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4592DDF0" w14:textId="57E7930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7D42AD7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0235DB9" w14:textId="1A245D8C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Hyperamylasemia</w:t>
            </w:r>
          </w:p>
        </w:tc>
        <w:tc>
          <w:tcPr>
            <w:tcW w:w="1242" w:type="dxa"/>
          </w:tcPr>
          <w:p w14:paraId="17CF6BA2" w14:textId="002572F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0B60EF36" w14:textId="37B9376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20C5976D" w14:textId="578FBFB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574EFBE6" w14:textId="40BBA2E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C229574" w14:textId="022511A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5CC3006" w14:textId="6321E3F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55B2874" w14:textId="622C8E7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52BAE8D" w14:textId="626206F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99A135D" w14:textId="77777777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6DEA7B20" w14:textId="60D00BE3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Hypervolemia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78270F0" w14:textId="796571A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423379D5" w14:textId="43C6DA0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4BD5C7A1" w14:textId="3EA82D9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5850DD" w14:textId="54EADAC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4E232545" w14:textId="2864DF0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3559B2FD" w14:textId="40CCE80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4D347577" w14:textId="02AA67D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708B4319" w14:textId="5E5E12B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BF41DA2" w14:textId="42A871B9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BEEC7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Blood and lymphatic system disorders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AA227F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4DFA2D4A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11A850D8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31F981A" w14:textId="7BA6AF90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2A7782E9" w14:textId="7E1B0BBC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F21CBC8" w14:textId="77777777" w:rsidR="008A0F2F" w:rsidRPr="00AD749E" w:rsidRDefault="008A0F2F" w:rsidP="008A0F2F">
            <w:pPr>
              <w:spacing w:line="360" w:lineRule="auto"/>
              <w:ind w:left="179"/>
              <w:rPr>
                <w:b/>
                <w:lang w:val="en-US"/>
              </w:rPr>
            </w:pPr>
            <w:r w:rsidRPr="00AD749E">
              <w:rPr>
                <w:lang w:val="en-US"/>
              </w:rPr>
              <w:t>Anemia</w:t>
            </w:r>
          </w:p>
        </w:tc>
        <w:tc>
          <w:tcPr>
            <w:tcW w:w="1242" w:type="dxa"/>
          </w:tcPr>
          <w:p w14:paraId="2E93A248" w14:textId="5DB1D9B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14 (7.3)</w:t>
            </w:r>
          </w:p>
        </w:tc>
        <w:tc>
          <w:tcPr>
            <w:tcW w:w="1242" w:type="dxa"/>
            <w:gridSpan w:val="3"/>
          </w:tcPr>
          <w:p w14:paraId="70C569D6" w14:textId="1EEFAAB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(4.7)</w:t>
            </w:r>
          </w:p>
        </w:tc>
        <w:tc>
          <w:tcPr>
            <w:tcW w:w="1242" w:type="dxa"/>
            <w:gridSpan w:val="3"/>
          </w:tcPr>
          <w:p w14:paraId="607A3418" w14:textId="1787803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 (5.2)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4B2D789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A4F83CD" w14:textId="7E773DD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38 (6.1)</w:t>
            </w:r>
          </w:p>
        </w:tc>
        <w:tc>
          <w:tcPr>
            <w:tcW w:w="1259" w:type="dxa"/>
            <w:gridSpan w:val="2"/>
          </w:tcPr>
          <w:p w14:paraId="1780324E" w14:textId="098414E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36 (5.8)</w:t>
            </w:r>
          </w:p>
        </w:tc>
        <w:tc>
          <w:tcPr>
            <w:tcW w:w="1259" w:type="dxa"/>
            <w:gridSpan w:val="2"/>
          </w:tcPr>
          <w:p w14:paraId="2C16A437" w14:textId="617E925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24 (3.8)</w:t>
            </w:r>
          </w:p>
        </w:tc>
        <w:tc>
          <w:tcPr>
            <w:tcW w:w="1259" w:type="dxa"/>
            <w:gridSpan w:val="2"/>
          </w:tcPr>
          <w:p w14:paraId="6E9E39E2" w14:textId="4FC1D31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EAB1EB0" w14:textId="471F866B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45E5E083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Neutropenia</w:t>
            </w:r>
          </w:p>
        </w:tc>
        <w:tc>
          <w:tcPr>
            <w:tcW w:w="1242" w:type="dxa"/>
          </w:tcPr>
          <w:p w14:paraId="1EE2E074" w14:textId="3451C95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(2.6)</w:t>
            </w:r>
          </w:p>
        </w:tc>
        <w:tc>
          <w:tcPr>
            <w:tcW w:w="1242" w:type="dxa"/>
            <w:gridSpan w:val="3"/>
          </w:tcPr>
          <w:p w14:paraId="00C973F9" w14:textId="40A5A4D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4B72C2EA" w14:textId="2FA91F0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(2.1)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CAC7257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DA634AA" w14:textId="6995937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 (1.6)</w:t>
            </w:r>
          </w:p>
        </w:tc>
        <w:tc>
          <w:tcPr>
            <w:tcW w:w="1259" w:type="dxa"/>
            <w:gridSpan w:val="2"/>
          </w:tcPr>
          <w:p w14:paraId="1C3F4C58" w14:textId="4A28C8B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43609A92" w14:textId="067798D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13 (2.1)</w:t>
            </w:r>
          </w:p>
        </w:tc>
        <w:tc>
          <w:tcPr>
            <w:tcW w:w="1259" w:type="dxa"/>
            <w:gridSpan w:val="2"/>
          </w:tcPr>
          <w:p w14:paraId="1F747F54" w14:textId="352F007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1B1FD800" w14:textId="534585CB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15C530CA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Lymphopenia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8ED699C" w14:textId="06173EE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56F9504D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358A7084" w14:textId="44D61AE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0B49ED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78C01EE4" w14:textId="431E1A7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 (1.3)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7D6E0C9B" w14:textId="74EA7E5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01E69936" w14:textId="6FFBAE0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2D2A9324" w14:textId="2551135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BE96A94" w14:textId="77777777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DF738" w14:textId="390419BA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Skin and cutaneous tissue disorder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587C8E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44AF0124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08CBACB4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F91EACC" w14:textId="0EBA1230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09504E5A" w14:textId="77777777" w:rsidTr="00AD749E">
        <w:trPr>
          <w:trHeight w:val="20"/>
        </w:trPr>
        <w:tc>
          <w:tcPr>
            <w:tcW w:w="3118" w:type="dxa"/>
            <w:vAlign w:val="center"/>
          </w:tcPr>
          <w:p w14:paraId="717D04C3" w14:textId="77777777" w:rsidR="008A0F2F" w:rsidRPr="00AD749E" w:rsidRDefault="008A0F2F" w:rsidP="008A0F2F">
            <w:pPr>
              <w:spacing w:line="360" w:lineRule="auto"/>
              <w:ind w:left="184"/>
              <w:rPr>
                <w:b/>
                <w:lang w:val="en-US"/>
              </w:rPr>
            </w:pPr>
            <w:r w:rsidRPr="00AD749E">
              <w:rPr>
                <w:lang w:val="en-US"/>
              </w:rPr>
              <w:t>Rash maculo-papular</w:t>
            </w:r>
          </w:p>
        </w:tc>
        <w:tc>
          <w:tcPr>
            <w:tcW w:w="565" w:type="dxa"/>
            <w:vAlign w:val="center"/>
          </w:tcPr>
          <w:p w14:paraId="642C998F" w14:textId="77777777" w:rsidR="008A0F2F" w:rsidRPr="00AD749E" w:rsidRDefault="008A0F2F" w:rsidP="008A0F2F">
            <w:pPr>
              <w:spacing w:line="360" w:lineRule="auto"/>
              <w:ind w:left="184"/>
              <w:rPr>
                <w:b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E0BF25F" w14:textId="0D240DE9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2 (1.0)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14:paraId="4B5DDDCF" w14:textId="3B366B5A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14:paraId="641DEF8E" w14:textId="2B504530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5ABA7" w14:textId="417B1456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14:paraId="27127089" w14:textId="069F8708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10 (1.6)</w:t>
            </w:r>
          </w:p>
        </w:tc>
        <w:tc>
          <w:tcPr>
            <w:tcW w:w="1259" w:type="dxa"/>
            <w:gridSpan w:val="2"/>
            <w:vAlign w:val="center"/>
          </w:tcPr>
          <w:p w14:paraId="09740EFD" w14:textId="2E4D62A4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vAlign w:val="center"/>
          </w:tcPr>
          <w:p w14:paraId="446FC3DF" w14:textId="6F21E3C5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2 (0.3)</w:t>
            </w:r>
          </w:p>
        </w:tc>
        <w:tc>
          <w:tcPr>
            <w:tcW w:w="1259" w:type="dxa"/>
            <w:gridSpan w:val="2"/>
            <w:vAlign w:val="center"/>
          </w:tcPr>
          <w:p w14:paraId="2C6712FD" w14:textId="022BEB51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</w:tr>
      <w:tr w:rsidR="008A0F2F" w:rsidRPr="00AD749E" w14:paraId="1F1EE59D" w14:textId="77777777" w:rsidTr="00AD749E">
        <w:trPr>
          <w:trHeight w:val="20"/>
        </w:trPr>
        <w:tc>
          <w:tcPr>
            <w:tcW w:w="3118" w:type="dxa"/>
            <w:vAlign w:val="center"/>
          </w:tcPr>
          <w:p w14:paraId="78F53DAA" w14:textId="4AD7F867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Rash</w:t>
            </w:r>
          </w:p>
        </w:tc>
        <w:tc>
          <w:tcPr>
            <w:tcW w:w="565" w:type="dxa"/>
            <w:vAlign w:val="center"/>
          </w:tcPr>
          <w:p w14:paraId="734B9984" w14:textId="77777777" w:rsidR="008A0F2F" w:rsidRPr="00AD749E" w:rsidRDefault="008A0F2F" w:rsidP="008A0F2F">
            <w:pPr>
              <w:spacing w:line="360" w:lineRule="auto"/>
              <w:ind w:left="184"/>
              <w:rPr>
                <w:b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64D5969" w14:textId="4BC125F8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7 (3.6)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  <w:vAlign w:val="center"/>
          </w:tcPr>
          <w:p w14:paraId="506BDFBE" w14:textId="6DEF063C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2 (1.0)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  <w:vAlign w:val="center"/>
          </w:tcPr>
          <w:p w14:paraId="55736A9E" w14:textId="05CF2EB3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CE0D22" w14:textId="783F4917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14:paraId="46DAB41B" w14:textId="4B3AB136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28 (4.5)</w:t>
            </w:r>
          </w:p>
        </w:tc>
        <w:tc>
          <w:tcPr>
            <w:tcW w:w="1259" w:type="dxa"/>
            <w:gridSpan w:val="2"/>
            <w:vAlign w:val="center"/>
          </w:tcPr>
          <w:p w14:paraId="4F3C5915" w14:textId="16574E5F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5 (0.8)</w:t>
            </w:r>
          </w:p>
        </w:tc>
        <w:tc>
          <w:tcPr>
            <w:tcW w:w="1259" w:type="dxa"/>
            <w:gridSpan w:val="2"/>
            <w:vAlign w:val="center"/>
          </w:tcPr>
          <w:p w14:paraId="59325C56" w14:textId="2900A316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4 (0.6)</w:t>
            </w:r>
          </w:p>
        </w:tc>
        <w:tc>
          <w:tcPr>
            <w:tcW w:w="1259" w:type="dxa"/>
            <w:gridSpan w:val="2"/>
            <w:vAlign w:val="center"/>
          </w:tcPr>
          <w:p w14:paraId="7C0D23AF" w14:textId="187D5BB6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</w:tr>
      <w:tr w:rsidR="008A0F2F" w:rsidRPr="00AD749E" w14:paraId="051AAE5D" w14:textId="77777777" w:rsidTr="00AD749E">
        <w:trPr>
          <w:trHeight w:val="20"/>
        </w:trPr>
        <w:tc>
          <w:tcPr>
            <w:tcW w:w="3118" w:type="dxa"/>
            <w:vAlign w:val="center"/>
          </w:tcPr>
          <w:p w14:paraId="7ACE3960" w14:textId="599D679E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Pruritus</w:t>
            </w:r>
          </w:p>
        </w:tc>
        <w:tc>
          <w:tcPr>
            <w:tcW w:w="565" w:type="dxa"/>
            <w:vAlign w:val="center"/>
          </w:tcPr>
          <w:p w14:paraId="547C1A79" w14:textId="77777777" w:rsidR="008A0F2F" w:rsidRPr="00AD749E" w:rsidRDefault="008A0F2F" w:rsidP="008A0F2F">
            <w:pPr>
              <w:spacing w:line="360" w:lineRule="auto"/>
              <w:ind w:left="184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81084E0" w14:textId="5CA5276D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3 (1.6)</w:t>
            </w:r>
          </w:p>
        </w:tc>
        <w:tc>
          <w:tcPr>
            <w:tcW w:w="1242" w:type="dxa"/>
            <w:gridSpan w:val="3"/>
            <w:vAlign w:val="center"/>
          </w:tcPr>
          <w:p w14:paraId="6CC654F2" w14:textId="2BC35404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3 (1.6)</w:t>
            </w:r>
          </w:p>
        </w:tc>
        <w:tc>
          <w:tcPr>
            <w:tcW w:w="1242" w:type="dxa"/>
            <w:gridSpan w:val="3"/>
            <w:vAlign w:val="center"/>
          </w:tcPr>
          <w:p w14:paraId="0FB5C460" w14:textId="7F7AF44B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14:paraId="4B3B3F1C" w14:textId="2AFACF18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14:paraId="3AF103C4" w14:textId="42070647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20 (3.2)</w:t>
            </w:r>
          </w:p>
        </w:tc>
        <w:tc>
          <w:tcPr>
            <w:tcW w:w="1259" w:type="dxa"/>
            <w:gridSpan w:val="2"/>
            <w:vAlign w:val="center"/>
          </w:tcPr>
          <w:p w14:paraId="4B2A53F0" w14:textId="5C52EBC0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6 (1.0)</w:t>
            </w:r>
          </w:p>
        </w:tc>
        <w:tc>
          <w:tcPr>
            <w:tcW w:w="1259" w:type="dxa"/>
            <w:gridSpan w:val="2"/>
            <w:vAlign w:val="center"/>
          </w:tcPr>
          <w:p w14:paraId="31E300F2" w14:textId="37B57F0B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vAlign w:val="center"/>
          </w:tcPr>
          <w:p w14:paraId="6CA806D3" w14:textId="48D79127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</w:tr>
      <w:tr w:rsidR="008A0F2F" w:rsidRPr="00AD749E" w14:paraId="5CF53866" w14:textId="77777777" w:rsidTr="00AD749E">
        <w:trPr>
          <w:trHeight w:val="20"/>
        </w:trPr>
        <w:tc>
          <w:tcPr>
            <w:tcW w:w="3118" w:type="dxa"/>
            <w:vAlign w:val="center"/>
          </w:tcPr>
          <w:p w14:paraId="766E564B" w14:textId="74960B91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Pain of skin</w:t>
            </w:r>
          </w:p>
        </w:tc>
        <w:tc>
          <w:tcPr>
            <w:tcW w:w="565" w:type="dxa"/>
            <w:vAlign w:val="center"/>
          </w:tcPr>
          <w:p w14:paraId="01F1815F" w14:textId="77777777" w:rsidR="008A0F2F" w:rsidRPr="00AD749E" w:rsidRDefault="008A0F2F" w:rsidP="008A0F2F">
            <w:pPr>
              <w:spacing w:line="360" w:lineRule="auto"/>
              <w:ind w:left="184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8FCD262" w14:textId="7DFA9449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7 (3.6)</w:t>
            </w:r>
          </w:p>
        </w:tc>
        <w:tc>
          <w:tcPr>
            <w:tcW w:w="1242" w:type="dxa"/>
            <w:gridSpan w:val="3"/>
            <w:vAlign w:val="center"/>
          </w:tcPr>
          <w:p w14:paraId="061FCE47" w14:textId="1117A6A3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42" w:type="dxa"/>
            <w:gridSpan w:val="3"/>
            <w:vAlign w:val="center"/>
          </w:tcPr>
          <w:p w14:paraId="0D3927A7" w14:textId="53608744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14:paraId="64B2EB70" w14:textId="3932238E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14:paraId="3EFF0340" w14:textId="47543778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15 (2.4)</w:t>
            </w:r>
          </w:p>
        </w:tc>
        <w:tc>
          <w:tcPr>
            <w:tcW w:w="1259" w:type="dxa"/>
            <w:gridSpan w:val="2"/>
            <w:vAlign w:val="center"/>
          </w:tcPr>
          <w:p w14:paraId="582C86BD" w14:textId="5755ECE1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vAlign w:val="center"/>
          </w:tcPr>
          <w:p w14:paraId="3F39EE5B" w14:textId="47C28658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vAlign w:val="center"/>
          </w:tcPr>
          <w:p w14:paraId="2C79EFE7" w14:textId="0CA8BBB5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</w:tr>
      <w:tr w:rsidR="008A0F2F" w:rsidRPr="00AD749E" w14:paraId="2CF3CECC" w14:textId="77777777" w:rsidTr="00AD749E">
        <w:trPr>
          <w:trHeight w:val="20"/>
        </w:trPr>
        <w:tc>
          <w:tcPr>
            <w:tcW w:w="3118" w:type="dxa"/>
            <w:vAlign w:val="center"/>
          </w:tcPr>
          <w:p w14:paraId="3C4287B8" w14:textId="32E79844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Erythema</w:t>
            </w:r>
          </w:p>
        </w:tc>
        <w:tc>
          <w:tcPr>
            <w:tcW w:w="565" w:type="dxa"/>
            <w:vAlign w:val="center"/>
          </w:tcPr>
          <w:p w14:paraId="5F5D7BBA" w14:textId="77777777" w:rsidR="008A0F2F" w:rsidRPr="00AD749E" w:rsidRDefault="008A0F2F" w:rsidP="008A0F2F">
            <w:pPr>
              <w:spacing w:line="360" w:lineRule="auto"/>
              <w:ind w:left="184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0607F44" w14:textId="33F7FC8C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vAlign w:val="center"/>
          </w:tcPr>
          <w:p w14:paraId="30FF0E60" w14:textId="4BA05289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42" w:type="dxa"/>
            <w:gridSpan w:val="3"/>
            <w:vAlign w:val="center"/>
          </w:tcPr>
          <w:p w14:paraId="43D734F8" w14:textId="608B3D24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14:paraId="3217DB7F" w14:textId="58B57315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14:paraId="584C62F7" w14:textId="6482DE39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4 (0.6)</w:t>
            </w:r>
          </w:p>
        </w:tc>
        <w:tc>
          <w:tcPr>
            <w:tcW w:w="1259" w:type="dxa"/>
            <w:gridSpan w:val="2"/>
            <w:vAlign w:val="center"/>
          </w:tcPr>
          <w:p w14:paraId="057D70AE" w14:textId="0B942719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59" w:type="dxa"/>
            <w:gridSpan w:val="2"/>
            <w:vAlign w:val="center"/>
          </w:tcPr>
          <w:p w14:paraId="3858799C" w14:textId="67F6EACB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vAlign w:val="center"/>
          </w:tcPr>
          <w:p w14:paraId="353E2A91" w14:textId="069A5ED1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</w:tr>
      <w:tr w:rsidR="008A0F2F" w:rsidRPr="00AD749E" w14:paraId="4009267D" w14:textId="77777777" w:rsidTr="00AD749E">
        <w:trPr>
          <w:trHeight w:val="2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2EBADD9" w14:textId="23B0B73E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Urticaria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6792263" w14:textId="77777777" w:rsidR="008A0F2F" w:rsidRPr="00AD749E" w:rsidRDefault="008A0F2F" w:rsidP="008A0F2F">
            <w:pPr>
              <w:spacing w:line="360" w:lineRule="auto"/>
              <w:ind w:left="184"/>
              <w:rPr>
                <w:b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02937E3" w14:textId="65BB465E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14:paraId="6851C61F" w14:textId="5C877391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14:paraId="242A781E" w14:textId="53695F56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EDD1C" w14:textId="0C7B4208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53637" w14:textId="3EBCFC0D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4 (0.6)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397DBAEA" w14:textId="731E43BB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2778822B" w14:textId="60ECA39D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55267952" w14:textId="714DB864" w:rsidR="008A0F2F" w:rsidRPr="00AD749E" w:rsidRDefault="008A0F2F" w:rsidP="008A0F2F">
            <w:pPr>
              <w:spacing w:line="360" w:lineRule="auto"/>
              <w:jc w:val="center"/>
              <w:rPr>
                <w:bCs w:val="0"/>
                <w:lang w:val="en-US"/>
              </w:rPr>
            </w:pPr>
            <w:r w:rsidRPr="00AD749E">
              <w:rPr>
                <w:bCs w:val="0"/>
                <w:lang w:val="en-US"/>
              </w:rPr>
              <w:t>0</w:t>
            </w:r>
          </w:p>
        </w:tc>
      </w:tr>
      <w:tr w:rsidR="008A0F2F" w:rsidRPr="00AD749E" w14:paraId="49508746" w14:textId="555B901D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AE35BE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Eye disorders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8483F6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30C7181C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60F4B64D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4B47FAE" w14:textId="3233A66D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7507EEE0" w14:textId="0B92F335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31626CAF" w14:textId="77777777" w:rsidR="008A0F2F" w:rsidRPr="00AD749E" w:rsidRDefault="008A0F2F" w:rsidP="008A0F2F">
            <w:pPr>
              <w:spacing w:line="360" w:lineRule="auto"/>
              <w:ind w:left="179"/>
              <w:rPr>
                <w:b/>
                <w:lang w:val="en-US"/>
              </w:rPr>
            </w:pPr>
            <w:r w:rsidRPr="00AD749E">
              <w:rPr>
                <w:lang w:val="en-US"/>
              </w:rPr>
              <w:t>Diplopia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7F050C4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495724DA" w14:textId="64D420E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2F2D9B22" w14:textId="3900500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A53C5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554D6A2B" w14:textId="6A2BE22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15EEC96B" w14:textId="630164E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04B1C087" w14:textId="76E1B06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1F88E630" w14:textId="4B38642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4586C61" w14:textId="61F3802C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40674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Psychiatric disorders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14:paraId="4589933E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</w:tcPr>
          <w:p w14:paraId="49E2849E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</w:tcPr>
          <w:p w14:paraId="12068C19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</w:tcPr>
          <w:p w14:paraId="558915CA" w14:textId="4A0F3C50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14933693" w14:textId="0715BF40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F428FB8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Confusional state</w:t>
            </w:r>
          </w:p>
        </w:tc>
        <w:tc>
          <w:tcPr>
            <w:tcW w:w="1242" w:type="dxa"/>
          </w:tcPr>
          <w:p w14:paraId="77904E72" w14:textId="5C0C241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(2.6)</w:t>
            </w:r>
          </w:p>
        </w:tc>
        <w:tc>
          <w:tcPr>
            <w:tcW w:w="1242" w:type="dxa"/>
            <w:gridSpan w:val="3"/>
          </w:tcPr>
          <w:p w14:paraId="761E6BFD" w14:textId="58D2767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0821BD6D" w14:textId="1D180F8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116CC376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1633372C" w14:textId="61EA463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18 (2.9)</w:t>
            </w:r>
          </w:p>
        </w:tc>
        <w:tc>
          <w:tcPr>
            <w:tcW w:w="1259" w:type="dxa"/>
            <w:gridSpan w:val="2"/>
          </w:tcPr>
          <w:p w14:paraId="45D854FF" w14:textId="52C590E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17419574" w14:textId="48295D9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856BE0F" w14:textId="75F73F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56D3479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56997BA" w14:textId="3B88A7AB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Anxiety</w:t>
            </w:r>
          </w:p>
        </w:tc>
        <w:tc>
          <w:tcPr>
            <w:tcW w:w="1242" w:type="dxa"/>
          </w:tcPr>
          <w:p w14:paraId="5EEE735D" w14:textId="0495169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CCCAAD8" w14:textId="668FDBDE" w:rsidR="008A0F2F" w:rsidRPr="00AD749E" w:rsidDel="001B7624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52C32E88" w14:textId="083249E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24DD003C" w14:textId="0C49C0A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A1950A5" w14:textId="6635640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7837A713" w14:textId="104A299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0A117BA4" w14:textId="082AF63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4D5EB5B1" w14:textId="7334DD8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6D8D94D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A00F011" w14:textId="073FDA7B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Delirium</w:t>
            </w:r>
          </w:p>
        </w:tc>
        <w:tc>
          <w:tcPr>
            <w:tcW w:w="1242" w:type="dxa"/>
          </w:tcPr>
          <w:p w14:paraId="310688C1" w14:textId="48EBF87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62B92004" w14:textId="1FA6B62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30E135D" w14:textId="59A7E63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7E09D5C9" w14:textId="1937AE3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A5B7BBA" w14:textId="37AD59D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2A66438" w14:textId="105CF0B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445F5D0F" w14:textId="588C55C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981E271" w14:textId="1AC2B7D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4BFA286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BF49B60" w14:textId="6DD1057E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Mental status changes</w:t>
            </w:r>
          </w:p>
        </w:tc>
        <w:tc>
          <w:tcPr>
            <w:tcW w:w="1242" w:type="dxa"/>
          </w:tcPr>
          <w:p w14:paraId="11F968E0" w14:textId="52B41E1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2839194A" w14:textId="62F2887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318C0366" w14:textId="0D6ABEC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36B3FE3" w14:textId="5324FDC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47ECD85" w14:textId="06CCA98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F9F29EE" w14:textId="7490C2D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818554C" w14:textId="4F9F1F3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288D032D" w14:textId="267C6F0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51D14D89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05CA903" w14:textId="641AA7A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Agitation</w:t>
            </w:r>
          </w:p>
        </w:tc>
        <w:tc>
          <w:tcPr>
            <w:tcW w:w="1242" w:type="dxa"/>
          </w:tcPr>
          <w:p w14:paraId="0DCCC377" w14:textId="01AFC2A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03736AE0" w14:textId="4ECC59C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DD7C127" w14:textId="109D664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5919F4B2" w14:textId="0169EF7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3CD307F" w14:textId="6D9E92C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1CA5E31" w14:textId="7770E76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4B8C4069" w14:textId="416A4CD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5E8FE857" w14:textId="26126F4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270D85A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4AC5EB4" w14:textId="13973D3B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Disorientation</w:t>
            </w:r>
          </w:p>
        </w:tc>
        <w:tc>
          <w:tcPr>
            <w:tcW w:w="1242" w:type="dxa"/>
          </w:tcPr>
          <w:p w14:paraId="63B9C5E7" w14:textId="54E57A8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68EA16B1" w14:textId="029971B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7757417" w14:textId="53AC64E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FF396DB" w14:textId="17A8C41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EEF3D2D" w14:textId="2C14C8E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6B0ADDA8" w14:textId="346B9F1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1AE66F0B" w14:textId="7B297E3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53EB9F6" w14:textId="01DCCD8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84671F6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4C38CEF6" w14:textId="73D693A0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Mood altered</w:t>
            </w:r>
          </w:p>
        </w:tc>
        <w:tc>
          <w:tcPr>
            <w:tcW w:w="1242" w:type="dxa"/>
          </w:tcPr>
          <w:p w14:paraId="3A689B98" w14:textId="6BE275D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5A25E318" w14:textId="69CF4A5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A85F77E" w14:textId="5063BD0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0748C92" w14:textId="1D58869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124170D1" w14:textId="09EA62E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7391C91B" w14:textId="7FE1027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3ADD0B94" w14:textId="7628AB8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4D120B40" w14:textId="114956A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F3D3D03" w14:textId="62C62E0C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A15B6C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Vascular disorders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54CEE5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6D91EF58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1298001A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7E17213" w14:textId="749633F9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292EDE53" w14:textId="4EE23C6F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B5A82D1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Hypotension</w:t>
            </w:r>
          </w:p>
        </w:tc>
        <w:tc>
          <w:tcPr>
            <w:tcW w:w="1242" w:type="dxa"/>
          </w:tcPr>
          <w:p w14:paraId="4A5966E3" w14:textId="3F183C0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62CCFFEF" w14:textId="59AC7DF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6D835C1F" w14:textId="496965D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3720B78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5A383AA" w14:textId="00E3F20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13 (2.1)</w:t>
            </w:r>
          </w:p>
        </w:tc>
        <w:tc>
          <w:tcPr>
            <w:tcW w:w="1259" w:type="dxa"/>
            <w:gridSpan w:val="2"/>
          </w:tcPr>
          <w:p w14:paraId="5CFEF2D6" w14:textId="38DDA22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(1.4)</w:t>
            </w:r>
          </w:p>
        </w:tc>
        <w:tc>
          <w:tcPr>
            <w:tcW w:w="1259" w:type="dxa"/>
            <w:gridSpan w:val="2"/>
          </w:tcPr>
          <w:p w14:paraId="3BB6F307" w14:textId="571ABD7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</w:tcPr>
          <w:p w14:paraId="58355FFD" w14:textId="37E45C7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065E0B7A" w14:textId="12B05BCF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613E6EE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Orthostatic hypotension</w:t>
            </w:r>
          </w:p>
        </w:tc>
        <w:tc>
          <w:tcPr>
            <w:tcW w:w="1242" w:type="dxa"/>
          </w:tcPr>
          <w:p w14:paraId="448EE498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38E47489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2F577307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(0.9)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48E4A36B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2830EC5" w14:textId="688F208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78DA4DC4" w14:textId="55E0151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9E64CDE" w14:textId="1095EDB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2BEC116" w14:textId="62CD87E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977A917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3A31A4B" w14:textId="3F7B1539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Hypertension</w:t>
            </w:r>
          </w:p>
        </w:tc>
        <w:tc>
          <w:tcPr>
            <w:tcW w:w="1242" w:type="dxa"/>
          </w:tcPr>
          <w:p w14:paraId="43347980" w14:textId="682F69A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F25FD90" w14:textId="75EECF7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7F7D63E3" w14:textId="6599CEE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86DEEDC" w14:textId="58A2BF6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7C7116E7" w14:textId="6FEA0E1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1988A9D6" w14:textId="012B4EC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2AE82B6B" w14:textId="7FFE957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27D675F3" w14:textId="64B84F3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339838C" w14:textId="3B0214E7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EB055C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Renal and urinary disorders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1649F5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0A2037DD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110BD681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9E8A654" w14:textId="496D104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05EBFEB3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B21CC4F" w14:textId="4D725B63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Chronic kidney disease</w:t>
            </w:r>
          </w:p>
        </w:tc>
        <w:tc>
          <w:tcPr>
            <w:tcW w:w="1242" w:type="dxa"/>
          </w:tcPr>
          <w:p w14:paraId="5AA7E770" w14:textId="3728B4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6668D86" w14:textId="61B62EE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575045B7" w14:textId="0BC8B4A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3D8F5705" w14:textId="2DC7E8A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52A9D77" w14:textId="19F9D03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EE7A2A4" w14:textId="553E707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57574132" w14:textId="21EA000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3F0A36FB" w14:textId="290FA61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A3DF24C" w14:textId="4D41B823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407865A1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Urinary retention</w:t>
            </w:r>
          </w:p>
        </w:tc>
        <w:tc>
          <w:tcPr>
            <w:tcW w:w="1242" w:type="dxa"/>
          </w:tcPr>
          <w:p w14:paraId="65DFAE2C" w14:textId="54373BE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5129C246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A0ECDAC" w14:textId="6602512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34F51BF2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5233638" w14:textId="09BEA9A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(1.1)</w:t>
            </w:r>
          </w:p>
        </w:tc>
        <w:tc>
          <w:tcPr>
            <w:tcW w:w="1259" w:type="dxa"/>
            <w:gridSpan w:val="2"/>
          </w:tcPr>
          <w:p w14:paraId="22E3C9FA" w14:textId="727E1C0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7C853AD" w14:textId="6B069F5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D41E576" w14:textId="781AF80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2D7C1B0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D45D7B5" w14:textId="224A764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Acute kidney injury</w:t>
            </w:r>
          </w:p>
        </w:tc>
        <w:tc>
          <w:tcPr>
            <w:tcW w:w="1242" w:type="dxa"/>
          </w:tcPr>
          <w:p w14:paraId="7B7145AB" w14:textId="77B3D484" w:rsidR="008A0F2F" w:rsidRPr="00AD749E" w:rsidDel="00A043A5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</w:tcPr>
          <w:p w14:paraId="438AA855" w14:textId="3FC4095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39689E6B" w14:textId="5EA84E1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7D924B08" w14:textId="79C8944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0555BC7" w14:textId="3EAC655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15AED476" w14:textId="46F4FCA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6F196D62" w14:textId="3F8D728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D86437C" w14:textId="306E7E8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5E4D9404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DB31398" w14:textId="5D48CD0C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Lymphedema</w:t>
            </w:r>
          </w:p>
        </w:tc>
        <w:tc>
          <w:tcPr>
            <w:tcW w:w="1242" w:type="dxa"/>
          </w:tcPr>
          <w:p w14:paraId="1A0385BD" w14:textId="1EEC81E5" w:rsidR="008A0F2F" w:rsidRPr="00AD749E" w:rsidDel="00A043A5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142E5D22" w14:textId="723FE0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51B7A10A" w14:textId="179330D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CA9E59C" w14:textId="04C65D0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6CDA5781" w14:textId="4CEF1B7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0F5BD4CC" w14:textId="0BFCFFA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50FF3CFF" w14:textId="03E9046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6AD3E6E3" w14:textId="1D5A057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11978952" w14:textId="140CDC67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853036" w14:textId="77777777" w:rsidR="008A0F2F" w:rsidRPr="00AD749E" w:rsidRDefault="008A0F2F" w:rsidP="008A0F2F">
            <w:pPr>
              <w:spacing w:line="360" w:lineRule="auto"/>
              <w:rPr>
                <w:b/>
                <w:vertAlign w:val="superscript"/>
                <w:lang w:val="en-US"/>
              </w:rPr>
            </w:pPr>
            <w:r w:rsidRPr="00AD749E">
              <w:rPr>
                <w:b/>
                <w:lang w:val="en-US"/>
              </w:rPr>
              <w:t xml:space="preserve">Cardiac </w:t>
            </w:r>
            <w:proofErr w:type="spellStart"/>
            <w:r w:rsidRPr="00AD749E">
              <w:rPr>
                <w:b/>
                <w:lang w:val="en-US"/>
              </w:rPr>
              <w:t>disorders</w:t>
            </w:r>
            <w:r w:rsidRPr="00AD749E">
              <w:rPr>
                <w:b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231452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3ACF97E2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490289F3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C700AB3" w14:textId="6F10E4B6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A0F2F" w:rsidRPr="00AD749E" w14:paraId="56B1D227" w14:textId="0157401C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D7BD272" w14:textId="77777777" w:rsidR="008A0F2F" w:rsidRPr="00AD749E" w:rsidRDefault="008A0F2F" w:rsidP="008A0F2F">
            <w:pPr>
              <w:spacing w:line="360" w:lineRule="auto"/>
              <w:ind w:left="179"/>
              <w:rPr>
                <w:b/>
                <w:lang w:val="en-US"/>
              </w:rPr>
            </w:pPr>
            <w:r w:rsidRPr="00AD749E">
              <w:rPr>
                <w:lang w:val="en-US"/>
              </w:rPr>
              <w:t>Cardiac failure</w:t>
            </w:r>
          </w:p>
        </w:tc>
        <w:tc>
          <w:tcPr>
            <w:tcW w:w="1242" w:type="dxa"/>
          </w:tcPr>
          <w:p w14:paraId="12456072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0A91A0CD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0FD29278" w14:textId="780151E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1C49CFB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89B7FBC" w14:textId="21903BE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40802A43" w14:textId="4B978CD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0FE21373" w14:textId="7A1C2BC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0B4325CD" w14:textId="25C8EF1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6A2F8923" w14:textId="2A0DE2B9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ED810FC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Cardiac failure congestive</w:t>
            </w:r>
          </w:p>
        </w:tc>
        <w:tc>
          <w:tcPr>
            <w:tcW w:w="1242" w:type="dxa"/>
          </w:tcPr>
          <w:p w14:paraId="42108630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0EF8B5FC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66A3027" w14:textId="5924782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2C63D6E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CA48771" w14:textId="28888E2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1EECAAC2" w14:textId="19C18D3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785F8A7F" w14:textId="23016DE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71BF897D" w14:textId="08E2F22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E87A64F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2334FDC3" w14:textId="346F0013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Left ventricular dysfunction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2F7EDE4" w14:textId="2162A5C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3C6E2BAE" w14:textId="22E5ED8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698E829B" w14:textId="3DF5D88E" w:rsidR="008A0F2F" w:rsidRPr="00AD749E" w:rsidDel="001B7624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3570B1" w14:textId="1B819D6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2F45CE0" w14:textId="05702F2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339BDCFC" w14:textId="3BCD264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7D7980B1" w14:textId="4843814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C30FDDB" w14:textId="60C4A10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CB1CC37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715A095C" w14:textId="5E5FE8D9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Acute coronary syndrome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26261153" w14:textId="3831D70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1D735D38" w14:textId="6B12BBD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14:paraId="6DCBEC6E" w14:textId="48BD564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3A35EA" w14:textId="22A4227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B3338E3" w14:textId="2074ACE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671A1F00" w14:textId="37197B6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7024283A" w14:textId="67A0BAD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628221F" w14:textId="1C2CDDC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C231214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C77774E" w14:textId="6F8A9E5D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Myocarditis</w:t>
            </w:r>
          </w:p>
        </w:tc>
        <w:tc>
          <w:tcPr>
            <w:tcW w:w="1242" w:type="dxa"/>
          </w:tcPr>
          <w:p w14:paraId="4E28C58D" w14:textId="1326FB1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0D2F8060" w14:textId="597A4BF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725CA7A8" w14:textId="43C0EA3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6798CE7E" w14:textId="0DC9D61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C36985B" w14:textId="33EA362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057FBA12" w14:textId="3B2BF3B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1012044E" w14:textId="2030CDB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1E3BEDEB" w14:textId="0B513F2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3AC2685B" w14:textId="77777777" w:rsidTr="00AD749E">
        <w:trPr>
          <w:trHeight w:val="20"/>
        </w:trPr>
        <w:tc>
          <w:tcPr>
            <w:tcW w:w="3683" w:type="dxa"/>
            <w:gridSpan w:val="2"/>
            <w:tcBorders>
              <w:top w:val="single" w:sz="4" w:space="0" w:color="auto"/>
            </w:tcBorders>
            <w:vAlign w:val="center"/>
          </w:tcPr>
          <w:p w14:paraId="1DB9DEE1" w14:textId="73678B63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Ear and labyrinth disorders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</w:tcPr>
          <w:p w14:paraId="7EA82EE2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14:paraId="151B8971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14:paraId="5C7478E9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14:paraId="7B4F59B5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2AA629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0735476B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22018327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E317781" w14:textId="293317F4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</w:tr>
      <w:tr w:rsidR="008A0F2F" w:rsidRPr="00AD749E" w14:paraId="75BFE467" w14:textId="77777777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7164F0E2" w14:textId="1CA78DBF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Vertigo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87A0829" w14:textId="12A9C02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 (3.6)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0C97E2B1" w14:textId="36FFFA7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39E052F4" w14:textId="392342A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DB2C63" w14:textId="1863DEC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2160AFC8" w14:textId="1F96B67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17 (2.7)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15444A86" w14:textId="59EAED2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77EBB95D" w14:textId="24985C7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0C42B253" w14:textId="0420FC2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72D8F95" w14:textId="5C0A8465" w:rsidTr="00AD749E">
        <w:trPr>
          <w:trHeight w:val="20"/>
        </w:trPr>
        <w:tc>
          <w:tcPr>
            <w:tcW w:w="3683" w:type="dxa"/>
            <w:gridSpan w:val="2"/>
            <w:tcBorders>
              <w:top w:val="single" w:sz="4" w:space="0" w:color="auto"/>
            </w:tcBorders>
            <w:vAlign w:val="center"/>
          </w:tcPr>
          <w:p w14:paraId="3CACFE4C" w14:textId="77777777" w:rsidR="008A0F2F" w:rsidRPr="00AD749E" w:rsidRDefault="008A0F2F" w:rsidP="008A0F2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Immune system disorders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</w:tcPr>
          <w:p w14:paraId="53A489BE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14:paraId="6A451995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14:paraId="77F367FB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14:paraId="4FE8F5E1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FC161C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0AE907D7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28DE8A84" w14:textId="7777777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A860237" w14:textId="4ABC89B7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</w:p>
        </w:tc>
      </w:tr>
      <w:tr w:rsidR="008A0F2F" w:rsidRPr="00AD749E" w14:paraId="720492AB" w14:textId="220FC48F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69EA0E9C" w14:textId="77777777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Anaphylactic reaction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33F5B7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40A43061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75E0DEC3" w14:textId="672185E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CEE3C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4E32511" w14:textId="2AD167C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3911D3CB" w14:textId="3E880D3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7BF6EBAF" w14:textId="046F1C5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51F46DDA" w14:textId="359E318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08AA6B42" w14:textId="77777777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4CAAD62F" w14:textId="4B784262" w:rsidR="008A0F2F" w:rsidRPr="00AD749E" w:rsidRDefault="008A0F2F" w:rsidP="008A0F2F">
            <w:pPr>
              <w:spacing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Drug hypersensitivity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0E7A77C" w14:textId="1529CE4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1114CA" w14:textId="7FDBEAE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5773EE" w14:textId="32CFDA6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689" w14:textId="6AFAF26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368FC73F" w14:textId="5F97803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44DB90EE" w14:textId="521EBD4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3653DA85" w14:textId="0050644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49F2F4E9" w14:textId="27249C1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3A7A883B" w14:textId="77777777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D5B6D6" w14:textId="75E6A943" w:rsidR="008A0F2F" w:rsidRPr="00AD749E" w:rsidRDefault="008A0F2F" w:rsidP="008A0F2F">
            <w:pPr>
              <w:spacing w:line="360" w:lineRule="auto"/>
              <w:rPr>
                <w:b/>
                <w:bCs w:val="0"/>
                <w:lang w:val="en-US"/>
              </w:rPr>
            </w:pPr>
            <w:r w:rsidRPr="00AD749E">
              <w:rPr>
                <w:b/>
                <w:bCs w:val="0"/>
                <w:lang w:val="en-US"/>
              </w:rPr>
              <w:t>Injury, poisoning and procedural complications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D4327F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67A1E44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48BECC09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AA65793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A0F2F" w:rsidRPr="00AD749E" w14:paraId="2A968EB5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1A38DF3" w14:textId="77777777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Fall</w:t>
            </w:r>
          </w:p>
        </w:tc>
        <w:tc>
          <w:tcPr>
            <w:tcW w:w="1242" w:type="dxa"/>
            <w:vAlign w:val="center"/>
          </w:tcPr>
          <w:p w14:paraId="7A895494" w14:textId="0EF490E4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  <w:vAlign w:val="center"/>
          </w:tcPr>
          <w:p w14:paraId="017E9F8A" w14:textId="4A92C160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vAlign w:val="center"/>
          </w:tcPr>
          <w:p w14:paraId="71BB3431" w14:textId="7B116BD8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14:paraId="580ADEC2" w14:textId="666333DA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4108C06" w14:textId="5A8708E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14 (2.2)</w:t>
            </w:r>
          </w:p>
        </w:tc>
        <w:tc>
          <w:tcPr>
            <w:tcW w:w="1259" w:type="dxa"/>
            <w:gridSpan w:val="2"/>
          </w:tcPr>
          <w:p w14:paraId="79D889F5" w14:textId="5635DEA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03317CA9" w14:textId="6BAAC85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C880E3A" w14:textId="11D4832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78C8F873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9839ED9" w14:textId="14DBC4BA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Foot fracture</w:t>
            </w:r>
          </w:p>
        </w:tc>
        <w:tc>
          <w:tcPr>
            <w:tcW w:w="1242" w:type="dxa"/>
            <w:vAlign w:val="center"/>
          </w:tcPr>
          <w:p w14:paraId="2971E0D9" w14:textId="4E16C2D9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vAlign w:val="center"/>
          </w:tcPr>
          <w:p w14:paraId="10CB9B88" w14:textId="5A3DF046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  <w:vAlign w:val="center"/>
          </w:tcPr>
          <w:p w14:paraId="6E1A7ACF" w14:textId="1537876C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14:paraId="08E63F34" w14:textId="0E52F37C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41365DE" w14:textId="1F5386D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77379D0F" w14:textId="6268685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2B91371F" w14:textId="5A782FC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7CFC5EAC" w14:textId="4FCD61B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413E5EDA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79A1AEA" w14:textId="1C3C8D5C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Tibia fracture</w:t>
            </w:r>
          </w:p>
        </w:tc>
        <w:tc>
          <w:tcPr>
            <w:tcW w:w="1242" w:type="dxa"/>
            <w:vAlign w:val="center"/>
          </w:tcPr>
          <w:p w14:paraId="2E074EC3" w14:textId="2390552B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vAlign w:val="center"/>
          </w:tcPr>
          <w:p w14:paraId="69655AD1" w14:textId="73201C46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vAlign w:val="center"/>
          </w:tcPr>
          <w:p w14:paraId="7059E4CE" w14:textId="31E9987A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14:paraId="43ABADB8" w14:textId="698B3B49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C34417D" w14:textId="5A07B35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6BC1237C" w14:textId="74784E9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B7B4C66" w14:textId="3163F7D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  <w:tc>
          <w:tcPr>
            <w:tcW w:w="1259" w:type="dxa"/>
            <w:gridSpan w:val="2"/>
          </w:tcPr>
          <w:p w14:paraId="742EC4BC" w14:textId="63284E1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1AE549BD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6F8564AC" w14:textId="1C791099" w:rsidR="008A0F2F" w:rsidRPr="00AD749E" w:rsidRDefault="008A0F2F" w:rsidP="008A0F2F">
            <w:pPr>
              <w:spacing w:line="360" w:lineRule="auto"/>
              <w:ind w:left="184"/>
              <w:rPr>
                <w:lang w:val="en-US"/>
              </w:rPr>
            </w:pPr>
            <w:r w:rsidRPr="00AD749E">
              <w:rPr>
                <w:lang w:val="en-US"/>
              </w:rPr>
              <w:t>Femur fracture</w:t>
            </w:r>
          </w:p>
        </w:tc>
        <w:tc>
          <w:tcPr>
            <w:tcW w:w="1242" w:type="dxa"/>
            <w:vAlign w:val="center"/>
          </w:tcPr>
          <w:p w14:paraId="6B74185D" w14:textId="2E13311D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vAlign w:val="center"/>
          </w:tcPr>
          <w:p w14:paraId="5FD7879E" w14:textId="1D6E5DDA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vAlign w:val="center"/>
          </w:tcPr>
          <w:p w14:paraId="6A7A9E86" w14:textId="314FF2DD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14:paraId="7D206A9F" w14:textId="6324CD24" w:rsidR="008A0F2F" w:rsidRPr="00AD749E" w:rsidRDefault="008A0F2F" w:rsidP="008A0F2F">
            <w:pPr>
              <w:spacing w:line="360" w:lineRule="auto"/>
              <w:ind w:left="184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FA73DD6" w14:textId="6B7E846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DFC201F" w14:textId="6FA9BCC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3C6915E3" w14:textId="5DBB1C7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26796A07" w14:textId="6E3EFD4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2D88CB7A" w14:textId="77777777" w:rsidTr="00AD749E">
        <w:trPr>
          <w:trHeight w:val="20"/>
        </w:trPr>
        <w:tc>
          <w:tcPr>
            <w:tcW w:w="865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7ED6F8" w14:textId="38D3252D" w:rsidR="008A0F2F" w:rsidRPr="00AD749E" w:rsidRDefault="008A0F2F" w:rsidP="008A0F2F">
            <w:pPr>
              <w:spacing w:line="360" w:lineRule="auto"/>
              <w:rPr>
                <w:b/>
                <w:bCs w:val="0"/>
                <w:lang w:val="en-US"/>
              </w:rPr>
            </w:pPr>
            <w:r w:rsidRPr="00AD749E">
              <w:rPr>
                <w:b/>
                <w:bCs w:val="0"/>
                <w:lang w:val="en-US"/>
              </w:rPr>
              <w:t xml:space="preserve">Respiratory, </w:t>
            </w:r>
            <w:proofErr w:type="gramStart"/>
            <w:r w:rsidRPr="00AD749E">
              <w:rPr>
                <w:b/>
                <w:bCs w:val="0"/>
                <w:lang w:val="en-US"/>
              </w:rPr>
              <w:t>thoracic</w:t>
            </w:r>
            <w:proofErr w:type="gramEnd"/>
            <w:r w:rsidRPr="00AD749E">
              <w:rPr>
                <w:b/>
                <w:bCs w:val="0"/>
                <w:lang w:val="en-US"/>
              </w:rPr>
              <w:t xml:space="preserve"> and mediastinal disorders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09B87E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35F78FCB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7554264D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84E43B8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A0F2F" w:rsidRPr="00AD749E" w14:paraId="712980A1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5C4E802D" w14:textId="6AE98DB5" w:rsidR="008A0F2F" w:rsidRPr="00AD749E" w:rsidRDefault="008A0F2F" w:rsidP="008A0F2F">
            <w:pPr>
              <w:spacing w:line="360" w:lineRule="auto"/>
              <w:ind w:left="179"/>
            </w:pPr>
            <w:proofErr w:type="spellStart"/>
            <w:r w:rsidRPr="00AD749E">
              <w:t>Dyspnea</w:t>
            </w:r>
            <w:proofErr w:type="spellEnd"/>
          </w:p>
        </w:tc>
        <w:tc>
          <w:tcPr>
            <w:tcW w:w="1242" w:type="dxa"/>
          </w:tcPr>
          <w:p w14:paraId="4A981770" w14:textId="79FDC9CB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(3.1)</w:t>
            </w:r>
          </w:p>
        </w:tc>
        <w:tc>
          <w:tcPr>
            <w:tcW w:w="1242" w:type="dxa"/>
            <w:gridSpan w:val="3"/>
          </w:tcPr>
          <w:p w14:paraId="47C7FC67" w14:textId="5AA4DF1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1242" w:type="dxa"/>
            <w:gridSpan w:val="3"/>
          </w:tcPr>
          <w:p w14:paraId="5E2AD7A7" w14:textId="020FA61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2CA01283" w14:textId="2D646CD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13F2F433" w14:textId="64F6C16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17 (2.7)</w:t>
            </w:r>
          </w:p>
        </w:tc>
        <w:tc>
          <w:tcPr>
            <w:tcW w:w="1259" w:type="dxa"/>
            <w:gridSpan w:val="2"/>
          </w:tcPr>
          <w:p w14:paraId="6A8EFC60" w14:textId="1A002A8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  <w:tc>
          <w:tcPr>
            <w:tcW w:w="1259" w:type="dxa"/>
            <w:gridSpan w:val="2"/>
          </w:tcPr>
          <w:p w14:paraId="0A74E364" w14:textId="3BA5D33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4144381D" w14:textId="63A3A67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52B3695A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677DFFE" w14:textId="210A5A67" w:rsidR="008A0F2F" w:rsidRPr="00AD749E" w:rsidRDefault="008A0F2F" w:rsidP="008A0F2F">
            <w:pPr>
              <w:spacing w:line="360" w:lineRule="auto"/>
              <w:ind w:left="179"/>
            </w:pPr>
            <w:r w:rsidRPr="00AD749E">
              <w:t>Hypoxia</w:t>
            </w:r>
          </w:p>
        </w:tc>
        <w:tc>
          <w:tcPr>
            <w:tcW w:w="1242" w:type="dxa"/>
          </w:tcPr>
          <w:p w14:paraId="3FD8BC7C" w14:textId="6B0F33A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78C3B723" w14:textId="3173771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1242" w:type="dxa"/>
            <w:gridSpan w:val="3"/>
          </w:tcPr>
          <w:p w14:paraId="0755AE9B" w14:textId="35AB8DA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7D183191" w14:textId="1167497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4328FE6" w14:textId="5F228E8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42C726B9" w14:textId="4BC3891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6D255B93" w14:textId="2770323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4D370479" w14:textId="16426A0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1DBB5587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0A069E7D" w14:textId="4ECDC213" w:rsidR="008A0F2F" w:rsidRPr="00AD749E" w:rsidRDefault="008A0F2F" w:rsidP="008A0F2F">
            <w:pPr>
              <w:spacing w:line="360" w:lineRule="auto"/>
              <w:ind w:left="179"/>
            </w:pPr>
            <w:r w:rsidRPr="00AD749E">
              <w:t xml:space="preserve">Pulmonary </w:t>
            </w:r>
            <w:proofErr w:type="spellStart"/>
            <w:r w:rsidRPr="00AD749E">
              <w:t>edema</w:t>
            </w:r>
            <w:proofErr w:type="spellEnd"/>
          </w:p>
        </w:tc>
        <w:tc>
          <w:tcPr>
            <w:tcW w:w="1242" w:type="dxa"/>
          </w:tcPr>
          <w:p w14:paraId="3AFAD27D" w14:textId="427B353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369DE46" w14:textId="0BB5AC5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4F810D9A" w14:textId="53A251C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24F3B58C" w14:textId="152787D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34888537" w14:textId="47D82F12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746B6226" w14:textId="4B92AB1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56A13D78" w14:textId="43338F5E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02C01391" w14:textId="2C0FE0E4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758C0C4B" w14:textId="77777777" w:rsidTr="00AD749E">
        <w:trPr>
          <w:trHeight w:val="20"/>
        </w:trPr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148DE640" w14:textId="01D7E2FE" w:rsidR="008A0F2F" w:rsidRPr="00AD749E" w:rsidRDefault="008A0F2F" w:rsidP="008A0F2F">
            <w:pPr>
              <w:spacing w:line="360" w:lineRule="auto"/>
              <w:ind w:left="179"/>
            </w:pPr>
            <w:r w:rsidRPr="00AD749E">
              <w:t>Respiratory failure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2C6EA0A" w14:textId="392E40F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440D425F" w14:textId="3E7F6DE5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14:paraId="4BB80DF4" w14:textId="39A7B11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EFC2281" w14:textId="679AD01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</w:tcPr>
          <w:p w14:paraId="59C49909" w14:textId="522BEE3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662FD6F1" w14:textId="7A5F43F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5455D23C" w14:textId="33BF7F93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14:paraId="7B6F3D35" w14:textId="548DF541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12DF3A2C" w14:textId="77777777" w:rsidTr="00AD749E">
        <w:trPr>
          <w:trHeight w:val="20"/>
        </w:trPr>
        <w:tc>
          <w:tcPr>
            <w:tcW w:w="3683" w:type="dxa"/>
            <w:gridSpan w:val="2"/>
            <w:tcBorders>
              <w:top w:val="single" w:sz="4" w:space="0" w:color="auto"/>
            </w:tcBorders>
            <w:vAlign w:val="center"/>
          </w:tcPr>
          <w:p w14:paraId="51EBFC02" w14:textId="3EB6FEDC" w:rsidR="008A0F2F" w:rsidRPr="00AD749E" w:rsidRDefault="008A0F2F" w:rsidP="008A0F2F">
            <w:pPr>
              <w:spacing w:line="360" w:lineRule="auto"/>
            </w:pPr>
            <w:r w:rsidRPr="00AD749E">
              <w:rPr>
                <w:b/>
                <w:bCs w:val="0"/>
                <w:lang w:val="en-US"/>
              </w:rPr>
              <w:t>Infections and infestations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</w:tcPr>
          <w:p w14:paraId="652FAA2C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14:paraId="70A044D4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14:paraId="4F7D79F7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14:paraId="1BBCE9CD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62149F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14:paraId="02BDE59E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14:paraId="4A1E874F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039C24A" w14:textId="7777777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A0F2F" w:rsidRPr="00AD749E" w14:paraId="0F725FBD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18C760AF" w14:textId="1BC53AF6" w:rsidR="008A0F2F" w:rsidRPr="00AD749E" w:rsidRDefault="008A0F2F" w:rsidP="008A0F2F">
            <w:pPr>
              <w:spacing w:line="360" w:lineRule="auto"/>
              <w:ind w:left="179"/>
            </w:pPr>
            <w:r w:rsidRPr="00AD749E">
              <w:t>Urinary tract infection</w:t>
            </w:r>
          </w:p>
        </w:tc>
        <w:tc>
          <w:tcPr>
            <w:tcW w:w="1242" w:type="dxa"/>
          </w:tcPr>
          <w:p w14:paraId="33D4E3FB" w14:textId="769552DD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093AD5D3" w14:textId="73B9167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1242" w:type="dxa"/>
            <w:gridSpan w:val="3"/>
          </w:tcPr>
          <w:p w14:paraId="3129B7A0" w14:textId="1E9FA54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287642E7" w14:textId="6D946AB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BF16039" w14:textId="1D0A4FB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56054F69" w14:textId="508E46A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  <w:tc>
          <w:tcPr>
            <w:tcW w:w="1259" w:type="dxa"/>
            <w:gridSpan w:val="2"/>
          </w:tcPr>
          <w:p w14:paraId="24C44DC8" w14:textId="7D399370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  <w:tc>
          <w:tcPr>
            <w:tcW w:w="1259" w:type="dxa"/>
            <w:gridSpan w:val="2"/>
          </w:tcPr>
          <w:p w14:paraId="19E8B4F2" w14:textId="24DA2BE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</w:tr>
      <w:tr w:rsidR="008A0F2F" w:rsidRPr="00AD749E" w14:paraId="604CDD35" w14:textId="77777777" w:rsidTr="00AD749E">
        <w:trPr>
          <w:trHeight w:val="20"/>
        </w:trPr>
        <w:tc>
          <w:tcPr>
            <w:tcW w:w="3683" w:type="dxa"/>
            <w:gridSpan w:val="2"/>
            <w:vAlign w:val="center"/>
          </w:tcPr>
          <w:p w14:paraId="31CF9580" w14:textId="3E67DD9B" w:rsidR="008A0F2F" w:rsidRPr="00AD749E" w:rsidRDefault="008A0F2F" w:rsidP="008A0F2F">
            <w:pPr>
              <w:spacing w:line="360" w:lineRule="auto"/>
              <w:ind w:left="179"/>
            </w:pPr>
            <w:r w:rsidRPr="00AD749E">
              <w:t>Pneumonia</w:t>
            </w:r>
          </w:p>
        </w:tc>
        <w:tc>
          <w:tcPr>
            <w:tcW w:w="1242" w:type="dxa"/>
          </w:tcPr>
          <w:p w14:paraId="03A7200D" w14:textId="71CF953F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3D855050" w14:textId="439D81E8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2" w:type="dxa"/>
            <w:gridSpan w:val="3"/>
          </w:tcPr>
          <w:p w14:paraId="3E66F2BE" w14:textId="0C8D6A0A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43" w:type="dxa"/>
            <w:gridSpan w:val="3"/>
            <w:tcBorders>
              <w:right w:val="single" w:sz="4" w:space="0" w:color="auto"/>
            </w:tcBorders>
          </w:tcPr>
          <w:p w14:paraId="0E7B2929" w14:textId="2829C36C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5E6BDF9" w14:textId="31AD5E59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2012B627" w14:textId="4A54D297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  <w:tc>
          <w:tcPr>
            <w:tcW w:w="1259" w:type="dxa"/>
            <w:gridSpan w:val="2"/>
          </w:tcPr>
          <w:p w14:paraId="08E2AE98" w14:textId="331FC28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1259" w:type="dxa"/>
            <w:gridSpan w:val="2"/>
          </w:tcPr>
          <w:p w14:paraId="7B50A813" w14:textId="64765616" w:rsidR="008A0F2F" w:rsidRPr="00AD749E" w:rsidRDefault="008A0F2F" w:rsidP="008A0F2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A0F2F" w:rsidRPr="00AD749E" w14:paraId="4A093412" w14:textId="29271E1C" w:rsidTr="009232FE">
        <w:trPr>
          <w:trHeight w:val="20"/>
        </w:trPr>
        <w:tc>
          <w:tcPr>
            <w:tcW w:w="13755" w:type="dxa"/>
            <w:gridSpan w:val="19"/>
            <w:tcBorders>
              <w:top w:val="single" w:sz="4" w:space="0" w:color="auto"/>
            </w:tcBorders>
            <w:vAlign w:val="center"/>
          </w:tcPr>
          <w:p w14:paraId="717A25E1" w14:textId="6030C426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 xml:space="preserve">Data cutoff </w:t>
            </w:r>
            <w:r>
              <w:rPr>
                <w:lang w:val="en-US"/>
              </w:rPr>
              <w:t>August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 xml:space="preserve">20. </w:t>
            </w:r>
            <w:r w:rsidRPr="00961CBF">
              <w:rPr>
                <w:lang w:val="en-US"/>
              </w:rPr>
              <w:t xml:space="preserve">Data are n (%) of patients. </w:t>
            </w:r>
            <w:r w:rsidRPr="00AD749E">
              <w:rPr>
                <w:lang w:val="en-US"/>
              </w:rPr>
              <w:t xml:space="preserve">Adverse events were encoded using MedDRA (version 21.0). </w:t>
            </w:r>
            <w:r w:rsidRPr="00AD749E">
              <w:rPr>
                <w:lang w:val="en-US"/>
              </w:rPr>
              <w:br/>
              <w:t xml:space="preserve">Abbreviations: ALT, alanine aminotransferase; AST, aspartate aminotransferase; </w:t>
            </w:r>
            <w:r>
              <w:rPr>
                <w:lang w:val="en-US"/>
              </w:rPr>
              <w:t xml:space="preserve">MB, </w:t>
            </w:r>
            <w:r w:rsidRPr="00AE2BD5">
              <w:rPr>
                <w:lang w:val="en-US"/>
              </w:rPr>
              <w:t>myocardial band</w:t>
            </w:r>
            <w:r>
              <w:rPr>
                <w:lang w:val="en-US"/>
              </w:rPr>
              <w:t xml:space="preserve">; </w:t>
            </w:r>
            <w:r w:rsidRPr="00AD749E">
              <w:rPr>
                <w:lang w:val="en-US"/>
              </w:rPr>
              <w:t xml:space="preserve">MedDRA, Medical Dictionary for Regulatory Activities; </w:t>
            </w:r>
            <w:r w:rsidRPr="00AD749E">
              <w:rPr>
                <w:i/>
                <w:lang w:val="en-US"/>
              </w:rPr>
              <w:t>NTRK,</w:t>
            </w:r>
            <w:r w:rsidRPr="00AD749E">
              <w:rPr>
                <w:lang w:val="en-US"/>
              </w:rPr>
              <w:t xml:space="preserve"> neurotrophic tyrosine receptor kinase</w:t>
            </w:r>
            <w:r>
              <w:rPr>
                <w:lang w:val="en-US"/>
              </w:rPr>
              <w:t>; PK, phosphokinase.</w:t>
            </w:r>
            <w:r w:rsidRPr="00AD749E">
              <w:rPr>
                <w:lang w:val="en-US"/>
              </w:rPr>
              <w:br/>
            </w:r>
            <w:proofErr w:type="spellStart"/>
            <w:r w:rsidRPr="00AD749E">
              <w:rPr>
                <w:vertAlign w:val="superscript"/>
                <w:lang w:val="en-US"/>
              </w:rPr>
              <w:t>a</w:t>
            </w:r>
            <w:r w:rsidRPr="00AD749E">
              <w:rPr>
                <w:lang w:val="en-US"/>
              </w:rPr>
              <w:t>For</w:t>
            </w:r>
            <w:proofErr w:type="spellEnd"/>
            <w:r w:rsidRPr="00AD749E">
              <w:rPr>
                <w:lang w:val="en-US"/>
              </w:rPr>
              <w:t xml:space="preserve"> preferred term rows, multiple occurrences of the same adverse event in one individual are counted once at the highest grade for this patient, for the overall </w:t>
            </w:r>
            <w:r>
              <w:rPr>
                <w:lang w:val="en-US"/>
              </w:rPr>
              <w:t xml:space="preserve">(first) </w:t>
            </w:r>
            <w:r w:rsidRPr="00AD749E">
              <w:rPr>
                <w:lang w:val="en-US"/>
              </w:rPr>
              <w:t>row a patient contributes only with the adverse event occurring with the highest grade.</w:t>
            </w:r>
          </w:p>
          <w:p w14:paraId="5CBAF0D0" w14:textId="386DFAB4" w:rsidR="008A0F2F" w:rsidRPr="00AD749E" w:rsidRDefault="008A0F2F" w:rsidP="008A0F2F">
            <w:pPr>
              <w:spacing w:line="360" w:lineRule="auto"/>
              <w:rPr>
                <w:lang w:val="en-US"/>
              </w:rPr>
            </w:pPr>
            <w:proofErr w:type="spellStart"/>
            <w:r w:rsidRPr="00AD749E">
              <w:rPr>
                <w:vertAlign w:val="superscript"/>
                <w:lang w:val="en-US"/>
              </w:rPr>
              <w:lastRenderedPageBreak/>
              <w:t>b</w:t>
            </w:r>
            <w:r w:rsidRPr="00AD749E">
              <w:rPr>
                <w:lang w:val="en-US"/>
              </w:rPr>
              <w:t>Five</w:t>
            </w:r>
            <w:proofErr w:type="spellEnd"/>
            <w:r w:rsidRPr="00AD749E">
              <w:rPr>
                <w:lang w:val="en-US"/>
              </w:rPr>
              <w:t xml:space="preserve"> grade 5 adverse events (all </w:t>
            </w:r>
            <w:r w:rsidRPr="00AD749E">
              <w:rPr>
                <w:i/>
                <w:iCs/>
                <w:lang w:val="en-US"/>
              </w:rPr>
              <w:t>n</w:t>
            </w:r>
            <w:r w:rsidRPr="00AD749E">
              <w:rPr>
                <w:lang w:val="en-US"/>
              </w:rPr>
              <w:t xml:space="preserve"> = 1: cardiac arrest; sudden death; cerebrovascular accident; atrioventricular block; ventricular fibrillation) were reported, for which relationship with treatment could not be ruled out.</w:t>
            </w:r>
          </w:p>
        </w:tc>
      </w:tr>
    </w:tbl>
    <w:p w14:paraId="5E1F7FD0" w14:textId="77777777" w:rsidR="00F15D99" w:rsidRPr="00961CBF" w:rsidRDefault="00F15D99" w:rsidP="00F15D99">
      <w:pPr>
        <w:rPr>
          <w:lang w:val="en-US"/>
        </w:rPr>
        <w:sectPr w:rsidR="00F15D99" w:rsidRPr="00961CBF" w:rsidSect="00F467F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61CBF">
        <w:rPr>
          <w:lang w:val="en-US"/>
        </w:rPr>
        <w:lastRenderedPageBreak/>
        <w:br/>
      </w:r>
    </w:p>
    <w:p w14:paraId="79773044" w14:textId="42AF6E43" w:rsidR="00F15D99" w:rsidRPr="00961CBF" w:rsidRDefault="00F15D99" w:rsidP="00F15D99">
      <w:pPr>
        <w:spacing w:line="240" w:lineRule="auto"/>
        <w:outlineLvl w:val="2"/>
        <w:rPr>
          <w:lang w:val="en-US"/>
        </w:rPr>
      </w:pPr>
      <w:r w:rsidRPr="00961CBF">
        <w:rPr>
          <w:rStyle w:val="Heading2Char"/>
        </w:rPr>
        <w:lastRenderedPageBreak/>
        <w:t xml:space="preserve">Table </w:t>
      </w:r>
      <w:r w:rsidR="000E5F96" w:rsidRPr="00961CBF">
        <w:rPr>
          <w:rStyle w:val="Heading2Char"/>
        </w:rPr>
        <w:t>A</w:t>
      </w:r>
      <w:r w:rsidR="001D48AC">
        <w:rPr>
          <w:rStyle w:val="Heading2Char"/>
        </w:rPr>
        <w:t>9</w:t>
      </w:r>
      <w:r w:rsidRPr="00961CBF">
        <w:rPr>
          <w:b/>
          <w:lang w:val="en-US"/>
        </w:rPr>
        <w:t>.</w:t>
      </w:r>
      <w:r w:rsidRPr="00961CBF">
        <w:rPr>
          <w:lang w:val="en-US"/>
        </w:rPr>
        <w:t xml:space="preserve"> Serious </w:t>
      </w:r>
      <w:r w:rsidR="00AE2BD5">
        <w:rPr>
          <w:lang w:val="en-US"/>
        </w:rPr>
        <w:t xml:space="preserve">treatment-related </w:t>
      </w:r>
      <w:r w:rsidRPr="00961CBF">
        <w:rPr>
          <w:lang w:val="en-US"/>
        </w:rPr>
        <w:t>adverse events</w:t>
      </w:r>
      <w:r>
        <w:rPr>
          <w:lang w:val="en-US"/>
        </w:rPr>
        <w:t>.</w:t>
      </w:r>
      <w:r w:rsidRPr="00961CBF">
        <w:rPr>
          <w:lang w:val="en-US"/>
        </w:rPr>
        <w:t xml:space="preserve"> </w:t>
      </w:r>
    </w:p>
    <w:tbl>
      <w:tblPr>
        <w:tblStyle w:val="TableGrid"/>
        <w:tblW w:w="13466" w:type="dxa"/>
        <w:tblLook w:val="0420" w:firstRow="1" w:lastRow="0" w:firstColumn="0" w:lastColumn="0" w:noHBand="0" w:noVBand="1"/>
      </w:tblPr>
      <w:tblGrid>
        <w:gridCol w:w="5387"/>
        <w:gridCol w:w="4039"/>
        <w:gridCol w:w="4040"/>
      </w:tblGrid>
      <w:tr w:rsidR="00DA13D3" w:rsidRPr="00AD749E" w14:paraId="4A7F5B4B" w14:textId="36EEBD96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6C839B82" w14:textId="77777777" w:rsidR="00DA13D3" w:rsidRPr="00AD749E" w:rsidRDefault="00DA13D3" w:rsidP="00F467F1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MedDRA system organ class</w:t>
            </w:r>
          </w:p>
          <w:p w14:paraId="0FF1BF58" w14:textId="50C86FF7" w:rsidR="00DA13D3" w:rsidRPr="00AD749E" w:rsidRDefault="00DA13D3" w:rsidP="00F467F1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MedDRA preferred </w:t>
            </w:r>
            <w:proofErr w:type="spellStart"/>
            <w:r w:rsidRPr="00AD749E">
              <w:rPr>
                <w:b/>
                <w:lang w:val="en-US"/>
              </w:rPr>
              <w:t>term</w:t>
            </w:r>
            <w:r w:rsidRPr="00AD749E">
              <w:rPr>
                <w:b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84642D9" w14:textId="645821CE" w:rsidR="00DA13D3" w:rsidRPr="00AD749E" w:rsidRDefault="00DA13D3" w:rsidP="00F467F1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AD749E">
              <w:rPr>
                <w:b/>
                <w:i/>
                <w:lang w:val="en-US"/>
              </w:rPr>
              <w:t>NTRK</w:t>
            </w:r>
            <w:r w:rsidRPr="00AD749E">
              <w:rPr>
                <w:b/>
                <w:lang w:val="en-US"/>
              </w:rPr>
              <w:t xml:space="preserve"> fusion-positive </w:t>
            </w:r>
            <w:r w:rsidRPr="00AD749E">
              <w:rPr>
                <w:b/>
                <w:lang w:val="en-US"/>
              </w:rPr>
              <w:br/>
              <w:t xml:space="preserve">safety-evaluable population </w:t>
            </w:r>
            <w:r w:rsidRPr="00AD749E">
              <w:rPr>
                <w:b/>
                <w:lang w:val="en-US"/>
              </w:rPr>
              <w:br/>
              <w:t>(</w:t>
            </w:r>
            <w:r w:rsidRPr="00AD749E">
              <w:rPr>
                <w:b/>
                <w:i/>
                <w:lang w:val="en-US"/>
              </w:rPr>
              <w:t>n</w:t>
            </w:r>
            <w:r w:rsidRPr="00AD749E">
              <w:rPr>
                <w:b/>
                <w:lang w:val="en-US"/>
              </w:rPr>
              <w:t xml:space="preserve"> = </w:t>
            </w:r>
            <w:r w:rsidR="00852D15" w:rsidRPr="00AD749E">
              <w:rPr>
                <w:b/>
                <w:lang w:val="en-US"/>
              </w:rPr>
              <w:t>193</w:t>
            </w:r>
            <w:r w:rsidRPr="00AD749E">
              <w:rPr>
                <w:b/>
                <w:lang w:val="en-US"/>
              </w:rPr>
              <w:t>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3C273B9" w14:textId="77777777" w:rsidR="00DA13D3" w:rsidRPr="00AD749E" w:rsidRDefault="00852D15" w:rsidP="00F467F1">
            <w:pPr>
              <w:spacing w:line="360" w:lineRule="auto"/>
              <w:jc w:val="center"/>
              <w:rPr>
                <w:b/>
                <w:iCs/>
                <w:lang w:val="en-US"/>
              </w:rPr>
            </w:pPr>
            <w:r w:rsidRPr="00AD749E">
              <w:rPr>
                <w:b/>
                <w:iCs/>
                <w:lang w:val="en-US"/>
              </w:rPr>
              <w:t>Overall safety population</w:t>
            </w:r>
          </w:p>
          <w:p w14:paraId="7FEBE739" w14:textId="2A6D6360" w:rsidR="00852D15" w:rsidRPr="00AD749E" w:rsidRDefault="00852D15" w:rsidP="00F467F1">
            <w:pPr>
              <w:spacing w:line="360" w:lineRule="auto"/>
              <w:jc w:val="center"/>
              <w:rPr>
                <w:b/>
                <w:iCs/>
                <w:lang w:val="en-US"/>
              </w:rPr>
            </w:pPr>
            <w:r w:rsidRPr="00AD749E">
              <w:rPr>
                <w:b/>
                <w:iCs/>
                <w:lang w:val="en-US"/>
              </w:rPr>
              <w:t>(</w:t>
            </w:r>
            <w:r w:rsidRPr="00AD749E">
              <w:rPr>
                <w:b/>
                <w:i/>
                <w:lang w:val="en-US"/>
              </w:rPr>
              <w:t xml:space="preserve">n </w:t>
            </w:r>
            <w:r w:rsidRPr="00AD749E">
              <w:rPr>
                <w:b/>
                <w:iCs/>
                <w:lang w:val="en-US"/>
              </w:rPr>
              <w:t>= 626)</w:t>
            </w:r>
          </w:p>
        </w:tc>
      </w:tr>
      <w:tr w:rsidR="00DA13D3" w:rsidRPr="00AD749E" w14:paraId="61234E0E" w14:textId="18127DB4" w:rsidTr="0071537F">
        <w:trPr>
          <w:trHeight w:val="20"/>
        </w:trPr>
        <w:tc>
          <w:tcPr>
            <w:tcW w:w="5387" w:type="dxa"/>
            <w:tcBorders>
              <w:left w:val="nil"/>
              <w:right w:val="nil"/>
            </w:tcBorders>
          </w:tcPr>
          <w:p w14:paraId="12DE2BA2" w14:textId="6E81AF2C" w:rsidR="00DA13D3" w:rsidRPr="00AD749E" w:rsidRDefault="0071537F" w:rsidP="00F467F1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</w:t>
            </w:r>
            <w:r w:rsidR="00DA13D3" w:rsidRPr="00AD749E">
              <w:rPr>
                <w:b/>
                <w:lang w:val="en-US"/>
              </w:rPr>
              <w:t xml:space="preserve"> number</w:t>
            </w:r>
            <w:r w:rsidR="00AE2BD5">
              <w:rPr>
                <w:b/>
                <w:lang w:val="en-US"/>
              </w:rPr>
              <w:t xml:space="preserve"> (%)</w:t>
            </w:r>
            <w:r w:rsidR="00DA13D3" w:rsidRPr="00AD749E">
              <w:rPr>
                <w:b/>
                <w:lang w:val="en-US"/>
              </w:rPr>
              <w:t xml:space="preserve"> of patients with ≥1 event</w:t>
            </w:r>
          </w:p>
        </w:tc>
        <w:tc>
          <w:tcPr>
            <w:tcW w:w="4039" w:type="dxa"/>
            <w:tcBorders>
              <w:left w:val="nil"/>
              <w:right w:val="single" w:sz="4" w:space="0" w:color="auto"/>
            </w:tcBorders>
          </w:tcPr>
          <w:p w14:paraId="703CA217" w14:textId="75793F5F" w:rsidR="00DA13D3" w:rsidRPr="00AD749E" w:rsidRDefault="00C2661E" w:rsidP="00F467F1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 xml:space="preserve">24 </w:t>
            </w:r>
            <w:r w:rsidR="00DA13D3" w:rsidRPr="00AD749E">
              <w:rPr>
                <w:lang w:val="en-US"/>
              </w:rPr>
              <w:t>(</w:t>
            </w:r>
            <w:r w:rsidRPr="00AD749E">
              <w:rPr>
                <w:lang w:val="en-US"/>
              </w:rPr>
              <w:t>12.4</w:t>
            </w:r>
            <w:r w:rsidR="00DA13D3" w:rsidRPr="00AD749E">
              <w:rPr>
                <w:lang w:val="en-US"/>
              </w:rPr>
              <w:t>)</w:t>
            </w:r>
          </w:p>
        </w:tc>
        <w:tc>
          <w:tcPr>
            <w:tcW w:w="4040" w:type="dxa"/>
            <w:tcBorders>
              <w:left w:val="single" w:sz="4" w:space="0" w:color="auto"/>
              <w:right w:val="nil"/>
            </w:tcBorders>
          </w:tcPr>
          <w:p w14:paraId="186D2FF2" w14:textId="03E9A517" w:rsidR="00DA13D3" w:rsidRPr="00AD749E" w:rsidRDefault="00E13F74" w:rsidP="00F467F1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72 (11.5)</w:t>
            </w:r>
          </w:p>
        </w:tc>
      </w:tr>
      <w:tr w:rsidR="00DA13D3" w:rsidRPr="00AD749E" w14:paraId="4DC72057" w14:textId="2FD50A51" w:rsidTr="0071537F">
        <w:trPr>
          <w:trHeight w:val="20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14:paraId="2276591D" w14:textId="0243A1CB" w:rsidR="00DA13D3" w:rsidRPr="00AD749E" w:rsidRDefault="0071537F" w:rsidP="00F467F1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 w:rsidR="00DA13D3" w:rsidRPr="00AD749E">
              <w:rPr>
                <w:b/>
                <w:lang w:val="en-US"/>
              </w:rPr>
              <w:t xml:space="preserve"> number of events</w:t>
            </w:r>
          </w:p>
        </w:tc>
        <w:tc>
          <w:tcPr>
            <w:tcW w:w="4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4561D6" w14:textId="4781147A" w:rsidR="00DA13D3" w:rsidRPr="00AD749E" w:rsidRDefault="00C2661E" w:rsidP="00F467F1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41</w:t>
            </w:r>
          </w:p>
        </w:tc>
        <w:tc>
          <w:tcPr>
            <w:tcW w:w="40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F99022" w14:textId="3CEBFCF1" w:rsidR="00DA13D3" w:rsidRPr="00AD749E" w:rsidRDefault="00E13F74" w:rsidP="00F467F1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113</w:t>
            </w:r>
          </w:p>
        </w:tc>
      </w:tr>
      <w:tr w:rsidR="00DA13D3" w:rsidRPr="00AD749E" w14:paraId="76C9F847" w14:textId="731B1F7F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07C06" w14:textId="347C2A80" w:rsidR="00DA13D3" w:rsidRPr="00AD749E" w:rsidRDefault="00DA13D3" w:rsidP="00F467F1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AD749E">
              <w:rPr>
                <w:b/>
                <w:lang w:val="en-US"/>
              </w:rPr>
              <w:t>Nervous system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12EAE4" w14:textId="77777777" w:rsidR="00DA13D3" w:rsidRPr="00AD749E" w:rsidRDefault="00DA13D3" w:rsidP="00F467F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943F59" w14:textId="77777777" w:rsidR="00DA13D3" w:rsidRPr="00AD749E" w:rsidRDefault="00DA13D3" w:rsidP="00F467F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72EF" w:rsidRPr="00AD749E" w14:paraId="4A6240D8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9E8F89" w14:textId="647654AD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Dizziness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5773A" w14:textId="2A9B5148" w:rsidR="008772EF" w:rsidRPr="00AD749E" w:rsidDel="00C2661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(1.6)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BBA99" w14:textId="238A083B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</w:tr>
      <w:tr w:rsidR="008772EF" w:rsidRPr="00AD749E" w14:paraId="477E4B05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FDD4AD" w14:textId="2A2A08EA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Cognitive disorder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4B629" w14:textId="29A4C882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CF70B" w14:textId="31ACF25A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(1.0)</w:t>
            </w:r>
          </w:p>
        </w:tc>
      </w:tr>
      <w:tr w:rsidR="008772EF" w:rsidRPr="00AD749E" w14:paraId="63CDE8A6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E0C21B" w14:textId="4EF1793F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Dysarthria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3480C" w14:textId="20C53995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FBDB8" w14:textId="493EDED9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8772EF" w:rsidRPr="00AD749E" w14:paraId="7F0D889F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1EBC62" w14:textId="179C976F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Balance disorder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DD1FF" w14:textId="311AC8EE" w:rsidR="008772EF" w:rsidRPr="00AD749E" w:rsidDel="00C2661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DE7AB" w14:textId="4F739E3D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772EF" w:rsidRPr="00AD749E" w14:paraId="30981CD1" w14:textId="6E1EEF29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1C5302" w14:textId="77777777" w:rsidR="008772EF" w:rsidRPr="00AD749E" w:rsidRDefault="008772EF" w:rsidP="008772EF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Cerebellar ataxia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96518" w14:textId="6DEA62D3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9F52D" w14:textId="06D26DF2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772EF" w:rsidRPr="00AD749E" w14:paraId="472E9AAD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64A1A8" w14:textId="0F2EA34E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Cerebrovascular accident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A5BA2" w14:textId="0B3BA395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3922" w14:textId="51D083E0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772EF" w:rsidRPr="00AD749E" w14:paraId="5B603365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6C49DB" w14:textId="7FE291A9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Epilepsy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A301A" w14:textId="31FAFBE1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40B3F" w14:textId="47601399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772EF" w:rsidRPr="00AD749E" w14:paraId="3D5AEE44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885A5E" w14:textId="391C821F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Somnolence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F678B" w14:textId="15B8BFFF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41D74" w14:textId="13B8CAAD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772EF" w:rsidRPr="00AD749E" w14:paraId="32448E16" w14:textId="13F2CECD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A7D7F4" w14:textId="77777777" w:rsidR="008772EF" w:rsidRPr="00AD749E" w:rsidRDefault="008772EF" w:rsidP="008772EF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Thalamic infarction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44FC1" w14:textId="53DE3DA6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4CA9" w14:textId="69022E58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772EF" w:rsidRPr="00AD749E" w14:paraId="37113179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0930FF" w14:textId="46A7F346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Ataxia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A9A8DC" w14:textId="342CB01A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FF470" w14:textId="316CAFF6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8772EF" w:rsidRPr="00AD749E" w14:paraId="070DFFC5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EA9746" w14:textId="07B47C5C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Syncope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576E" w14:textId="0FEFF308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912AA" w14:textId="31F6570C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772EF" w:rsidRPr="00AD749E" w14:paraId="46340B14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D6C36" w14:textId="5175BEC9" w:rsidR="008772EF" w:rsidRPr="00AD749E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Limbic encephalitis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D0838" w14:textId="2D24FF16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611374" w14:textId="7F5AAF34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772EF" w:rsidRPr="00AD749E" w14:paraId="519F8DFB" w14:textId="0B2DE676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BACD9" w14:textId="1A774D30" w:rsidR="008772EF" w:rsidRPr="00AD749E" w:rsidRDefault="008772EF" w:rsidP="008772EF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Cardiac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F2C5EA" w14:textId="77777777" w:rsidR="008772EF" w:rsidRPr="00AD749E" w:rsidRDefault="008772EF" w:rsidP="008772EF">
            <w:pPr>
              <w:spacing w:line="360" w:lineRule="auto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EE207" w14:textId="77777777" w:rsidR="008772EF" w:rsidRPr="00AD749E" w:rsidRDefault="008772EF" w:rsidP="008772EF">
            <w:pPr>
              <w:spacing w:line="360" w:lineRule="auto"/>
              <w:rPr>
                <w:lang w:val="en-US"/>
              </w:rPr>
            </w:pPr>
          </w:p>
        </w:tc>
      </w:tr>
      <w:tr w:rsidR="008772EF" w:rsidRPr="00AD749E" w14:paraId="30419910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CDCF03" w14:textId="42B57144" w:rsidR="008772EF" w:rsidRPr="00AD749E" w:rsidDel="00185818" w:rsidRDefault="008772EF" w:rsidP="008772EF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Cardiac failure congestive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61A8" w14:textId="0D6B042F" w:rsidR="008772EF" w:rsidRPr="00AD749E" w:rsidDel="00185818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E5361" w14:textId="6E4B79E7" w:rsidR="008772EF" w:rsidRPr="00AD749E" w:rsidRDefault="008772EF" w:rsidP="008772EF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(0.6)</w:t>
            </w:r>
          </w:p>
        </w:tc>
      </w:tr>
      <w:tr w:rsidR="008F4F3D" w:rsidRPr="00AD749E" w14:paraId="35B1B77D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8CC67C" w14:textId="667D52E6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Cardiac failure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73014" w14:textId="70E23C49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C4F79" w14:textId="322FAA97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(0.8)</w:t>
            </w:r>
          </w:p>
        </w:tc>
      </w:tr>
      <w:tr w:rsidR="008F4F3D" w:rsidRPr="00AD749E" w14:paraId="5DEE545F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3CA292" w14:textId="5EBB55EB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Cardiac arrest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8E22" w14:textId="000D561F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A990C" w14:textId="78D55538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56E77BE8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EB2486" w14:textId="6BA47894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Atrioventricular block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4DF28" w14:textId="1FB2BC74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1B708" w14:textId="31AA230B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4CA6017E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B238C9" w14:textId="15222EF5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Ventricular fibrillation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32E2" w14:textId="5B7036CF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0D54" w14:textId="7AF379D0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40DB5EA0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D28D04" w14:textId="3114FF6E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Acute coronary syndrome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789F7B" w14:textId="0D97FD73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B0F6C" w14:textId="73B21925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2E9ACB1E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D90645" w14:textId="705F3203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Sinus arrythmia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24FC6" w14:textId="0F0EA251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B1613" w14:textId="3F75BACB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94634" w:rsidRPr="00AD749E" w14:paraId="5E6AD52A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0545F5" w14:textId="2E7A2625" w:rsidR="00E94634" w:rsidRPr="00AD749E" w:rsidRDefault="00E94634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Myocarditis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999D4" w14:textId="1F1617EF" w:rsidR="00E94634" w:rsidRPr="00AD749E" w:rsidRDefault="00E94634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F1AFB" w14:textId="673C0D61" w:rsidR="00E94634" w:rsidRPr="00AD749E" w:rsidRDefault="00E94634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67C5A7C4" w14:textId="57E17B8B" w:rsidTr="0071537F">
        <w:trPr>
          <w:trHeight w:val="257"/>
        </w:trPr>
        <w:tc>
          <w:tcPr>
            <w:tcW w:w="9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327BD6" w14:textId="6DD8F85C" w:rsidR="008F4F3D" w:rsidRPr="00AD749E" w:rsidRDefault="008F4F3D" w:rsidP="008F4F3D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General disorders and administration site conditions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4D7AB6" w14:textId="77777777" w:rsidR="008F4F3D" w:rsidRPr="00AD749E" w:rsidRDefault="008F4F3D" w:rsidP="008F4F3D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F4F3D" w:rsidRPr="00AD749E" w14:paraId="4DCB8EE3" w14:textId="4B581C26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D9D67E" w14:textId="034B38B3" w:rsidR="008F4F3D" w:rsidRPr="00AD749E" w:rsidRDefault="008F4F3D" w:rsidP="008F4F3D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 xml:space="preserve">Edema peripheral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653D9" w14:textId="77CAE6BE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CCBBA" w14:textId="3A70D32C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8F4F3D" w:rsidRPr="00AD749E" w14:paraId="6492663C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FEDDCB" w14:textId="4E398FDC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Sudden death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F86A5" w14:textId="3E02FE50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2FDF" w14:textId="65D51944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0A143EF3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F6DE83" w14:textId="5A2E27DB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Pyrexia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31357" w14:textId="37BBD966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9E2F3" w14:textId="75CE43B8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 xml:space="preserve">4 (0.6) </w:t>
            </w:r>
          </w:p>
        </w:tc>
      </w:tr>
      <w:tr w:rsidR="008F4F3D" w:rsidRPr="00AD749E" w14:paraId="2F1C9019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EE4E7" w14:textId="4A2CC895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Fatigue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05F03" w14:textId="3317DDFD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9E1EA" w14:textId="79798985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0BC125BB" w14:textId="19B8B02B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80D87" w14:textId="37BCDE07" w:rsidR="008F4F3D" w:rsidRPr="00AD749E" w:rsidRDefault="008F4F3D" w:rsidP="008F4F3D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Metabolism and nutrition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1BE231" w14:textId="77777777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B164B" w14:textId="77777777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</w:p>
        </w:tc>
      </w:tr>
      <w:tr w:rsidR="008F4F3D" w:rsidRPr="00AD749E" w14:paraId="17614F35" w14:textId="24A32FB0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D125B1" w14:textId="13E31436" w:rsidR="008F4F3D" w:rsidRPr="00AD749E" w:rsidRDefault="008F4F3D" w:rsidP="008F4F3D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Fluid retention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FB7F6" w14:textId="098B2A98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30C1" w14:textId="0F461619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5844F6B2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E2D558" w14:textId="2153C24C" w:rsidR="008F4F3D" w:rsidRPr="00AD749E" w:rsidDel="00185818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Tumor lysis syndrome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4858" w14:textId="2551B32E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7145C" w14:textId="22EA94EB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7D383413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826797" w14:textId="2B8757B3" w:rsidR="008F4F3D" w:rsidRPr="00AD749E" w:rsidDel="00185818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Dehydration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CCFDF9" w14:textId="2EBFDB15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80583" w14:textId="2EB7FD92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4DE0B3DB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2A3651" w14:textId="712D2AD9" w:rsidR="008F4F3D" w:rsidRPr="00AD749E" w:rsidDel="00185818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Hyperkalemia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739" w14:textId="11448029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4AF94" w14:textId="6387A201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687E684D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252D6F" w14:textId="15A5BF52" w:rsidR="008F4F3D" w:rsidRPr="00AD749E" w:rsidDel="00185818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Hypertriglyceridemia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CB4A6" w14:textId="5ED5FFF9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F60E" w14:textId="10395FA6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5DFACBEE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054352" w14:textId="186034B4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Hypervolemia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46BCA" w14:textId="0BF55BF8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81DC4" w14:textId="29B2EE6D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6CECA6CA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B9F517" w14:textId="303181D6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Hyponatremia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C726F" w14:textId="52C9ED37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EE890" w14:textId="507189CA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70E5B0E2" w14:textId="15803056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85B08" w14:textId="639E8F14" w:rsidR="008F4F3D" w:rsidRPr="00AD749E" w:rsidRDefault="008F4F3D" w:rsidP="008F4F3D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Psychiatric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38ECEB" w14:textId="77777777" w:rsidR="008F4F3D" w:rsidRPr="00AD749E" w:rsidRDefault="008F4F3D" w:rsidP="008F4F3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CB0D02" w14:textId="77777777" w:rsidR="008F4F3D" w:rsidRPr="00AD749E" w:rsidRDefault="008F4F3D" w:rsidP="008F4F3D">
            <w:pPr>
              <w:spacing w:line="360" w:lineRule="auto"/>
              <w:rPr>
                <w:lang w:val="en-US"/>
              </w:rPr>
            </w:pPr>
          </w:p>
        </w:tc>
      </w:tr>
      <w:tr w:rsidR="008F4F3D" w:rsidRPr="00AD749E" w14:paraId="5FD00102" w14:textId="15BF07A8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BFD32D" w14:textId="77777777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Confusional state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2F99" w14:textId="3AEDCDEE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56A4F" w14:textId="64F38938" w:rsidR="008F4F3D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D54FC" w:rsidRPr="00AD749E" w14:paraId="1EF4B890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18E730" w14:textId="3129B443" w:rsidR="00ED54FC" w:rsidRPr="00AD749E" w:rsidRDefault="00ED54FC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Mental status changes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A0363" w14:textId="27F540EA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0DCD6" w14:textId="5664C5A3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ED54FC" w:rsidRPr="00AD749E" w14:paraId="7CCFFC1A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E761AB" w14:textId="06A68778" w:rsidR="00ED54FC" w:rsidRPr="00AD749E" w:rsidRDefault="00ED54FC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Delirium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AAAAB" w14:textId="3DA7AF0E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26240" w14:textId="6DE42114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2DF70BEB" w14:textId="6B1C2DF7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39074" w14:textId="54E3D89E" w:rsidR="008F4F3D" w:rsidRPr="00AD749E" w:rsidRDefault="008F4F3D" w:rsidP="008F4F3D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Vascular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898D1A" w14:textId="77777777" w:rsidR="008F4F3D" w:rsidRPr="00AD749E" w:rsidRDefault="008F4F3D" w:rsidP="008F4F3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1C51B2" w14:textId="77777777" w:rsidR="008F4F3D" w:rsidRPr="00AD749E" w:rsidRDefault="008F4F3D" w:rsidP="008F4F3D">
            <w:pPr>
              <w:spacing w:line="360" w:lineRule="auto"/>
              <w:rPr>
                <w:lang w:val="en-US"/>
              </w:rPr>
            </w:pPr>
          </w:p>
        </w:tc>
      </w:tr>
      <w:tr w:rsidR="008F4F3D" w:rsidRPr="00AD749E" w14:paraId="0C849C0B" w14:textId="6076E1F8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90F861" w14:textId="77777777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Hypotension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A26A" w14:textId="5001EC97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7CBCC" w14:textId="178D46CB" w:rsidR="008F4F3D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</w:tr>
      <w:tr w:rsidR="00ED54FC" w:rsidRPr="00AD749E" w14:paraId="311059CD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040DE6" w14:textId="21B4CF4F" w:rsidR="00ED54FC" w:rsidRPr="00AD749E" w:rsidRDefault="00ED54FC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Orthostatic hypotension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960898" w14:textId="3081D23B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49979" w14:textId="7F6AF4AD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333CBD72" w14:textId="4AE22FBE" w:rsidTr="0071537F">
        <w:trPr>
          <w:trHeight w:val="20"/>
        </w:trPr>
        <w:tc>
          <w:tcPr>
            <w:tcW w:w="9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631C2D" w14:textId="43FA03E2" w:rsidR="008F4F3D" w:rsidRPr="00AD749E" w:rsidRDefault="008F4F3D" w:rsidP="008F4F3D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Respiratory, </w:t>
            </w:r>
            <w:proofErr w:type="gramStart"/>
            <w:r w:rsidRPr="00AD749E">
              <w:rPr>
                <w:b/>
                <w:lang w:val="en-US"/>
              </w:rPr>
              <w:t>thoracic</w:t>
            </w:r>
            <w:proofErr w:type="gramEnd"/>
            <w:r w:rsidRPr="00AD749E">
              <w:rPr>
                <w:b/>
                <w:lang w:val="en-US"/>
              </w:rPr>
              <w:t xml:space="preserve"> and mediastinal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E75AC" w14:textId="77777777" w:rsidR="008F4F3D" w:rsidRPr="00AD749E" w:rsidRDefault="008F4F3D" w:rsidP="008F4F3D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F4F3D" w:rsidRPr="00AD749E" w14:paraId="1A5E5E4B" w14:textId="770525AB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3C82C0" w14:textId="77777777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Dyspnea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CC66" w14:textId="74DE417B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(1.0)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2F753" w14:textId="3E3A2422" w:rsidR="008F4F3D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(0.5)</w:t>
            </w:r>
          </w:p>
        </w:tc>
      </w:tr>
      <w:tr w:rsidR="008F4F3D" w:rsidRPr="00AD749E" w14:paraId="472CF715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15182F" w14:textId="479D7EBD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Hypoxia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78F2" w14:textId="0013F041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5CCC1" w14:textId="3DE8CF13" w:rsidR="008F4F3D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ED54FC" w:rsidRPr="00AD749E" w14:paraId="0D54E58D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C68EBF" w14:textId="2BDC34B6" w:rsidR="00ED54FC" w:rsidRPr="00AD749E" w:rsidRDefault="00ED54FC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Pulmonary edema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5F29FA" w14:textId="17F346C0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A35F5" w14:textId="762BE915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ED54FC" w:rsidRPr="00AD749E" w14:paraId="7258913E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4294A0" w14:textId="70EB8FA9" w:rsidR="00ED54FC" w:rsidRPr="00AD749E" w:rsidRDefault="00ED54FC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Respiratory failure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C97AB" w14:textId="6AEDED11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330EB" w14:textId="1DD809D5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505A76D0" w14:textId="0A56FBB4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412D4" w14:textId="6973D0D0" w:rsidR="008F4F3D" w:rsidRPr="00AD749E" w:rsidRDefault="008F4F3D" w:rsidP="008F4F3D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Eye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630F9C" w14:textId="77777777" w:rsidR="008F4F3D" w:rsidRPr="00AD749E" w:rsidRDefault="008F4F3D" w:rsidP="008F4F3D">
            <w:pPr>
              <w:spacing w:line="360" w:lineRule="auto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2E5FB" w14:textId="77777777" w:rsidR="008F4F3D" w:rsidRPr="00AD749E" w:rsidRDefault="008F4F3D" w:rsidP="008F4F3D">
            <w:pPr>
              <w:spacing w:line="360" w:lineRule="auto"/>
              <w:rPr>
                <w:lang w:val="en-US"/>
              </w:rPr>
            </w:pPr>
          </w:p>
        </w:tc>
      </w:tr>
      <w:tr w:rsidR="008F4F3D" w:rsidRPr="00AD749E" w14:paraId="00950F5B" w14:textId="783DB3DC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8CEAAC" w14:textId="77777777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Diplopia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39702" w14:textId="0D8309B7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EB6A" w14:textId="6A47D461" w:rsidR="008F4F3D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D54FC" w:rsidRPr="00AD749E" w14:paraId="6DAA78BA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C76827" w14:textId="3AE0090D" w:rsidR="00ED54FC" w:rsidRPr="00AD749E" w:rsidRDefault="00ED54FC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Vision blurred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9D73" w14:textId="3FC7FEC1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C133B" w14:textId="76851371" w:rsidR="00ED54FC" w:rsidRPr="00AD749E" w:rsidRDefault="00ED54FC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8F4F3D" w:rsidRPr="00AD749E" w14:paraId="25F2A62C" w14:textId="4D39424F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AD1A0" w14:textId="1B1EA1FE" w:rsidR="008F4F3D" w:rsidRPr="00AD749E" w:rsidRDefault="008F4F3D" w:rsidP="008F4F3D">
            <w:pPr>
              <w:spacing w:line="360" w:lineRule="auto"/>
              <w:rPr>
                <w:lang w:val="en-US"/>
              </w:rPr>
            </w:pPr>
            <w:r w:rsidRPr="00AD749E">
              <w:rPr>
                <w:b/>
                <w:lang w:val="en-US"/>
              </w:rPr>
              <w:t>Investigations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C8D07B" w14:textId="77777777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1B3D5" w14:textId="77777777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F4F3D" w:rsidRPr="00AD749E" w14:paraId="63339DF5" w14:textId="444CB1C5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DDB542" w14:textId="77777777" w:rsidR="008F4F3D" w:rsidRPr="00AD749E" w:rsidRDefault="008F4F3D" w:rsidP="008F4F3D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Blood creatinine increased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F8590" w14:textId="77187909" w:rsidR="008F4F3D" w:rsidRPr="00AD749E" w:rsidRDefault="008F4F3D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C9FAB" w14:textId="1BA5726D" w:rsidR="008F4F3D" w:rsidRPr="00AD749E" w:rsidRDefault="00E13F74" w:rsidP="008F4F3D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E13F74" w:rsidRPr="00AD749E" w14:paraId="79238D39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84F129" w14:textId="39F566FB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ALT increased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4775B" w14:textId="12921D84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3A025" w14:textId="72D10ED6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4E6F8915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083CEA" w14:textId="3E1F5881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AST increased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5A323" w14:textId="0A83167D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07684" w14:textId="1159FDB2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63E37A69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8EA230" w14:textId="5266B295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Blood alkaline phosphatase increased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0C069" w14:textId="6202827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26618" w14:textId="08FBD83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63C07671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A4D02F" w14:textId="424B37A0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Blood bilirubin increased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38F10" w14:textId="1553ECE5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4398C" w14:textId="32FD6F7E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1CFD1CDB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538901" w14:textId="05F7AEB6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Electrocardiogram QT prolonged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BB8C3" w14:textId="4FB3C29D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C0307" w14:textId="6A663E20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37971CE6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5A4F3" w14:textId="1F7AC6A1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Ejection fraction decreased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5AB0C" w14:textId="58E19658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FAF5C" w14:textId="6F6A42D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5F9CA589" w14:textId="0F963971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FA621" w14:textId="01394C5E" w:rsidR="00E13F74" w:rsidRPr="00AD749E" w:rsidRDefault="00E13F74" w:rsidP="00E13F74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Endocrine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D52FEE" w14:textId="7777777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26611F" w14:textId="7777777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13F74" w:rsidRPr="00AD749E" w14:paraId="3BD14885" w14:textId="0868972A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75E26" w14:textId="77777777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Hypogonadism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3A86E" w14:textId="00E83A05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BE2E0" w14:textId="3B6B8F2B" w:rsidR="00E13F74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55DA3F04" w14:textId="3EBB8331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7F7DF" w14:textId="0E336361" w:rsidR="00E13F74" w:rsidRPr="00AD749E" w:rsidRDefault="00E13F74" w:rsidP="00E13F74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Immune system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D12E3" w14:textId="7777777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A4C425" w14:textId="7777777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13F74" w:rsidRPr="00AD749E" w14:paraId="2BF79567" w14:textId="5E059502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07145" w14:textId="77777777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Anaphylactic reaction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1E5B" w14:textId="68068D15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(0.5)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25834" w14:textId="361AC104" w:rsidR="00E13F74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2B86DA4A" w14:textId="77777777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4E116" w14:textId="647840AD" w:rsidR="00E13F74" w:rsidRPr="00AD749E" w:rsidRDefault="00E13F74" w:rsidP="00E13F74">
            <w:pPr>
              <w:spacing w:line="360" w:lineRule="auto"/>
              <w:rPr>
                <w:b/>
                <w:bCs w:val="0"/>
                <w:lang w:val="en-US"/>
              </w:rPr>
            </w:pPr>
            <w:r w:rsidRPr="00AD749E">
              <w:rPr>
                <w:b/>
                <w:bCs w:val="0"/>
                <w:lang w:val="en-US"/>
              </w:rPr>
              <w:t>Gastrointestinal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CBEA41" w14:textId="7777777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66A40" w14:textId="7777777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13F74" w:rsidRPr="00AD749E" w14:paraId="5789EA2D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659F42" w14:textId="27837D3A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Vomiting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B84CA" w14:textId="7A67E2E6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FCBF" w14:textId="6FEF955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E13F74" w:rsidRPr="00AD749E" w14:paraId="42115A02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88EE6B" w14:textId="7FC09613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Anorectal disorder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F3D23" w14:textId="1A4A5156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93F62" w14:textId="35DD305A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6E599C4D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E5E88" w14:textId="42917169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Diarrhea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D7734" w14:textId="60B8A24F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2B9AA" w14:textId="37AB8E25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69F08591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8B8E7E" w14:textId="33E03995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Dysphagia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63955" w14:textId="3C0DDD0D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26F9C" w14:textId="2701B90B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46F97CDA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FB982" w14:textId="2190BEBE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Pancreatitis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614D" w14:textId="48F24A7A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8DC633" w14:textId="08249A04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187611DC" w14:textId="77777777" w:rsidTr="0071537F">
        <w:trPr>
          <w:trHeight w:val="20"/>
        </w:trPr>
        <w:tc>
          <w:tcPr>
            <w:tcW w:w="9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DD6082" w14:textId="74561A47" w:rsidR="00E13F74" w:rsidRPr="00AD749E" w:rsidRDefault="00E13F74" w:rsidP="00E13F74">
            <w:pPr>
              <w:spacing w:line="360" w:lineRule="auto"/>
              <w:rPr>
                <w:b/>
                <w:bCs w:val="0"/>
                <w:lang w:val="en-US"/>
              </w:rPr>
            </w:pPr>
            <w:r w:rsidRPr="00AD749E">
              <w:rPr>
                <w:b/>
                <w:bCs w:val="0"/>
                <w:lang w:val="en-US"/>
              </w:rPr>
              <w:t>Injury, poisoning and procedural complications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C2A0E" w14:textId="77777777" w:rsidR="00E13F74" w:rsidRPr="00AD749E" w:rsidRDefault="00E13F74" w:rsidP="00E13F74">
            <w:pPr>
              <w:spacing w:line="360" w:lineRule="auto"/>
              <w:jc w:val="center"/>
              <w:rPr>
                <w:b/>
                <w:bCs w:val="0"/>
                <w:lang w:val="en-US"/>
              </w:rPr>
            </w:pPr>
          </w:p>
        </w:tc>
      </w:tr>
      <w:tr w:rsidR="00E13F74" w:rsidRPr="00AD749E" w14:paraId="336706AB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3982" w14:textId="77777777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Femur fracture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DD96A" w14:textId="62132CC5" w:rsidR="00E13F74" w:rsidRPr="00AD749E" w:rsidRDefault="00E13F74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A7493" w14:textId="590759EC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(0.3)</w:t>
            </w:r>
          </w:p>
        </w:tc>
      </w:tr>
      <w:tr w:rsidR="00E13F74" w:rsidRPr="00AD749E" w14:paraId="3C443075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D872" w14:textId="77777777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Fall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4B026" w14:textId="14A96A65" w:rsidR="00E13F74" w:rsidRPr="00AD749E" w:rsidRDefault="00E13F74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6A6A6" w14:textId="54B3A263" w:rsidR="00E13F74" w:rsidRPr="00AD749E" w:rsidRDefault="00E13F74" w:rsidP="00E13F74">
            <w:pPr>
              <w:spacing w:line="360" w:lineRule="auto"/>
              <w:jc w:val="center"/>
              <w:rPr>
                <w:b/>
                <w:bCs w:val="0"/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369F451F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B9E8" w14:textId="77777777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Fracture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4A60F9" w14:textId="42635C97" w:rsidR="00E13F74" w:rsidRPr="00AD749E" w:rsidRDefault="00E13F74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70246" w14:textId="0F7D019D" w:rsidR="00E13F74" w:rsidRPr="00AD749E" w:rsidRDefault="00E13F74" w:rsidP="00E13F74">
            <w:pPr>
              <w:spacing w:line="360" w:lineRule="auto"/>
              <w:jc w:val="center"/>
              <w:rPr>
                <w:b/>
                <w:bCs w:val="0"/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616B10B5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07B0" w14:textId="77777777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Stress fracture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335FE" w14:textId="78E3D3A9" w:rsidR="00E13F74" w:rsidRPr="00AD749E" w:rsidRDefault="00E13F74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B26C4" w14:textId="5E816964" w:rsidR="00E13F74" w:rsidRPr="00AD749E" w:rsidRDefault="00E13F74" w:rsidP="00E13F74">
            <w:pPr>
              <w:spacing w:line="360" w:lineRule="auto"/>
              <w:jc w:val="center"/>
              <w:rPr>
                <w:b/>
                <w:bCs w:val="0"/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18805DB9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128F9" w14:textId="77777777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Tendon fracture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129AA" w14:textId="573BED2F" w:rsidR="00E13F74" w:rsidRPr="00AD749E" w:rsidRDefault="00E13F74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2834D9" w14:textId="25B50B5B" w:rsidR="00E13F74" w:rsidRPr="00AD749E" w:rsidRDefault="00E13F74" w:rsidP="00E13F74">
            <w:pPr>
              <w:spacing w:line="360" w:lineRule="auto"/>
              <w:jc w:val="center"/>
              <w:rPr>
                <w:b/>
                <w:bCs w:val="0"/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3B5FF997" w14:textId="77777777" w:rsidTr="0071537F">
        <w:trPr>
          <w:trHeight w:val="20"/>
        </w:trPr>
        <w:tc>
          <w:tcPr>
            <w:tcW w:w="9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DFBEE2" w14:textId="263B0DD4" w:rsidR="00E13F74" w:rsidRPr="00AD749E" w:rsidRDefault="00E13F74" w:rsidP="00E13F74">
            <w:pPr>
              <w:spacing w:line="360" w:lineRule="auto"/>
              <w:ind w:left="29"/>
              <w:rPr>
                <w:b/>
                <w:bCs w:val="0"/>
                <w:lang w:val="en-US"/>
              </w:rPr>
            </w:pPr>
            <w:r w:rsidRPr="00AD749E">
              <w:rPr>
                <w:b/>
                <w:bCs w:val="0"/>
                <w:lang w:val="en-US"/>
              </w:rPr>
              <w:t>Musculoskeletal and connective tissue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AAA9B" w14:textId="77777777" w:rsidR="00E13F74" w:rsidRPr="00AD749E" w:rsidRDefault="00E13F74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13F74" w:rsidRPr="00AD749E" w14:paraId="4FAF1B12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E44E" w14:textId="48758636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Muscular weakness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164FE" w14:textId="571D977D" w:rsidR="00E13F74" w:rsidRPr="00AD749E" w:rsidRDefault="00E13F74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C4A67" w14:textId="1756D8BA" w:rsidR="00E13F74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4A4875E1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7096" w14:textId="0948BAF6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Osteoarthritis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1E550" w14:textId="2549896D" w:rsidR="00E13F74" w:rsidRPr="00AD749E" w:rsidRDefault="00E13F74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6F818" w14:textId="79C51D2D" w:rsidR="00E13F74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5144C49A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0550" w14:textId="47E84910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Periostitis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DBC053" w14:textId="1129ED79" w:rsidR="00E13F74" w:rsidRPr="00AD749E" w:rsidRDefault="00E13F74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E306E" w14:textId="19FD3DBD" w:rsidR="00E13F74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1321D029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71D36" w14:textId="6D61AC58" w:rsidR="00E13F74" w:rsidRPr="00AD749E" w:rsidRDefault="00E13F74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Spinal stenosis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9595" w14:textId="1087EA64" w:rsidR="00E13F74" w:rsidRPr="00AD749E" w:rsidRDefault="00E13F74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F3D5D" w14:textId="23362ED7" w:rsidR="00E13F74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D54FC" w:rsidRPr="00AD749E" w14:paraId="24F7DE7F" w14:textId="77777777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D0F7E1" w14:textId="428E578E" w:rsidR="00ED54FC" w:rsidRPr="00AD749E" w:rsidRDefault="00ED54FC" w:rsidP="00ED54FC">
            <w:pPr>
              <w:spacing w:line="360" w:lineRule="auto"/>
              <w:rPr>
                <w:b/>
                <w:bCs w:val="0"/>
                <w:lang w:val="en-US"/>
              </w:rPr>
            </w:pPr>
            <w:r w:rsidRPr="00AD749E">
              <w:rPr>
                <w:b/>
                <w:bCs w:val="0"/>
                <w:lang w:val="en-US"/>
              </w:rPr>
              <w:t>Infections and infestations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C26F57" w14:textId="77777777" w:rsidR="00ED54FC" w:rsidRPr="00AD749E" w:rsidRDefault="00ED54FC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365F6E" w14:textId="77777777" w:rsidR="00ED54FC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D54FC" w:rsidRPr="00AD749E" w14:paraId="3B5316C2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EEB2" w14:textId="4167FECE" w:rsidR="00ED54FC" w:rsidRPr="00AD749E" w:rsidRDefault="00ED54FC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Pneumonia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D07BD" w14:textId="62BAEE6D" w:rsidR="00ED54FC" w:rsidRPr="00AD749E" w:rsidRDefault="00ED54FC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EDF23" w14:textId="652C08D4" w:rsidR="00ED54FC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D54FC" w:rsidRPr="00AD749E" w14:paraId="68146CF8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1F8F2" w14:textId="5E04E99D" w:rsidR="00ED54FC" w:rsidRPr="00AD749E" w:rsidRDefault="00ED54FC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Urinary tract infection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3142" w14:textId="3859B971" w:rsidR="00ED54FC" w:rsidRPr="00AD749E" w:rsidRDefault="00ED54FC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6868C" w14:textId="655B929E" w:rsidR="00ED54FC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D54FC" w:rsidRPr="00AD749E" w14:paraId="64A55A5B" w14:textId="77777777" w:rsidTr="0071537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786A1" w14:textId="69C1BEBF" w:rsidR="00ED54FC" w:rsidRPr="00AD749E" w:rsidRDefault="00ED54FC" w:rsidP="00ED54FC">
            <w:pPr>
              <w:spacing w:line="360" w:lineRule="auto"/>
              <w:rPr>
                <w:b/>
                <w:bCs w:val="0"/>
                <w:lang w:val="en-US"/>
              </w:rPr>
            </w:pPr>
            <w:r w:rsidRPr="00AD749E">
              <w:rPr>
                <w:b/>
                <w:bCs w:val="0"/>
                <w:lang w:val="en-US"/>
              </w:rPr>
              <w:t>Renal and urinary disorders</w:t>
            </w:r>
            <w:r w:rsidR="0071537F" w:rsidRPr="00AD749E">
              <w:rPr>
                <w:b/>
                <w:lang w:val="en-US"/>
              </w:rPr>
              <w:t xml:space="preserve">, </w:t>
            </w:r>
            <w:r w:rsidR="0071537F" w:rsidRPr="00AD749E">
              <w:rPr>
                <w:b/>
                <w:i/>
                <w:lang w:val="en-US"/>
              </w:rPr>
              <w:t>n</w:t>
            </w:r>
            <w:r w:rsidR="0071537F"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548663" w14:textId="77777777" w:rsidR="00ED54FC" w:rsidRPr="00AD749E" w:rsidRDefault="00ED54FC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44AC7" w14:textId="77777777" w:rsidR="00ED54FC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D54FC" w:rsidRPr="00AD749E" w14:paraId="0F5D0A40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6CAB" w14:textId="39E17BBA" w:rsidR="00ED54FC" w:rsidRPr="00AD749E" w:rsidRDefault="00ED54FC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Acute kidney injury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6A34D" w14:textId="327B66D7" w:rsidR="00ED54FC" w:rsidRPr="00AD749E" w:rsidRDefault="00ED54FC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3B03D" w14:textId="7ED4E049" w:rsidR="00ED54FC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D54FC" w:rsidRPr="00AD749E" w14:paraId="309DDBBC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3996E" w14:textId="2BEDE71E" w:rsidR="00ED54FC" w:rsidRPr="00AD749E" w:rsidRDefault="00ED54FC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Urinary retention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C111" w14:textId="432508F1" w:rsidR="00ED54FC" w:rsidRPr="00AD749E" w:rsidRDefault="00ED54FC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8742F" w14:textId="47AD4F73" w:rsidR="00ED54FC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71537F" w:rsidRPr="00AD749E" w14:paraId="57D0D93A" w14:textId="77777777" w:rsidTr="0071537F">
        <w:trPr>
          <w:trHeight w:val="20"/>
        </w:trPr>
        <w:tc>
          <w:tcPr>
            <w:tcW w:w="9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D4703F" w14:textId="7F41AD91" w:rsidR="0071537F" w:rsidRPr="00AD749E" w:rsidRDefault="0071537F" w:rsidP="0071537F">
            <w:pPr>
              <w:spacing w:line="360" w:lineRule="auto"/>
              <w:ind w:left="37"/>
              <w:rPr>
                <w:lang w:val="en-US"/>
              </w:rPr>
            </w:pPr>
            <w:r w:rsidRPr="00AD749E">
              <w:rPr>
                <w:b/>
                <w:bCs w:val="0"/>
                <w:lang w:val="en-US"/>
              </w:rPr>
              <w:t>Skin and subcutaneous tissue disorders</w:t>
            </w:r>
            <w:r w:rsidRPr="00AD749E">
              <w:rPr>
                <w:b/>
                <w:lang w:val="en-US"/>
              </w:rPr>
              <w:t xml:space="preserve">, </w:t>
            </w:r>
            <w:r w:rsidRPr="00AD749E">
              <w:rPr>
                <w:b/>
                <w:i/>
                <w:lang w:val="en-US"/>
              </w:rPr>
              <w:t>n</w:t>
            </w:r>
            <w:r w:rsidRPr="00AD749E">
              <w:rPr>
                <w:b/>
                <w:lang w:val="en-US"/>
              </w:rPr>
              <w:t xml:space="preserve"> (%)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2EDFC" w14:textId="77777777" w:rsidR="0071537F" w:rsidRPr="00AD749E" w:rsidRDefault="0071537F" w:rsidP="00E13F7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D54FC" w:rsidRPr="00AD749E" w14:paraId="4EE06A00" w14:textId="77777777" w:rsidTr="0071537F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BB4B5" w14:textId="30815CFD" w:rsidR="00ED54FC" w:rsidRPr="00AD749E" w:rsidRDefault="00ED54FC" w:rsidP="00E13F74">
            <w:pPr>
              <w:spacing w:line="360" w:lineRule="auto"/>
              <w:ind w:left="171"/>
              <w:rPr>
                <w:lang w:val="en-US"/>
              </w:rPr>
            </w:pPr>
            <w:r w:rsidRPr="00AD749E">
              <w:rPr>
                <w:lang w:val="en-US"/>
              </w:rPr>
              <w:t>Rash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63F6" w14:textId="45CCD760" w:rsidR="00ED54FC" w:rsidRPr="00AD749E" w:rsidRDefault="00ED54FC" w:rsidP="00E13F74">
            <w:pPr>
              <w:spacing w:line="360" w:lineRule="auto"/>
              <w:ind w:left="171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67B6E6" w14:textId="5E6F529E" w:rsidR="00ED54FC" w:rsidRPr="00AD749E" w:rsidRDefault="00ED54FC" w:rsidP="00E13F74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(0.2)</w:t>
            </w:r>
          </w:p>
        </w:tc>
      </w:tr>
      <w:tr w:rsidR="00E13F74" w:rsidRPr="00AD749E" w14:paraId="60096CA5" w14:textId="016E7AA4" w:rsidTr="008F4F3D">
        <w:trPr>
          <w:trHeight w:val="20"/>
        </w:trPr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F6437" w14:textId="14A56547" w:rsidR="00E13F74" w:rsidRPr="00AD749E" w:rsidRDefault="00A600F4" w:rsidP="00E13F74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 xml:space="preserve">Data cutoff </w:t>
            </w:r>
            <w:r>
              <w:rPr>
                <w:lang w:val="en-US"/>
              </w:rPr>
              <w:t>August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>20.</w:t>
            </w:r>
            <w:r w:rsidR="0024462A">
              <w:rPr>
                <w:lang w:val="en-US"/>
              </w:rPr>
              <w:t xml:space="preserve"> </w:t>
            </w:r>
            <w:r w:rsidR="0024462A" w:rsidRPr="00961CBF">
              <w:rPr>
                <w:lang w:val="en-US"/>
              </w:rPr>
              <w:t>Data are n (%) of patients.</w:t>
            </w:r>
            <w:r w:rsidR="00E13F74" w:rsidRPr="00AD749E">
              <w:rPr>
                <w:rFonts w:eastAsia="Times New Roman"/>
                <w:lang w:val="en-US"/>
              </w:rPr>
              <w:br/>
              <w:t>Abbreviation</w:t>
            </w:r>
            <w:r w:rsidR="0014270B">
              <w:rPr>
                <w:rFonts w:eastAsia="Times New Roman"/>
                <w:lang w:val="en-US"/>
              </w:rPr>
              <w:t>s</w:t>
            </w:r>
            <w:r w:rsidR="00E13F74" w:rsidRPr="00AD749E">
              <w:rPr>
                <w:rFonts w:eastAsia="Times New Roman"/>
                <w:lang w:val="en-US"/>
              </w:rPr>
              <w:t>:</w:t>
            </w:r>
            <w:r w:rsidR="00CB79A9" w:rsidRPr="00AD749E">
              <w:rPr>
                <w:rFonts w:eastAsia="Times New Roman"/>
                <w:lang w:val="en-US"/>
              </w:rPr>
              <w:t xml:space="preserve"> </w:t>
            </w:r>
            <w:r w:rsidR="00CB79A9" w:rsidRPr="00AD749E">
              <w:rPr>
                <w:lang w:val="en-US"/>
              </w:rPr>
              <w:t>ALT, alanine aminotransferase; AST, aspartate aminotransferase;</w:t>
            </w:r>
            <w:r w:rsidR="0014270B">
              <w:rPr>
                <w:lang w:val="en-US"/>
              </w:rPr>
              <w:t xml:space="preserve"> </w:t>
            </w:r>
            <w:r w:rsidR="0014270B" w:rsidRPr="00AD749E">
              <w:rPr>
                <w:lang w:val="en-US"/>
              </w:rPr>
              <w:t>MedDRA, Medical Dictionary for Regulatory Activities;</w:t>
            </w:r>
            <w:r w:rsidR="00E13F74" w:rsidRPr="00AD749E">
              <w:rPr>
                <w:rFonts w:eastAsia="Times New Roman"/>
                <w:lang w:val="en-US"/>
              </w:rPr>
              <w:t xml:space="preserve"> </w:t>
            </w:r>
            <w:r w:rsidR="00E13F74" w:rsidRPr="00AD749E">
              <w:rPr>
                <w:i/>
                <w:lang w:val="en-US"/>
              </w:rPr>
              <w:t>NTRK</w:t>
            </w:r>
            <w:r w:rsidR="00E13F74" w:rsidRPr="00AD749E">
              <w:rPr>
                <w:lang w:val="en-US"/>
              </w:rPr>
              <w:t>, neurotrophic tyrosine receptor kinase.</w:t>
            </w:r>
          </w:p>
          <w:p w14:paraId="06639E74" w14:textId="3D36F4F6" w:rsidR="00E13F74" w:rsidRPr="00AD749E" w:rsidRDefault="00E13F74" w:rsidP="00E13F74">
            <w:pPr>
              <w:spacing w:line="360" w:lineRule="auto"/>
              <w:rPr>
                <w:lang w:val="en-US"/>
              </w:rPr>
            </w:pPr>
            <w:proofErr w:type="spellStart"/>
            <w:r w:rsidRPr="00AD749E">
              <w:rPr>
                <w:vertAlign w:val="superscript"/>
                <w:lang w:val="en-US"/>
              </w:rPr>
              <w:t>a</w:t>
            </w:r>
            <w:r w:rsidRPr="00AD749E">
              <w:rPr>
                <w:lang w:val="en-US"/>
              </w:rPr>
              <w:t>For</w:t>
            </w:r>
            <w:proofErr w:type="spellEnd"/>
            <w:r w:rsidRPr="00AD749E">
              <w:rPr>
                <w:lang w:val="en-US"/>
              </w:rPr>
              <w:t xml:space="preserve"> preferred term rows, multiple occurrences of the same adverse event in one individual are counted once at the highest grade for this patient, for the overall </w:t>
            </w:r>
            <w:r w:rsidR="00AE2BD5">
              <w:rPr>
                <w:lang w:val="en-US"/>
              </w:rPr>
              <w:t>(</w:t>
            </w:r>
            <w:r w:rsidR="0071537F">
              <w:rPr>
                <w:lang w:val="en-US"/>
              </w:rPr>
              <w:t>first</w:t>
            </w:r>
            <w:r w:rsidR="00AE2BD5">
              <w:rPr>
                <w:lang w:val="en-US"/>
              </w:rPr>
              <w:t xml:space="preserve">) </w:t>
            </w:r>
            <w:r w:rsidRPr="00AD749E">
              <w:rPr>
                <w:lang w:val="en-US"/>
              </w:rPr>
              <w:t>row a patient contributes only with the adverse event occurring with the highest grade.</w:t>
            </w:r>
          </w:p>
        </w:tc>
      </w:tr>
    </w:tbl>
    <w:p w14:paraId="7F5EFCF6" w14:textId="77777777" w:rsidR="001D48AC" w:rsidRDefault="001D48AC" w:rsidP="00F15D99">
      <w:pPr>
        <w:rPr>
          <w:lang w:val="en-US"/>
        </w:rPr>
        <w:sectPr w:rsidR="001D48AC" w:rsidSect="00DA13D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7E430C5" w14:textId="77777777" w:rsidR="001D48AC" w:rsidRDefault="001D48AC" w:rsidP="001D48AC">
      <w:pPr>
        <w:pStyle w:val="Illustration"/>
        <w:jc w:val="both"/>
        <w:outlineLvl w:val="9"/>
        <w:rPr>
          <w:rStyle w:val="Heading2Char"/>
          <w:b/>
          <w:bCs/>
        </w:rPr>
      </w:pPr>
      <w:r>
        <w:rPr>
          <w:rStyle w:val="Heading2Char"/>
          <w:b/>
          <w:bCs/>
        </w:rPr>
        <w:lastRenderedPageBreak/>
        <w:t xml:space="preserve">October 2018 cutoff: </w:t>
      </w:r>
    </w:p>
    <w:p w14:paraId="5AF01F4E" w14:textId="5AA9C0F6" w:rsidR="001D48AC" w:rsidRPr="001D48AC" w:rsidRDefault="001D48AC" w:rsidP="001D48AC">
      <w:pPr>
        <w:pStyle w:val="Illustration"/>
        <w:jc w:val="both"/>
        <w:outlineLvl w:val="9"/>
        <w:rPr>
          <w:rStyle w:val="Heading2Char"/>
        </w:rPr>
      </w:pPr>
      <w:r w:rsidRPr="001D48AC">
        <w:rPr>
          <w:rStyle w:val="Heading2Char"/>
        </w:rPr>
        <w:t xml:space="preserve">Data from an earlier clinical data cutoff (October 31, 2018) were used to support the European approval of entrectinib. The key efficacy </w:t>
      </w:r>
      <w:r>
        <w:rPr>
          <w:rStyle w:val="Heading2Char"/>
        </w:rPr>
        <w:t xml:space="preserve">and safety </w:t>
      </w:r>
      <w:r w:rsidRPr="001D48AC">
        <w:rPr>
          <w:rStyle w:val="Heading2Char"/>
        </w:rPr>
        <w:t xml:space="preserve">data </w:t>
      </w:r>
      <w:r w:rsidR="00CD3421">
        <w:rPr>
          <w:rStyle w:val="Heading2Char"/>
        </w:rPr>
        <w:t>from</w:t>
      </w:r>
      <w:r w:rsidRPr="001D48AC">
        <w:rPr>
          <w:rStyle w:val="Heading2Char"/>
        </w:rPr>
        <w:t xml:space="preserve"> this cutoff are presented in </w:t>
      </w:r>
      <w:r w:rsidRPr="00CD3421">
        <w:rPr>
          <w:rStyle w:val="Heading2Char"/>
          <w:b/>
          <w:bCs/>
        </w:rPr>
        <w:t>Appendix Tables A9–A14</w:t>
      </w:r>
      <w:r w:rsidR="00242A89">
        <w:rPr>
          <w:rStyle w:val="Heading2Char"/>
          <w:b/>
          <w:bCs/>
        </w:rPr>
        <w:t xml:space="preserve"> </w:t>
      </w:r>
      <w:r w:rsidR="00242A89" w:rsidRPr="00242A89">
        <w:rPr>
          <w:rStyle w:val="Heading2Char"/>
        </w:rPr>
        <w:t>and</w:t>
      </w:r>
      <w:r w:rsidR="00242A89">
        <w:rPr>
          <w:rStyle w:val="Heading2Char"/>
          <w:b/>
          <w:bCs/>
        </w:rPr>
        <w:t xml:space="preserve"> Figure A5</w:t>
      </w:r>
      <w:r w:rsidRPr="001D48AC">
        <w:rPr>
          <w:rStyle w:val="Heading2Char"/>
        </w:rPr>
        <w:t>.</w:t>
      </w:r>
    </w:p>
    <w:p w14:paraId="7A1B6B24" w14:textId="576F1322" w:rsidR="001D48AC" w:rsidRPr="00E73009" w:rsidRDefault="001D48AC" w:rsidP="001D48AC">
      <w:pPr>
        <w:pStyle w:val="Illustration"/>
        <w:jc w:val="both"/>
        <w:rPr>
          <w:lang w:val="en-US"/>
        </w:rPr>
      </w:pPr>
      <w:r w:rsidRPr="004655F6">
        <w:rPr>
          <w:rStyle w:val="Heading2Char"/>
          <w:b/>
          <w:bCs/>
        </w:rPr>
        <w:t>Table A</w:t>
      </w:r>
      <w:r>
        <w:rPr>
          <w:rStyle w:val="Heading2Char"/>
          <w:b/>
          <w:bCs/>
        </w:rPr>
        <w:t>10</w:t>
      </w:r>
      <w:r w:rsidRPr="004655F6">
        <w:rPr>
          <w:rStyle w:val="Heading2Char"/>
          <w:b/>
          <w:bCs/>
        </w:rPr>
        <w:t>.</w:t>
      </w:r>
      <w:r w:rsidRPr="00961CBF">
        <w:rPr>
          <w:lang w:val="en-US"/>
        </w:rPr>
        <w:t xml:space="preserve"> </w:t>
      </w:r>
      <w:r w:rsidRPr="004655F6">
        <w:rPr>
          <w:b w:val="0"/>
          <w:bCs w:val="0"/>
          <w:lang w:val="en-US"/>
        </w:rPr>
        <w:t>Oct 2018 cutoff: overall</w:t>
      </w:r>
      <w:r w:rsidRPr="00961CBF">
        <w:rPr>
          <w:b w:val="0"/>
          <w:lang w:val="en-US"/>
        </w:rPr>
        <w:t xml:space="preserve"> efficacy (BICR assessed)</w:t>
      </w:r>
      <w:r>
        <w:rPr>
          <w:b w:val="0"/>
          <w:lang w:val="en-US"/>
        </w:rPr>
        <w:t xml:space="preserve"> </w:t>
      </w:r>
      <w:r w:rsidRPr="00961CBF">
        <w:rPr>
          <w:b w:val="0"/>
          <w:lang w:val="en-US"/>
        </w:rPr>
        <w:t xml:space="preserve">of entrectinib in patients </w:t>
      </w:r>
      <w:r>
        <w:rPr>
          <w:b w:val="0"/>
          <w:lang w:val="en-US"/>
        </w:rPr>
        <w:t>w</w:t>
      </w:r>
      <w:r w:rsidRPr="00961CBF">
        <w:rPr>
          <w:b w:val="0"/>
          <w:lang w:val="en-US"/>
        </w:rPr>
        <w:t xml:space="preserve">ith </w:t>
      </w:r>
      <w:r w:rsidRPr="00961CBF">
        <w:rPr>
          <w:b w:val="0"/>
          <w:i/>
          <w:lang w:val="en-US"/>
        </w:rPr>
        <w:t>NTRK</w:t>
      </w:r>
      <w:r w:rsidRPr="00961CBF">
        <w:rPr>
          <w:b w:val="0"/>
          <w:lang w:val="en-US"/>
        </w:rPr>
        <w:t xml:space="preserve"> fusion-positive solid tumors, by baseline </w:t>
      </w:r>
      <w:r>
        <w:rPr>
          <w:b w:val="0"/>
          <w:lang w:val="en-US"/>
        </w:rPr>
        <w:t xml:space="preserve">investigator-assessed </w:t>
      </w:r>
      <w:r w:rsidRPr="00961CBF">
        <w:rPr>
          <w:b w:val="0"/>
          <w:lang w:val="en-US"/>
        </w:rPr>
        <w:t>CNS metastases status</w:t>
      </w:r>
      <w:r>
        <w:rPr>
          <w:b w:val="0"/>
          <w:lang w:val="en-US"/>
        </w:rPr>
        <w:t>.</w:t>
      </w:r>
    </w:p>
    <w:tbl>
      <w:tblPr>
        <w:tblStyle w:val="TableGrid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307"/>
        <w:gridCol w:w="3308"/>
        <w:gridCol w:w="3308"/>
      </w:tblGrid>
      <w:tr w:rsidR="001D48AC" w:rsidRPr="002510C6" w14:paraId="36D0F328" w14:textId="77777777" w:rsidTr="001D48AC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A3500" w14:textId="77777777" w:rsidR="001D48AC" w:rsidRPr="00AD749E" w:rsidRDefault="001D48AC" w:rsidP="001D48AC">
            <w:pPr>
              <w:spacing w:line="360" w:lineRule="auto"/>
              <w:jc w:val="both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Efficacy parameter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FEA4A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Efficacy-evaluable population</w:t>
            </w:r>
          </w:p>
          <w:p w14:paraId="43CBCF95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(</w:t>
            </w:r>
            <w:r w:rsidRPr="00AD749E">
              <w:rPr>
                <w:b/>
                <w:i/>
                <w:lang w:val="en-US"/>
              </w:rPr>
              <w:t>N</w:t>
            </w:r>
            <w:r w:rsidRPr="00AD749E">
              <w:rPr>
                <w:b/>
                <w:lang w:val="en-US"/>
              </w:rPr>
              <w:t xml:space="preserve"> = 74)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75188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s-ES"/>
              </w:rPr>
            </w:pPr>
            <w:proofErr w:type="spellStart"/>
            <w:r w:rsidRPr="00AD749E">
              <w:rPr>
                <w:b/>
                <w:lang w:val="es-ES"/>
              </w:rPr>
              <w:t>Baseline</w:t>
            </w:r>
            <w:proofErr w:type="spellEnd"/>
            <w:r w:rsidRPr="00AD749E">
              <w:rPr>
                <w:b/>
                <w:lang w:val="es-ES"/>
              </w:rPr>
              <w:t xml:space="preserve"> CNS </w:t>
            </w:r>
            <w:proofErr w:type="spellStart"/>
            <w:r w:rsidRPr="00AD749E">
              <w:rPr>
                <w:b/>
                <w:lang w:val="es-ES"/>
              </w:rPr>
              <w:t>metastases</w:t>
            </w:r>
            <w:r w:rsidRPr="00AD749E">
              <w:rPr>
                <w:b/>
                <w:vertAlign w:val="superscript"/>
                <w:lang w:val="es-ES"/>
              </w:rPr>
              <w:t>a</w:t>
            </w:r>
            <w:proofErr w:type="spellEnd"/>
          </w:p>
          <w:p w14:paraId="512FB668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s-ES"/>
              </w:rPr>
            </w:pPr>
            <w:r w:rsidRPr="00AD749E">
              <w:rPr>
                <w:b/>
                <w:lang w:val="es-ES"/>
              </w:rPr>
              <w:t>(</w:t>
            </w:r>
            <w:r w:rsidRPr="00AD749E">
              <w:rPr>
                <w:b/>
                <w:i/>
                <w:lang w:val="es-ES"/>
              </w:rPr>
              <w:t>n</w:t>
            </w:r>
            <w:r w:rsidRPr="00AD749E">
              <w:rPr>
                <w:b/>
                <w:lang w:val="es-ES"/>
              </w:rPr>
              <w:t xml:space="preserve"> = 19)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5921E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pt-PT"/>
              </w:rPr>
            </w:pPr>
            <w:r w:rsidRPr="00AD749E">
              <w:rPr>
                <w:b/>
                <w:lang w:val="pt-PT"/>
              </w:rPr>
              <w:t>No baseline CNS metastases</w:t>
            </w:r>
            <w:r w:rsidRPr="00AD749E">
              <w:rPr>
                <w:b/>
                <w:vertAlign w:val="superscript"/>
                <w:lang w:val="pt-PT"/>
              </w:rPr>
              <w:t>a</w:t>
            </w:r>
          </w:p>
          <w:p w14:paraId="6F7356AC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pt-PT"/>
              </w:rPr>
            </w:pPr>
            <w:r w:rsidRPr="00AD749E">
              <w:rPr>
                <w:b/>
                <w:lang w:val="pt-PT"/>
              </w:rPr>
              <w:t>(</w:t>
            </w:r>
            <w:r w:rsidRPr="00AD749E">
              <w:rPr>
                <w:b/>
                <w:i/>
                <w:lang w:val="pt-PT"/>
              </w:rPr>
              <w:t>n</w:t>
            </w:r>
            <w:r w:rsidRPr="00AD749E">
              <w:rPr>
                <w:b/>
                <w:lang w:val="pt-PT"/>
              </w:rPr>
              <w:t xml:space="preserve"> = 55)</w:t>
            </w:r>
          </w:p>
        </w:tc>
      </w:tr>
      <w:tr w:rsidR="001D48AC" w:rsidRPr="00AD749E" w14:paraId="55163B34" w14:textId="77777777" w:rsidTr="001D48AC">
        <w:tc>
          <w:tcPr>
            <w:tcW w:w="3969" w:type="dxa"/>
            <w:tcBorders>
              <w:top w:val="single" w:sz="4" w:space="0" w:color="auto"/>
            </w:tcBorders>
          </w:tcPr>
          <w:p w14:paraId="090D03F3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 xml:space="preserve">Objective response rate, </w:t>
            </w:r>
            <w:r w:rsidRPr="00AD749E">
              <w:rPr>
                <w:i/>
                <w:lang w:val="en-US"/>
              </w:rPr>
              <w:t>n</w:t>
            </w:r>
            <w:r w:rsidRPr="00AD749E">
              <w:rPr>
                <w:lang w:val="en-US"/>
              </w:rPr>
              <w:t xml:space="preserve"> (%)</w:t>
            </w:r>
            <w:r w:rsidRPr="00AD749E">
              <w:rPr>
                <w:lang w:val="en-US"/>
              </w:rPr>
              <w:br/>
              <w:t xml:space="preserve"> (95% CI)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14:paraId="535D4084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47 (63.5)</w:t>
            </w:r>
            <w:r w:rsidRPr="00AD749E">
              <w:rPr>
                <w:lang w:val="en-US"/>
              </w:rPr>
              <w:br/>
              <w:t>(51.5–74.4)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3B80ED7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 (57.9)</w:t>
            </w:r>
            <w:r w:rsidRPr="00AD749E">
              <w:rPr>
                <w:lang w:val="en-US"/>
              </w:rPr>
              <w:br/>
              <w:t>(33.5–79.8)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5C23663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36 (65.5)</w:t>
            </w:r>
            <w:r w:rsidRPr="00AD749E">
              <w:rPr>
                <w:lang w:val="en-US"/>
              </w:rPr>
              <w:br/>
              <w:t>(51.4–77.8)</w:t>
            </w:r>
          </w:p>
        </w:tc>
      </w:tr>
      <w:tr w:rsidR="001D48AC" w:rsidRPr="00AD749E" w14:paraId="273DB810" w14:textId="77777777" w:rsidTr="001D48AC">
        <w:trPr>
          <w:trHeight w:val="290"/>
        </w:trPr>
        <w:tc>
          <w:tcPr>
            <w:tcW w:w="3969" w:type="dxa"/>
          </w:tcPr>
          <w:p w14:paraId="50EA1C32" w14:textId="77777777" w:rsidR="001D48AC" w:rsidRPr="00AD749E" w:rsidRDefault="001D48AC" w:rsidP="001D48AC">
            <w:pPr>
              <w:spacing w:line="360" w:lineRule="auto"/>
              <w:ind w:left="37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 xml:space="preserve">  Complete response</w:t>
            </w:r>
          </w:p>
        </w:tc>
        <w:tc>
          <w:tcPr>
            <w:tcW w:w="3307" w:type="dxa"/>
          </w:tcPr>
          <w:p w14:paraId="40488FF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(6.8)</w:t>
            </w:r>
          </w:p>
        </w:tc>
        <w:tc>
          <w:tcPr>
            <w:tcW w:w="3308" w:type="dxa"/>
            <w:vAlign w:val="center"/>
          </w:tcPr>
          <w:p w14:paraId="3AC8D75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3308" w:type="dxa"/>
            <w:vAlign w:val="center"/>
          </w:tcPr>
          <w:p w14:paraId="45FA1D2A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(9.1)</w:t>
            </w:r>
          </w:p>
        </w:tc>
      </w:tr>
      <w:tr w:rsidR="001D48AC" w:rsidRPr="00AD749E" w14:paraId="486F40B5" w14:textId="77777777" w:rsidTr="001D48AC">
        <w:trPr>
          <w:trHeight w:val="290"/>
        </w:trPr>
        <w:tc>
          <w:tcPr>
            <w:tcW w:w="3969" w:type="dxa"/>
            <w:vAlign w:val="center"/>
          </w:tcPr>
          <w:p w14:paraId="05CB158F" w14:textId="77777777" w:rsidR="001D48AC" w:rsidRPr="00AD749E" w:rsidRDefault="001D48AC" w:rsidP="001D48AC">
            <w:pPr>
              <w:spacing w:line="360" w:lineRule="auto"/>
              <w:ind w:left="37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 xml:space="preserve">  Partial response</w:t>
            </w:r>
          </w:p>
        </w:tc>
        <w:tc>
          <w:tcPr>
            <w:tcW w:w="3307" w:type="dxa"/>
            <w:vAlign w:val="center"/>
          </w:tcPr>
          <w:p w14:paraId="5B06B6F6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42 (56.8)</w:t>
            </w:r>
          </w:p>
        </w:tc>
        <w:tc>
          <w:tcPr>
            <w:tcW w:w="3308" w:type="dxa"/>
            <w:vAlign w:val="center"/>
          </w:tcPr>
          <w:p w14:paraId="2BA5D50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 (57.9)</w:t>
            </w:r>
          </w:p>
        </w:tc>
        <w:tc>
          <w:tcPr>
            <w:tcW w:w="3308" w:type="dxa"/>
            <w:vAlign w:val="center"/>
          </w:tcPr>
          <w:p w14:paraId="13EB6430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31 (56.4)</w:t>
            </w:r>
          </w:p>
        </w:tc>
      </w:tr>
      <w:tr w:rsidR="001D48AC" w:rsidRPr="00AD749E" w14:paraId="0AFD15CD" w14:textId="77777777" w:rsidTr="001D48AC">
        <w:trPr>
          <w:trHeight w:val="290"/>
        </w:trPr>
        <w:tc>
          <w:tcPr>
            <w:tcW w:w="3969" w:type="dxa"/>
            <w:vAlign w:val="center"/>
          </w:tcPr>
          <w:p w14:paraId="6F122D3A" w14:textId="77777777" w:rsidR="001D48AC" w:rsidRPr="00AD749E" w:rsidRDefault="001D48AC" w:rsidP="001D48AC">
            <w:pPr>
              <w:spacing w:line="360" w:lineRule="auto"/>
              <w:ind w:left="37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Stable disease</w:t>
            </w:r>
          </w:p>
        </w:tc>
        <w:tc>
          <w:tcPr>
            <w:tcW w:w="3307" w:type="dxa"/>
            <w:vAlign w:val="center"/>
          </w:tcPr>
          <w:p w14:paraId="275E033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(12.2)</w:t>
            </w:r>
          </w:p>
        </w:tc>
        <w:tc>
          <w:tcPr>
            <w:tcW w:w="3308" w:type="dxa"/>
            <w:vAlign w:val="center"/>
          </w:tcPr>
          <w:p w14:paraId="5CAEBD5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(21.1)</w:t>
            </w:r>
          </w:p>
        </w:tc>
        <w:tc>
          <w:tcPr>
            <w:tcW w:w="3308" w:type="dxa"/>
            <w:vAlign w:val="center"/>
          </w:tcPr>
          <w:p w14:paraId="36A249FC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(9.1)</w:t>
            </w:r>
          </w:p>
        </w:tc>
      </w:tr>
      <w:tr w:rsidR="001D48AC" w:rsidRPr="00AD749E" w14:paraId="6E23965F" w14:textId="77777777" w:rsidTr="001D48AC">
        <w:trPr>
          <w:trHeight w:val="290"/>
        </w:trPr>
        <w:tc>
          <w:tcPr>
            <w:tcW w:w="3969" w:type="dxa"/>
            <w:vAlign w:val="center"/>
          </w:tcPr>
          <w:p w14:paraId="2A3A175D" w14:textId="77777777" w:rsidR="001D48AC" w:rsidRPr="00AD749E" w:rsidRDefault="001D48AC" w:rsidP="001D48AC">
            <w:pPr>
              <w:spacing w:line="360" w:lineRule="auto"/>
              <w:ind w:left="37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Progressive disease</w:t>
            </w:r>
          </w:p>
        </w:tc>
        <w:tc>
          <w:tcPr>
            <w:tcW w:w="3307" w:type="dxa"/>
            <w:vAlign w:val="center"/>
          </w:tcPr>
          <w:p w14:paraId="119F25FA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(8.1)</w:t>
            </w:r>
          </w:p>
        </w:tc>
        <w:tc>
          <w:tcPr>
            <w:tcW w:w="3308" w:type="dxa"/>
            <w:vAlign w:val="center"/>
          </w:tcPr>
          <w:p w14:paraId="21809D7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(5.3)</w:t>
            </w:r>
          </w:p>
        </w:tc>
        <w:tc>
          <w:tcPr>
            <w:tcW w:w="3308" w:type="dxa"/>
            <w:vAlign w:val="center"/>
          </w:tcPr>
          <w:p w14:paraId="5E25E087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(9.1)</w:t>
            </w:r>
          </w:p>
        </w:tc>
      </w:tr>
      <w:tr w:rsidR="001D48AC" w:rsidRPr="00AD749E" w14:paraId="1F7C459E" w14:textId="77777777" w:rsidTr="001D48AC">
        <w:trPr>
          <w:trHeight w:val="290"/>
        </w:trPr>
        <w:tc>
          <w:tcPr>
            <w:tcW w:w="3969" w:type="dxa"/>
            <w:vAlign w:val="center"/>
          </w:tcPr>
          <w:p w14:paraId="664CB9F6" w14:textId="77777777" w:rsidR="001D48AC" w:rsidRPr="00AD749E" w:rsidRDefault="001D48AC" w:rsidP="001D48AC">
            <w:pPr>
              <w:spacing w:line="360" w:lineRule="auto"/>
              <w:ind w:left="37"/>
              <w:rPr>
                <w:color w:val="000000"/>
                <w:lang w:val="fr-FR"/>
              </w:rPr>
            </w:pPr>
            <w:r w:rsidRPr="00AD749E">
              <w:rPr>
                <w:lang w:val="fr-FR"/>
              </w:rPr>
              <w:t>Non-CR/non-</w:t>
            </w:r>
            <w:proofErr w:type="spellStart"/>
            <w:r w:rsidRPr="00AD749E">
              <w:rPr>
                <w:lang w:val="fr-FR"/>
              </w:rPr>
              <w:t>PD</w:t>
            </w:r>
            <w:r w:rsidRPr="00AD749E">
              <w:rPr>
                <w:vertAlign w:val="superscript"/>
                <w:lang w:val="fr-FR"/>
              </w:rPr>
              <w:t>b</w:t>
            </w:r>
            <w:proofErr w:type="spellEnd"/>
          </w:p>
        </w:tc>
        <w:tc>
          <w:tcPr>
            <w:tcW w:w="3307" w:type="dxa"/>
            <w:vAlign w:val="center"/>
          </w:tcPr>
          <w:p w14:paraId="28871186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(4.1)</w:t>
            </w:r>
          </w:p>
        </w:tc>
        <w:tc>
          <w:tcPr>
            <w:tcW w:w="3308" w:type="dxa"/>
            <w:vAlign w:val="center"/>
          </w:tcPr>
          <w:p w14:paraId="60B7FE8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3308" w:type="dxa"/>
            <w:vAlign w:val="center"/>
          </w:tcPr>
          <w:p w14:paraId="0DAC210A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(5.5)</w:t>
            </w:r>
          </w:p>
        </w:tc>
      </w:tr>
      <w:tr w:rsidR="001D48AC" w:rsidRPr="00AD749E" w14:paraId="30561114" w14:textId="77777777" w:rsidTr="001D48AC">
        <w:trPr>
          <w:trHeight w:val="29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D876EB9" w14:textId="77777777" w:rsidR="001D48AC" w:rsidRPr="00AD749E" w:rsidRDefault="001D48AC" w:rsidP="001D48AC">
            <w:pPr>
              <w:spacing w:line="360" w:lineRule="auto"/>
              <w:ind w:left="37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 xml:space="preserve">Missing or </w:t>
            </w:r>
            <w:proofErr w:type="spellStart"/>
            <w:r w:rsidRPr="00AD749E">
              <w:rPr>
                <w:lang w:val="en-US"/>
              </w:rPr>
              <w:t>unevaluable</w:t>
            </w:r>
            <w:r w:rsidRPr="00AD749E">
              <w:rPr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FAFB57A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(12.2)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22D1F65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(15.8)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6BE44C7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 (10.9)</w:t>
            </w:r>
          </w:p>
        </w:tc>
      </w:tr>
      <w:tr w:rsidR="001D48AC" w:rsidRPr="00AD749E" w14:paraId="6F88B240" w14:textId="77777777" w:rsidTr="001D48AC">
        <w:trPr>
          <w:trHeight w:val="29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0D9E762" w14:textId="77777777" w:rsidR="001D48AC" w:rsidRPr="006A2937" w:rsidRDefault="001D48AC" w:rsidP="001D48AC">
            <w:pPr>
              <w:spacing w:line="360" w:lineRule="auto"/>
              <w:ind w:left="179" w:hanging="179"/>
              <w:rPr>
                <w:lang w:val="pt-PT"/>
              </w:rPr>
            </w:pPr>
            <w:r w:rsidRPr="006A2937">
              <w:rPr>
                <w:lang w:val="pt-PT"/>
              </w:rPr>
              <w:t xml:space="preserve">Objective response rate, </w:t>
            </w:r>
            <w:r w:rsidRPr="006A2937">
              <w:rPr>
                <w:i/>
                <w:lang w:val="pt-PT"/>
              </w:rPr>
              <w:t>n/N</w:t>
            </w:r>
            <w:r w:rsidRPr="006A2937">
              <w:rPr>
                <w:lang w:val="pt-PT"/>
              </w:rPr>
              <w:t xml:space="preserve"> (%)</w:t>
            </w:r>
          </w:p>
          <w:p w14:paraId="728E8080" w14:textId="77777777" w:rsidR="001D48AC" w:rsidRPr="00AD749E" w:rsidRDefault="001D48AC" w:rsidP="001D48AC">
            <w:pPr>
              <w:spacing w:line="360" w:lineRule="auto"/>
              <w:ind w:left="321" w:hanging="142"/>
            </w:pPr>
            <w:r w:rsidRPr="00AD749E">
              <w:lastRenderedPageBreak/>
              <w:t xml:space="preserve">Patients with no prior lines </w:t>
            </w:r>
            <w:r>
              <w:br/>
            </w:r>
            <w:r w:rsidRPr="00AD749E">
              <w:t>of systemic therapy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14:paraId="5FE4AFE6" w14:textId="77777777" w:rsidR="001D48AC" w:rsidRPr="00AD749E" w:rsidRDefault="001D48AC" w:rsidP="001D48AC">
            <w:pPr>
              <w:spacing w:line="360" w:lineRule="auto"/>
              <w:jc w:val="center"/>
            </w:pPr>
            <w:r w:rsidRPr="00AD749E">
              <w:lastRenderedPageBreak/>
              <w:t>16/20 (80.0)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633CFF11" w14:textId="77777777" w:rsidR="001D48AC" w:rsidRPr="00AD749E" w:rsidRDefault="001D48AC" w:rsidP="001D48AC">
            <w:pPr>
              <w:spacing w:line="360" w:lineRule="auto"/>
              <w:jc w:val="center"/>
            </w:pPr>
            <w:r w:rsidRPr="00AD749E">
              <w:t>NA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36121A53" w14:textId="77777777" w:rsidR="001D48AC" w:rsidRPr="00AD749E" w:rsidRDefault="001D48AC" w:rsidP="001D48AC">
            <w:pPr>
              <w:spacing w:line="360" w:lineRule="auto"/>
              <w:jc w:val="center"/>
            </w:pPr>
            <w:r w:rsidRPr="00AD749E">
              <w:t>NA</w:t>
            </w:r>
          </w:p>
        </w:tc>
      </w:tr>
      <w:tr w:rsidR="001D48AC" w:rsidRPr="00AD749E" w14:paraId="09B68D52" w14:textId="77777777" w:rsidTr="001D48AC">
        <w:trPr>
          <w:trHeight w:val="29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A2B21C1" w14:textId="77777777" w:rsidR="001D48AC" w:rsidRPr="00AD749E" w:rsidRDefault="001D48AC" w:rsidP="001D48AC">
            <w:pPr>
              <w:spacing w:line="360" w:lineRule="auto"/>
              <w:ind w:left="321" w:hanging="142"/>
            </w:pPr>
            <w:r w:rsidRPr="00AD749E">
              <w:t xml:space="preserve">Patients with ≥1 prior </w:t>
            </w:r>
            <w:proofErr w:type="gramStart"/>
            <w:r w:rsidRPr="00AD749E">
              <w:t>lines</w:t>
            </w:r>
            <w:proofErr w:type="gramEnd"/>
            <w:r w:rsidRPr="00AD749E">
              <w:t xml:space="preserve"> </w:t>
            </w:r>
            <w:r>
              <w:br/>
            </w:r>
            <w:r w:rsidRPr="00AD749E">
              <w:t>of systemic therapy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13BAE785" w14:textId="77777777" w:rsidR="001D48AC" w:rsidRPr="00AD749E" w:rsidRDefault="001D48AC" w:rsidP="001D48AC">
            <w:pPr>
              <w:spacing w:line="360" w:lineRule="auto"/>
              <w:jc w:val="center"/>
            </w:pPr>
            <w:r w:rsidRPr="00AD749E">
              <w:t>31/54 (57.4)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04509D35" w14:textId="77777777" w:rsidR="001D48AC" w:rsidRPr="00AD749E" w:rsidRDefault="001D48AC" w:rsidP="001D48AC">
            <w:pPr>
              <w:spacing w:line="360" w:lineRule="auto"/>
              <w:jc w:val="center"/>
            </w:pPr>
            <w:r w:rsidRPr="00AD749E">
              <w:t>NA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23AB9D19" w14:textId="77777777" w:rsidR="001D48AC" w:rsidRPr="00AD749E" w:rsidRDefault="001D48AC" w:rsidP="001D48AC">
            <w:pPr>
              <w:spacing w:line="360" w:lineRule="auto"/>
              <w:jc w:val="center"/>
            </w:pPr>
            <w:r w:rsidRPr="00AD749E">
              <w:t>NA</w:t>
            </w:r>
          </w:p>
        </w:tc>
      </w:tr>
      <w:tr w:rsidR="001D48AC" w:rsidRPr="00AD749E" w14:paraId="2EE74D38" w14:textId="77777777" w:rsidTr="001D48AC">
        <w:trPr>
          <w:trHeight w:val="414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B582FF9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Duration of response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14:paraId="41352B3D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i/>
                <w:lang w:val="en-US"/>
              </w:rPr>
              <w:t>n</w:t>
            </w:r>
            <w:r w:rsidRPr="00AD749E">
              <w:rPr>
                <w:lang w:val="en-US"/>
              </w:rPr>
              <w:t xml:space="preserve"> = 47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2FC89D73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i/>
                <w:lang w:val="en-US"/>
              </w:rPr>
              <w:t>n</w:t>
            </w:r>
            <w:r w:rsidRPr="00AD749E">
              <w:rPr>
                <w:lang w:val="en-US"/>
              </w:rPr>
              <w:t xml:space="preserve"> = 11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3E4D19E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i/>
                <w:lang w:val="en-US"/>
              </w:rPr>
              <w:t>n</w:t>
            </w:r>
            <w:r w:rsidRPr="00AD749E">
              <w:rPr>
                <w:lang w:val="en-US"/>
              </w:rPr>
              <w:t xml:space="preserve"> = 36</w:t>
            </w:r>
          </w:p>
        </w:tc>
      </w:tr>
      <w:tr w:rsidR="001D48AC" w:rsidRPr="00AD749E" w14:paraId="5E7C85D5" w14:textId="77777777" w:rsidTr="001D48AC">
        <w:trPr>
          <w:trHeight w:val="41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8A2DD0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 xml:space="preserve">  Median, months (95% CI)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220C87EA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12.9 (9.3–NE)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55C6DF84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6.0 (4.2–NE)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4979BE0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12.9 (9.3–NE)</w:t>
            </w:r>
          </w:p>
        </w:tc>
      </w:tr>
      <w:tr w:rsidR="001D48AC" w:rsidRPr="00AD749E" w14:paraId="16610420" w14:textId="77777777" w:rsidTr="001D48AC">
        <w:trPr>
          <w:trHeight w:val="414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A273469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Progression-free survival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14:paraId="7D129FE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4E8D08C7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1396AC6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D48AC" w:rsidRPr="00AD749E" w14:paraId="41D0519C" w14:textId="77777777" w:rsidTr="001D48AC">
        <w:trPr>
          <w:trHeight w:val="41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2E7FA25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 xml:space="preserve">  Median, months (95% CI)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387431F6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11.2 (8.0–15.7)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5CAD8002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6.7 (4.5–NE)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0714BE2C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13.7 (10.1–16.0)</w:t>
            </w:r>
          </w:p>
        </w:tc>
      </w:tr>
      <w:tr w:rsidR="001D48AC" w:rsidRPr="00AD749E" w14:paraId="22928467" w14:textId="77777777" w:rsidTr="001D48AC">
        <w:trPr>
          <w:trHeight w:val="414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FD7AD47" w14:textId="77777777" w:rsidR="001D48AC" w:rsidRDefault="001D48AC" w:rsidP="001D48A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 to CNS progression or death</w:t>
            </w:r>
          </w:p>
          <w:p w14:paraId="401F744E" w14:textId="77777777" w:rsidR="001D48AC" w:rsidRPr="00AD749E" w:rsidRDefault="001D48AC" w:rsidP="001D48AC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>Median, months (95% CI)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14:paraId="11BDA363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  <w:p w14:paraId="3331D8A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16.8 (14.3–</w:t>
            </w:r>
            <w:r w:rsidRPr="004C256B">
              <w:rPr>
                <w:lang w:val="en-US"/>
              </w:rPr>
              <w:t>NE)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1A50F6F4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  <w:p w14:paraId="2F1EAD4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7.6 (5.6–14.3)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46EA774D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  <w:p w14:paraId="2BEF9E24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20.9 (16.0–NE)</w:t>
            </w:r>
          </w:p>
        </w:tc>
      </w:tr>
      <w:tr w:rsidR="001D48AC" w:rsidRPr="00AD749E" w14:paraId="159D88FD" w14:textId="77777777" w:rsidTr="001D48AC">
        <w:trPr>
          <w:trHeight w:val="414"/>
        </w:trPr>
        <w:tc>
          <w:tcPr>
            <w:tcW w:w="3969" w:type="dxa"/>
            <w:vAlign w:val="center"/>
          </w:tcPr>
          <w:p w14:paraId="69EE152B" w14:textId="77777777" w:rsidR="001D48AC" w:rsidRDefault="001D48AC" w:rsidP="001D48AC">
            <w:pPr>
              <w:spacing w:line="360" w:lineRule="auto"/>
              <w:ind w:left="179"/>
              <w:rPr>
                <w:lang w:val="en-US"/>
              </w:rPr>
            </w:pPr>
            <w:r>
              <w:rPr>
                <w:lang w:val="en-US"/>
              </w:rPr>
              <w:t xml:space="preserve">Patients with event, </w:t>
            </w:r>
            <w:r w:rsidRPr="00D95014">
              <w:rPr>
                <w:i/>
                <w:iCs/>
                <w:lang w:val="en-US"/>
              </w:rPr>
              <w:t>n</w:t>
            </w:r>
            <w:r>
              <w:rPr>
                <w:lang w:val="en-US"/>
              </w:rPr>
              <w:t xml:space="preserve"> (%)</w:t>
            </w:r>
          </w:p>
        </w:tc>
        <w:tc>
          <w:tcPr>
            <w:tcW w:w="3307" w:type="dxa"/>
            <w:vAlign w:val="center"/>
          </w:tcPr>
          <w:p w14:paraId="6DAF03D6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 (36.5)</w:t>
            </w:r>
          </w:p>
        </w:tc>
        <w:tc>
          <w:tcPr>
            <w:tcW w:w="3308" w:type="dxa"/>
            <w:vAlign w:val="center"/>
          </w:tcPr>
          <w:p w14:paraId="6E331430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 (63.2)</w:t>
            </w:r>
          </w:p>
        </w:tc>
        <w:tc>
          <w:tcPr>
            <w:tcW w:w="3308" w:type="dxa"/>
            <w:vAlign w:val="center"/>
          </w:tcPr>
          <w:p w14:paraId="389A618F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 (27.3)</w:t>
            </w:r>
          </w:p>
        </w:tc>
      </w:tr>
      <w:tr w:rsidR="001D48AC" w:rsidRPr="00AD749E" w14:paraId="6F5EDED8" w14:textId="77777777" w:rsidTr="001D48AC">
        <w:trPr>
          <w:trHeight w:val="414"/>
        </w:trPr>
        <w:tc>
          <w:tcPr>
            <w:tcW w:w="3969" w:type="dxa"/>
            <w:vAlign w:val="center"/>
          </w:tcPr>
          <w:p w14:paraId="579D03D0" w14:textId="77777777" w:rsidR="001D48AC" w:rsidRDefault="001D48AC" w:rsidP="001D48AC">
            <w:pPr>
              <w:spacing w:line="360" w:lineRule="auto"/>
              <w:ind w:left="321"/>
              <w:rPr>
                <w:lang w:val="en-US"/>
              </w:rPr>
            </w:pPr>
            <w:r>
              <w:rPr>
                <w:lang w:val="en-US"/>
              </w:rPr>
              <w:t>CNS progression</w:t>
            </w:r>
          </w:p>
        </w:tc>
        <w:tc>
          <w:tcPr>
            <w:tcW w:w="3307" w:type="dxa"/>
            <w:vAlign w:val="center"/>
          </w:tcPr>
          <w:p w14:paraId="3DA81B5A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(4.1)</w:t>
            </w:r>
          </w:p>
        </w:tc>
        <w:tc>
          <w:tcPr>
            <w:tcW w:w="3308" w:type="dxa"/>
            <w:vAlign w:val="center"/>
          </w:tcPr>
          <w:p w14:paraId="752E2EE6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(15.8)</w:t>
            </w:r>
          </w:p>
        </w:tc>
        <w:tc>
          <w:tcPr>
            <w:tcW w:w="3308" w:type="dxa"/>
            <w:vAlign w:val="center"/>
          </w:tcPr>
          <w:p w14:paraId="07CA1A48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D48AC" w:rsidRPr="00AD749E" w14:paraId="5F74DB58" w14:textId="77777777" w:rsidTr="001D48AC">
        <w:trPr>
          <w:trHeight w:val="41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598087F" w14:textId="77777777" w:rsidR="001D48AC" w:rsidRDefault="001D48AC" w:rsidP="001D48AC">
            <w:pPr>
              <w:spacing w:line="360" w:lineRule="auto"/>
              <w:ind w:left="321"/>
              <w:rPr>
                <w:lang w:val="en-US"/>
              </w:rPr>
            </w:pPr>
            <w:r>
              <w:rPr>
                <w:lang w:val="en-US"/>
              </w:rPr>
              <w:t>Death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548AA5B6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 (32.4)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66040C15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 (47.4)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44508115" w14:textId="77777777" w:rsidR="001D48AC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 (27.3)</w:t>
            </w:r>
          </w:p>
        </w:tc>
      </w:tr>
      <w:tr w:rsidR="001D48AC" w:rsidRPr="00AD749E" w14:paraId="22092460" w14:textId="77777777" w:rsidTr="001D48AC">
        <w:trPr>
          <w:trHeight w:val="414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10F9B35" w14:textId="77777777" w:rsidR="001D48AC" w:rsidRPr="00AD749E" w:rsidRDefault="001D48AC" w:rsidP="001D48AC">
            <w:pPr>
              <w:spacing w:line="360" w:lineRule="auto"/>
              <w:rPr>
                <w:color w:val="000000" w:themeColor="text1"/>
                <w:kern w:val="24"/>
                <w:lang w:val="en-US"/>
              </w:rPr>
            </w:pPr>
            <w:r w:rsidRPr="00AD749E">
              <w:rPr>
                <w:lang w:val="en-US"/>
              </w:rPr>
              <w:t>Overall survival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14:paraId="6EC20AB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252296E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14:paraId="3B03F63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D48AC" w:rsidRPr="00AD749E" w14:paraId="4F2A291E" w14:textId="77777777" w:rsidTr="001D48AC">
        <w:trPr>
          <w:trHeight w:val="41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3C5378A" w14:textId="77777777" w:rsidR="001D48AC" w:rsidRPr="00AD749E" w:rsidRDefault="001D48AC" w:rsidP="001D48AC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 xml:space="preserve">  Median, months (95% CI)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FF0799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23.9 (16.0–NE)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57760C4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14.3 (5.9–NE)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66C2830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 (16.8–NE)</w:t>
            </w:r>
          </w:p>
        </w:tc>
      </w:tr>
    </w:tbl>
    <w:p w14:paraId="1F7841DC" w14:textId="77777777" w:rsidR="001D48AC" w:rsidRPr="00AD749E" w:rsidRDefault="001D48AC" w:rsidP="001D48AC">
      <w:pPr>
        <w:spacing w:after="0" w:line="360" w:lineRule="auto"/>
        <w:rPr>
          <w:lang w:val="en-US"/>
        </w:rPr>
      </w:pPr>
      <w:r w:rsidRPr="00AD749E">
        <w:rPr>
          <w:lang w:val="en-US"/>
        </w:rPr>
        <w:t>Data cutoff October 31, 2018. Median survival follow-up: 14.2 months. Median duration of treatment: 8.6 months (IQR 4.8–14.7). Median time to response: 0.95 months.</w:t>
      </w:r>
      <w:r w:rsidRPr="00AD749E">
        <w:rPr>
          <w:lang w:val="en-US"/>
        </w:rPr>
        <w:br/>
        <w:t>Abbreviations: BICR, blinded independent central review; CI, confidence interval; CNS, central nervous system; CR, complete response;</w:t>
      </w:r>
      <w:r>
        <w:rPr>
          <w:lang w:val="en-US"/>
        </w:rPr>
        <w:t xml:space="preserve"> NA, not available;</w:t>
      </w:r>
      <w:r w:rsidRPr="00AD749E">
        <w:rPr>
          <w:lang w:val="en-US"/>
        </w:rPr>
        <w:t xml:space="preserve"> NE, not estimable; </w:t>
      </w:r>
      <w:r w:rsidRPr="004655F6">
        <w:rPr>
          <w:i/>
          <w:iCs/>
          <w:lang w:val="en-US"/>
        </w:rPr>
        <w:t>NTRK</w:t>
      </w:r>
      <w:r>
        <w:rPr>
          <w:lang w:val="en-US"/>
        </w:rPr>
        <w:t xml:space="preserve">, neurotrophic tyrosine receptor kinase; </w:t>
      </w:r>
      <w:r w:rsidRPr="00AD749E">
        <w:rPr>
          <w:lang w:val="en-US"/>
        </w:rPr>
        <w:t xml:space="preserve">PD, progressive disease. </w:t>
      </w:r>
      <w:r w:rsidRPr="00AD749E">
        <w:rPr>
          <w:lang w:val="en-US"/>
        </w:rPr>
        <w:br/>
      </w:r>
      <w:proofErr w:type="spellStart"/>
      <w:r w:rsidRPr="00AD749E">
        <w:rPr>
          <w:vertAlign w:val="superscript"/>
          <w:lang w:val="en-US"/>
        </w:rPr>
        <w:t>a</w:t>
      </w:r>
      <w:r w:rsidRPr="00AD749E">
        <w:rPr>
          <w:lang w:val="en-US"/>
        </w:rPr>
        <w:t>CNS</w:t>
      </w:r>
      <w:proofErr w:type="spellEnd"/>
      <w:r w:rsidRPr="00AD749E">
        <w:rPr>
          <w:lang w:val="en-US"/>
        </w:rPr>
        <w:t xml:space="preserve"> metastases status determined by investigator.</w:t>
      </w:r>
    </w:p>
    <w:p w14:paraId="63836638" w14:textId="77777777" w:rsidR="001D48AC" w:rsidRPr="00AD749E" w:rsidRDefault="001D48AC" w:rsidP="001D48AC">
      <w:pPr>
        <w:spacing w:after="0" w:line="360" w:lineRule="auto"/>
        <w:rPr>
          <w:lang w:val="en-US"/>
        </w:rPr>
      </w:pPr>
      <w:proofErr w:type="spellStart"/>
      <w:r w:rsidRPr="00AD749E">
        <w:rPr>
          <w:vertAlign w:val="superscript"/>
          <w:lang w:val="en-US"/>
        </w:rPr>
        <w:lastRenderedPageBreak/>
        <w:t>b</w:t>
      </w:r>
      <w:r w:rsidRPr="00AD749E">
        <w:rPr>
          <w:lang w:val="en-US"/>
        </w:rPr>
        <w:t>Patients</w:t>
      </w:r>
      <w:proofErr w:type="spellEnd"/>
      <w:r w:rsidRPr="00AD749E">
        <w:rPr>
          <w:lang w:val="en-US"/>
        </w:rPr>
        <w:t xml:space="preserve"> with non-measurable lesions. </w:t>
      </w:r>
      <w:r w:rsidRPr="00AD749E">
        <w:rPr>
          <w:lang w:val="en-US"/>
        </w:rPr>
        <w:br/>
      </w:r>
      <w:proofErr w:type="spellStart"/>
      <w:r w:rsidRPr="00AD749E">
        <w:rPr>
          <w:vertAlign w:val="superscript"/>
          <w:lang w:val="en-US"/>
        </w:rPr>
        <w:t>c</w:t>
      </w:r>
      <w:r w:rsidRPr="00AD749E">
        <w:rPr>
          <w:lang w:val="en-US"/>
        </w:rPr>
        <w:t>Missing</w:t>
      </w:r>
      <w:proofErr w:type="spellEnd"/>
      <w:r w:rsidRPr="00AD749E">
        <w:rPr>
          <w:lang w:val="en-US"/>
        </w:rPr>
        <w:t xml:space="preserve"> or unevaluable included patients with unevaluable on-study scans or who discontinued prior to obtaining adequate scans to evaluate or confirm response.</w:t>
      </w:r>
    </w:p>
    <w:p w14:paraId="42F54F41" w14:textId="77777777" w:rsidR="001D48AC" w:rsidRDefault="001D48AC" w:rsidP="001D48AC">
      <w:pPr>
        <w:spacing w:after="0"/>
        <w:rPr>
          <w:rStyle w:val="Heading2Char"/>
        </w:rPr>
        <w:sectPr w:rsidR="001D48AC" w:rsidSect="00F467F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EE5371" w14:textId="5A21AD86" w:rsidR="001D48AC" w:rsidRPr="00AD749E" w:rsidRDefault="001D48AC" w:rsidP="001D48AC">
      <w:pPr>
        <w:spacing w:line="360" w:lineRule="auto"/>
        <w:jc w:val="both"/>
        <w:outlineLvl w:val="2"/>
        <w:rPr>
          <w:lang w:val="en-US"/>
        </w:rPr>
      </w:pPr>
      <w:r w:rsidRPr="00AD749E">
        <w:rPr>
          <w:b/>
          <w:bCs w:val="0"/>
          <w:lang w:val="en-US"/>
        </w:rPr>
        <w:lastRenderedPageBreak/>
        <w:t>Table A</w:t>
      </w:r>
      <w:r>
        <w:rPr>
          <w:b/>
          <w:bCs w:val="0"/>
          <w:lang w:val="en-US"/>
        </w:rPr>
        <w:t>11</w:t>
      </w:r>
      <w:r w:rsidRPr="00AD749E">
        <w:rPr>
          <w:b/>
          <w:bCs w:val="0"/>
          <w:lang w:val="en-US"/>
        </w:rPr>
        <w:t>.</w:t>
      </w:r>
      <w:r w:rsidRPr="00AD749E">
        <w:rPr>
          <w:lang w:val="en-US"/>
        </w:rPr>
        <w:t xml:space="preserve"> Oct 2018 cutoff: overall efficacy (BICR assessed)</w:t>
      </w:r>
      <w:r>
        <w:rPr>
          <w:lang w:val="en-US"/>
        </w:rPr>
        <w:t xml:space="preserve"> </w:t>
      </w:r>
      <w:r w:rsidRPr="00AD749E">
        <w:rPr>
          <w:lang w:val="en-US"/>
        </w:rPr>
        <w:t xml:space="preserve">of entrectinib in patients with </w:t>
      </w:r>
      <w:r w:rsidRPr="00AD749E">
        <w:rPr>
          <w:i/>
          <w:lang w:val="en-US"/>
        </w:rPr>
        <w:t>NTRK</w:t>
      </w:r>
      <w:r w:rsidRPr="00AD749E">
        <w:rPr>
          <w:lang w:val="en-US"/>
        </w:rPr>
        <w:t xml:space="preserve"> fusion-positive solid tumors,</w:t>
      </w:r>
      <w:r w:rsidRPr="00AD749E">
        <w:rPr>
          <w:b/>
          <w:lang w:val="en-US"/>
        </w:rPr>
        <w:t xml:space="preserve"> </w:t>
      </w:r>
      <w:r w:rsidRPr="00AD749E">
        <w:rPr>
          <w:lang w:val="en-US"/>
        </w:rPr>
        <w:t>by tumor type.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4"/>
        <w:gridCol w:w="580"/>
        <w:gridCol w:w="1698"/>
        <w:gridCol w:w="2770"/>
        <w:gridCol w:w="1902"/>
        <w:gridCol w:w="2349"/>
        <w:gridCol w:w="2331"/>
      </w:tblGrid>
      <w:tr w:rsidR="001D48AC" w:rsidRPr="00AD749E" w14:paraId="0B889131" w14:textId="77777777" w:rsidTr="001D48AC">
        <w:trPr>
          <w:trHeight w:val="39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4064A" w14:textId="77777777" w:rsidR="001D48AC" w:rsidRPr="00AD749E" w:rsidRDefault="001D48AC" w:rsidP="001D48AC">
            <w:pPr>
              <w:spacing w:line="360" w:lineRule="auto"/>
              <w:rPr>
                <w:b/>
                <w:lang w:val="en-US"/>
              </w:rPr>
            </w:pPr>
          </w:p>
          <w:p w14:paraId="4E7248D5" w14:textId="77777777" w:rsidR="001D48AC" w:rsidRPr="00AD749E" w:rsidRDefault="001D48AC" w:rsidP="001D48AC">
            <w:pPr>
              <w:spacing w:line="360" w:lineRule="auto"/>
              <w:rPr>
                <w:b/>
                <w:lang w:val="en-US"/>
              </w:rPr>
            </w:pPr>
          </w:p>
          <w:p w14:paraId="1160E847" w14:textId="77777777" w:rsidR="001D48AC" w:rsidRPr="00AD749E" w:rsidRDefault="001D48AC" w:rsidP="001D48AC">
            <w:pPr>
              <w:spacing w:line="360" w:lineRule="auto"/>
              <w:rPr>
                <w:b/>
                <w:lang w:val="en-US"/>
              </w:rPr>
            </w:pPr>
          </w:p>
          <w:p w14:paraId="4DBB978D" w14:textId="77777777" w:rsidR="001D48AC" w:rsidRPr="00AD749E" w:rsidRDefault="001D48AC" w:rsidP="001D48AC">
            <w:pPr>
              <w:spacing w:line="360" w:lineRule="auto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Tumor category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D90F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14:paraId="31E0F050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14:paraId="1D6FFB11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14:paraId="6BFF7205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AD749E">
              <w:rPr>
                <w:b/>
                <w:i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62885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s-ES"/>
              </w:rPr>
            </w:pPr>
            <w:proofErr w:type="spellStart"/>
            <w:r w:rsidRPr="00AD749E">
              <w:rPr>
                <w:b/>
                <w:lang w:val="es-ES"/>
              </w:rPr>
              <w:t>Baseline</w:t>
            </w:r>
            <w:proofErr w:type="spellEnd"/>
            <w:r w:rsidRPr="00AD749E">
              <w:rPr>
                <w:b/>
                <w:lang w:val="es-ES"/>
              </w:rPr>
              <w:t xml:space="preserve"> CNS </w:t>
            </w:r>
            <w:proofErr w:type="spellStart"/>
            <w:r w:rsidRPr="00AD749E">
              <w:rPr>
                <w:b/>
                <w:lang w:val="es-ES"/>
              </w:rPr>
              <w:t>metastases</w:t>
            </w:r>
            <w:r w:rsidRPr="00AD749E">
              <w:rPr>
                <w:b/>
                <w:vertAlign w:val="superscript"/>
                <w:lang w:val="es-ES"/>
              </w:rPr>
              <w:t>a</w:t>
            </w:r>
            <w:proofErr w:type="spellEnd"/>
            <w:r w:rsidRPr="00AD749E">
              <w:rPr>
                <w:b/>
                <w:lang w:val="es-ES"/>
              </w:rPr>
              <w:br/>
            </w:r>
            <w:r w:rsidRPr="00AD749E">
              <w:rPr>
                <w:b/>
                <w:i/>
                <w:lang w:val="es-ES"/>
              </w:rPr>
              <w:t>n</w:t>
            </w:r>
            <w:r w:rsidRPr="00AD749E">
              <w:rPr>
                <w:b/>
                <w:lang w:val="es-ES"/>
              </w:rPr>
              <w:t xml:space="preserve"> (%)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D5626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Objective response rate</w:t>
            </w:r>
          </w:p>
          <w:p w14:paraId="1CAED5DC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i/>
                <w:lang w:val="en-US"/>
              </w:rPr>
              <w:t>n</w:t>
            </w:r>
            <w:r w:rsidRPr="00AD749E">
              <w:rPr>
                <w:b/>
                <w:lang w:val="en-US"/>
              </w:rPr>
              <w:t xml:space="preserve"> (%) </w:t>
            </w:r>
            <w:r w:rsidRPr="00AD749E">
              <w:rPr>
                <w:b/>
                <w:lang w:val="en-US"/>
              </w:rPr>
              <w:br/>
              <w:t>(95% CI)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F1B88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Duration of response </w:t>
            </w:r>
            <w:r w:rsidRPr="00AD749E">
              <w:rPr>
                <w:b/>
                <w:lang w:val="en-US"/>
              </w:rPr>
              <w:br/>
              <w:t>median, months</w:t>
            </w:r>
            <w:r w:rsidRPr="00AD749E">
              <w:rPr>
                <w:b/>
                <w:lang w:val="en-US"/>
              </w:rPr>
              <w:br/>
              <w:t>(95% CI)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01C9A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Progression-free survival</w:t>
            </w:r>
          </w:p>
          <w:p w14:paraId="7BB624DF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median, months</w:t>
            </w:r>
          </w:p>
          <w:p w14:paraId="15B1728E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(95% CI)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468A8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Overall survival</w:t>
            </w:r>
          </w:p>
          <w:p w14:paraId="19AFE248" w14:textId="77777777" w:rsidR="001D48AC" w:rsidRPr="00AD749E" w:rsidRDefault="001D48AC" w:rsidP="001D48AC">
            <w:pPr>
              <w:spacing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median, months </w:t>
            </w:r>
            <w:r w:rsidRPr="00AD749E">
              <w:rPr>
                <w:b/>
                <w:lang w:val="en-US"/>
              </w:rPr>
              <w:br/>
              <w:t>(95% CI)</w:t>
            </w:r>
          </w:p>
        </w:tc>
      </w:tr>
      <w:tr w:rsidR="001D48AC" w:rsidRPr="00AD749E" w14:paraId="3E4463B5" w14:textId="77777777" w:rsidTr="001D48AC">
        <w:trPr>
          <w:trHeight w:val="402"/>
        </w:trPr>
        <w:tc>
          <w:tcPr>
            <w:tcW w:w="2268" w:type="dxa"/>
            <w:tcBorders>
              <w:top w:val="single" w:sz="4" w:space="0" w:color="auto"/>
            </w:tcBorders>
          </w:tcPr>
          <w:p w14:paraId="1136BEA6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Sarcoma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7C3CA27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31D054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(12.5)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14:paraId="3B11EE5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(56.3)</w:t>
            </w:r>
          </w:p>
          <w:p w14:paraId="39F293C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(29.9–80.3)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14:paraId="2A1BBD91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9.3</w:t>
            </w:r>
            <w:r w:rsidRPr="00AD749E">
              <w:rPr>
                <w:lang w:val="en-US"/>
              </w:rPr>
              <w:br/>
              <w:t>(4.6–15.0)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054424B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10.1</w:t>
            </w:r>
            <w:r w:rsidRPr="00AD749E">
              <w:rPr>
                <w:lang w:val="en-US"/>
              </w:rPr>
              <w:br/>
              <w:t>(6.5–11.2)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14:paraId="22414D6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16.8</w:t>
            </w:r>
            <w:r w:rsidRPr="00AD749E">
              <w:rPr>
                <w:lang w:val="en-US"/>
              </w:rPr>
              <w:br/>
              <w:t>(10.6–20.9)</w:t>
            </w:r>
          </w:p>
        </w:tc>
      </w:tr>
      <w:tr w:rsidR="001D48AC" w:rsidRPr="00AD749E" w14:paraId="4B2234B5" w14:textId="77777777" w:rsidTr="001D48AC">
        <w:trPr>
          <w:trHeight w:val="402"/>
        </w:trPr>
        <w:tc>
          <w:tcPr>
            <w:tcW w:w="2268" w:type="dxa"/>
          </w:tcPr>
          <w:p w14:paraId="60B1DC10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NSCLC</w:t>
            </w:r>
          </w:p>
        </w:tc>
        <w:tc>
          <w:tcPr>
            <w:tcW w:w="584" w:type="dxa"/>
          </w:tcPr>
          <w:p w14:paraId="22542C54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14:paraId="1235562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(69.2)</w:t>
            </w:r>
          </w:p>
        </w:tc>
        <w:tc>
          <w:tcPr>
            <w:tcW w:w="2818" w:type="dxa"/>
            <w:vAlign w:val="center"/>
          </w:tcPr>
          <w:p w14:paraId="2337D703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 (69.2)</w:t>
            </w:r>
          </w:p>
          <w:p w14:paraId="30405FB0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(38.6–90.9)</w:t>
            </w:r>
          </w:p>
        </w:tc>
        <w:tc>
          <w:tcPr>
            <w:tcW w:w="1922" w:type="dxa"/>
            <w:vAlign w:val="center"/>
          </w:tcPr>
          <w:p w14:paraId="30A3B55C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  <w:r w:rsidRPr="00AD749E">
              <w:rPr>
                <w:lang w:val="en-US"/>
              </w:rPr>
              <w:br/>
              <w:t>(5.6–NE)</w:t>
            </w:r>
          </w:p>
        </w:tc>
        <w:tc>
          <w:tcPr>
            <w:tcW w:w="2370" w:type="dxa"/>
            <w:vAlign w:val="center"/>
          </w:tcPr>
          <w:p w14:paraId="13715CC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14.9</w:t>
            </w:r>
            <w:r w:rsidRPr="00AD749E">
              <w:rPr>
                <w:lang w:val="en-US"/>
              </w:rPr>
              <w:br/>
              <w:t>(4.7–NE)</w:t>
            </w:r>
          </w:p>
        </w:tc>
        <w:tc>
          <w:tcPr>
            <w:tcW w:w="2371" w:type="dxa"/>
            <w:vAlign w:val="center"/>
          </w:tcPr>
          <w:p w14:paraId="7F00BCF1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14.9</w:t>
            </w:r>
          </w:p>
          <w:p w14:paraId="5A5D5F6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(5.9–NE)</w:t>
            </w:r>
          </w:p>
        </w:tc>
      </w:tr>
      <w:tr w:rsidR="001D48AC" w:rsidRPr="00AD749E" w14:paraId="72865EF9" w14:textId="77777777" w:rsidTr="001D48AC">
        <w:trPr>
          <w:trHeight w:val="402"/>
        </w:trPr>
        <w:tc>
          <w:tcPr>
            <w:tcW w:w="2268" w:type="dxa"/>
          </w:tcPr>
          <w:p w14:paraId="7A4CDD5D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Salivary (MASC)</w:t>
            </w:r>
          </w:p>
        </w:tc>
        <w:tc>
          <w:tcPr>
            <w:tcW w:w="584" w:type="dxa"/>
          </w:tcPr>
          <w:p w14:paraId="71D54247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14:paraId="1D5C839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(7.7)</w:t>
            </w:r>
          </w:p>
        </w:tc>
        <w:tc>
          <w:tcPr>
            <w:tcW w:w="2818" w:type="dxa"/>
            <w:vAlign w:val="center"/>
          </w:tcPr>
          <w:p w14:paraId="01323EE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12 (92.3)</w:t>
            </w:r>
          </w:p>
          <w:p w14:paraId="7FA42371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(64.0–99.8)</w:t>
            </w:r>
          </w:p>
        </w:tc>
        <w:tc>
          <w:tcPr>
            <w:tcW w:w="1922" w:type="dxa"/>
            <w:vAlign w:val="center"/>
          </w:tcPr>
          <w:p w14:paraId="56F0AC1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  <w:r w:rsidRPr="00AD749E">
              <w:rPr>
                <w:lang w:val="en-US"/>
              </w:rPr>
              <w:br/>
              <w:t>(6.0–NE)</w:t>
            </w:r>
          </w:p>
        </w:tc>
        <w:tc>
          <w:tcPr>
            <w:tcW w:w="2370" w:type="dxa"/>
            <w:vAlign w:val="center"/>
          </w:tcPr>
          <w:p w14:paraId="6A071EC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  <w:r w:rsidRPr="00AD749E">
              <w:rPr>
                <w:lang w:val="en-US"/>
              </w:rPr>
              <w:br/>
              <w:t>(7.7–NE)</w:t>
            </w:r>
          </w:p>
        </w:tc>
        <w:tc>
          <w:tcPr>
            <w:tcW w:w="2371" w:type="dxa"/>
            <w:vAlign w:val="center"/>
          </w:tcPr>
          <w:p w14:paraId="2E35E256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</w:p>
          <w:p w14:paraId="6438CFBD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(NE–NE)</w:t>
            </w:r>
          </w:p>
        </w:tc>
      </w:tr>
      <w:tr w:rsidR="001D48AC" w:rsidRPr="00AD749E" w14:paraId="1C5C6D18" w14:textId="77777777" w:rsidTr="001D48AC">
        <w:trPr>
          <w:trHeight w:val="402"/>
        </w:trPr>
        <w:tc>
          <w:tcPr>
            <w:tcW w:w="2268" w:type="dxa"/>
          </w:tcPr>
          <w:p w14:paraId="27F66414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Thyroid cancer</w:t>
            </w:r>
          </w:p>
        </w:tc>
        <w:tc>
          <w:tcPr>
            <w:tcW w:w="584" w:type="dxa"/>
          </w:tcPr>
          <w:p w14:paraId="326A2337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14:paraId="2CD5C78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(57.1)</w:t>
            </w:r>
          </w:p>
        </w:tc>
        <w:tc>
          <w:tcPr>
            <w:tcW w:w="2818" w:type="dxa"/>
            <w:vAlign w:val="center"/>
          </w:tcPr>
          <w:p w14:paraId="20554C82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 (42.9)</w:t>
            </w:r>
          </w:p>
          <w:p w14:paraId="0364DA5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(9.9–81.6)</w:t>
            </w:r>
          </w:p>
        </w:tc>
        <w:tc>
          <w:tcPr>
            <w:tcW w:w="1922" w:type="dxa"/>
            <w:vAlign w:val="center"/>
          </w:tcPr>
          <w:p w14:paraId="4F19F20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7.9</w:t>
            </w:r>
            <w:r w:rsidRPr="00AD749E">
              <w:rPr>
                <w:lang w:val="en-US"/>
              </w:rPr>
              <w:br/>
              <w:t>(5.6–NE)</w:t>
            </w:r>
          </w:p>
        </w:tc>
        <w:tc>
          <w:tcPr>
            <w:tcW w:w="2370" w:type="dxa"/>
            <w:vAlign w:val="center"/>
          </w:tcPr>
          <w:p w14:paraId="31670B5A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11.8</w:t>
            </w:r>
            <w:r w:rsidRPr="00AD749E">
              <w:rPr>
                <w:lang w:val="en-US"/>
              </w:rPr>
              <w:br/>
              <w:t>(6.5–NE)</w:t>
            </w:r>
          </w:p>
        </w:tc>
        <w:tc>
          <w:tcPr>
            <w:tcW w:w="2371" w:type="dxa"/>
            <w:vAlign w:val="center"/>
          </w:tcPr>
          <w:p w14:paraId="592B4B7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</w:p>
          <w:p w14:paraId="6CFC0BC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(8.7–NE)</w:t>
            </w:r>
          </w:p>
        </w:tc>
      </w:tr>
      <w:tr w:rsidR="001D48AC" w:rsidRPr="00AD749E" w14:paraId="4CF35429" w14:textId="77777777" w:rsidTr="001D48AC">
        <w:trPr>
          <w:trHeight w:val="402"/>
        </w:trPr>
        <w:tc>
          <w:tcPr>
            <w:tcW w:w="2268" w:type="dxa"/>
          </w:tcPr>
          <w:p w14:paraId="20D1F42F" w14:textId="77777777" w:rsidR="001D48AC" w:rsidRPr="00AD749E" w:rsidRDefault="001D48AC" w:rsidP="001D48AC">
            <w:pPr>
              <w:spacing w:line="360" w:lineRule="auto"/>
              <w:rPr>
                <w:color w:val="000000"/>
                <w:lang w:val="en-US"/>
              </w:rPr>
            </w:pPr>
            <w:r w:rsidRPr="00AD749E">
              <w:rPr>
                <w:lang w:val="en-US"/>
              </w:rPr>
              <w:t>Colorectal carcinoma</w:t>
            </w:r>
          </w:p>
        </w:tc>
        <w:tc>
          <w:tcPr>
            <w:tcW w:w="584" w:type="dxa"/>
          </w:tcPr>
          <w:p w14:paraId="319166F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14:paraId="32282544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 (0)</w:t>
            </w:r>
          </w:p>
        </w:tc>
        <w:tc>
          <w:tcPr>
            <w:tcW w:w="2818" w:type="dxa"/>
            <w:vAlign w:val="center"/>
          </w:tcPr>
          <w:p w14:paraId="492A6E21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(28.6)</w:t>
            </w:r>
          </w:p>
          <w:p w14:paraId="7BCFCC50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(3.7–71.0)</w:t>
            </w:r>
          </w:p>
        </w:tc>
        <w:tc>
          <w:tcPr>
            <w:tcW w:w="1922" w:type="dxa"/>
            <w:vAlign w:val="center"/>
          </w:tcPr>
          <w:p w14:paraId="6DDE2194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15.1</w:t>
            </w:r>
            <w:r w:rsidRPr="00AD749E">
              <w:rPr>
                <w:lang w:val="en-US"/>
              </w:rPr>
              <w:br/>
              <w:t>(NE–NE)</w:t>
            </w:r>
          </w:p>
        </w:tc>
        <w:tc>
          <w:tcPr>
            <w:tcW w:w="2370" w:type="dxa"/>
            <w:vAlign w:val="center"/>
          </w:tcPr>
          <w:p w14:paraId="7DBB292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2.4</w:t>
            </w:r>
            <w:r w:rsidRPr="00AD749E">
              <w:rPr>
                <w:lang w:val="en-US"/>
              </w:rPr>
              <w:br/>
              <w:t>(1.0–16.0)</w:t>
            </w:r>
          </w:p>
        </w:tc>
        <w:tc>
          <w:tcPr>
            <w:tcW w:w="2371" w:type="dxa"/>
            <w:vAlign w:val="center"/>
          </w:tcPr>
          <w:p w14:paraId="102740F3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16.0</w:t>
            </w:r>
            <w:r w:rsidRPr="00AD749E">
              <w:rPr>
                <w:vertAlign w:val="superscript"/>
                <w:lang w:val="en-US"/>
              </w:rPr>
              <w:br/>
            </w:r>
            <w:r w:rsidRPr="00AD749E">
              <w:rPr>
                <w:lang w:val="en-US"/>
              </w:rPr>
              <w:t>(2.4–NE)</w:t>
            </w:r>
          </w:p>
        </w:tc>
      </w:tr>
      <w:tr w:rsidR="001D48AC" w:rsidRPr="00AD749E" w14:paraId="4900AD7D" w14:textId="77777777" w:rsidTr="001D48AC">
        <w:trPr>
          <w:trHeight w:val="402"/>
        </w:trPr>
        <w:tc>
          <w:tcPr>
            <w:tcW w:w="2268" w:type="dxa"/>
          </w:tcPr>
          <w:p w14:paraId="2DF09757" w14:textId="77777777" w:rsidR="001D48AC" w:rsidRPr="00AD749E" w:rsidRDefault="001D48AC" w:rsidP="001D48AC">
            <w:pPr>
              <w:spacing w:line="360" w:lineRule="auto"/>
              <w:rPr>
                <w:color w:val="000000" w:themeColor="text1"/>
                <w:kern w:val="24"/>
                <w:lang w:val="en-US"/>
              </w:rPr>
            </w:pPr>
            <w:r w:rsidRPr="00AD749E">
              <w:rPr>
                <w:lang w:val="en-US"/>
              </w:rPr>
              <w:t>Breast cancer</w:t>
            </w:r>
          </w:p>
        </w:tc>
        <w:tc>
          <w:tcPr>
            <w:tcW w:w="584" w:type="dxa"/>
          </w:tcPr>
          <w:p w14:paraId="01EAB46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2417BE6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(33.3)</w:t>
            </w:r>
          </w:p>
        </w:tc>
        <w:tc>
          <w:tcPr>
            <w:tcW w:w="2818" w:type="dxa"/>
            <w:vAlign w:val="center"/>
          </w:tcPr>
          <w:p w14:paraId="3DF0D10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(83.3)</w:t>
            </w:r>
          </w:p>
          <w:p w14:paraId="5A901FA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(35.9–99.6)</w:t>
            </w:r>
          </w:p>
        </w:tc>
        <w:tc>
          <w:tcPr>
            <w:tcW w:w="1922" w:type="dxa"/>
            <w:vAlign w:val="center"/>
          </w:tcPr>
          <w:p w14:paraId="661B649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12.9</w:t>
            </w:r>
            <w:r w:rsidRPr="00AD749E">
              <w:rPr>
                <w:lang w:val="en-US"/>
              </w:rPr>
              <w:br/>
              <w:t>(4.2–NE)</w:t>
            </w:r>
          </w:p>
        </w:tc>
        <w:tc>
          <w:tcPr>
            <w:tcW w:w="2370" w:type="dxa"/>
            <w:vAlign w:val="center"/>
          </w:tcPr>
          <w:p w14:paraId="43EFF384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10.1</w:t>
            </w:r>
            <w:r w:rsidRPr="00AD749E">
              <w:rPr>
                <w:lang w:val="en-US"/>
              </w:rPr>
              <w:br/>
              <w:t>(5.1–NE)</w:t>
            </w:r>
          </w:p>
        </w:tc>
        <w:tc>
          <w:tcPr>
            <w:tcW w:w="2371" w:type="dxa"/>
            <w:vAlign w:val="center"/>
          </w:tcPr>
          <w:p w14:paraId="675DDAE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23.9</w:t>
            </w:r>
          </w:p>
          <w:p w14:paraId="16A4BD5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(5.1–23.9)</w:t>
            </w:r>
          </w:p>
        </w:tc>
      </w:tr>
      <w:tr w:rsidR="001D48AC" w:rsidRPr="00AD749E" w14:paraId="2869797B" w14:textId="77777777" w:rsidTr="001D48AC">
        <w:trPr>
          <w:trHeight w:val="402"/>
        </w:trPr>
        <w:tc>
          <w:tcPr>
            <w:tcW w:w="2268" w:type="dxa"/>
          </w:tcPr>
          <w:p w14:paraId="3A0C6A0E" w14:textId="77777777" w:rsidR="001D48AC" w:rsidRPr="00AD749E" w:rsidRDefault="001D48AC" w:rsidP="001D48AC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>Neuroendocrine tumors</w:t>
            </w:r>
          </w:p>
        </w:tc>
        <w:tc>
          <w:tcPr>
            <w:tcW w:w="584" w:type="dxa"/>
          </w:tcPr>
          <w:p w14:paraId="094D662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14:paraId="7955333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 (0)</w:t>
            </w:r>
          </w:p>
        </w:tc>
        <w:tc>
          <w:tcPr>
            <w:tcW w:w="2818" w:type="dxa"/>
            <w:vAlign w:val="center"/>
          </w:tcPr>
          <w:p w14:paraId="549BD77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(50.0)</w:t>
            </w:r>
          </w:p>
          <w:p w14:paraId="79A6F44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(6.8–93.2)</w:t>
            </w:r>
          </w:p>
        </w:tc>
        <w:tc>
          <w:tcPr>
            <w:tcW w:w="1922" w:type="dxa"/>
            <w:vAlign w:val="center"/>
          </w:tcPr>
          <w:p w14:paraId="14F6637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  <w:r w:rsidRPr="00AD749E">
              <w:rPr>
                <w:lang w:val="en-US"/>
              </w:rPr>
              <w:br/>
              <w:t>(NE–NE)</w:t>
            </w:r>
          </w:p>
        </w:tc>
        <w:tc>
          <w:tcPr>
            <w:tcW w:w="2370" w:type="dxa"/>
            <w:vAlign w:val="center"/>
          </w:tcPr>
          <w:p w14:paraId="4B53C3F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</w:p>
          <w:p w14:paraId="6792E4B4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(0.9–NE)</w:t>
            </w:r>
          </w:p>
        </w:tc>
        <w:tc>
          <w:tcPr>
            <w:tcW w:w="2371" w:type="dxa"/>
            <w:vAlign w:val="center"/>
          </w:tcPr>
          <w:p w14:paraId="095CA9C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</w:p>
          <w:p w14:paraId="42EA0FB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(NE–NE)</w:t>
            </w:r>
          </w:p>
        </w:tc>
      </w:tr>
      <w:tr w:rsidR="001D48AC" w:rsidRPr="00AD749E" w14:paraId="1D662B19" w14:textId="77777777" w:rsidTr="001D48AC">
        <w:trPr>
          <w:trHeight w:val="402"/>
        </w:trPr>
        <w:tc>
          <w:tcPr>
            <w:tcW w:w="2268" w:type="dxa"/>
          </w:tcPr>
          <w:p w14:paraId="71663EA5" w14:textId="77777777" w:rsidR="001D48AC" w:rsidRPr="00AD749E" w:rsidRDefault="001D48AC" w:rsidP="001D48AC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>Pancreatic cancer</w:t>
            </w:r>
          </w:p>
        </w:tc>
        <w:tc>
          <w:tcPr>
            <w:tcW w:w="584" w:type="dxa"/>
          </w:tcPr>
          <w:p w14:paraId="7A7E2D6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14:paraId="55A0FD8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 (0)</w:t>
            </w:r>
          </w:p>
        </w:tc>
        <w:tc>
          <w:tcPr>
            <w:tcW w:w="2818" w:type="dxa"/>
            <w:vAlign w:val="center"/>
          </w:tcPr>
          <w:p w14:paraId="1C2AB23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(66.7)</w:t>
            </w:r>
          </w:p>
          <w:p w14:paraId="2D035B6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(9.4–99.2)</w:t>
            </w:r>
          </w:p>
        </w:tc>
        <w:tc>
          <w:tcPr>
            <w:tcW w:w="1922" w:type="dxa"/>
            <w:vAlign w:val="center"/>
          </w:tcPr>
          <w:p w14:paraId="74D5F7B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10.0</w:t>
            </w:r>
            <w:r w:rsidRPr="00AD749E">
              <w:rPr>
                <w:lang w:val="en-US"/>
              </w:rPr>
              <w:br/>
              <w:t>(7.1–12.9)</w:t>
            </w:r>
          </w:p>
        </w:tc>
        <w:tc>
          <w:tcPr>
            <w:tcW w:w="2370" w:type="dxa"/>
            <w:vAlign w:val="center"/>
          </w:tcPr>
          <w:p w14:paraId="4F8E543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8.0</w:t>
            </w:r>
            <w:r w:rsidRPr="00AD749E">
              <w:rPr>
                <w:lang w:val="en-US"/>
              </w:rPr>
              <w:br/>
              <w:t>(6.2–17.5)</w:t>
            </w:r>
          </w:p>
        </w:tc>
        <w:tc>
          <w:tcPr>
            <w:tcW w:w="2371" w:type="dxa"/>
            <w:vAlign w:val="center"/>
          </w:tcPr>
          <w:p w14:paraId="2241CFAC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13.4</w:t>
            </w:r>
          </w:p>
          <w:p w14:paraId="51C8BF77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(11.2–NE)</w:t>
            </w:r>
          </w:p>
        </w:tc>
      </w:tr>
      <w:tr w:rsidR="001D48AC" w:rsidRPr="00AD749E" w14:paraId="3A75D0A4" w14:textId="77777777" w:rsidTr="001D48AC">
        <w:trPr>
          <w:trHeight w:val="402"/>
        </w:trPr>
        <w:tc>
          <w:tcPr>
            <w:tcW w:w="2268" w:type="dxa"/>
          </w:tcPr>
          <w:p w14:paraId="73902303" w14:textId="77777777" w:rsidR="001D48AC" w:rsidRPr="00AD749E" w:rsidRDefault="001D48AC" w:rsidP="001D48AC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>Gynecologic</w:t>
            </w:r>
          </w:p>
        </w:tc>
        <w:tc>
          <w:tcPr>
            <w:tcW w:w="584" w:type="dxa"/>
          </w:tcPr>
          <w:p w14:paraId="7B9C2E7C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14:paraId="31B049C0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 (0)</w:t>
            </w:r>
          </w:p>
        </w:tc>
        <w:tc>
          <w:tcPr>
            <w:tcW w:w="2818" w:type="dxa"/>
            <w:vAlign w:val="center"/>
          </w:tcPr>
          <w:p w14:paraId="530A2A9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(50.0)</w:t>
            </w:r>
          </w:p>
          <w:p w14:paraId="48107C2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(1.3–98.7)</w:t>
            </w:r>
          </w:p>
        </w:tc>
        <w:tc>
          <w:tcPr>
            <w:tcW w:w="1922" w:type="dxa"/>
            <w:vAlign w:val="center"/>
          </w:tcPr>
          <w:p w14:paraId="3B78D9B0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  <w:r w:rsidRPr="00AD749E">
              <w:rPr>
                <w:lang w:val="en-US"/>
              </w:rPr>
              <w:br/>
              <w:t>(NE–NE)</w:t>
            </w:r>
          </w:p>
        </w:tc>
        <w:tc>
          <w:tcPr>
            <w:tcW w:w="2370" w:type="dxa"/>
            <w:vAlign w:val="center"/>
          </w:tcPr>
          <w:p w14:paraId="2643FAC6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</w:p>
          <w:p w14:paraId="18F83C7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(13.7–NE)</w:t>
            </w:r>
          </w:p>
        </w:tc>
        <w:tc>
          <w:tcPr>
            <w:tcW w:w="2371" w:type="dxa"/>
            <w:vAlign w:val="center"/>
          </w:tcPr>
          <w:p w14:paraId="0635A151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</w:p>
          <w:p w14:paraId="527A575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(NE–NE)</w:t>
            </w:r>
          </w:p>
        </w:tc>
      </w:tr>
      <w:tr w:rsidR="001D48AC" w:rsidRPr="00AD749E" w14:paraId="6A92C568" w14:textId="77777777" w:rsidTr="001D48AC">
        <w:trPr>
          <w:trHeight w:val="402"/>
        </w:trPr>
        <w:tc>
          <w:tcPr>
            <w:tcW w:w="2268" w:type="dxa"/>
          </w:tcPr>
          <w:p w14:paraId="54D1FF37" w14:textId="77777777" w:rsidR="001D48AC" w:rsidRPr="00AD749E" w:rsidRDefault="001D48AC" w:rsidP="001D48AC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>Cholangiocarcinoma</w:t>
            </w:r>
          </w:p>
        </w:tc>
        <w:tc>
          <w:tcPr>
            <w:tcW w:w="584" w:type="dxa"/>
          </w:tcPr>
          <w:p w14:paraId="1738C071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773B7242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 (0)</w:t>
            </w:r>
          </w:p>
        </w:tc>
        <w:tc>
          <w:tcPr>
            <w:tcW w:w="2818" w:type="dxa"/>
            <w:vAlign w:val="center"/>
          </w:tcPr>
          <w:p w14:paraId="3E9B4B8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(100.0)</w:t>
            </w:r>
          </w:p>
          <w:p w14:paraId="66AE70E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(2.5–100.0)</w:t>
            </w:r>
          </w:p>
        </w:tc>
        <w:tc>
          <w:tcPr>
            <w:tcW w:w="1922" w:type="dxa"/>
            <w:vAlign w:val="center"/>
          </w:tcPr>
          <w:p w14:paraId="4D2E6AD1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9.3</w:t>
            </w:r>
            <w:r w:rsidRPr="00AD749E">
              <w:rPr>
                <w:lang w:val="en-US"/>
              </w:rPr>
              <w:br/>
              <w:t>(NE–NE)</w:t>
            </w:r>
          </w:p>
        </w:tc>
        <w:tc>
          <w:tcPr>
            <w:tcW w:w="2370" w:type="dxa"/>
            <w:vAlign w:val="center"/>
          </w:tcPr>
          <w:p w14:paraId="08C4BB68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12.0</w:t>
            </w:r>
            <w:r w:rsidRPr="00AD749E">
              <w:rPr>
                <w:lang w:val="en-US"/>
              </w:rPr>
              <w:br/>
              <w:t>(NE–NE)</w:t>
            </w:r>
          </w:p>
        </w:tc>
        <w:tc>
          <w:tcPr>
            <w:tcW w:w="2371" w:type="dxa"/>
            <w:vAlign w:val="center"/>
          </w:tcPr>
          <w:p w14:paraId="7E563256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</w:p>
          <w:p w14:paraId="4BD5F7DD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(NE–NE)</w:t>
            </w:r>
          </w:p>
        </w:tc>
      </w:tr>
      <w:tr w:rsidR="001D48AC" w:rsidRPr="00AD749E" w14:paraId="7808A732" w14:textId="77777777" w:rsidTr="001D48AC">
        <w:trPr>
          <w:trHeight w:val="402"/>
        </w:trPr>
        <w:tc>
          <w:tcPr>
            <w:tcW w:w="2268" w:type="dxa"/>
          </w:tcPr>
          <w:p w14:paraId="1BAC04BE" w14:textId="77777777" w:rsidR="001D48AC" w:rsidRPr="00AD749E" w:rsidRDefault="001D48AC" w:rsidP="001D48AC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>Adenocarcinoma of upper GI tract</w:t>
            </w:r>
          </w:p>
        </w:tc>
        <w:tc>
          <w:tcPr>
            <w:tcW w:w="584" w:type="dxa"/>
          </w:tcPr>
          <w:p w14:paraId="313EBE52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4F182CB3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 (0)</w:t>
            </w:r>
          </w:p>
        </w:tc>
        <w:tc>
          <w:tcPr>
            <w:tcW w:w="2818" w:type="dxa"/>
            <w:vAlign w:val="center"/>
          </w:tcPr>
          <w:p w14:paraId="6D77B1D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(100.0)</w:t>
            </w:r>
          </w:p>
          <w:p w14:paraId="23EF0EC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(2.5–100.0)</w:t>
            </w:r>
          </w:p>
        </w:tc>
        <w:tc>
          <w:tcPr>
            <w:tcW w:w="1922" w:type="dxa"/>
            <w:vAlign w:val="center"/>
          </w:tcPr>
          <w:p w14:paraId="2517AC36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  <w:r w:rsidRPr="00AD749E">
              <w:rPr>
                <w:lang w:val="en-US"/>
              </w:rPr>
              <w:br/>
              <w:t>(NE–NE)</w:t>
            </w:r>
          </w:p>
        </w:tc>
        <w:tc>
          <w:tcPr>
            <w:tcW w:w="2370" w:type="dxa"/>
            <w:vAlign w:val="center"/>
          </w:tcPr>
          <w:p w14:paraId="18365003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  <w:r w:rsidRPr="00AD749E">
              <w:rPr>
                <w:lang w:val="en-US"/>
              </w:rPr>
              <w:br/>
              <w:t>(NE–NE)</w:t>
            </w:r>
          </w:p>
        </w:tc>
        <w:tc>
          <w:tcPr>
            <w:tcW w:w="2371" w:type="dxa"/>
            <w:vAlign w:val="center"/>
          </w:tcPr>
          <w:p w14:paraId="76A845F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</w:t>
            </w:r>
          </w:p>
          <w:p w14:paraId="30924FB5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(NE–NE)</w:t>
            </w:r>
          </w:p>
        </w:tc>
      </w:tr>
      <w:tr w:rsidR="001D48AC" w:rsidRPr="00AD749E" w14:paraId="22C20102" w14:textId="77777777" w:rsidTr="001D48AC">
        <w:trPr>
          <w:trHeight w:val="52"/>
        </w:trPr>
        <w:tc>
          <w:tcPr>
            <w:tcW w:w="2268" w:type="dxa"/>
            <w:tcBorders>
              <w:bottom w:val="single" w:sz="4" w:space="0" w:color="auto"/>
            </w:tcBorders>
          </w:tcPr>
          <w:p w14:paraId="7F031E33" w14:textId="77777777" w:rsidR="001D48AC" w:rsidRPr="00AD749E" w:rsidRDefault="001D48AC" w:rsidP="001D48AC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>Neuroblastoma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5AA803E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068BC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(100.0)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14:paraId="3B2D7FE0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 (0.0)</w:t>
            </w:r>
          </w:p>
          <w:p w14:paraId="5B8F96C1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2E9756E9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—</w:t>
            </w:r>
          </w:p>
          <w:p w14:paraId="7EEDF897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0A66B1CB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0.1</w:t>
            </w:r>
            <w:r w:rsidRPr="00AD749E">
              <w:rPr>
                <w:lang w:val="en-US"/>
              </w:rPr>
              <w:br/>
              <w:t>(NE–NE)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20BF72D1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0.1</w:t>
            </w:r>
          </w:p>
          <w:p w14:paraId="6BA48CFF" w14:textId="77777777" w:rsidR="001D48AC" w:rsidRPr="00AD749E" w:rsidRDefault="001D48AC" w:rsidP="001D48AC">
            <w:pPr>
              <w:spacing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(NE–NE)</w:t>
            </w:r>
          </w:p>
        </w:tc>
      </w:tr>
    </w:tbl>
    <w:p w14:paraId="07AD72A3" w14:textId="77777777" w:rsidR="001D48AC" w:rsidRPr="00AD749E" w:rsidRDefault="001D48AC" w:rsidP="001D48AC">
      <w:pPr>
        <w:spacing w:after="0" w:line="360" w:lineRule="auto"/>
        <w:rPr>
          <w:lang w:val="en-US"/>
        </w:rPr>
      </w:pPr>
      <w:r w:rsidRPr="00AD749E">
        <w:rPr>
          <w:lang w:val="en-US"/>
        </w:rPr>
        <w:t xml:space="preserve">Data cutoff October 31, 2018. </w:t>
      </w:r>
      <w:r w:rsidRPr="00AD749E">
        <w:rPr>
          <w:lang w:val="en-US"/>
        </w:rPr>
        <w:br/>
      </w:r>
      <w:r w:rsidRPr="00AD749E">
        <w:rPr>
          <w:color w:val="000000"/>
          <w:lang w:val="en-US"/>
        </w:rPr>
        <w:t xml:space="preserve">Abbreviations: BICR, blinded independent central review; CI, confidence interval; CNS, central nervous system; GI, gastrointestinal; </w:t>
      </w:r>
      <w:r w:rsidRPr="00AD749E">
        <w:rPr>
          <w:lang w:val="en-US"/>
        </w:rPr>
        <w:t>MASC, mammary analogue secretory carcinoma; NE, not estimable; NSCLC, non-small cell lung cancer.</w:t>
      </w:r>
      <w:r w:rsidRPr="00AD749E">
        <w:rPr>
          <w:color w:val="000000"/>
          <w:lang w:val="en-US"/>
        </w:rPr>
        <w:t xml:space="preserve"> </w:t>
      </w:r>
      <w:r w:rsidRPr="00AD749E">
        <w:rPr>
          <w:color w:val="000000"/>
          <w:lang w:val="en-US"/>
        </w:rPr>
        <w:br/>
      </w:r>
      <w:proofErr w:type="spellStart"/>
      <w:r w:rsidRPr="00AD749E">
        <w:rPr>
          <w:color w:val="000000"/>
          <w:vertAlign w:val="superscript"/>
          <w:lang w:val="en-US"/>
        </w:rPr>
        <w:t>a</w:t>
      </w:r>
      <w:r w:rsidRPr="00AD749E">
        <w:rPr>
          <w:lang w:val="en-US"/>
        </w:rPr>
        <w:t>CNS</w:t>
      </w:r>
      <w:proofErr w:type="spellEnd"/>
      <w:r w:rsidRPr="00AD749E">
        <w:rPr>
          <w:lang w:val="en-US"/>
        </w:rPr>
        <w:t xml:space="preserve"> metastases status determined by investigator.</w:t>
      </w:r>
    </w:p>
    <w:p w14:paraId="24138094" w14:textId="77777777" w:rsidR="001D48AC" w:rsidRDefault="001D48AC" w:rsidP="001D48AC">
      <w:pPr>
        <w:spacing w:after="0"/>
        <w:rPr>
          <w:rStyle w:val="Heading2Char"/>
        </w:rPr>
        <w:sectPr w:rsidR="001D48AC" w:rsidSect="00F467F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386B6F" w14:textId="6A889D1E" w:rsidR="001D48AC" w:rsidRPr="00961CBF" w:rsidRDefault="001D48AC" w:rsidP="001D48AC">
      <w:pPr>
        <w:spacing w:line="360" w:lineRule="auto"/>
        <w:outlineLvl w:val="2"/>
        <w:rPr>
          <w:lang w:val="en-US"/>
        </w:rPr>
      </w:pPr>
      <w:r w:rsidRPr="00961CBF">
        <w:rPr>
          <w:rStyle w:val="Heading2Char"/>
        </w:rPr>
        <w:lastRenderedPageBreak/>
        <w:t>Table A</w:t>
      </w:r>
      <w:r>
        <w:rPr>
          <w:rStyle w:val="Heading2Char"/>
        </w:rPr>
        <w:t>12</w:t>
      </w:r>
      <w:r w:rsidRPr="00961CBF">
        <w:rPr>
          <w:rStyle w:val="Heading2Char"/>
        </w:rPr>
        <w:t>.</w:t>
      </w:r>
      <w:r w:rsidRPr="00961CBF">
        <w:rPr>
          <w:lang w:val="en-US"/>
        </w:rPr>
        <w:t xml:space="preserve"> </w:t>
      </w:r>
      <w:r>
        <w:rPr>
          <w:lang w:val="en-US"/>
        </w:rPr>
        <w:t>Oct 2018 cutoff: i</w:t>
      </w:r>
      <w:r w:rsidRPr="00961CBF">
        <w:rPr>
          <w:lang w:val="en-US"/>
        </w:rPr>
        <w:t>ntracranial efficacy</w:t>
      </w:r>
      <w:r>
        <w:rPr>
          <w:lang w:val="en-US"/>
        </w:rPr>
        <w:t xml:space="preserve"> (BICR assessed)</w:t>
      </w:r>
      <w:r w:rsidRPr="00961CBF">
        <w:rPr>
          <w:lang w:val="en-US"/>
        </w:rPr>
        <w:t xml:space="preserve"> in patients </w:t>
      </w:r>
      <w:r>
        <w:rPr>
          <w:lang w:val="en-US"/>
        </w:rPr>
        <w:t>w</w:t>
      </w:r>
      <w:r w:rsidRPr="00961CBF">
        <w:rPr>
          <w:lang w:val="en-US"/>
        </w:rPr>
        <w:t xml:space="preserve">ith </w:t>
      </w:r>
      <w:r w:rsidRPr="00961CBF">
        <w:rPr>
          <w:i/>
          <w:lang w:val="en-US"/>
        </w:rPr>
        <w:t>NTRK</w:t>
      </w:r>
      <w:r w:rsidRPr="00961CBF">
        <w:rPr>
          <w:lang w:val="en-US"/>
        </w:rPr>
        <w:t xml:space="preserve"> fusion-positive solid tumors and </w:t>
      </w:r>
      <w:r>
        <w:rPr>
          <w:lang w:val="en-US"/>
        </w:rPr>
        <w:t xml:space="preserve">BICR-assessed </w:t>
      </w:r>
      <w:r w:rsidRPr="00961CBF">
        <w:rPr>
          <w:lang w:val="en-US"/>
        </w:rPr>
        <w:t>CNS metastases at baseline</w:t>
      </w:r>
      <w:r>
        <w:rPr>
          <w:lang w:val="en-US"/>
        </w:rPr>
        <w:t>.</w:t>
      </w:r>
    </w:p>
    <w:tbl>
      <w:tblPr>
        <w:tblW w:w="1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5524"/>
        <w:gridCol w:w="3543"/>
        <w:gridCol w:w="3543"/>
      </w:tblGrid>
      <w:tr w:rsidR="001D48AC" w:rsidRPr="00AD749E" w14:paraId="38E42D63" w14:textId="77777777" w:rsidTr="001D48AC">
        <w:trPr>
          <w:trHeight w:val="20"/>
        </w:trPr>
        <w:tc>
          <w:tcPr>
            <w:tcW w:w="5524" w:type="dxa"/>
            <w:vMerge w:val="restart"/>
            <w:tcBorders>
              <w:left w:val="nil"/>
              <w:right w:val="nil"/>
            </w:tcBorders>
            <w:vAlign w:val="bottom"/>
          </w:tcPr>
          <w:p w14:paraId="5E7E479B" w14:textId="77777777" w:rsidR="001D48AC" w:rsidRPr="00AD749E" w:rsidRDefault="001D48AC" w:rsidP="001D48AC">
            <w:pPr>
              <w:spacing w:after="0" w:line="360" w:lineRule="auto"/>
              <w:rPr>
                <w:b/>
                <w:lang w:val="en-US"/>
              </w:rPr>
            </w:pPr>
            <w:r w:rsidRPr="00AD749E">
              <w:rPr>
                <w:b/>
                <w:bCs w:val="0"/>
                <w:lang w:val="en-US"/>
              </w:rPr>
              <w:t>Efficacy parameter</w:t>
            </w:r>
          </w:p>
        </w:tc>
        <w:tc>
          <w:tcPr>
            <w:tcW w:w="70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8DEDAF" w14:textId="77777777" w:rsidR="001D48AC" w:rsidRPr="00AD749E" w:rsidRDefault="001D48AC" w:rsidP="001D48AC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Patients with CNS metastases at </w:t>
            </w:r>
            <w:proofErr w:type="spellStart"/>
            <w:r w:rsidRPr="00AD749E">
              <w:rPr>
                <w:b/>
                <w:lang w:val="en-US"/>
              </w:rPr>
              <w:t>baseline</w:t>
            </w:r>
            <w:r w:rsidRPr="00AD749E">
              <w:rPr>
                <w:b/>
                <w:vertAlign w:val="superscript"/>
                <w:lang w:val="en-US"/>
              </w:rPr>
              <w:t>a</w:t>
            </w:r>
            <w:proofErr w:type="spellEnd"/>
          </w:p>
        </w:tc>
      </w:tr>
      <w:tr w:rsidR="001D48AC" w:rsidRPr="00AD749E" w14:paraId="6951409A" w14:textId="77777777" w:rsidTr="001D48AC">
        <w:trPr>
          <w:trHeight w:val="20"/>
        </w:trPr>
        <w:tc>
          <w:tcPr>
            <w:tcW w:w="55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AE0E80" w14:textId="77777777" w:rsidR="001D48AC" w:rsidRPr="00AD749E" w:rsidRDefault="001D48AC" w:rsidP="001D48AC">
            <w:pPr>
              <w:spacing w:after="0" w:line="360" w:lineRule="auto"/>
              <w:rPr>
                <w:b/>
                <w:lang w:val="en-US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6F0EAE" w14:textId="77777777" w:rsidR="001D48AC" w:rsidRPr="00AD749E" w:rsidRDefault="001D48AC" w:rsidP="001D48AC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Measurable disease</w:t>
            </w:r>
          </w:p>
          <w:p w14:paraId="7392FC4E" w14:textId="77777777" w:rsidR="001D48AC" w:rsidRPr="00AD749E" w:rsidRDefault="001D48AC" w:rsidP="001D48AC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(</w:t>
            </w:r>
            <w:r w:rsidRPr="00AD749E">
              <w:rPr>
                <w:b/>
                <w:i/>
                <w:lang w:val="en-US"/>
              </w:rPr>
              <w:t>n</w:t>
            </w:r>
            <w:r w:rsidRPr="00AD749E">
              <w:rPr>
                <w:b/>
                <w:lang w:val="en-US"/>
              </w:rPr>
              <w:t xml:space="preserve"> = 8)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</w:tcPr>
          <w:p w14:paraId="68E62708" w14:textId="77777777" w:rsidR="001D48AC" w:rsidRPr="00AD749E" w:rsidRDefault="001D48AC" w:rsidP="001D48AC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 xml:space="preserve">All </w:t>
            </w:r>
            <w:proofErr w:type="spellStart"/>
            <w:r w:rsidRPr="00AD749E">
              <w:rPr>
                <w:b/>
                <w:lang w:val="en-US"/>
              </w:rPr>
              <w:t>patients</w:t>
            </w:r>
            <w:r w:rsidRPr="00AD749E">
              <w:rPr>
                <w:b/>
                <w:vertAlign w:val="superscript"/>
                <w:lang w:val="en-US"/>
              </w:rPr>
              <w:t>b</w:t>
            </w:r>
            <w:proofErr w:type="spellEnd"/>
          </w:p>
          <w:p w14:paraId="607450EB" w14:textId="77777777" w:rsidR="001D48AC" w:rsidRPr="00AD749E" w:rsidRDefault="001D48AC" w:rsidP="001D48AC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AD749E">
              <w:rPr>
                <w:b/>
                <w:lang w:val="en-US"/>
              </w:rPr>
              <w:t>(</w:t>
            </w:r>
            <w:r w:rsidRPr="00AD749E">
              <w:rPr>
                <w:b/>
                <w:i/>
                <w:lang w:val="en-US"/>
              </w:rPr>
              <w:t>N</w:t>
            </w:r>
            <w:r w:rsidRPr="00AD749E">
              <w:rPr>
                <w:b/>
                <w:lang w:val="en-US"/>
              </w:rPr>
              <w:t xml:space="preserve"> = 16)</w:t>
            </w:r>
          </w:p>
        </w:tc>
      </w:tr>
      <w:tr w:rsidR="001D48AC" w:rsidRPr="00AD749E" w14:paraId="6AEDA564" w14:textId="77777777" w:rsidTr="001D48AC">
        <w:trPr>
          <w:trHeight w:val="20"/>
        </w:trPr>
        <w:tc>
          <w:tcPr>
            <w:tcW w:w="5524" w:type="dxa"/>
            <w:tcBorders>
              <w:left w:val="nil"/>
              <w:bottom w:val="nil"/>
              <w:right w:val="nil"/>
            </w:tcBorders>
            <w:vAlign w:val="center"/>
          </w:tcPr>
          <w:p w14:paraId="6D285019" w14:textId="77777777" w:rsidR="001D48AC" w:rsidRPr="00AD749E" w:rsidRDefault="001D48AC" w:rsidP="001D48AC">
            <w:pPr>
              <w:spacing w:after="0" w:line="360" w:lineRule="auto"/>
              <w:rPr>
                <w:lang w:val="pt-PT"/>
              </w:rPr>
            </w:pPr>
            <w:r w:rsidRPr="00AD749E">
              <w:rPr>
                <w:lang w:val="pt-PT"/>
              </w:rPr>
              <w:t xml:space="preserve">Intracranial objective response rate, </w:t>
            </w:r>
            <w:r w:rsidRPr="00AD749E">
              <w:rPr>
                <w:i/>
                <w:lang w:val="pt-PT"/>
              </w:rPr>
              <w:t>n</w:t>
            </w:r>
            <w:r w:rsidRPr="00AD749E">
              <w:rPr>
                <w:lang w:val="pt-PT"/>
              </w:rPr>
              <w:t xml:space="preserve"> (%)</w:t>
            </w:r>
            <w:r w:rsidRPr="00AD749E">
              <w:rPr>
                <w:lang w:val="pt-PT"/>
              </w:rPr>
              <w:br/>
              <w:t>(95% CI)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vAlign w:val="center"/>
          </w:tcPr>
          <w:p w14:paraId="3E95CE76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(62.5)</w:t>
            </w:r>
            <w:r w:rsidRPr="00AD749E">
              <w:rPr>
                <w:lang w:val="en-US"/>
              </w:rPr>
              <w:br/>
              <w:t>(24.5–91.5)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141E569E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 (50.0)</w:t>
            </w:r>
            <w:r w:rsidRPr="00AD749E">
              <w:rPr>
                <w:lang w:val="en-US"/>
              </w:rPr>
              <w:br/>
              <w:t>(24.7–75.4)</w:t>
            </w:r>
          </w:p>
        </w:tc>
      </w:tr>
      <w:tr w:rsidR="001D48AC" w:rsidRPr="00AD749E" w14:paraId="022EBE92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DDCC" w14:textId="77777777" w:rsidR="001D48AC" w:rsidRPr="00AD749E" w:rsidRDefault="001D48AC" w:rsidP="001D48AC">
            <w:pPr>
              <w:spacing w:after="0"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Complete response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A750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(12.5)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282777D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(25.0)</w:t>
            </w:r>
          </w:p>
        </w:tc>
      </w:tr>
      <w:tr w:rsidR="001D48AC" w:rsidRPr="00AD749E" w14:paraId="4D820029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19771" w14:textId="77777777" w:rsidR="001D48AC" w:rsidRPr="00AD749E" w:rsidRDefault="001D48AC" w:rsidP="001D48AC">
            <w:pPr>
              <w:spacing w:after="0"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Partial response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B0EF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(50.0)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E2F7401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(25.0)</w:t>
            </w:r>
          </w:p>
        </w:tc>
      </w:tr>
      <w:tr w:rsidR="001D48AC" w:rsidRPr="00AD749E" w14:paraId="507020AA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0EC6" w14:textId="77777777" w:rsidR="001D48AC" w:rsidRPr="00AD749E" w:rsidRDefault="001D48AC" w:rsidP="001D48AC">
            <w:pPr>
              <w:spacing w:after="0"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>Stable disease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C684C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(12.5)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A79DF16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(6.3)</w:t>
            </w:r>
          </w:p>
        </w:tc>
      </w:tr>
      <w:tr w:rsidR="001D48AC" w:rsidRPr="00AD749E" w14:paraId="16F7A473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F325" w14:textId="77777777" w:rsidR="001D48AC" w:rsidRPr="00AD749E" w:rsidRDefault="001D48AC" w:rsidP="001D48AC">
            <w:pPr>
              <w:spacing w:after="0"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>Progressive disease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C707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(12.5)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45549A9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(6.3)</w:t>
            </w:r>
          </w:p>
        </w:tc>
      </w:tr>
      <w:tr w:rsidR="001D48AC" w:rsidRPr="00AD749E" w14:paraId="4B2829C9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9144" w14:textId="77777777" w:rsidR="001D48AC" w:rsidRPr="00AD749E" w:rsidRDefault="001D48AC" w:rsidP="001D48AC">
            <w:pPr>
              <w:spacing w:after="0" w:line="360" w:lineRule="auto"/>
              <w:rPr>
                <w:lang w:val="it-IT"/>
              </w:rPr>
            </w:pPr>
            <w:r w:rsidRPr="00AD749E">
              <w:rPr>
                <w:lang w:val="it-IT"/>
              </w:rPr>
              <w:t>Non-CR/non-PD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DAE1A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4DCF177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5 (31.3)</w:t>
            </w:r>
          </w:p>
        </w:tc>
      </w:tr>
      <w:tr w:rsidR="001D48AC" w:rsidRPr="00AD749E" w14:paraId="164B515C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7EFC4" w14:textId="77777777" w:rsidR="001D48AC" w:rsidRPr="00AD749E" w:rsidRDefault="001D48AC" w:rsidP="001D48AC">
            <w:pPr>
              <w:spacing w:after="0"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>Missing/unevaluable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613B0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(12.5)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E0679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 (6.3)</w:t>
            </w:r>
          </w:p>
        </w:tc>
      </w:tr>
      <w:tr w:rsidR="001D48AC" w:rsidRPr="00AD749E" w14:paraId="000B055B" w14:textId="77777777" w:rsidTr="001D48AC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D0492" w14:textId="77777777" w:rsidR="001D48AC" w:rsidRPr="00AD749E" w:rsidRDefault="001D48AC" w:rsidP="001D48AC">
            <w:pPr>
              <w:spacing w:after="0" w:line="360" w:lineRule="auto"/>
              <w:rPr>
                <w:i/>
                <w:lang w:val="en-US"/>
              </w:rPr>
            </w:pPr>
            <w:r w:rsidRPr="00AD749E">
              <w:rPr>
                <w:lang w:val="en-US"/>
              </w:rPr>
              <w:t>Duration of intracranial response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5402F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i/>
                <w:lang w:val="en-US"/>
              </w:rPr>
              <w:t>n</w:t>
            </w:r>
            <w:r w:rsidRPr="00AD749E">
              <w:rPr>
                <w:lang w:val="en-US"/>
              </w:rPr>
              <w:t xml:space="preserve"> = 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C4189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i/>
                <w:lang w:val="en-US"/>
              </w:rPr>
              <w:t>n</w:t>
            </w:r>
            <w:r w:rsidRPr="00AD749E">
              <w:rPr>
                <w:lang w:val="en-US"/>
              </w:rPr>
              <w:t xml:space="preserve"> = 8</w:t>
            </w:r>
          </w:p>
        </w:tc>
      </w:tr>
      <w:tr w:rsidR="001D48AC" w:rsidRPr="00AD749E" w14:paraId="2DD5CFBB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2CB4" w14:textId="77777777" w:rsidR="001D48AC" w:rsidRPr="00AD749E" w:rsidRDefault="001D48AC" w:rsidP="001D48AC">
            <w:pPr>
              <w:spacing w:after="0" w:line="360" w:lineRule="auto"/>
              <w:ind w:left="179"/>
              <w:rPr>
                <w:i/>
                <w:lang w:val="en-US"/>
              </w:rPr>
            </w:pPr>
            <w:r w:rsidRPr="00AD749E">
              <w:rPr>
                <w:lang w:val="en-US"/>
              </w:rPr>
              <w:t xml:space="preserve">Patients with event, </w:t>
            </w:r>
            <w:r w:rsidRPr="00AD749E">
              <w:rPr>
                <w:i/>
                <w:lang w:val="en-US"/>
              </w:rPr>
              <w:t>n</w:t>
            </w:r>
            <w:r w:rsidRPr="00AD749E">
              <w:rPr>
                <w:lang w:val="en-US"/>
              </w:rPr>
              <w:t xml:space="preserve"> (%)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4DB85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2 (40.0)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0B65489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(50.0)</w:t>
            </w:r>
          </w:p>
        </w:tc>
      </w:tr>
      <w:tr w:rsidR="001D48AC" w:rsidRPr="00AD749E" w14:paraId="2D63BF2F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F091A" w14:textId="77777777" w:rsidR="001D48AC" w:rsidRPr="00AD749E" w:rsidRDefault="001D48AC" w:rsidP="001D48AC">
            <w:pPr>
              <w:spacing w:after="0"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Median, months (95% CI)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D3849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NE (5.0–NE)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51C84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8.0 (6.7–NE)</w:t>
            </w:r>
          </w:p>
        </w:tc>
      </w:tr>
      <w:tr w:rsidR="001D48AC" w:rsidRPr="00AD749E" w14:paraId="70F7F179" w14:textId="77777777" w:rsidTr="001D48AC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A2FA2" w14:textId="77777777" w:rsidR="001D48AC" w:rsidRPr="00AD749E" w:rsidRDefault="001D48AC" w:rsidP="001D48AC">
            <w:pPr>
              <w:spacing w:after="0"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>Intracranial progression-free survival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25795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6C106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D48AC" w:rsidRPr="00AD749E" w14:paraId="2F8BB847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972E" w14:textId="77777777" w:rsidR="001D48AC" w:rsidRPr="00AD749E" w:rsidRDefault="001D48AC" w:rsidP="001D48AC">
            <w:pPr>
              <w:spacing w:after="0"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 xml:space="preserve">Patients with events, </w:t>
            </w:r>
            <w:r w:rsidRPr="00AD749E">
              <w:rPr>
                <w:i/>
                <w:lang w:val="en-US"/>
              </w:rPr>
              <w:t>n</w:t>
            </w:r>
            <w:r w:rsidRPr="00AD749E">
              <w:rPr>
                <w:lang w:val="en-US"/>
              </w:rPr>
              <w:t xml:space="preserve"> (%)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B307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4 (50.0)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B33DC00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 (62.5)</w:t>
            </w:r>
          </w:p>
        </w:tc>
      </w:tr>
      <w:tr w:rsidR="001D48AC" w:rsidRPr="00AD749E" w14:paraId="4CB20E70" w14:textId="77777777" w:rsidTr="001D48AC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95230" w14:textId="77777777" w:rsidR="001D48AC" w:rsidRPr="00AD749E" w:rsidRDefault="001D48AC" w:rsidP="001D48AC">
            <w:pPr>
              <w:spacing w:after="0" w:line="360" w:lineRule="auto"/>
              <w:ind w:left="179"/>
              <w:rPr>
                <w:lang w:val="en-US"/>
              </w:rPr>
            </w:pPr>
            <w:r w:rsidRPr="00AD749E">
              <w:rPr>
                <w:lang w:val="en-US"/>
              </w:rPr>
              <w:t>Median, months (95% CI)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2BF79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10.1 (2.8–NE)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85C19" w14:textId="77777777" w:rsidR="001D48AC" w:rsidRPr="00AD749E" w:rsidRDefault="001D48AC" w:rsidP="001D48AC">
            <w:pPr>
              <w:spacing w:after="0" w:line="360" w:lineRule="auto"/>
              <w:jc w:val="center"/>
              <w:rPr>
                <w:lang w:val="en-US"/>
              </w:rPr>
            </w:pPr>
            <w:r w:rsidRPr="00AD749E">
              <w:rPr>
                <w:lang w:val="en-US"/>
              </w:rPr>
              <w:t>8.9 (5.9–14.3)</w:t>
            </w:r>
          </w:p>
        </w:tc>
      </w:tr>
      <w:tr w:rsidR="001D48AC" w:rsidRPr="00AD749E" w14:paraId="783F2E48" w14:textId="77777777" w:rsidTr="001D48AC">
        <w:trPr>
          <w:trHeight w:val="20"/>
        </w:trPr>
        <w:tc>
          <w:tcPr>
            <w:tcW w:w="1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0B2FB" w14:textId="77777777" w:rsidR="001D48AC" w:rsidRPr="00AD749E" w:rsidRDefault="001D48AC" w:rsidP="001D48AC">
            <w:pPr>
              <w:spacing w:after="0"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lastRenderedPageBreak/>
              <w:t xml:space="preserve">Data cutoff October 31, 2018. Intracranial objective response rate derived using RECIST v1.1 </w:t>
            </w:r>
            <w:proofErr w:type="gramStart"/>
            <w:r w:rsidRPr="00AD749E">
              <w:rPr>
                <w:lang w:val="en-US"/>
              </w:rPr>
              <w:t>criteria</w:t>
            </w:r>
            <w:proofErr w:type="gramEnd"/>
            <w:r w:rsidRPr="00AD749E">
              <w:rPr>
                <w:lang w:val="en-US"/>
              </w:rPr>
              <w:t xml:space="preserve"> applied only to CNS lesions. Time to intracranial response ranged from 27 to 234 days, with 50.0% of patients responding by their first tumor assessment at 4 weeks.</w:t>
            </w:r>
            <w:r w:rsidRPr="00AD749E">
              <w:rPr>
                <w:lang w:val="en-US"/>
              </w:rPr>
              <w:br/>
              <w:t xml:space="preserve">Abbreviations: BICR, blinded independent central review; CI, confidence interval; CNS, central nervous system; CR, complete response; NE, not estimable; </w:t>
            </w:r>
            <w:r w:rsidRPr="00AD749E">
              <w:rPr>
                <w:i/>
                <w:lang w:val="en-US"/>
              </w:rPr>
              <w:t>NTRK</w:t>
            </w:r>
            <w:r w:rsidRPr="00AD749E">
              <w:rPr>
                <w:lang w:val="en-US"/>
              </w:rPr>
              <w:t xml:space="preserve">, neurotrophic tyrosine receptor kinase; PD, progressive disease; RECIST, Response Evaluation Criteria in Solid Tumors. </w:t>
            </w:r>
            <w:r w:rsidRPr="00AD749E">
              <w:rPr>
                <w:lang w:val="en-US"/>
              </w:rPr>
              <w:br/>
            </w:r>
            <w:proofErr w:type="spellStart"/>
            <w:r w:rsidRPr="00AD749E">
              <w:rPr>
                <w:vertAlign w:val="superscript"/>
                <w:lang w:val="en-US"/>
              </w:rPr>
              <w:t>a</w:t>
            </w:r>
            <w:r w:rsidRPr="00AD749E">
              <w:rPr>
                <w:lang w:val="en-US"/>
              </w:rPr>
              <w:t>BICR</w:t>
            </w:r>
            <w:proofErr w:type="spellEnd"/>
            <w:r w:rsidRPr="00AD749E">
              <w:rPr>
                <w:lang w:val="en-US"/>
              </w:rPr>
              <w:t xml:space="preserve"> assessed. </w:t>
            </w:r>
            <w:r w:rsidRPr="00AD749E">
              <w:rPr>
                <w:lang w:val="en-US"/>
              </w:rPr>
              <w:br/>
            </w:r>
            <w:proofErr w:type="spellStart"/>
            <w:r w:rsidRPr="00AD749E">
              <w:rPr>
                <w:vertAlign w:val="superscript"/>
                <w:lang w:val="en-US"/>
              </w:rPr>
              <w:t>b</w:t>
            </w:r>
            <w:r w:rsidRPr="00AD749E">
              <w:rPr>
                <w:lang w:val="en-US"/>
              </w:rPr>
              <w:t>Includes</w:t>
            </w:r>
            <w:proofErr w:type="spellEnd"/>
            <w:r w:rsidRPr="00AD749E">
              <w:rPr>
                <w:lang w:val="en-US"/>
              </w:rPr>
              <w:t xml:space="preserve"> patients with measurable and non-measurable CNS metastases. As per RECIST v1.1 non-measurable CNS disease could only be categorized as CR, non-CR/non-PD, or PD.</w:t>
            </w:r>
            <w:r w:rsidRPr="00AD749E">
              <w:rPr>
                <w:lang w:val="en-US"/>
              </w:rPr>
              <w:br/>
            </w:r>
          </w:p>
        </w:tc>
      </w:tr>
    </w:tbl>
    <w:p w14:paraId="6499ED60" w14:textId="055A96FC" w:rsidR="00F15D99" w:rsidRPr="001D48AC" w:rsidRDefault="00F15D99" w:rsidP="00F15D99"/>
    <w:p w14:paraId="498B7028" w14:textId="77777777" w:rsidR="00CB6D07" w:rsidRDefault="00CB6D07" w:rsidP="00F15D99">
      <w:pPr>
        <w:rPr>
          <w:lang w:val="en-US"/>
        </w:rPr>
      </w:pPr>
    </w:p>
    <w:p w14:paraId="4B44AAFE" w14:textId="68E8E44E" w:rsidR="001D48AC" w:rsidRDefault="001D48AC" w:rsidP="00F15D99">
      <w:pPr>
        <w:rPr>
          <w:lang w:val="en-US"/>
        </w:rPr>
        <w:sectPr w:rsidR="001D48AC" w:rsidSect="00DA13D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8A8DD4F" w14:textId="611E60E8" w:rsidR="00CB6D07" w:rsidRPr="00961CBF" w:rsidRDefault="00CB6D07" w:rsidP="00A600F4">
      <w:pPr>
        <w:spacing w:line="360" w:lineRule="auto"/>
        <w:outlineLvl w:val="2"/>
        <w:rPr>
          <w:lang w:val="en-US"/>
        </w:rPr>
      </w:pPr>
      <w:r w:rsidRPr="00961CBF">
        <w:rPr>
          <w:rStyle w:val="Heading2Char"/>
        </w:rPr>
        <w:lastRenderedPageBreak/>
        <w:t>Table A</w:t>
      </w:r>
      <w:r>
        <w:rPr>
          <w:rStyle w:val="Heading2Char"/>
        </w:rPr>
        <w:t>13</w:t>
      </w:r>
      <w:r w:rsidRPr="00961CBF">
        <w:rPr>
          <w:b/>
          <w:lang w:val="en-US"/>
        </w:rPr>
        <w:t>.</w:t>
      </w:r>
      <w:r w:rsidRPr="00961CBF">
        <w:rPr>
          <w:lang w:val="en-US"/>
        </w:rPr>
        <w:t xml:space="preserve"> </w:t>
      </w:r>
      <w:r w:rsidR="00A600F4">
        <w:rPr>
          <w:lang w:val="en-US"/>
        </w:rPr>
        <w:t>Oct 2018 cutoff: t</w:t>
      </w:r>
      <w:r w:rsidRPr="00961CBF">
        <w:rPr>
          <w:lang w:val="en-US"/>
        </w:rPr>
        <w:t>reatment-related adverse events</w:t>
      </w:r>
      <w:r>
        <w:rPr>
          <w:lang w:val="en-US"/>
        </w:rPr>
        <w:t>, by highest grade,</w:t>
      </w:r>
      <w:r w:rsidRPr="00961CBF">
        <w:rPr>
          <w:lang w:val="en-US"/>
        </w:rPr>
        <w:t xml:space="preserve"> reported in ≥10% of patients or </w:t>
      </w:r>
      <w:r>
        <w:rPr>
          <w:lang w:val="en-US"/>
        </w:rPr>
        <w:t>w</w:t>
      </w:r>
      <w:r w:rsidRPr="00961CBF">
        <w:rPr>
          <w:lang w:val="en-US"/>
        </w:rPr>
        <w:t xml:space="preserve">ith </w:t>
      </w:r>
      <w:r>
        <w:rPr>
          <w:lang w:val="en-US"/>
        </w:rPr>
        <w:t>≥1</w:t>
      </w:r>
      <w:r w:rsidRPr="00961CBF">
        <w:rPr>
          <w:lang w:val="en-US"/>
        </w:rPr>
        <w:t xml:space="preserve"> grade 3 or 4 event</w:t>
      </w:r>
      <w:r>
        <w:rPr>
          <w:lang w:val="en-US"/>
        </w:rPr>
        <w:t>.</w:t>
      </w:r>
    </w:p>
    <w:tbl>
      <w:tblPr>
        <w:tblStyle w:val="TableGrid1"/>
        <w:tblW w:w="138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92"/>
        <w:gridCol w:w="2126"/>
        <w:gridCol w:w="2126"/>
        <w:gridCol w:w="2126"/>
        <w:gridCol w:w="2127"/>
      </w:tblGrid>
      <w:tr w:rsidR="00CB6D07" w:rsidRPr="00961CBF" w14:paraId="66811315" w14:textId="77777777" w:rsidTr="0024462A">
        <w:trPr>
          <w:trHeight w:val="20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F23CD" w14:textId="77777777" w:rsidR="00CB6D07" w:rsidRPr="004B3CAF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MedDRA system organ class</w:t>
            </w:r>
          </w:p>
          <w:p w14:paraId="6E4D2BF0" w14:textId="77777777" w:rsidR="00CB6D07" w:rsidRPr="004B3CAF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 xml:space="preserve">MedDRA preferred term, </w:t>
            </w:r>
            <w:r w:rsidRPr="00F842B9">
              <w:rPr>
                <w:b/>
                <w:i/>
                <w:lang w:val="en-US"/>
              </w:rPr>
              <w:t>n</w:t>
            </w:r>
            <w:r w:rsidRPr="004B3CAF">
              <w:rPr>
                <w:b/>
                <w:lang w:val="en-US"/>
              </w:rPr>
              <w:t xml:space="preserve"> (%)</w:t>
            </w:r>
            <w:r w:rsidRPr="004B3CAF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B866F" w14:textId="77777777" w:rsidR="00CB6D07" w:rsidRPr="004B3CAF" w:rsidRDefault="00CB6D07" w:rsidP="00CB6D07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4B3CAF">
              <w:rPr>
                <w:b/>
                <w:i/>
                <w:lang w:val="en-US"/>
              </w:rPr>
              <w:t>NTRK</w:t>
            </w:r>
            <w:r w:rsidRPr="004B3CAF">
              <w:rPr>
                <w:b/>
                <w:lang w:val="en-US"/>
              </w:rPr>
              <w:t xml:space="preserve"> </w:t>
            </w:r>
            <w:r w:rsidRPr="007A3DF8">
              <w:rPr>
                <w:b/>
                <w:lang w:val="en-US"/>
              </w:rPr>
              <w:t xml:space="preserve">fusion-positive safety-evaluable population </w:t>
            </w:r>
            <w:r w:rsidRPr="004B3CAF">
              <w:rPr>
                <w:b/>
                <w:lang w:val="en-US"/>
              </w:rPr>
              <w:t>(</w:t>
            </w:r>
            <w:r w:rsidRPr="004B3CAF">
              <w:rPr>
                <w:b/>
                <w:i/>
                <w:lang w:val="en-US"/>
              </w:rPr>
              <w:t>n</w:t>
            </w:r>
            <w:r>
              <w:rPr>
                <w:b/>
                <w:lang w:val="en-US"/>
              </w:rPr>
              <w:t xml:space="preserve"> = </w:t>
            </w:r>
            <w:r w:rsidRPr="004B3CAF">
              <w:rPr>
                <w:b/>
                <w:lang w:val="en-US"/>
              </w:rPr>
              <w:t>113)</w:t>
            </w:r>
          </w:p>
        </w:tc>
      </w:tr>
      <w:tr w:rsidR="00CB6D07" w:rsidRPr="00961CBF" w14:paraId="53A26B8C" w14:textId="77777777" w:rsidTr="0024462A">
        <w:trPr>
          <w:trHeight w:val="20"/>
        </w:trPr>
        <w:tc>
          <w:tcPr>
            <w:tcW w:w="5392" w:type="dxa"/>
            <w:tcBorders>
              <w:bottom w:val="single" w:sz="4" w:space="0" w:color="auto"/>
            </w:tcBorders>
            <w:vAlign w:val="center"/>
            <w:hideMark/>
          </w:tcPr>
          <w:p w14:paraId="00C606C4" w14:textId="6DE9221C" w:rsidR="00CB6D07" w:rsidRPr="004B3CAF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Patients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47FE4387" w14:textId="77777777" w:rsidR="00CB6D07" w:rsidRPr="004B3CAF" w:rsidRDefault="00CB6D07" w:rsidP="00CB6D07">
            <w:pPr>
              <w:spacing w:line="360" w:lineRule="auto"/>
              <w:jc w:val="center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Grade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715FF9" w14:textId="77777777" w:rsidR="00CB6D07" w:rsidRPr="004B3CAF" w:rsidRDefault="00CB6D07" w:rsidP="00CB6D07">
            <w:pPr>
              <w:spacing w:line="360" w:lineRule="auto"/>
              <w:jc w:val="center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Grade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187B8ECE" w14:textId="77777777" w:rsidR="00CB6D07" w:rsidRPr="004B3CAF" w:rsidRDefault="00CB6D07" w:rsidP="00CB6D07">
            <w:pPr>
              <w:spacing w:line="360" w:lineRule="auto"/>
              <w:jc w:val="center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Grade 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72222EB" w14:textId="77777777" w:rsidR="00CB6D07" w:rsidRPr="004B3CAF" w:rsidRDefault="00CB6D07" w:rsidP="00CB6D07">
            <w:pPr>
              <w:spacing w:line="360" w:lineRule="auto"/>
              <w:jc w:val="center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Grade 4</w:t>
            </w:r>
          </w:p>
        </w:tc>
      </w:tr>
      <w:tr w:rsidR="00CB6D07" w:rsidRPr="00961CBF" w14:paraId="0E839FC4" w14:textId="77777777" w:rsidTr="0024462A">
        <w:trPr>
          <w:trHeight w:val="20"/>
        </w:trPr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14:paraId="1904B7AC" w14:textId="59B43DFD" w:rsidR="00CB6D07" w:rsidRPr="00827D8B" w:rsidRDefault="0024462A" w:rsidP="00CB6D07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</w:t>
            </w:r>
            <w:r w:rsidRPr="00AD749E">
              <w:rPr>
                <w:b/>
                <w:lang w:val="en-US"/>
              </w:rPr>
              <w:t xml:space="preserve"> number</w:t>
            </w:r>
            <w:r>
              <w:rPr>
                <w:b/>
                <w:lang w:val="en-US"/>
              </w:rPr>
              <w:t xml:space="preserve"> (%)</w:t>
            </w:r>
            <w:r w:rsidRPr="00AD749E">
              <w:rPr>
                <w:b/>
                <w:lang w:val="en-US"/>
              </w:rPr>
              <w:t xml:space="preserve"> of patients with ≥1 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0704D8" w14:textId="77777777" w:rsidR="00CB6D07" w:rsidRPr="00961CBF" w:rsidRDefault="00CB6D07" w:rsidP="00CB6D07">
            <w:pPr>
              <w:spacing w:line="360" w:lineRule="auto"/>
              <w:jc w:val="center"/>
              <w:rPr>
                <w:b/>
                <w:lang w:val="en-US"/>
              </w:rPr>
            </w:pPr>
            <w:r w:rsidRPr="00961CBF">
              <w:rPr>
                <w:b/>
                <w:lang w:val="en-US"/>
              </w:rPr>
              <w:t>19 (16.8)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51B79F" w14:textId="77777777" w:rsidR="00CB6D07" w:rsidRPr="00961CBF" w:rsidRDefault="00CB6D07" w:rsidP="00CB6D07">
            <w:pPr>
              <w:spacing w:line="360" w:lineRule="auto"/>
              <w:jc w:val="center"/>
              <w:rPr>
                <w:b/>
                <w:lang w:val="en-US"/>
              </w:rPr>
            </w:pPr>
            <w:r w:rsidRPr="00961CBF">
              <w:rPr>
                <w:b/>
                <w:lang w:val="en-US"/>
              </w:rPr>
              <w:t>37 (32.7)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FE30D8" w14:textId="77777777" w:rsidR="00CB6D07" w:rsidRPr="00961CBF" w:rsidRDefault="00CB6D07" w:rsidP="00CB6D07">
            <w:pPr>
              <w:spacing w:line="360" w:lineRule="auto"/>
              <w:jc w:val="center"/>
              <w:rPr>
                <w:b/>
                <w:lang w:val="en-US"/>
              </w:rPr>
            </w:pPr>
            <w:r w:rsidRPr="00961CBF">
              <w:rPr>
                <w:b/>
                <w:lang w:val="en-US"/>
              </w:rPr>
              <w:t>37 (32.7)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8A49F64" w14:textId="77777777" w:rsidR="00CB6D07" w:rsidRPr="00961CBF" w:rsidRDefault="00CB6D07" w:rsidP="00CB6D07">
            <w:pPr>
              <w:spacing w:line="360" w:lineRule="auto"/>
              <w:jc w:val="center"/>
              <w:rPr>
                <w:b/>
                <w:lang w:val="en-US"/>
              </w:rPr>
            </w:pPr>
            <w:r w:rsidRPr="00961CBF">
              <w:rPr>
                <w:b/>
                <w:lang w:val="en-US"/>
              </w:rPr>
              <w:t>4 (3.5)</w:t>
            </w:r>
          </w:p>
        </w:tc>
      </w:tr>
      <w:tr w:rsidR="00CB6D07" w:rsidRPr="00961CBF" w14:paraId="6985F503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6A94CCE9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Nervous system disorders</w:t>
            </w:r>
          </w:p>
        </w:tc>
      </w:tr>
      <w:tr w:rsidR="00CB6D07" w:rsidRPr="00961CBF" w14:paraId="49793275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53156348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Dysgeusia</w:t>
            </w:r>
          </w:p>
        </w:tc>
        <w:tc>
          <w:tcPr>
            <w:tcW w:w="2126" w:type="dxa"/>
          </w:tcPr>
          <w:p w14:paraId="768EB04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36 (31.9)</w:t>
            </w:r>
          </w:p>
        </w:tc>
        <w:tc>
          <w:tcPr>
            <w:tcW w:w="2126" w:type="dxa"/>
          </w:tcPr>
          <w:p w14:paraId="5B0D559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8 (7.1)</w:t>
            </w:r>
          </w:p>
        </w:tc>
        <w:tc>
          <w:tcPr>
            <w:tcW w:w="2126" w:type="dxa"/>
          </w:tcPr>
          <w:p w14:paraId="2998FB30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7" w:type="dxa"/>
          </w:tcPr>
          <w:p w14:paraId="6CE933E8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0F062091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499190FD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Dizziness</w:t>
            </w:r>
          </w:p>
        </w:tc>
        <w:tc>
          <w:tcPr>
            <w:tcW w:w="2126" w:type="dxa"/>
          </w:tcPr>
          <w:p w14:paraId="7074159F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20 (17.7)</w:t>
            </w:r>
          </w:p>
        </w:tc>
        <w:tc>
          <w:tcPr>
            <w:tcW w:w="2126" w:type="dxa"/>
          </w:tcPr>
          <w:p w14:paraId="306E5B3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9 (8.0)</w:t>
            </w:r>
          </w:p>
        </w:tc>
        <w:tc>
          <w:tcPr>
            <w:tcW w:w="2126" w:type="dxa"/>
          </w:tcPr>
          <w:p w14:paraId="14AD25F8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7" w:type="dxa"/>
          </w:tcPr>
          <w:p w14:paraId="5196534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14AB8BBE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791C169E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Paresthesia</w:t>
            </w:r>
          </w:p>
        </w:tc>
        <w:tc>
          <w:tcPr>
            <w:tcW w:w="2126" w:type="dxa"/>
          </w:tcPr>
          <w:p w14:paraId="459C913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12 (10.6)</w:t>
            </w:r>
          </w:p>
        </w:tc>
        <w:tc>
          <w:tcPr>
            <w:tcW w:w="2126" w:type="dxa"/>
          </w:tcPr>
          <w:p w14:paraId="227C3238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6" w:type="dxa"/>
          </w:tcPr>
          <w:p w14:paraId="119F412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7" w:type="dxa"/>
          </w:tcPr>
          <w:p w14:paraId="25930820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577A4551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141CC2E1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Peripheral sensory neuropathy</w:t>
            </w:r>
          </w:p>
        </w:tc>
        <w:tc>
          <w:tcPr>
            <w:tcW w:w="2126" w:type="dxa"/>
          </w:tcPr>
          <w:p w14:paraId="2E6CF6D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4 (3.5)</w:t>
            </w:r>
          </w:p>
        </w:tc>
        <w:tc>
          <w:tcPr>
            <w:tcW w:w="2126" w:type="dxa"/>
          </w:tcPr>
          <w:p w14:paraId="2545C24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6" w:type="dxa"/>
          </w:tcPr>
          <w:p w14:paraId="003A545E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58C34D5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775D65DF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08C20653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Cognitive disorder</w:t>
            </w:r>
          </w:p>
        </w:tc>
        <w:tc>
          <w:tcPr>
            <w:tcW w:w="2126" w:type="dxa"/>
          </w:tcPr>
          <w:p w14:paraId="1679661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</w:tcPr>
          <w:p w14:paraId="4A4E1BD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318F6D70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66662319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1FDC5AEB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551A1C83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Syncope</w:t>
            </w:r>
          </w:p>
        </w:tc>
        <w:tc>
          <w:tcPr>
            <w:tcW w:w="2126" w:type="dxa"/>
          </w:tcPr>
          <w:p w14:paraId="65C4BB35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474ED67E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36876B6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 (2.7)</w:t>
            </w:r>
          </w:p>
        </w:tc>
        <w:tc>
          <w:tcPr>
            <w:tcW w:w="2127" w:type="dxa"/>
          </w:tcPr>
          <w:p w14:paraId="042F2648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3D7D2A94" w14:textId="77777777" w:rsidTr="0024462A">
        <w:trPr>
          <w:trHeight w:val="20"/>
        </w:trPr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14:paraId="6398BD24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Thalamic infarction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9CEAC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E72F2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07DB3C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7242E5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2E329C5D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05D74304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Gastrointestinal disorders</w:t>
            </w:r>
          </w:p>
        </w:tc>
      </w:tr>
      <w:tr w:rsidR="00CB6D07" w:rsidRPr="00961CBF" w14:paraId="05B304C8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66A56031" w14:textId="77777777" w:rsidR="00CB6D07" w:rsidRPr="00961CBF" w:rsidRDefault="00CB6D07" w:rsidP="00CB6D07">
            <w:pPr>
              <w:spacing w:line="360" w:lineRule="auto"/>
              <w:ind w:left="179"/>
              <w:rPr>
                <w:b/>
                <w:lang w:val="en-US"/>
              </w:rPr>
            </w:pPr>
            <w:r w:rsidRPr="00961CBF">
              <w:rPr>
                <w:lang w:val="en-US"/>
              </w:rPr>
              <w:t>Constipation</w:t>
            </w:r>
          </w:p>
        </w:tc>
        <w:tc>
          <w:tcPr>
            <w:tcW w:w="2126" w:type="dxa"/>
          </w:tcPr>
          <w:p w14:paraId="716831C8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22 (19.5)</w:t>
            </w:r>
          </w:p>
        </w:tc>
        <w:tc>
          <w:tcPr>
            <w:tcW w:w="2126" w:type="dxa"/>
          </w:tcPr>
          <w:p w14:paraId="454ABAC5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8 (7.1)</w:t>
            </w:r>
          </w:p>
        </w:tc>
        <w:tc>
          <w:tcPr>
            <w:tcW w:w="2126" w:type="dxa"/>
          </w:tcPr>
          <w:p w14:paraId="5EEBEDCF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7" w:type="dxa"/>
          </w:tcPr>
          <w:p w14:paraId="1C0EFAA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0469F431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3FCB28E6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Diarrhea</w:t>
            </w:r>
          </w:p>
        </w:tc>
        <w:tc>
          <w:tcPr>
            <w:tcW w:w="2126" w:type="dxa"/>
          </w:tcPr>
          <w:p w14:paraId="6FECDAE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20 (17.7)</w:t>
            </w:r>
          </w:p>
        </w:tc>
        <w:tc>
          <w:tcPr>
            <w:tcW w:w="2126" w:type="dxa"/>
          </w:tcPr>
          <w:p w14:paraId="6C9646C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8 (7.1)</w:t>
            </w:r>
          </w:p>
        </w:tc>
        <w:tc>
          <w:tcPr>
            <w:tcW w:w="2126" w:type="dxa"/>
          </w:tcPr>
          <w:p w14:paraId="5C26142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7" w:type="dxa"/>
          </w:tcPr>
          <w:p w14:paraId="3BDF6672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69ED80A5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6FC9A7EE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Nausea</w:t>
            </w:r>
          </w:p>
        </w:tc>
        <w:tc>
          <w:tcPr>
            <w:tcW w:w="2126" w:type="dxa"/>
          </w:tcPr>
          <w:p w14:paraId="263C552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14 (12.4)</w:t>
            </w:r>
          </w:p>
        </w:tc>
        <w:tc>
          <w:tcPr>
            <w:tcW w:w="2126" w:type="dxa"/>
          </w:tcPr>
          <w:p w14:paraId="739B0D55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 (2.7)</w:t>
            </w:r>
          </w:p>
        </w:tc>
        <w:tc>
          <w:tcPr>
            <w:tcW w:w="2126" w:type="dxa"/>
          </w:tcPr>
          <w:p w14:paraId="1E5B6C1E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7" w:type="dxa"/>
          </w:tcPr>
          <w:p w14:paraId="344F86A7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0FAAE52D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576D1AD3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 xml:space="preserve">General disorders and administration site </w:t>
            </w:r>
            <w:proofErr w:type="spellStart"/>
            <w:r w:rsidRPr="00F842B9">
              <w:rPr>
                <w:b/>
                <w:lang w:val="en-US"/>
              </w:rPr>
              <w:t>conditions</w:t>
            </w:r>
            <w:r w:rsidRPr="00F842B9">
              <w:rPr>
                <w:b/>
                <w:vertAlign w:val="superscript"/>
                <w:lang w:val="en-US"/>
              </w:rPr>
              <w:t>b</w:t>
            </w:r>
            <w:proofErr w:type="spellEnd"/>
          </w:p>
        </w:tc>
      </w:tr>
      <w:tr w:rsidR="00CB6D07" w:rsidRPr="00961CBF" w14:paraId="2ABF0396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2A269EA1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Fatigue</w:t>
            </w:r>
          </w:p>
        </w:tc>
        <w:tc>
          <w:tcPr>
            <w:tcW w:w="2126" w:type="dxa"/>
          </w:tcPr>
          <w:p w14:paraId="26A0519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24 (21.2)</w:t>
            </w:r>
          </w:p>
        </w:tc>
        <w:tc>
          <w:tcPr>
            <w:tcW w:w="2126" w:type="dxa"/>
          </w:tcPr>
          <w:p w14:paraId="6F6601A9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10 (8.8)</w:t>
            </w:r>
          </w:p>
        </w:tc>
        <w:tc>
          <w:tcPr>
            <w:tcW w:w="2126" w:type="dxa"/>
          </w:tcPr>
          <w:p w14:paraId="375AB65E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7 (6.2)</w:t>
            </w:r>
          </w:p>
        </w:tc>
        <w:tc>
          <w:tcPr>
            <w:tcW w:w="2127" w:type="dxa"/>
          </w:tcPr>
          <w:p w14:paraId="2E13054C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03370B29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7CF95633" w14:textId="77777777" w:rsidR="00CB6D07" w:rsidRPr="00961CBF" w:rsidRDefault="00CB6D07" w:rsidP="00CB6D07">
            <w:pPr>
              <w:spacing w:line="360" w:lineRule="auto"/>
              <w:ind w:left="179"/>
              <w:rPr>
                <w:b/>
                <w:lang w:val="en-US"/>
              </w:rPr>
            </w:pPr>
            <w:r w:rsidRPr="00961CBF">
              <w:rPr>
                <w:lang w:val="en-US"/>
              </w:rPr>
              <w:t>Edema peripheral</w:t>
            </w:r>
          </w:p>
        </w:tc>
        <w:tc>
          <w:tcPr>
            <w:tcW w:w="2126" w:type="dxa"/>
          </w:tcPr>
          <w:p w14:paraId="046CD20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15 (13.3)</w:t>
            </w:r>
          </w:p>
        </w:tc>
        <w:tc>
          <w:tcPr>
            <w:tcW w:w="2126" w:type="dxa"/>
          </w:tcPr>
          <w:p w14:paraId="5DC1EE72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 (2.7)</w:t>
            </w:r>
          </w:p>
        </w:tc>
        <w:tc>
          <w:tcPr>
            <w:tcW w:w="2126" w:type="dxa"/>
          </w:tcPr>
          <w:p w14:paraId="73E5631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4216E409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1E6A3093" w14:textId="77777777" w:rsidTr="0024462A">
        <w:trPr>
          <w:trHeight w:val="20"/>
        </w:trPr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14:paraId="71B3C7DB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lastRenderedPageBreak/>
              <w:t>Edema localized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0723F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FB4119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FD46C7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91334F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349C9265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6AD626D4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Investigations</w:t>
            </w:r>
          </w:p>
        </w:tc>
      </w:tr>
      <w:tr w:rsidR="00CB6D07" w:rsidRPr="00961CBF" w14:paraId="4DCDC850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75A8FE6F" w14:textId="77777777" w:rsidR="00CB6D07" w:rsidRPr="00961CBF" w:rsidRDefault="00CB6D07" w:rsidP="00CB6D07">
            <w:pPr>
              <w:spacing w:line="360" w:lineRule="auto"/>
              <w:ind w:left="179"/>
              <w:rPr>
                <w:b/>
                <w:lang w:val="en-US"/>
              </w:rPr>
            </w:pPr>
            <w:r w:rsidRPr="00961CBF">
              <w:rPr>
                <w:lang w:val="en-US"/>
              </w:rPr>
              <w:t>Weight increased</w:t>
            </w:r>
          </w:p>
        </w:tc>
        <w:tc>
          <w:tcPr>
            <w:tcW w:w="2126" w:type="dxa"/>
          </w:tcPr>
          <w:p w14:paraId="6F35EF0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7 (6.2)</w:t>
            </w:r>
          </w:p>
        </w:tc>
        <w:tc>
          <w:tcPr>
            <w:tcW w:w="2126" w:type="dxa"/>
          </w:tcPr>
          <w:p w14:paraId="0320699E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6 (5.3)</w:t>
            </w:r>
          </w:p>
        </w:tc>
        <w:tc>
          <w:tcPr>
            <w:tcW w:w="2126" w:type="dxa"/>
          </w:tcPr>
          <w:p w14:paraId="0D80862D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8 (7.1)</w:t>
            </w:r>
          </w:p>
        </w:tc>
        <w:tc>
          <w:tcPr>
            <w:tcW w:w="2127" w:type="dxa"/>
          </w:tcPr>
          <w:p w14:paraId="16A83389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0309FCEA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6A8A9215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Blood creatinine increased</w:t>
            </w:r>
          </w:p>
        </w:tc>
        <w:tc>
          <w:tcPr>
            <w:tcW w:w="2126" w:type="dxa"/>
          </w:tcPr>
          <w:p w14:paraId="6113147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11 (9.7)</w:t>
            </w:r>
          </w:p>
        </w:tc>
        <w:tc>
          <w:tcPr>
            <w:tcW w:w="2126" w:type="dxa"/>
          </w:tcPr>
          <w:p w14:paraId="34059F4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10 (8.8)</w:t>
            </w:r>
          </w:p>
        </w:tc>
        <w:tc>
          <w:tcPr>
            <w:tcW w:w="2126" w:type="dxa"/>
          </w:tcPr>
          <w:p w14:paraId="56BB6205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6DAC38C0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2E7BE506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3138447F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AST increased</w:t>
            </w:r>
          </w:p>
        </w:tc>
        <w:tc>
          <w:tcPr>
            <w:tcW w:w="2126" w:type="dxa"/>
          </w:tcPr>
          <w:p w14:paraId="56A88B6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15 (13.3)</w:t>
            </w:r>
          </w:p>
        </w:tc>
        <w:tc>
          <w:tcPr>
            <w:tcW w:w="2126" w:type="dxa"/>
          </w:tcPr>
          <w:p w14:paraId="1AF932BC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 (2.7)</w:t>
            </w:r>
          </w:p>
        </w:tc>
        <w:tc>
          <w:tcPr>
            <w:tcW w:w="2126" w:type="dxa"/>
          </w:tcPr>
          <w:p w14:paraId="651C05E0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7" w:type="dxa"/>
          </w:tcPr>
          <w:p w14:paraId="7F1A495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CB6D07" w:rsidRPr="00961CBF" w14:paraId="62498F5E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620DD1FF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ALT increased</w:t>
            </w:r>
          </w:p>
        </w:tc>
        <w:tc>
          <w:tcPr>
            <w:tcW w:w="2126" w:type="dxa"/>
          </w:tcPr>
          <w:p w14:paraId="473E1407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13 (11.5)</w:t>
            </w:r>
          </w:p>
        </w:tc>
        <w:tc>
          <w:tcPr>
            <w:tcW w:w="2126" w:type="dxa"/>
          </w:tcPr>
          <w:p w14:paraId="33933C1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4 (3.5)</w:t>
            </w:r>
          </w:p>
        </w:tc>
        <w:tc>
          <w:tcPr>
            <w:tcW w:w="2126" w:type="dxa"/>
          </w:tcPr>
          <w:p w14:paraId="327424C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2CB2CC0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CB6D07" w:rsidRPr="00961CBF" w14:paraId="3A7AB6BA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3B0DE1CA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Blood uric acid increased</w:t>
            </w:r>
          </w:p>
        </w:tc>
        <w:tc>
          <w:tcPr>
            <w:tcW w:w="2126" w:type="dxa"/>
          </w:tcPr>
          <w:p w14:paraId="1E9BD7A7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5BACF04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148A4F4D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7" w:type="dxa"/>
          </w:tcPr>
          <w:p w14:paraId="1910F459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CB6D07" w:rsidRPr="00961CBF" w14:paraId="4DA51064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10C0C07C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Musculoskeletal and connective tissue disorders</w:t>
            </w:r>
          </w:p>
        </w:tc>
      </w:tr>
      <w:tr w:rsidR="00CB6D07" w:rsidRPr="00961CBF" w14:paraId="08FE8D8E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5072A0C6" w14:textId="77777777" w:rsidR="00CB6D07" w:rsidRPr="00961CBF" w:rsidRDefault="00CB6D07" w:rsidP="00CB6D07">
            <w:pPr>
              <w:spacing w:line="360" w:lineRule="auto"/>
              <w:ind w:left="179"/>
              <w:rPr>
                <w:b/>
                <w:lang w:val="en-US"/>
              </w:rPr>
            </w:pPr>
            <w:r w:rsidRPr="00961CBF">
              <w:rPr>
                <w:lang w:val="en-US"/>
              </w:rPr>
              <w:t>Myalgia</w:t>
            </w:r>
          </w:p>
        </w:tc>
        <w:tc>
          <w:tcPr>
            <w:tcW w:w="2126" w:type="dxa"/>
          </w:tcPr>
          <w:p w14:paraId="588E9A9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9 (8.0)</w:t>
            </w:r>
          </w:p>
        </w:tc>
        <w:tc>
          <w:tcPr>
            <w:tcW w:w="2126" w:type="dxa"/>
          </w:tcPr>
          <w:p w14:paraId="71CDFB8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 (2.7)</w:t>
            </w:r>
          </w:p>
        </w:tc>
        <w:tc>
          <w:tcPr>
            <w:tcW w:w="2126" w:type="dxa"/>
          </w:tcPr>
          <w:p w14:paraId="063683D8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7" w:type="dxa"/>
          </w:tcPr>
          <w:p w14:paraId="746CB23C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1660FF8A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2889277A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Muscular weakness</w:t>
            </w:r>
          </w:p>
        </w:tc>
        <w:tc>
          <w:tcPr>
            <w:tcW w:w="2126" w:type="dxa"/>
          </w:tcPr>
          <w:p w14:paraId="30BC313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6 (5.3)</w:t>
            </w:r>
          </w:p>
        </w:tc>
        <w:tc>
          <w:tcPr>
            <w:tcW w:w="2126" w:type="dxa"/>
          </w:tcPr>
          <w:p w14:paraId="3EB8BFCE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</w:tcPr>
          <w:p w14:paraId="50A31DD9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1CBCE9C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18A42C5D" w14:textId="77777777" w:rsidTr="0024462A">
        <w:trPr>
          <w:trHeight w:val="20"/>
        </w:trPr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14:paraId="223803DD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Osteoarthritis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F8E7A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DB347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78109F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9226C5E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4D57F0F9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6D46B9EF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Metabolism and nutrition disorders</w:t>
            </w:r>
          </w:p>
        </w:tc>
      </w:tr>
      <w:tr w:rsidR="00CB6D07" w:rsidRPr="00961CBF" w14:paraId="6AF9E956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41C450B5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Hyperuricemia</w:t>
            </w:r>
          </w:p>
        </w:tc>
        <w:tc>
          <w:tcPr>
            <w:tcW w:w="2126" w:type="dxa"/>
          </w:tcPr>
          <w:p w14:paraId="2358F7D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</w:tcPr>
          <w:p w14:paraId="27289C8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</w:tcPr>
          <w:p w14:paraId="5C0A452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7" w:type="dxa"/>
          </w:tcPr>
          <w:p w14:paraId="110AEB8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3 (2.7)</w:t>
            </w:r>
          </w:p>
        </w:tc>
      </w:tr>
      <w:tr w:rsidR="00CB6D07" w:rsidRPr="00961CBF" w14:paraId="769AF317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107985E6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Hypophosphatemia</w:t>
            </w:r>
          </w:p>
        </w:tc>
        <w:tc>
          <w:tcPr>
            <w:tcW w:w="2126" w:type="dxa"/>
          </w:tcPr>
          <w:p w14:paraId="2112938F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</w:tcPr>
          <w:p w14:paraId="60B3A7F8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6" w:type="dxa"/>
          </w:tcPr>
          <w:p w14:paraId="673FB8D2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7" w:type="dxa"/>
          </w:tcPr>
          <w:p w14:paraId="12A2476E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6AAEEE0B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316CB909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Hypokalemia</w:t>
            </w:r>
          </w:p>
        </w:tc>
        <w:tc>
          <w:tcPr>
            <w:tcW w:w="2126" w:type="dxa"/>
          </w:tcPr>
          <w:p w14:paraId="33035587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1F4EBE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4C0B61F9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6BBA71DC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28239BB5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53EF1634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Hyponatremia</w:t>
            </w:r>
          </w:p>
        </w:tc>
        <w:tc>
          <w:tcPr>
            <w:tcW w:w="2126" w:type="dxa"/>
          </w:tcPr>
          <w:p w14:paraId="1633AC8C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</w:tcPr>
          <w:p w14:paraId="576F40A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62109060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307F8BD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56971657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79192CDE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Hypermagnesemia</w:t>
            </w:r>
          </w:p>
        </w:tc>
        <w:tc>
          <w:tcPr>
            <w:tcW w:w="2126" w:type="dxa"/>
          </w:tcPr>
          <w:p w14:paraId="55DB30BD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54E9B8AC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55E7B8C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34B6744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3DC21C54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7D40E5F0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Blood and lymphatic system disorders</w:t>
            </w:r>
          </w:p>
        </w:tc>
      </w:tr>
      <w:tr w:rsidR="00CB6D07" w:rsidRPr="00961CBF" w14:paraId="494DE6F5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5AC58AF8" w14:textId="77777777" w:rsidR="00CB6D07" w:rsidRPr="00961CBF" w:rsidRDefault="00CB6D07" w:rsidP="00CB6D07">
            <w:pPr>
              <w:spacing w:line="360" w:lineRule="auto"/>
              <w:ind w:left="179"/>
              <w:rPr>
                <w:b/>
                <w:lang w:val="en-US"/>
              </w:rPr>
            </w:pPr>
            <w:r w:rsidRPr="00961CBF">
              <w:rPr>
                <w:lang w:val="en-US"/>
              </w:rPr>
              <w:t>Anemia</w:t>
            </w:r>
          </w:p>
        </w:tc>
        <w:tc>
          <w:tcPr>
            <w:tcW w:w="2126" w:type="dxa"/>
          </w:tcPr>
          <w:p w14:paraId="67713EB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8 (7.1)</w:t>
            </w:r>
          </w:p>
        </w:tc>
        <w:tc>
          <w:tcPr>
            <w:tcW w:w="2126" w:type="dxa"/>
          </w:tcPr>
          <w:p w14:paraId="7E8088B0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6" w:type="dxa"/>
          </w:tcPr>
          <w:p w14:paraId="2408B25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8 (7.1)</w:t>
            </w:r>
          </w:p>
        </w:tc>
        <w:tc>
          <w:tcPr>
            <w:tcW w:w="2127" w:type="dxa"/>
          </w:tcPr>
          <w:p w14:paraId="7CAE646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5398CA01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4CA21973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Neutropenia</w:t>
            </w:r>
          </w:p>
        </w:tc>
        <w:tc>
          <w:tcPr>
            <w:tcW w:w="2126" w:type="dxa"/>
          </w:tcPr>
          <w:p w14:paraId="01B71F75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6" w:type="dxa"/>
          </w:tcPr>
          <w:p w14:paraId="693E745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6" w:type="dxa"/>
          </w:tcPr>
          <w:p w14:paraId="1C020739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7" w:type="dxa"/>
          </w:tcPr>
          <w:p w14:paraId="14DBE97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60F1511E" w14:textId="77777777" w:rsidTr="0024462A">
        <w:trPr>
          <w:trHeight w:val="20"/>
        </w:trPr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14:paraId="278A7CA7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Lymphopenia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DCE8E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E00F1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B05E32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A1A6067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3B389966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24C1D5ED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lastRenderedPageBreak/>
              <w:t>Eye disorders</w:t>
            </w:r>
          </w:p>
        </w:tc>
      </w:tr>
      <w:tr w:rsidR="00CB6D07" w:rsidRPr="00961CBF" w14:paraId="229A600B" w14:textId="77777777" w:rsidTr="0024462A">
        <w:trPr>
          <w:trHeight w:val="20"/>
        </w:trPr>
        <w:tc>
          <w:tcPr>
            <w:tcW w:w="5392" w:type="dxa"/>
            <w:tcBorders>
              <w:bottom w:val="single" w:sz="4" w:space="0" w:color="auto"/>
            </w:tcBorders>
            <w:vAlign w:val="center"/>
          </w:tcPr>
          <w:p w14:paraId="0561AFA8" w14:textId="77777777" w:rsidR="00CB6D07" w:rsidRPr="00961CBF" w:rsidRDefault="00CB6D07" w:rsidP="00CB6D07">
            <w:pPr>
              <w:spacing w:line="360" w:lineRule="auto"/>
              <w:ind w:left="179"/>
              <w:rPr>
                <w:b/>
                <w:lang w:val="en-US"/>
              </w:rPr>
            </w:pPr>
            <w:r w:rsidRPr="00961CBF">
              <w:rPr>
                <w:lang w:val="en-US"/>
              </w:rPr>
              <w:t>Diplopia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9C6C18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EB80B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B544C5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1C0937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5810410E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17635067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Psychiatric disorders</w:t>
            </w:r>
          </w:p>
        </w:tc>
      </w:tr>
      <w:tr w:rsidR="00CB6D07" w:rsidRPr="00961CBF" w14:paraId="787DEA3B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029C946D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Confusional state</w:t>
            </w:r>
          </w:p>
        </w:tc>
        <w:tc>
          <w:tcPr>
            <w:tcW w:w="2126" w:type="dxa"/>
          </w:tcPr>
          <w:p w14:paraId="4BF6C102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5 (4.4)</w:t>
            </w:r>
          </w:p>
        </w:tc>
        <w:tc>
          <w:tcPr>
            <w:tcW w:w="2126" w:type="dxa"/>
          </w:tcPr>
          <w:p w14:paraId="5457586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35E7166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7D531C9F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5743CC76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118FDDFC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Vascular disorders</w:t>
            </w:r>
          </w:p>
        </w:tc>
      </w:tr>
      <w:tr w:rsidR="00CB6D07" w:rsidRPr="00961CBF" w14:paraId="1808427A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5F07A262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Hypotension</w:t>
            </w:r>
          </w:p>
        </w:tc>
        <w:tc>
          <w:tcPr>
            <w:tcW w:w="2126" w:type="dxa"/>
          </w:tcPr>
          <w:p w14:paraId="42ED696F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</w:tcPr>
          <w:p w14:paraId="28F2AD61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</w:tcPr>
          <w:p w14:paraId="00F224D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  <w:tc>
          <w:tcPr>
            <w:tcW w:w="2127" w:type="dxa"/>
          </w:tcPr>
          <w:p w14:paraId="647C8507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7CA7245C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0FEAF49A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Orthostatic hypotension</w:t>
            </w:r>
          </w:p>
        </w:tc>
        <w:tc>
          <w:tcPr>
            <w:tcW w:w="2126" w:type="dxa"/>
          </w:tcPr>
          <w:p w14:paraId="43B666D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479487CC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82A6558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7D7E985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0B1B3C31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332AC6D9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Renal and urinary disorders</w:t>
            </w:r>
          </w:p>
        </w:tc>
      </w:tr>
      <w:tr w:rsidR="00CB6D07" w:rsidRPr="00961CBF" w14:paraId="12C29B5D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2EE0D09C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Urinary retention</w:t>
            </w:r>
          </w:p>
        </w:tc>
        <w:tc>
          <w:tcPr>
            <w:tcW w:w="2126" w:type="dxa"/>
          </w:tcPr>
          <w:p w14:paraId="01AFBBF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6" w:type="dxa"/>
          </w:tcPr>
          <w:p w14:paraId="4DCB2E5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06BE05F2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42F6D7D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7361CF52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4ECEECDE" w14:textId="77777777" w:rsidR="00CB6D07" w:rsidRPr="00F842B9" w:rsidRDefault="00CB6D07" w:rsidP="00CB6D07">
            <w:pPr>
              <w:spacing w:line="360" w:lineRule="auto"/>
              <w:rPr>
                <w:b/>
                <w:vertAlign w:val="superscript"/>
                <w:lang w:val="en-US"/>
              </w:rPr>
            </w:pPr>
            <w:r w:rsidRPr="00F842B9">
              <w:rPr>
                <w:b/>
                <w:lang w:val="en-US"/>
              </w:rPr>
              <w:t xml:space="preserve">Cardiac </w:t>
            </w:r>
            <w:proofErr w:type="spellStart"/>
            <w:r w:rsidRPr="00F842B9">
              <w:rPr>
                <w:b/>
                <w:lang w:val="en-US"/>
              </w:rPr>
              <w:t>disorders</w:t>
            </w:r>
            <w:r w:rsidRPr="00F842B9">
              <w:rPr>
                <w:b/>
                <w:vertAlign w:val="superscript"/>
                <w:lang w:val="en-US"/>
              </w:rPr>
              <w:t>b</w:t>
            </w:r>
            <w:proofErr w:type="spellEnd"/>
          </w:p>
        </w:tc>
      </w:tr>
      <w:tr w:rsidR="00CB6D07" w:rsidRPr="00961CBF" w14:paraId="7464EECE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0A5B725B" w14:textId="77777777" w:rsidR="00CB6D07" w:rsidRPr="00961CBF" w:rsidRDefault="00CB6D07" w:rsidP="00CB6D07">
            <w:pPr>
              <w:spacing w:line="360" w:lineRule="auto"/>
              <w:ind w:left="179"/>
              <w:rPr>
                <w:b/>
                <w:lang w:val="en-US"/>
              </w:rPr>
            </w:pPr>
            <w:r w:rsidRPr="00961CBF">
              <w:rPr>
                <w:lang w:val="en-US"/>
              </w:rPr>
              <w:t>Cardiac failure</w:t>
            </w:r>
          </w:p>
        </w:tc>
        <w:tc>
          <w:tcPr>
            <w:tcW w:w="2126" w:type="dxa"/>
          </w:tcPr>
          <w:p w14:paraId="713EC062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0F6759B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0AE909AA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292465DF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2EA06FF3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5F2A4A06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Cardiac failure congestive</w:t>
            </w:r>
          </w:p>
        </w:tc>
        <w:tc>
          <w:tcPr>
            <w:tcW w:w="2126" w:type="dxa"/>
          </w:tcPr>
          <w:p w14:paraId="7466A550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0E0E5CD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6EDCA723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2204D65D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30351610" w14:textId="77777777" w:rsidTr="0024462A">
        <w:trPr>
          <w:trHeight w:val="20"/>
        </w:trPr>
        <w:tc>
          <w:tcPr>
            <w:tcW w:w="5392" w:type="dxa"/>
            <w:tcBorders>
              <w:top w:val="single" w:sz="4" w:space="0" w:color="auto"/>
            </w:tcBorders>
            <w:vAlign w:val="center"/>
          </w:tcPr>
          <w:p w14:paraId="5BF37FAA" w14:textId="77777777" w:rsidR="00CB6D07" w:rsidRPr="00F842B9" w:rsidRDefault="00CB6D07" w:rsidP="00CB6D07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Immune system disorders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775740D" w14:textId="77777777" w:rsidR="00CB6D07" w:rsidRPr="00961CBF" w:rsidRDefault="00CB6D07" w:rsidP="00CB6D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F1E1A6" w14:textId="77777777" w:rsidR="00CB6D07" w:rsidRPr="00961CBF" w:rsidRDefault="00CB6D07" w:rsidP="00CB6D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6A8FB8" w14:textId="77777777" w:rsidR="00CB6D07" w:rsidRPr="00961CBF" w:rsidRDefault="00CB6D07" w:rsidP="00CB6D0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C186DB1" w14:textId="77777777" w:rsidR="00CB6D07" w:rsidRPr="00961CBF" w:rsidRDefault="00CB6D07" w:rsidP="00CB6D07">
            <w:pPr>
              <w:spacing w:line="360" w:lineRule="auto"/>
              <w:rPr>
                <w:lang w:val="en-US"/>
              </w:rPr>
            </w:pPr>
          </w:p>
        </w:tc>
      </w:tr>
      <w:tr w:rsidR="00CB6D07" w:rsidRPr="00961CBF" w14:paraId="23B6A896" w14:textId="77777777" w:rsidTr="0024462A">
        <w:trPr>
          <w:trHeight w:val="20"/>
        </w:trPr>
        <w:tc>
          <w:tcPr>
            <w:tcW w:w="5392" w:type="dxa"/>
            <w:vAlign w:val="center"/>
          </w:tcPr>
          <w:p w14:paraId="7F9C39D4" w14:textId="77777777" w:rsidR="00CB6D07" w:rsidRPr="00961CBF" w:rsidRDefault="00CB6D07" w:rsidP="00CB6D07">
            <w:pPr>
              <w:spacing w:line="360" w:lineRule="auto"/>
              <w:ind w:left="179"/>
              <w:rPr>
                <w:lang w:val="en-US"/>
              </w:rPr>
            </w:pPr>
            <w:r w:rsidRPr="00961CBF">
              <w:rPr>
                <w:lang w:val="en-US"/>
              </w:rPr>
              <w:t>Anaphylactic reaction</w:t>
            </w:r>
          </w:p>
        </w:tc>
        <w:tc>
          <w:tcPr>
            <w:tcW w:w="2126" w:type="dxa"/>
          </w:tcPr>
          <w:p w14:paraId="276367F0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2B9727A6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14:paraId="60D8CD64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  <w:tc>
          <w:tcPr>
            <w:tcW w:w="2127" w:type="dxa"/>
          </w:tcPr>
          <w:p w14:paraId="784C571B" w14:textId="77777777" w:rsidR="00CB6D07" w:rsidRPr="00961CBF" w:rsidRDefault="00CB6D07" w:rsidP="00CB6D07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0</w:t>
            </w:r>
          </w:p>
        </w:tc>
      </w:tr>
      <w:tr w:rsidR="00CB6D07" w:rsidRPr="00961CBF" w14:paraId="4BF46AEB" w14:textId="77777777" w:rsidTr="00CB6D07">
        <w:trPr>
          <w:trHeight w:val="20"/>
        </w:trPr>
        <w:tc>
          <w:tcPr>
            <w:tcW w:w="13897" w:type="dxa"/>
            <w:gridSpan w:val="5"/>
            <w:tcBorders>
              <w:top w:val="single" w:sz="4" w:space="0" w:color="auto"/>
            </w:tcBorders>
            <w:vAlign w:val="center"/>
          </w:tcPr>
          <w:p w14:paraId="316E4D0C" w14:textId="71C1D6B7" w:rsidR="00CB6D07" w:rsidRDefault="00A600F4" w:rsidP="00CB6D07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 xml:space="preserve">Data cutoff </w:t>
            </w:r>
            <w:r>
              <w:rPr>
                <w:lang w:val="en-US"/>
              </w:rPr>
              <w:t>October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 xml:space="preserve">18. </w:t>
            </w:r>
            <w:r w:rsidR="0024462A" w:rsidRPr="00961CBF">
              <w:rPr>
                <w:lang w:val="en-US"/>
              </w:rPr>
              <w:t xml:space="preserve">Data are n (%) of patients. </w:t>
            </w:r>
            <w:r>
              <w:rPr>
                <w:lang w:val="en-US"/>
              </w:rPr>
              <w:t>M</w:t>
            </w:r>
            <w:r w:rsidR="00CB6D07" w:rsidRPr="00961CBF">
              <w:rPr>
                <w:lang w:val="en-US"/>
              </w:rPr>
              <w:t>edian treatment duration</w:t>
            </w:r>
            <w:r>
              <w:rPr>
                <w:lang w:val="en-US"/>
              </w:rPr>
              <w:t>:</w:t>
            </w:r>
            <w:r w:rsidR="00CB6D07" w:rsidRPr="00961CBF">
              <w:rPr>
                <w:lang w:val="en-US"/>
              </w:rPr>
              <w:t xml:space="preserve"> 6.4 months (IQR</w:t>
            </w:r>
            <w:r w:rsidR="00CB6D07">
              <w:rPr>
                <w:lang w:val="en-US"/>
              </w:rPr>
              <w:t>,</w:t>
            </w:r>
            <w:r w:rsidR="00CB6D07" w:rsidRPr="00961CBF">
              <w:rPr>
                <w:lang w:val="en-US"/>
              </w:rPr>
              <w:t xml:space="preserve"> 2.7</w:t>
            </w:r>
            <w:r w:rsidR="00CB6D07">
              <w:rPr>
                <w:lang w:val="en-US"/>
              </w:rPr>
              <w:t>–</w:t>
            </w:r>
            <w:r w:rsidR="00CB6D07" w:rsidRPr="00961CBF">
              <w:rPr>
                <w:lang w:val="en-US"/>
              </w:rPr>
              <w:t>11.0)</w:t>
            </w:r>
            <w:r w:rsidR="00CB6D07">
              <w:rPr>
                <w:lang w:val="en-US"/>
              </w:rPr>
              <w:t xml:space="preserve">. </w:t>
            </w:r>
            <w:r>
              <w:rPr>
                <w:lang w:val="en-US"/>
              </w:rPr>
              <w:t>M</w:t>
            </w:r>
            <w:r w:rsidRPr="00A600F4">
              <w:rPr>
                <w:lang w:val="en-US"/>
              </w:rPr>
              <w:t>edian dose intensity</w:t>
            </w:r>
            <w:r>
              <w:rPr>
                <w:lang w:val="en-US"/>
              </w:rPr>
              <w:t>:</w:t>
            </w:r>
            <w:r w:rsidRPr="00A600F4">
              <w:rPr>
                <w:lang w:val="en-US"/>
              </w:rPr>
              <w:t xml:space="preserve"> 95.0% (</w:t>
            </w:r>
            <w:r>
              <w:rPr>
                <w:lang w:val="en-US"/>
              </w:rPr>
              <w:t xml:space="preserve">IQR, </w:t>
            </w:r>
            <w:r w:rsidRPr="00A600F4">
              <w:rPr>
                <w:lang w:val="en-US"/>
              </w:rPr>
              <w:t>69.9–100.0)</w:t>
            </w:r>
            <w:r>
              <w:rPr>
                <w:lang w:val="en-US"/>
              </w:rPr>
              <w:t>. D</w:t>
            </w:r>
            <w:r w:rsidRPr="00A600F4">
              <w:rPr>
                <w:lang w:val="en-US"/>
              </w:rPr>
              <w:t>ose reduction</w:t>
            </w:r>
            <w:r>
              <w:rPr>
                <w:lang w:val="en-US"/>
              </w:rPr>
              <w:t>s / d</w:t>
            </w:r>
            <w:r w:rsidRPr="00A600F4">
              <w:rPr>
                <w:lang w:val="en-US"/>
              </w:rPr>
              <w:t>rug interruptions</w:t>
            </w:r>
            <w:r>
              <w:rPr>
                <w:lang w:val="en-US"/>
              </w:rPr>
              <w:t xml:space="preserve"> / discontinuations due to TRAEs: 28.3% / 29.2% / 6.2% of patients.</w:t>
            </w:r>
            <w:r w:rsidRPr="00A600F4">
              <w:rPr>
                <w:lang w:val="en-US"/>
              </w:rPr>
              <w:t xml:space="preserve"> The most common all-cause AEs leading to dose reductions were dizziness (5.3%), fatigue (4.4%), and anemia (4.4%). </w:t>
            </w:r>
            <w:r w:rsidR="00CB6D07" w:rsidRPr="00961CBF">
              <w:rPr>
                <w:lang w:val="en-US"/>
              </w:rPr>
              <w:t xml:space="preserve">Data are n (%) of patients. Adverse events were encoded using MedDRA (version 21.0). </w:t>
            </w:r>
            <w:r w:rsidR="00CB6D07" w:rsidRPr="00961CBF">
              <w:rPr>
                <w:lang w:val="en-US"/>
              </w:rPr>
              <w:br/>
              <w:t xml:space="preserve">Abbreviations: ALT, alanine aminotransferase; AST, aspartate aminotransferase; MedDRA, Medical Dictionary for Regulatory Activities; </w:t>
            </w:r>
            <w:r w:rsidR="00CB6D07" w:rsidRPr="00961CBF">
              <w:rPr>
                <w:i/>
                <w:lang w:val="en-US"/>
              </w:rPr>
              <w:t>NTRK,</w:t>
            </w:r>
            <w:r w:rsidR="00CB6D07" w:rsidRPr="00961CBF">
              <w:rPr>
                <w:lang w:val="en-US"/>
              </w:rPr>
              <w:t xml:space="preserve"> neurotrophic tyrosine receptor kinase</w:t>
            </w:r>
            <w:r w:rsidR="00CB6D07" w:rsidRPr="00961CBF">
              <w:rPr>
                <w:sz w:val="16"/>
                <w:szCs w:val="16"/>
                <w:lang w:val="en-US"/>
              </w:rPr>
              <w:t xml:space="preserve">. </w:t>
            </w:r>
            <w:r w:rsidR="00CB6D07" w:rsidRPr="00961CBF">
              <w:rPr>
                <w:sz w:val="16"/>
                <w:szCs w:val="16"/>
                <w:lang w:val="en-US"/>
              </w:rPr>
              <w:br/>
            </w:r>
            <w:proofErr w:type="spellStart"/>
            <w:r w:rsidR="00CB6D07">
              <w:rPr>
                <w:vertAlign w:val="superscript"/>
                <w:lang w:val="en-US"/>
              </w:rPr>
              <w:lastRenderedPageBreak/>
              <w:t>a</w:t>
            </w:r>
            <w:r w:rsidR="00CB6D07" w:rsidRPr="004B3CAF">
              <w:rPr>
                <w:lang w:val="en-US"/>
              </w:rPr>
              <w:t>For</w:t>
            </w:r>
            <w:proofErr w:type="spellEnd"/>
            <w:r w:rsidR="00CB6D07" w:rsidRPr="004B3CAF">
              <w:rPr>
                <w:lang w:val="en-US"/>
              </w:rPr>
              <w:t xml:space="preserve"> preferred term rows, multiple occurrences of the same adverse event in one individual are counted once at the highest grade for this patient, for the overall row a patient contributes only with the adverse event occurring with the highest grade</w:t>
            </w:r>
            <w:r w:rsidR="00CB6D07">
              <w:rPr>
                <w:lang w:val="en-US"/>
              </w:rPr>
              <w:t>.</w:t>
            </w:r>
          </w:p>
          <w:p w14:paraId="6F8E94EE" w14:textId="77777777" w:rsidR="00CB6D07" w:rsidRPr="00961CBF" w:rsidRDefault="00CB6D07" w:rsidP="00CB6D07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vertAlign w:val="superscript"/>
                <w:lang w:val="en-US"/>
              </w:rPr>
              <w:t>b</w:t>
            </w:r>
            <w:r w:rsidRPr="00961CBF">
              <w:rPr>
                <w:lang w:val="en-US"/>
              </w:rPr>
              <w:t>Two</w:t>
            </w:r>
            <w:proofErr w:type="spellEnd"/>
            <w:r w:rsidRPr="00961CBF">
              <w:rPr>
                <w:lang w:val="en-US"/>
              </w:rPr>
              <w:t xml:space="preserve"> grade 5 adverse events (one cardiac arrest and one sudden death) were reported</w:t>
            </w:r>
            <w:r>
              <w:rPr>
                <w:lang w:val="en-US"/>
              </w:rPr>
              <w:t>, for which relationship with treatment could not be ruled out.</w:t>
            </w:r>
          </w:p>
        </w:tc>
      </w:tr>
    </w:tbl>
    <w:p w14:paraId="22B73620" w14:textId="77777777" w:rsidR="00A600F4" w:rsidRDefault="00A600F4" w:rsidP="00F15D99">
      <w:pPr>
        <w:sectPr w:rsidR="00A600F4" w:rsidSect="00DA13D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ADE6692" w14:textId="5FA16259" w:rsidR="009569CF" w:rsidRPr="00961CBF" w:rsidRDefault="00A600F4" w:rsidP="009569CF">
      <w:pPr>
        <w:spacing w:line="240" w:lineRule="auto"/>
        <w:outlineLvl w:val="2"/>
        <w:rPr>
          <w:lang w:val="en-US"/>
        </w:rPr>
      </w:pPr>
      <w:r w:rsidRPr="00961CBF">
        <w:rPr>
          <w:rStyle w:val="Heading2Char"/>
        </w:rPr>
        <w:lastRenderedPageBreak/>
        <w:t>Table A</w:t>
      </w:r>
      <w:r>
        <w:rPr>
          <w:rStyle w:val="Heading2Char"/>
        </w:rPr>
        <w:t>14</w:t>
      </w:r>
      <w:r w:rsidRPr="00961CBF">
        <w:rPr>
          <w:b/>
          <w:lang w:val="en-US"/>
        </w:rPr>
        <w:t>.</w:t>
      </w:r>
      <w:r w:rsidRPr="00961CBF">
        <w:rPr>
          <w:lang w:val="en-US"/>
        </w:rPr>
        <w:t xml:space="preserve"> </w:t>
      </w:r>
      <w:r>
        <w:rPr>
          <w:lang w:val="en-US"/>
        </w:rPr>
        <w:t>Oct 2018 cutoff: s</w:t>
      </w:r>
      <w:r w:rsidRPr="00961CBF">
        <w:rPr>
          <w:lang w:val="en-US"/>
        </w:rPr>
        <w:t>erious adverse events related to study treatment</w:t>
      </w:r>
      <w:r>
        <w:rPr>
          <w:lang w:val="en-US"/>
        </w:rPr>
        <w:t>.</w:t>
      </w:r>
      <w:r w:rsidRPr="00961CBF">
        <w:rPr>
          <w:lang w:val="en-US"/>
        </w:rPr>
        <w:t xml:space="preserve"> </w:t>
      </w:r>
    </w:p>
    <w:tbl>
      <w:tblPr>
        <w:tblStyle w:val="TableGrid"/>
        <w:tblW w:w="9072" w:type="dxa"/>
        <w:tblLook w:val="0420" w:firstRow="1" w:lastRow="0" w:firstColumn="0" w:lastColumn="0" w:noHBand="0" w:noVBand="1"/>
      </w:tblPr>
      <w:tblGrid>
        <w:gridCol w:w="4678"/>
        <w:gridCol w:w="4394"/>
      </w:tblGrid>
      <w:tr w:rsidR="009569CF" w:rsidRPr="00961CBF" w14:paraId="03F6F4D4" w14:textId="77777777" w:rsidTr="007C621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6111BED6" w14:textId="77777777" w:rsidR="009569CF" w:rsidRPr="004B3CAF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>MedDRA system organ class</w:t>
            </w:r>
          </w:p>
          <w:p w14:paraId="00D302BE" w14:textId="2540B7D3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4B3CAF">
              <w:rPr>
                <w:b/>
                <w:lang w:val="en-US"/>
              </w:rPr>
              <w:t xml:space="preserve">MedDRA preferred </w:t>
            </w:r>
            <w:proofErr w:type="spellStart"/>
            <w:r w:rsidRPr="004B3CAF">
              <w:rPr>
                <w:b/>
                <w:lang w:val="en-US"/>
              </w:rPr>
              <w:t>term</w:t>
            </w:r>
            <w:r w:rsidRPr="004B3CAF">
              <w:rPr>
                <w:b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A1CF530" w14:textId="77777777" w:rsidR="009569CF" w:rsidRPr="00F842B9" w:rsidRDefault="009569CF" w:rsidP="007C6218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F842B9">
              <w:rPr>
                <w:b/>
                <w:i/>
                <w:lang w:val="en-US"/>
              </w:rPr>
              <w:t>NTRK</w:t>
            </w:r>
            <w:r w:rsidRPr="00F842B9">
              <w:rPr>
                <w:b/>
                <w:lang w:val="en-US"/>
              </w:rPr>
              <w:t xml:space="preserve"> fusion-positive </w:t>
            </w:r>
            <w:r w:rsidRPr="00F842B9">
              <w:rPr>
                <w:b/>
                <w:lang w:val="en-US"/>
              </w:rPr>
              <w:br/>
              <w:t xml:space="preserve">safety-evaluable population </w:t>
            </w:r>
            <w:r w:rsidRPr="00F842B9">
              <w:rPr>
                <w:b/>
                <w:lang w:val="en-US"/>
              </w:rPr>
              <w:br/>
              <w:t>(</w:t>
            </w:r>
            <w:r w:rsidRPr="00F842B9">
              <w:rPr>
                <w:b/>
                <w:i/>
                <w:lang w:val="en-US"/>
              </w:rPr>
              <w:t>n</w:t>
            </w:r>
            <w:r>
              <w:rPr>
                <w:b/>
                <w:lang w:val="en-US"/>
              </w:rPr>
              <w:t xml:space="preserve"> = </w:t>
            </w:r>
            <w:r w:rsidRPr="00F842B9">
              <w:rPr>
                <w:b/>
                <w:lang w:val="en-US"/>
              </w:rPr>
              <w:t>113)</w:t>
            </w:r>
          </w:p>
        </w:tc>
      </w:tr>
      <w:tr w:rsidR="009569CF" w:rsidRPr="00961CBF" w14:paraId="3DE42ACB" w14:textId="77777777" w:rsidTr="007C6218">
        <w:trPr>
          <w:trHeight w:val="20"/>
        </w:trPr>
        <w:tc>
          <w:tcPr>
            <w:tcW w:w="4678" w:type="dxa"/>
            <w:tcBorders>
              <w:left w:val="nil"/>
              <w:right w:val="nil"/>
            </w:tcBorders>
          </w:tcPr>
          <w:p w14:paraId="341B2569" w14:textId="77777777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Total number of patients with ≥1 event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1076F00F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16 (14.2)</w:t>
            </w:r>
          </w:p>
        </w:tc>
      </w:tr>
      <w:tr w:rsidR="009569CF" w:rsidRPr="00961CBF" w14:paraId="068EF7AC" w14:textId="77777777" w:rsidTr="007C6218">
        <w:trPr>
          <w:trHeight w:val="20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14:paraId="754A8230" w14:textId="77777777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Overall number of events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4671607A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22</w:t>
            </w:r>
          </w:p>
        </w:tc>
      </w:tr>
      <w:tr w:rsidR="009569CF" w:rsidRPr="00961CBF" w14:paraId="16B77204" w14:textId="77777777" w:rsidTr="007C621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042AC" w14:textId="3ED8D00D" w:rsidR="009569CF" w:rsidRPr="00F842B9" w:rsidRDefault="009569CF" w:rsidP="007C6218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F842B9">
              <w:rPr>
                <w:b/>
                <w:lang w:val="en-US"/>
              </w:rPr>
              <w:t>Nervous system disorders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A9B60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569CF" w:rsidRPr="00961CBF" w14:paraId="7D7F789F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9DC984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Cognitive disorder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E487A0F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3E503DF7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39B6BCA" w14:textId="77777777" w:rsidR="009569CF" w:rsidRPr="00961CBF" w:rsidRDefault="009569CF" w:rsidP="007C6218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Cerebellar ataxia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C8325DC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198BD46F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7660CCA" w14:textId="77777777" w:rsidR="009569CF" w:rsidRPr="00961CBF" w:rsidRDefault="009569CF" w:rsidP="007C6218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Dizziness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10575FB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4606F367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616D49" w14:textId="77777777" w:rsidR="009569CF" w:rsidRPr="00961CBF" w:rsidRDefault="009569CF" w:rsidP="007C6218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Syncope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8AA3D85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27A09777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49954" w14:textId="77777777" w:rsidR="009569CF" w:rsidRPr="00961CBF" w:rsidRDefault="009569CF" w:rsidP="007C6218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Thalamic infarction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AD601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3CA799C9" w14:textId="77777777" w:rsidTr="007C621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F856C" w14:textId="1EB2579E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Cardiac disorders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E6E3A" w14:textId="77777777" w:rsidR="009569CF" w:rsidRPr="00961CBF" w:rsidRDefault="009569CF" w:rsidP="007C6218">
            <w:pPr>
              <w:spacing w:line="360" w:lineRule="auto"/>
              <w:rPr>
                <w:lang w:val="en-US"/>
              </w:rPr>
            </w:pPr>
          </w:p>
        </w:tc>
      </w:tr>
      <w:tr w:rsidR="009569CF" w:rsidRPr="00961CBF" w14:paraId="552BCB78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4C39162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Cardiac arrest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DAD1C84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74E22247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C299A6E" w14:textId="25621DD6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 xml:space="preserve">Cardiac failure – </w:t>
            </w:r>
            <w:r w:rsidR="0024462A">
              <w:rPr>
                <w:lang w:val="en-US"/>
              </w:rPr>
              <w:t>c</w:t>
            </w:r>
            <w:r w:rsidRPr="00961CBF">
              <w:rPr>
                <w:lang w:val="en-US"/>
              </w:rPr>
              <w:t>ongestive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162DA7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08A273D8" w14:textId="77777777" w:rsidTr="007C6218">
        <w:trPr>
          <w:trHeight w:val="2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9E9FE" w14:textId="3AD81A85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General disorders and administration site conditions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</w:tr>
      <w:tr w:rsidR="009569CF" w:rsidRPr="00961CBF" w14:paraId="218DA55D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42CC48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Edema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CA3C372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0C8A59DC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20D960F" w14:textId="0EC5EC77" w:rsidR="009569CF" w:rsidRPr="00961CBF" w:rsidRDefault="009569CF" w:rsidP="007C6218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 xml:space="preserve">Edema – </w:t>
            </w:r>
            <w:r w:rsidR="0024462A">
              <w:rPr>
                <w:lang w:val="en-US"/>
              </w:rPr>
              <w:t>p</w:t>
            </w:r>
            <w:r w:rsidRPr="00961CBF">
              <w:rPr>
                <w:lang w:val="en-US"/>
              </w:rPr>
              <w:t xml:space="preserve">eripheral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429CE8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4D361AAD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5FDDA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Sudden death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5F20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24462A" w:rsidRPr="00961CBF" w14:paraId="3714589E" w14:textId="77777777" w:rsidTr="008A0F2F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7116D" w14:textId="555E0A2F" w:rsidR="0024462A" w:rsidRPr="00961CBF" w:rsidRDefault="0024462A" w:rsidP="0024462A">
            <w:pPr>
              <w:spacing w:line="360" w:lineRule="auto"/>
              <w:ind w:left="37"/>
              <w:rPr>
                <w:lang w:val="en-US"/>
              </w:rPr>
            </w:pPr>
            <w:r w:rsidRPr="00F842B9">
              <w:rPr>
                <w:b/>
                <w:lang w:val="en-US"/>
              </w:rPr>
              <w:t>Metabolism and nutrition disorders</w:t>
            </w:r>
            <w:r w:rsidRPr="004B3CAF">
              <w:rPr>
                <w:b/>
                <w:lang w:val="en-US"/>
              </w:rPr>
              <w:t xml:space="preserve">, </w:t>
            </w:r>
            <w:r w:rsidRPr="00F842B9">
              <w:rPr>
                <w:b/>
                <w:i/>
                <w:lang w:val="en-US"/>
              </w:rPr>
              <w:t>n</w:t>
            </w:r>
            <w:r w:rsidRPr="004B3CAF">
              <w:rPr>
                <w:b/>
                <w:lang w:val="en-US"/>
              </w:rPr>
              <w:t xml:space="preserve"> (%)</w:t>
            </w:r>
          </w:p>
        </w:tc>
      </w:tr>
      <w:tr w:rsidR="009569CF" w:rsidRPr="00961CBF" w14:paraId="19E68F73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986CF5" w14:textId="77777777" w:rsidR="009569CF" w:rsidRPr="00961CBF" w:rsidRDefault="009569CF" w:rsidP="007C6218">
            <w:pPr>
              <w:spacing w:line="360" w:lineRule="auto"/>
              <w:ind w:left="171"/>
              <w:rPr>
                <w:color w:val="000000"/>
                <w:lang w:val="en-US"/>
              </w:rPr>
            </w:pPr>
            <w:r w:rsidRPr="00961CBF">
              <w:rPr>
                <w:lang w:val="en-US"/>
              </w:rPr>
              <w:t>Hyperuricemia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C98B863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58F8C74E" w14:textId="77777777" w:rsidTr="007C621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9EE51" w14:textId="5A0D3C2A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Psychiatric disorders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87477" w14:textId="77777777" w:rsidR="009569CF" w:rsidRPr="00961CBF" w:rsidRDefault="009569CF" w:rsidP="007C6218">
            <w:pPr>
              <w:spacing w:line="360" w:lineRule="auto"/>
              <w:rPr>
                <w:lang w:val="en-US"/>
              </w:rPr>
            </w:pPr>
          </w:p>
        </w:tc>
      </w:tr>
      <w:tr w:rsidR="009569CF" w:rsidRPr="00961CBF" w14:paraId="41F83B1E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02DF84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Confusional state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8459F2D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0C3E6CD5" w14:textId="77777777" w:rsidTr="007C621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C975" w14:textId="48C9F42B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Vascular disorders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D8C5C" w14:textId="77777777" w:rsidR="009569CF" w:rsidRPr="00961CBF" w:rsidRDefault="009569CF" w:rsidP="007C6218">
            <w:pPr>
              <w:spacing w:line="360" w:lineRule="auto"/>
              <w:rPr>
                <w:lang w:val="en-US"/>
              </w:rPr>
            </w:pPr>
          </w:p>
        </w:tc>
      </w:tr>
      <w:tr w:rsidR="009569CF" w:rsidRPr="00961CBF" w14:paraId="43B5FE07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1E1DED3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Hypotension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12E2E60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</w:tr>
      <w:tr w:rsidR="009569CF" w:rsidRPr="00961CBF" w14:paraId="08F2AF0D" w14:textId="77777777" w:rsidTr="007C621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F34A0" w14:textId="06A8F875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 xml:space="preserve">Respiratory, </w:t>
            </w:r>
            <w:proofErr w:type="gramStart"/>
            <w:r w:rsidRPr="00F842B9">
              <w:rPr>
                <w:b/>
                <w:lang w:val="en-US"/>
              </w:rPr>
              <w:t>thoracic</w:t>
            </w:r>
            <w:proofErr w:type="gramEnd"/>
            <w:r w:rsidRPr="00F842B9">
              <w:rPr>
                <w:b/>
                <w:lang w:val="en-US"/>
              </w:rPr>
              <w:t xml:space="preserve"> and mediastinal disorders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</w:tr>
      <w:tr w:rsidR="009569CF" w:rsidRPr="00961CBF" w14:paraId="4EBF834B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323FCA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Dyspnea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FC61FD1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2 (1.8)</w:t>
            </w:r>
          </w:p>
        </w:tc>
      </w:tr>
      <w:tr w:rsidR="009569CF" w:rsidRPr="00961CBF" w14:paraId="71AD5CFC" w14:textId="77777777" w:rsidTr="007C621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CC371" w14:textId="1B504406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Eye disorders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28ECD" w14:textId="77777777" w:rsidR="009569CF" w:rsidRPr="00961CBF" w:rsidRDefault="009569CF" w:rsidP="007C6218">
            <w:pPr>
              <w:spacing w:line="360" w:lineRule="auto"/>
              <w:rPr>
                <w:lang w:val="en-US"/>
              </w:rPr>
            </w:pPr>
          </w:p>
        </w:tc>
      </w:tr>
      <w:tr w:rsidR="009569CF" w:rsidRPr="00961CBF" w14:paraId="3B1D775C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D51BF8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Diplopia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49ECCA3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3D7601D3" w14:textId="77777777" w:rsidTr="007C621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8DEB5" w14:textId="714E5166" w:rsidR="009569CF" w:rsidRPr="00961CBF" w:rsidRDefault="009569CF" w:rsidP="007C6218">
            <w:pPr>
              <w:spacing w:line="360" w:lineRule="auto"/>
              <w:rPr>
                <w:lang w:val="en-US"/>
              </w:rPr>
            </w:pPr>
            <w:r w:rsidRPr="00F842B9">
              <w:rPr>
                <w:b/>
                <w:lang w:val="en-US"/>
              </w:rPr>
              <w:t>Investigations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4C13C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569CF" w:rsidRPr="00961CBF" w14:paraId="3B6A7E8C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CC1F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Blood creatinine increased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3C49D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215BC7A1" w14:textId="77777777" w:rsidTr="007C621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58D95" w14:textId="6495B13C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t>Endocrine disorders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58D55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569CF" w:rsidRPr="00961CBF" w14:paraId="27B6344C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6257B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Hypogonadism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8D026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2466C089" w14:textId="77777777" w:rsidTr="007C6218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11011" w14:textId="5DBD3C50" w:rsidR="009569CF" w:rsidRPr="00F842B9" w:rsidRDefault="009569CF" w:rsidP="007C6218">
            <w:pPr>
              <w:spacing w:line="360" w:lineRule="auto"/>
              <w:rPr>
                <w:b/>
                <w:lang w:val="en-US"/>
              </w:rPr>
            </w:pPr>
            <w:r w:rsidRPr="00F842B9">
              <w:rPr>
                <w:b/>
                <w:lang w:val="en-US"/>
              </w:rPr>
              <w:lastRenderedPageBreak/>
              <w:t>Immune system disorders</w:t>
            </w:r>
            <w:r w:rsidR="0024462A" w:rsidRPr="004B3CAF">
              <w:rPr>
                <w:b/>
                <w:lang w:val="en-US"/>
              </w:rPr>
              <w:t xml:space="preserve">, </w:t>
            </w:r>
            <w:r w:rsidR="0024462A" w:rsidRPr="00F842B9">
              <w:rPr>
                <w:b/>
                <w:i/>
                <w:lang w:val="en-US"/>
              </w:rPr>
              <w:t>n</w:t>
            </w:r>
            <w:r w:rsidR="0024462A" w:rsidRPr="004B3CAF">
              <w:rPr>
                <w:b/>
                <w:lang w:val="en-US"/>
              </w:rPr>
              <w:t xml:space="preserve"> (%)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22875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569CF" w:rsidRPr="00961CBF" w14:paraId="0975BE2E" w14:textId="77777777" w:rsidTr="007C6218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0BCF" w14:textId="77777777" w:rsidR="009569CF" w:rsidRPr="00961CBF" w:rsidRDefault="009569CF" w:rsidP="007C6218">
            <w:pPr>
              <w:spacing w:line="360" w:lineRule="auto"/>
              <w:ind w:left="171"/>
              <w:rPr>
                <w:lang w:val="en-US"/>
              </w:rPr>
            </w:pPr>
            <w:r w:rsidRPr="00961CBF">
              <w:rPr>
                <w:lang w:val="en-US"/>
              </w:rPr>
              <w:t>Anaphylactic reaction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2B4FB" w14:textId="77777777" w:rsidR="009569CF" w:rsidRPr="00961CBF" w:rsidRDefault="009569CF" w:rsidP="007C6218">
            <w:pPr>
              <w:spacing w:line="360" w:lineRule="auto"/>
              <w:jc w:val="center"/>
              <w:rPr>
                <w:lang w:val="en-US"/>
              </w:rPr>
            </w:pPr>
            <w:r w:rsidRPr="00961CBF">
              <w:rPr>
                <w:lang w:val="en-US"/>
              </w:rPr>
              <w:t>1 (0.9)</w:t>
            </w:r>
          </w:p>
        </w:tc>
      </w:tr>
      <w:tr w:rsidR="009569CF" w:rsidRPr="00961CBF" w14:paraId="70C494A6" w14:textId="77777777" w:rsidTr="007C621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D98A5" w14:textId="23970C1A" w:rsidR="009569CF" w:rsidRDefault="009569CF" w:rsidP="007C6218">
            <w:pPr>
              <w:spacing w:line="360" w:lineRule="auto"/>
              <w:rPr>
                <w:lang w:val="en-US"/>
              </w:rPr>
            </w:pPr>
            <w:r w:rsidRPr="00AD749E">
              <w:rPr>
                <w:lang w:val="en-US"/>
              </w:rPr>
              <w:t xml:space="preserve">Data cutoff </w:t>
            </w:r>
            <w:r>
              <w:rPr>
                <w:lang w:val="en-US"/>
              </w:rPr>
              <w:t>October</w:t>
            </w:r>
            <w:r w:rsidRPr="00AD749E">
              <w:rPr>
                <w:lang w:val="en-US"/>
              </w:rPr>
              <w:t xml:space="preserve"> 31, 20</w:t>
            </w:r>
            <w:r>
              <w:rPr>
                <w:lang w:val="en-US"/>
              </w:rPr>
              <w:t xml:space="preserve">18. </w:t>
            </w:r>
            <w:r w:rsidRPr="00961CBF">
              <w:rPr>
                <w:lang w:val="en-US"/>
              </w:rPr>
              <w:t>Data are n (%) of patients</w:t>
            </w:r>
            <w:r w:rsidRPr="00961CBF">
              <w:rPr>
                <w:rFonts w:eastAsia="Times New Roman"/>
                <w:lang w:val="en-US"/>
              </w:rPr>
              <w:t xml:space="preserve">. </w:t>
            </w:r>
            <w:r w:rsidRPr="00961CBF">
              <w:rPr>
                <w:rFonts w:eastAsia="Times New Roman"/>
                <w:lang w:val="en-US"/>
              </w:rPr>
              <w:br/>
              <w:t>Abbreviation</w:t>
            </w:r>
            <w:r w:rsidR="0014270B">
              <w:rPr>
                <w:rFonts w:eastAsia="Times New Roman"/>
                <w:lang w:val="en-US"/>
              </w:rPr>
              <w:t>s</w:t>
            </w:r>
            <w:r w:rsidRPr="00961CBF">
              <w:rPr>
                <w:rFonts w:eastAsia="Times New Roman"/>
                <w:lang w:val="en-US"/>
              </w:rPr>
              <w:t>:</w:t>
            </w:r>
            <w:r w:rsidR="0014270B">
              <w:rPr>
                <w:rFonts w:eastAsia="Times New Roman"/>
                <w:lang w:val="en-US"/>
              </w:rPr>
              <w:t xml:space="preserve"> </w:t>
            </w:r>
            <w:r w:rsidR="0014270B" w:rsidRPr="00AD749E">
              <w:rPr>
                <w:lang w:val="en-US"/>
              </w:rPr>
              <w:t>MedDRA, Medical Dictionary for Regulatory Activities;</w:t>
            </w:r>
            <w:r w:rsidRPr="00961CBF">
              <w:rPr>
                <w:rFonts w:eastAsia="Times New Roman"/>
                <w:lang w:val="en-US"/>
              </w:rPr>
              <w:t xml:space="preserve"> </w:t>
            </w:r>
            <w:r w:rsidRPr="00961CBF">
              <w:rPr>
                <w:i/>
                <w:lang w:val="en-US"/>
              </w:rPr>
              <w:t>NTRK</w:t>
            </w:r>
            <w:r w:rsidRPr="00961CBF">
              <w:rPr>
                <w:lang w:val="en-US"/>
              </w:rPr>
              <w:t>, neurotrophic tyrosine receptor kinase.</w:t>
            </w:r>
          </w:p>
          <w:p w14:paraId="75A5B2AD" w14:textId="77777777" w:rsidR="009569CF" w:rsidRPr="00961CBF" w:rsidRDefault="009569CF" w:rsidP="007C6218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vertAlign w:val="superscript"/>
                <w:lang w:val="en-US"/>
              </w:rPr>
              <w:t>a</w:t>
            </w:r>
            <w:r w:rsidRPr="004B3CAF">
              <w:rPr>
                <w:lang w:val="en-US"/>
              </w:rPr>
              <w:t>For</w:t>
            </w:r>
            <w:proofErr w:type="spellEnd"/>
            <w:r w:rsidRPr="004B3CAF">
              <w:rPr>
                <w:lang w:val="en-US"/>
              </w:rPr>
              <w:t xml:space="preserve"> preferred term rows, multiple occurrences of the same adverse event in one individual are counted once at the highest grade for this patient, for the overall row a patient contributes only with the adverse event occurring with the highest grade</w:t>
            </w:r>
            <w:r>
              <w:rPr>
                <w:lang w:val="en-US"/>
              </w:rPr>
              <w:t>.</w:t>
            </w:r>
          </w:p>
        </w:tc>
      </w:tr>
    </w:tbl>
    <w:p w14:paraId="75DCBBB7" w14:textId="7F772651" w:rsidR="00F15D99" w:rsidRPr="00961CBF" w:rsidRDefault="00F15D99" w:rsidP="00F15D99">
      <w:pPr>
        <w:rPr>
          <w:lang w:val="en-US"/>
        </w:rPr>
      </w:pPr>
    </w:p>
    <w:p w14:paraId="301A4A9A" w14:textId="77777777" w:rsidR="00F15D99" w:rsidRPr="00961CBF" w:rsidRDefault="00F15D99" w:rsidP="00F15D99">
      <w:pPr>
        <w:outlineLvl w:val="2"/>
        <w:rPr>
          <w:rStyle w:val="Heading2Char"/>
        </w:rPr>
        <w:sectPr w:rsidR="00F15D99" w:rsidRPr="00961CBF" w:rsidSect="009569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CC631" w14:textId="108FC4FB" w:rsidR="00F15D99" w:rsidRDefault="00F15D99" w:rsidP="002510C6">
      <w:pPr>
        <w:outlineLvl w:val="2"/>
        <w:rPr>
          <w:lang w:val="en-US"/>
        </w:rPr>
      </w:pPr>
      <w:r w:rsidRPr="00961CBF">
        <w:rPr>
          <w:rStyle w:val="Heading2Char"/>
        </w:rPr>
        <w:lastRenderedPageBreak/>
        <w:t>Fig</w:t>
      </w:r>
      <w:r>
        <w:rPr>
          <w:rStyle w:val="Heading2Char"/>
        </w:rPr>
        <w:t>ure</w:t>
      </w:r>
      <w:r w:rsidRPr="00961CBF">
        <w:rPr>
          <w:rStyle w:val="Heading2Char"/>
        </w:rPr>
        <w:t xml:space="preserve"> A1.</w:t>
      </w:r>
      <w:r w:rsidRPr="00961CBF">
        <w:rPr>
          <w:color w:val="000000"/>
          <w:lang w:val="en-US"/>
        </w:rPr>
        <w:t xml:space="preserve"> </w:t>
      </w:r>
      <w:r w:rsidRPr="00961CBF">
        <w:rPr>
          <w:lang w:val="en-US"/>
        </w:rPr>
        <w:t>Summary of efficacy</w:t>
      </w:r>
      <w:r w:rsidR="000B04FD">
        <w:rPr>
          <w:lang w:val="en-US"/>
        </w:rPr>
        <w:t>-</w:t>
      </w:r>
      <w:r w:rsidRPr="00961CBF">
        <w:rPr>
          <w:lang w:val="en-US"/>
        </w:rPr>
        <w:t xml:space="preserve"> and safety</w:t>
      </w:r>
      <w:r w:rsidR="000B04FD">
        <w:rPr>
          <w:lang w:val="en-US"/>
        </w:rPr>
        <w:t>-evaluable</w:t>
      </w:r>
      <w:r w:rsidRPr="00961CBF">
        <w:rPr>
          <w:lang w:val="en-US"/>
        </w:rPr>
        <w:t xml:space="preserve"> patient populations enrolled in the integrated analysis. CNS, central nervous system; ECOG PS, Eastern Cooperative Oncology Group </w:t>
      </w:r>
      <w:r w:rsidR="006076B4">
        <w:rPr>
          <w:lang w:val="en-US"/>
        </w:rPr>
        <w:t>performance status</w:t>
      </w:r>
      <w:r w:rsidRPr="00961CBF">
        <w:rPr>
          <w:lang w:val="en-US"/>
        </w:rPr>
        <w:t xml:space="preserve">; NSCLC, non–small cell lung cancer; </w:t>
      </w:r>
      <w:r w:rsidRPr="002510C6">
        <w:rPr>
          <w:lang w:val="en-US"/>
        </w:rPr>
        <w:t>NTRK</w:t>
      </w:r>
      <w:r w:rsidRPr="00961CBF">
        <w:rPr>
          <w:lang w:val="en-US"/>
        </w:rPr>
        <w:t>, neurotrophic tyrosine receptor kinase; RECIST, Response Evaluation Criteria in Solid Tumors</w:t>
      </w:r>
      <w:r w:rsidR="000B04FD">
        <w:rPr>
          <w:lang w:val="en-US"/>
        </w:rPr>
        <w:t>; TRK, tropomyosin receptor kinase</w:t>
      </w:r>
      <w:r w:rsidRPr="00961CBF">
        <w:rPr>
          <w:lang w:val="en-US"/>
        </w:rPr>
        <w:t>.</w:t>
      </w:r>
    </w:p>
    <w:p w14:paraId="3386BAF8" w14:textId="77777777" w:rsidR="00DC2DD1" w:rsidRDefault="00DC2DD1" w:rsidP="00DC2DD1">
      <w:pPr>
        <w:spacing w:after="0" w:line="360" w:lineRule="auto"/>
        <w:rPr>
          <w:lang w:val="en-US"/>
        </w:rPr>
      </w:pPr>
    </w:p>
    <w:p w14:paraId="4AD53DD7" w14:textId="1C8CF51D" w:rsidR="00F15D99" w:rsidRPr="00961CBF" w:rsidRDefault="00F15D99" w:rsidP="00C74233">
      <w:pPr>
        <w:outlineLvl w:val="2"/>
        <w:rPr>
          <w:lang w:val="en-US"/>
        </w:rPr>
      </w:pPr>
      <w:r w:rsidRPr="00961CBF">
        <w:rPr>
          <w:rStyle w:val="Heading2Char"/>
        </w:rPr>
        <w:t>Fig</w:t>
      </w:r>
      <w:r>
        <w:rPr>
          <w:rStyle w:val="Heading2Char"/>
        </w:rPr>
        <w:t>ure</w:t>
      </w:r>
      <w:r w:rsidRPr="00961CBF">
        <w:rPr>
          <w:rStyle w:val="Heading2Char"/>
        </w:rPr>
        <w:t xml:space="preserve"> A2.</w:t>
      </w:r>
      <w:r w:rsidRPr="00961CBF">
        <w:rPr>
          <w:lang w:val="en-US"/>
        </w:rPr>
        <w:t xml:space="preserve"> Best individual patient responses to entrectinib treatment in patients with </w:t>
      </w:r>
      <w:r w:rsidRPr="00961CBF">
        <w:rPr>
          <w:i/>
          <w:lang w:val="en-US"/>
        </w:rPr>
        <w:t>NTRK</w:t>
      </w:r>
      <w:r w:rsidRPr="00961CBF">
        <w:rPr>
          <w:lang w:val="en-US"/>
        </w:rPr>
        <w:t xml:space="preserve"> fusion-positive solid tumors, by </w:t>
      </w:r>
      <w:r w:rsidRPr="00961CBF">
        <w:rPr>
          <w:i/>
          <w:lang w:val="en-US"/>
        </w:rPr>
        <w:t>NTRK</w:t>
      </w:r>
      <w:r w:rsidRPr="00961CBF">
        <w:rPr>
          <w:lang w:val="en-US"/>
        </w:rPr>
        <w:t xml:space="preserve"> gene (BICR assessed). Patients with missing SLD change were excluded from the plot.</w:t>
      </w:r>
      <w:r w:rsidR="000B04FD">
        <w:rPr>
          <w:lang w:val="en-US"/>
        </w:rPr>
        <w:t xml:space="preserve"> </w:t>
      </w:r>
      <w:r w:rsidR="000B04FD" w:rsidRPr="000B04FD">
        <w:rPr>
          <w:bCs w:val="0"/>
          <w:lang w:val="en-US"/>
        </w:rPr>
        <w:t>Data cutoff August 31, 2020.</w:t>
      </w:r>
      <w:r w:rsidRPr="00961CBF">
        <w:rPr>
          <w:lang w:val="en-US"/>
        </w:rPr>
        <w:t xml:space="preserve"> BICR, blinded independent central review; </w:t>
      </w:r>
      <w:r w:rsidRPr="00961CBF">
        <w:rPr>
          <w:i/>
          <w:lang w:val="en-US"/>
        </w:rPr>
        <w:t>NTRK</w:t>
      </w:r>
      <w:r w:rsidRPr="00961CBF">
        <w:rPr>
          <w:lang w:val="en-US"/>
        </w:rPr>
        <w:t xml:space="preserve">, neurotrophic tyrosine receptor kinase; SLD, sum of longest diameter. </w:t>
      </w:r>
    </w:p>
    <w:p w14:paraId="030B7C82" w14:textId="4F94FBE9" w:rsidR="002510C6" w:rsidRPr="00961CBF" w:rsidRDefault="00F15D99" w:rsidP="002510C6">
      <w:pPr>
        <w:outlineLvl w:val="2"/>
        <w:rPr>
          <w:lang w:val="en-US"/>
        </w:rPr>
      </w:pPr>
      <w:r w:rsidRPr="00961CBF">
        <w:rPr>
          <w:rStyle w:val="Heading2Char"/>
        </w:rPr>
        <w:t>Fig</w:t>
      </w:r>
      <w:r>
        <w:rPr>
          <w:rStyle w:val="Heading2Char"/>
        </w:rPr>
        <w:t>ure</w:t>
      </w:r>
      <w:r w:rsidRPr="00961CBF">
        <w:rPr>
          <w:rStyle w:val="Heading2Char"/>
        </w:rPr>
        <w:t xml:space="preserve"> A3.</w:t>
      </w:r>
      <w:r w:rsidRPr="00961CBF">
        <w:rPr>
          <w:lang w:val="en-US"/>
        </w:rPr>
        <w:t xml:space="preserve"> Best individual patient responses to entrectinib treatment in patients with </w:t>
      </w:r>
      <w:r w:rsidRPr="00961CBF">
        <w:rPr>
          <w:i/>
          <w:lang w:val="en-US"/>
        </w:rPr>
        <w:t>NTRK</w:t>
      </w:r>
      <w:r w:rsidRPr="00961CBF">
        <w:rPr>
          <w:lang w:val="en-US"/>
        </w:rPr>
        <w:t xml:space="preserve"> fusion-positive solid tumors, by fusion partner (BICR assessed). Patients with missing SLD change were excluded from the plot. </w:t>
      </w:r>
      <w:r w:rsidR="000B04FD" w:rsidRPr="000B04FD">
        <w:rPr>
          <w:bCs w:val="0"/>
          <w:lang w:val="en-US"/>
        </w:rPr>
        <w:t>Data cutoff August 31, 2020.</w:t>
      </w:r>
      <w:r w:rsidR="000B04FD">
        <w:rPr>
          <w:b/>
          <w:lang w:val="en-US"/>
        </w:rPr>
        <w:t xml:space="preserve"> </w:t>
      </w:r>
      <w:r w:rsidRPr="00961CBF">
        <w:rPr>
          <w:lang w:val="en-US"/>
        </w:rPr>
        <w:t xml:space="preserve">BICR, blinded independent central review; </w:t>
      </w:r>
      <w:r w:rsidRPr="00961CBF">
        <w:rPr>
          <w:i/>
          <w:lang w:val="en-US"/>
        </w:rPr>
        <w:t>NTRK</w:t>
      </w:r>
      <w:r w:rsidRPr="00961CBF">
        <w:rPr>
          <w:lang w:val="en-US"/>
        </w:rPr>
        <w:t>, neurotrophic tyrosine receptor kinase; SLD, sum of longest diameter.</w:t>
      </w:r>
    </w:p>
    <w:p w14:paraId="52FCB604" w14:textId="3C9D4AF3" w:rsidR="00F15D99" w:rsidRDefault="00F15D99" w:rsidP="002510C6">
      <w:pPr>
        <w:outlineLvl w:val="2"/>
        <w:rPr>
          <w:lang w:val="en-US"/>
        </w:rPr>
      </w:pPr>
      <w:r w:rsidRPr="00961CBF">
        <w:rPr>
          <w:rStyle w:val="Heading2Char"/>
        </w:rPr>
        <w:t>Fig</w:t>
      </w:r>
      <w:r>
        <w:rPr>
          <w:rStyle w:val="Heading2Char"/>
        </w:rPr>
        <w:t>ure</w:t>
      </w:r>
      <w:r w:rsidRPr="00961CBF">
        <w:rPr>
          <w:rStyle w:val="Heading2Char"/>
        </w:rPr>
        <w:t xml:space="preserve"> A</w:t>
      </w:r>
      <w:r>
        <w:rPr>
          <w:rStyle w:val="Heading2Char"/>
        </w:rPr>
        <w:t>4</w:t>
      </w:r>
      <w:r w:rsidRPr="00961CBF">
        <w:rPr>
          <w:rStyle w:val="Heading2Char"/>
        </w:rPr>
        <w:t>.</w:t>
      </w:r>
      <w:r w:rsidRPr="00961CBF">
        <w:rPr>
          <w:lang w:val="en-US"/>
        </w:rPr>
        <w:t xml:space="preserve"> Time-to-event analyses for </w:t>
      </w:r>
      <w:r>
        <w:rPr>
          <w:lang w:val="en-US"/>
        </w:rPr>
        <w:t>t</w:t>
      </w:r>
      <w:r w:rsidRPr="00961CBF">
        <w:rPr>
          <w:lang w:val="en-US"/>
        </w:rPr>
        <w:t xml:space="preserve">ime to CNS progression (death censored) in all patients (grey) and in patients with (red) or without (blue) baseline CNS metastases by investigator assessment. Data cutoff </w:t>
      </w:r>
      <w:r w:rsidR="006862C8">
        <w:rPr>
          <w:lang w:val="en-US"/>
        </w:rPr>
        <w:t>August 31, 2020</w:t>
      </w:r>
      <w:r w:rsidRPr="00961CBF">
        <w:rPr>
          <w:lang w:val="en-US"/>
        </w:rPr>
        <w:t xml:space="preserve">. </w:t>
      </w:r>
      <w:r>
        <w:rPr>
          <w:lang w:val="en-US"/>
        </w:rPr>
        <w:t>CNS, central nervous system</w:t>
      </w:r>
      <w:r w:rsidR="00406852">
        <w:rPr>
          <w:lang w:val="en-US"/>
        </w:rPr>
        <w:t xml:space="preserve">; </w:t>
      </w:r>
      <w:proofErr w:type="spellStart"/>
      <w:r w:rsidR="00406852">
        <w:rPr>
          <w:lang w:val="en-US"/>
        </w:rPr>
        <w:t>mets</w:t>
      </w:r>
      <w:proofErr w:type="spellEnd"/>
      <w:r w:rsidR="00406852">
        <w:rPr>
          <w:lang w:val="en-US"/>
        </w:rPr>
        <w:t>, metastases</w:t>
      </w:r>
      <w:r w:rsidRPr="00961CBF">
        <w:rPr>
          <w:lang w:val="en-US"/>
        </w:rPr>
        <w:t>.</w:t>
      </w:r>
    </w:p>
    <w:p w14:paraId="44B9DF1E" w14:textId="79511FF8" w:rsidR="00C06FF7" w:rsidRPr="00961CBF" w:rsidRDefault="007048C3" w:rsidP="002510C6">
      <w:pPr>
        <w:pStyle w:val="Illustration"/>
        <w:rPr>
          <w:lang w:val="en-US"/>
        </w:rPr>
      </w:pPr>
      <w:r>
        <w:rPr>
          <w:lang w:val="en-US"/>
        </w:rPr>
        <w:t>Figure A5</w:t>
      </w:r>
      <w:r w:rsidR="00C06FF7">
        <w:rPr>
          <w:lang w:val="en-US"/>
        </w:rPr>
        <w:t xml:space="preserve">. </w:t>
      </w:r>
      <w:r w:rsidR="00C06FF7" w:rsidRPr="00C06FF7">
        <w:rPr>
          <w:b w:val="0"/>
          <w:bCs w:val="0"/>
          <w:lang w:val="en-US"/>
        </w:rPr>
        <w:t>Oct 2018 cutoff: responses</w:t>
      </w:r>
      <w:r w:rsidR="00C06FF7" w:rsidRPr="00961CBF">
        <w:rPr>
          <w:b w:val="0"/>
          <w:lang w:val="en-US"/>
        </w:rPr>
        <w:t xml:space="preserve"> and </w:t>
      </w:r>
      <w:r w:rsidR="00C06FF7">
        <w:rPr>
          <w:b w:val="0"/>
          <w:lang w:val="en-US"/>
        </w:rPr>
        <w:t>time on</w:t>
      </w:r>
      <w:r w:rsidR="00C06FF7" w:rsidRPr="00961CBF">
        <w:rPr>
          <w:b w:val="0"/>
          <w:lang w:val="en-US"/>
        </w:rPr>
        <w:t xml:space="preserve"> entrectinib treatment in patients with </w:t>
      </w:r>
      <w:r w:rsidR="00C06FF7" w:rsidRPr="00961CBF">
        <w:rPr>
          <w:b w:val="0"/>
          <w:i/>
          <w:lang w:val="en-US"/>
        </w:rPr>
        <w:t>NTRK</w:t>
      </w:r>
      <w:r w:rsidR="00C06FF7" w:rsidRPr="00961CBF">
        <w:rPr>
          <w:b w:val="0"/>
          <w:lang w:val="en-US"/>
        </w:rPr>
        <w:t xml:space="preserve"> fusion-positive solid tumors, by tumor type (BICR assessed). </w:t>
      </w:r>
      <w:r w:rsidR="00C06FF7" w:rsidRPr="00B11F1B">
        <w:rPr>
          <w:lang w:val="en-US"/>
        </w:rPr>
        <w:t>A,</w:t>
      </w:r>
      <w:r w:rsidR="00C06FF7" w:rsidRPr="00961CBF">
        <w:rPr>
          <w:b w:val="0"/>
          <w:lang w:val="en-US"/>
        </w:rPr>
        <w:t xml:space="preserve"> </w:t>
      </w:r>
      <w:r w:rsidR="00C06FF7">
        <w:rPr>
          <w:b w:val="0"/>
          <w:lang w:val="en-US"/>
        </w:rPr>
        <w:t>Duration of response</w:t>
      </w:r>
      <w:r w:rsidR="00C06FF7" w:rsidRPr="00961CBF">
        <w:rPr>
          <w:b w:val="0"/>
          <w:lang w:val="en-US"/>
        </w:rPr>
        <w:t xml:space="preserve"> for responding patients</w:t>
      </w:r>
      <w:r w:rsidR="00C06FF7">
        <w:rPr>
          <w:b w:val="0"/>
          <w:lang w:val="en-US"/>
        </w:rPr>
        <w:t xml:space="preserve">; </w:t>
      </w:r>
      <w:r w:rsidR="00C06FF7" w:rsidRPr="00C06FF7">
        <w:rPr>
          <w:bCs w:val="0"/>
          <w:lang w:val="en-US"/>
        </w:rPr>
        <w:t>B,</w:t>
      </w:r>
      <w:r w:rsidR="00C06FF7">
        <w:rPr>
          <w:b w:val="0"/>
          <w:lang w:val="en-US"/>
        </w:rPr>
        <w:t xml:space="preserve"> </w:t>
      </w:r>
      <w:r w:rsidR="00C06FF7" w:rsidRPr="00C06FF7">
        <w:rPr>
          <w:b w:val="0"/>
          <w:bCs w:val="0"/>
          <w:lang w:val="en-US"/>
        </w:rPr>
        <w:t>Progression-free survival per BICR;</w:t>
      </w:r>
      <w:r w:rsidR="00C06FF7">
        <w:rPr>
          <w:lang w:val="en-US"/>
        </w:rPr>
        <w:t xml:space="preserve"> C,</w:t>
      </w:r>
      <w:r w:rsidR="00C06FF7" w:rsidRPr="00C06FF7">
        <w:rPr>
          <w:b w:val="0"/>
          <w:bCs w:val="0"/>
          <w:lang w:val="en-US"/>
        </w:rPr>
        <w:t xml:space="preserve"> Overall survival in patients with </w:t>
      </w:r>
      <w:r w:rsidR="00C06FF7" w:rsidRPr="00C06FF7">
        <w:rPr>
          <w:b w:val="0"/>
          <w:bCs w:val="0"/>
          <w:i/>
          <w:lang w:val="en-US"/>
        </w:rPr>
        <w:t>NTRK</w:t>
      </w:r>
      <w:r w:rsidR="00C06FF7" w:rsidRPr="00C06FF7">
        <w:rPr>
          <w:b w:val="0"/>
          <w:bCs w:val="0"/>
          <w:lang w:val="en-US"/>
        </w:rPr>
        <w:t xml:space="preserve"> fusion-positive solid tumors (</w:t>
      </w:r>
      <w:r w:rsidR="00C06FF7" w:rsidRPr="00C06FF7">
        <w:rPr>
          <w:b w:val="0"/>
          <w:bCs w:val="0"/>
          <w:i/>
          <w:lang w:val="en-US"/>
        </w:rPr>
        <w:t>N</w:t>
      </w:r>
      <w:r w:rsidR="00C06FF7" w:rsidRPr="00C06FF7">
        <w:rPr>
          <w:b w:val="0"/>
          <w:bCs w:val="0"/>
          <w:lang w:val="en-US"/>
        </w:rPr>
        <w:t xml:space="preserve"> = 74)</w:t>
      </w:r>
      <w:r w:rsidR="0014270B">
        <w:rPr>
          <w:b w:val="0"/>
          <w:bCs w:val="0"/>
          <w:lang w:val="en-US"/>
        </w:rPr>
        <w:t xml:space="preserve">; </w:t>
      </w:r>
      <w:r w:rsidR="0014270B" w:rsidRPr="0014270B">
        <w:rPr>
          <w:lang w:val="en-US"/>
        </w:rPr>
        <w:t>D,</w:t>
      </w:r>
      <w:r w:rsidR="0014270B">
        <w:rPr>
          <w:b w:val="0"/>
          <w:bCs w:val="0"/>
          <w:lang w:val="en-US"/>
        </w:rPr>
        <w:t xml:space="preserve"> </w:t>
      </w:r>
      <w:r w:rsidR="0014270B" w:rsidRPr="0014270B">
        <w:rPr>
          <w:b w:val="0"/>
          <w:bCs w:val="0"/>
          <w:lang w:val="en-US"/>
        </w:rPr>
        <w:t>Time-</w:t>
      </w:r>
      <w:r w:rsidR="0014270B" w:rsidRPr="0014270B">
        <w:rPr>
          <w:b w:val="0"/>
          <w:bCs w:val="0"/>
          <w:lang w:val="en-US"/>
        </w:rPr>
        <w:lastRenderedPageBreak/>
        <w:t>to-event analyses for time to CNS progression (death censored) in all patients (grey) and in patients with (red) or without (blue) baseline CNS metastases by investigator assessment</w:t>
      </w:r>
      <w:r w:rsidR="00C06FF7" w:rsidRPr="0014270B">
        <w:rPr>
          <w:b w:val="0"/>
          <w:bCs w:val="0"/>
          <w:lang w:val="en-US"/>
        </w:rPr>
        <w:t>.</w:t>
      </w:r>
      <w:r w:rsidR="0014270B" w:rsidRPr="0014270B">
        <w:rPr>
          <w:b w:val="0"/>
          <w:bCs w:val="0"/>
        </w:rPr>
        <w:t xml:space="preserve"> </w:t>
      </w:r>
      <w:r w:rsidR="0014270B" w:rsidRPr="0014270B">
        <w:rPr>
          <w:b w:val="0"/>
          <w:bCs w:val="0"/>
          <w:lang w:val="en-US"/>
        </w:rPr>
        <w:t>In the overall efficacy-evaluable population, 3 of 74 patients (4.1%; all with baseline CNS disease), experienced CNS progression. Median time to CNS progression (only scan-confirmed CNS progression counted as an event) was not estimable. None of the patients without baseline CNS disease had experienced symptomatic, scan-confirmed CNS progression by data cutoff.</w:t>
      </w:r>
      <w:r w:rsidR="00C06FF7" w:rsidRPr="00961CBF">
        <w:rPr>
          <w:b w:val="0"/>
          <w:lang w:val="en-US"/>
        </w:rPr>
        <w:t xml:space="preserve"> Data cutoff October 31, 2018. BICR, blinded independent central review;</w:t>
      </w:r>
      <w:r w:rsidR="0014270B">
        <w:rPr>
          <w:b w:val="0"/>
          <w:lang w:val="en-US"/>
        </w:rPr>
        <w:t xml:space="preserve"> CNS, central nervous system;</w:t>
      </w:r>
      <w:r w:rsidR="00C06FF7" w:rsidRPr="00961CBF">
        <w:rPr>
          <w:b w:val="0"/>
          <w:lang w:val="en-US"/>
        </w:rPr>
        <w:t xml:space="preserve"> </w:t>
      </w:r>
      <w:r w:rsidR="00C06FF7" w:rsidRPr="00961CBF">
        <w:rPr>
          <w:b w:val="0"/>
          <w:i/>
          <w:lang w:val="en-US"/>
        </w:rPr>
        <w:t xml:space="preserve">NTRK, </w:t>
      </w:r>
      <w:r w:rsidR="00C06FF7" w:rsidRPr="00961CBF">
        <w:rPr>
          <w:b w:val="0"/>
          <w:lang w:val="en-US"/>
        </w:rPr>
        <w:t>neurotrophic tyrosine receptor kinase.</w:t>
      </w:r>
    </w:p>
    <w:sectPr w:rsidR="00C06FF7" w:rsidRPr="00961CBF" w:rsidSect="006E3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2060" w14:textId="77777777" w:rsidR="00475B17" w:rsidRDefault="00475B17">
      <w:pPr>
        <w:spacing w:after="0" w:line="240" w:lineRule="auto"/>
      </w:pPr>
    </w:p>
  </w:endnote>
  <w:endnote w:type="continuationSeparator" w:id="0">
    <w:p w14:paraId="6C890B2B" w14:textId="77777777" w:rsidR="00475B17" w:rsidRDefault="00475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139AD" w14:textId="77777777" w:rsidR="00475B17" w:rsidRDefault="00475B17">
      <w:pPr>
        <w:spacing w:after="0" w:line="240" w:lineRule="auto"/>
      </w:pPr>
    </w:p>
  </w:footnote>
  <w:footnote w:type="continuationSeparator" w:id="0">
    <w:p w14:paraId="152E7A04" w14:textId="77777777" w:rsidR="00475B17" w:rsidRDefault="00475B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84A"/>
    <w:multiLevelType w:val="hybridMultilevel"/>
    <w:tmpl w:val="9974697C"/>
    <w:lvl w:ilvl="0" w:tplc="110C46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A41"/>
    <w:multiLevelType w:val="multilevel"/>
    <w:tmpl w:val="6E7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92B38"/>
    <w:multiLevelType w:val="hybridMultilevel"/>
    <w:tmpl w:val="A2CE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123A"/>
    <w:multiLevelType w:val="hybridMultilevel"/>
    <w:tmpl w:val="5F0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952"/>
    <w:multiLevelType w:val="hybridMultilevel"/>
    <w:tmpl w:val="BAB2D89E"/>
    <w:lvl w:ilvl="0" w:tplc="C65C73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42B8"/>
    <w:multiLevelType w:val="hybridMultilevel"/>
    <w:tmpl w:val="A998D332"/>
    <w:lvl w:ilvl="0" w:tplc="6AD26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47FA4"/>
    <w:multiLevelType w:val="hybridMultilevel"/>
    <w:tmpl w:val="FB80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08B7"/>
    <w:multiLevelType w:val="hybridMultilevel"/>
    <w:tmpl w:val="5B8EDD48"/>
    <w:lvl w:ilvl="0" w:tplc="F53A38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00E22"/>
    <w:multiLevelType w:val="hybridMultilevel"/>
    <w:tmpl w:val="F6BC27BE"/>
    <w:lvl w:ilvl="0" w:tplc="0A56D9A4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E38A4"/>
    <w:multiLevelType w:val="hybridMultilevel"/>
    <w:tmpl w:val="6568AF50"/>
    <w:lvl w:ilvl="0" w:tplc="58E0DBFA">
      <w:numFmt w:val="bullet"/>
      <w:lvlText w:val=""/>
      <w:lvlJc w:val="left"/>
      <w:pPr>
        <w:ind w:left="720" w:hanging="360"/>
      </w:pPr>
      <w:rPr>
        <w:rFonts w:ascii="Symbol" w:eastAsia="Yu Gothic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3BCB"/>
    <w:multiLevelType w:val="hybridMultilevel"/>
    <w:tmpl w:val="51D25F30"/>
    <w:lvl w:ilvl="0" w:tplc="D98C5C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99"/>
    <w:rsid w:val="00007220"/>
    <w:rsid w:val="000220FE"/>
    <w:rsid w:val="00023E25"/>
    <w:rsid w:val="000B04FD"/>
    <w:rsid w:val="000C305C"/>
    <w:rsid w:val="000D5F40"/>
    <w:rsid w:val="000D76D9"/>
    <w:rsid w:val="000E325A"/>
    <w:rsid w:val="000E5F96"/>
    <w:rsid w:val="000E61C6"/>
    <w:rsid w:val="00102C70"/>
    <w:rsid w:val="0014270B"/>
    <w:rsid w:val="00167CB9"/>
    <w:rsid w:val="00183E6C"/>
    <w:rsid w:val="00185818"/>
    <w:rsid w:val="00194B93"/>
    <w:rsid w:val="001A11CB"/>
    <w:rsid w:val="001A1D14"/>
    <w:rsid w:val="001A394F"/>
    <w:rsid w:val="001B6AD1"/>
    <w:rsid w:val="001B7624"/>
    <w:rsid w:val="001C04D6"/>
    <w:rsid w:val="001C567F"/>
    <w:rsid w:val="001C5DBC"/>
    <w:rsid w:val="001C78CF"/>
    <w:rsid w:val="001D48AC"/>
    <w:rsid w:val="001E7AE1"/>
    <w:rsid w:val="00215FED"/>
    <w:rsid w:val="002255ED"/>
    <w:rsid w:val="00242A89"/>
    <w:rsid w:val="0024462A"/>
    <w:rsid w:val="002510C6"/>
    <w:rsid w:val="002A0259"/>
    <w:rsid w:val="002C2CB7"/>
    <w:rsid w:val="002D0741"/>
    <w:rsid w:val="002D7E13"/>
    <w:rsid w:val="002E6D7A"/>
    <w:rsid w:val="002F6BEB"/>
    <w:rsid w:val="00313BFA"/>
    <w:rsid w:val="003562BC"/>
    <w:rsid w:val="003C0DFB"/>
    <w:rsid w:val="003D6E2F"/>
    <w:rsid w:val="003F4E2D"/>
    <w:rsid w:val="003F76EB"/>
    <w:rsid w:val="00405C34"/>
    <w:rsid w:val="00406852"/>
    <w:rsid w:val="004131E0"/>
    <w:rsid w:val="00413FCA"/>
    <w:rsid w:val="00422057"/>
    <w:rsid w:val="00422BA7"/>
    <w:rsid w:val="00424425"/>
    <w:rsid w:val="00425771"/>
    <w:rsid w:val="004655F6"/>
    <w:rsid w:val="00467D0B"/>
    <w:rsid w:val="00475B17"/>
    <w:rsid w:val="004806AC"/>
    <w:rsid w:val="004974DA"/>
    <w:rsid w:val="004A439C"/>
    <w:rsid w:val="004A4F65"/>
    <w:rsid w:val="004C0126"/>
    <w:rsid w:val="004D6818"/>
    <w:rsid w:val="004E276B"/>
    <w:rsid w:val="00512C53"/>
    <w:rsid w:val="00556796"/>
    <w:rsid w:val="0056728E"/>
    <w:rsid w:val="005826EA"/>
    <w:rsid w:val="005A5D08"/>
    <w:rsid w:val="005C0429"/>
    <w:rsid w:val="00602302"/>
    <w:rsid w:val="006076B4"/>
    <w:rsid w:val="00620DAF"/>
    <w:rsid w:val="00621B4E"/>
    <w:rsid w:val="006263E4"/>
    <w:rsid w:val="0065728D"/>
    <w:rsid w:val="00663065"/>
    <w:rsid w:val="006862C8"/>
    <w:rsid w:val="006A2937"/>
    <w:rsid w:val="006B6891"/>
    <w:rsid w:val="006B7EE8"/>
    <w:rsid w:val="006E395B"/>
    <w:rsid w:val="007048C3"/>
    <w:rsid w:val="0071537F"/>
    <w:rsid w:val="00720B9E"/>
    <w:rsid w:val="007267CD"/>
    <w:rsid w:val="007360AD"/>
    <w:rsid w:val="00745AE6"/>
    <w:rsid w:val="007C2266"/>
    <w:rsid w:val="007C6218"/>
    <w:rsid w:val="007E16C4"/>
    <w:rsid w:val="007F0D2E"/>
    <w:rsid w:val="00832AB9"/>
    <w:rsid w:val="00852D15"/>
    <w:rsid w:val="00867CBA"/>
    <w:rsid w:val="0087446D"/>
    <w:rsid w:val="008772EF"/>
    <w:rsid w:val="008934EE"/>
    <w:rsid w:val="008A0F2F"/>
    <w:rsid w:val="008C5ABA"/>
    <w:rsid w:val="008E37BD"/>
    <w:rsid w:val="008F4F3D"/>
    <w:rsid w:val="00905074"/>
    <w:rsid w:val="00915A02"/>
    <w:rsid w:val="009232FE"/>
    <w:rsid w:val="009462D2"/>
    <w:rsid w:val="009569CF"/>
    <w:rsid w:val="009651C6"/>
    <w:rsid w:val="009A3E1B"/>
    <w:rsid w:val="009B16EC"/>
    <w:rsid w:val="009B732F"/>
    <w:rsid w:val="009C370B"/>
    <w:rsid w:val="00A043A5"/>
    <w:rsid w:val="00A213C7"/>
    <w:rsid w:val="00A4186E"/>
    <w:rsid w:val="00A505D1"/>
    <w:rsid w:val="00A600F4"/>
    <w:rsid w:val="00A8632D"/>
    <w:rsid w:val="00AD749E"/>
    <w:rsid w:val="00AD7678"/>
    <w:rsid w:val="00AE2BD5"/>
    <w:rsid w:val="00B1259D"/>
    <w:rsid w:val="00B13B2A"/>
    <w:rsid w:val="00B16B5D"/>
    <w:rsid w:val="00B26E5C"/>
    <w:rsid w:val="00B36AF8"/>
    <w:rsid w:val="00B562E2"/>
    <w:rsid w:val="00B84513"/>
    <w:rsid w:val="00B85A05"/>
    <w:rsid w:val="00B860AE"/>
    <w:rsid w:val="00B871B8"/>
    <w:rsid w:val="00B9640B"/>
    <w:rsid w:val="00BA60E3"/>
    <w:rsid w:val="00BB044A"/>
    <w:rsid w:val="00BC0916"/>
    <w:rsid w:val="00BD206C"/>
    <w:rsid w:val="00C06FF7"/>
    <w:rsid w:val="00C2661E"/>
    <w:rsid w:val="00C309E7"/>
    <w:rsid w:val="00C3308D"/>
    <w:rsid w:val="00C41161"/>
    <w:rsid w:val="00C71671"/>
    <w:rsid w:val="00C73A0D"/>
    <w:rsid w:val="00C74233"/>
    <w:rsid w:val="00C76BD9"/>
    <w:rsid w:val="00CB6D07"/>
    <w:rsid w:val="00CB79A9"/>
    <w:rsid w:val="00CC01BE"/>
    <w:rsid w:val="00CD3421"/>
    <w:rsid w:val="00CD4485"/>
    <w:rsid w:val="00CE4667"/>
    <w:rsid w:val="00D23F21"/>
    <w:rsid w:val="00D334AC"/>
    <w:rsid w:val="00D465C2"/>
    <w:rsid w:val="00D95014"/>
    <w:rsid w:val="00DA13D3"/>
    <w:rsid w:val="00DC2DD1"/>
    <w:rsid w:val="00DE62F0"/>
    <w:rsid w:val="00DF57FA"/>
    <w:rsid w:val="00DF7AFB"/>
    <w:rsid w:val="00E13F74"/>
    <w:rsid w:val="00E47C95"/>
    <w:rsid w:val="00E579B2"/>
    <w:rsid w:val="00E663CD"/>
    <w:rsid w:val="00E73009"/>
    <w:rsid w:val="00E75E6F"/>
    <w:rsid w:val="00E839FF"/>
    <w:rsid w:val="00E87703"/>
    <w:rsid w:val="00E87EC2"/>
    <w:rsid w:val="00E94634"/>
    <w:rsid w:val="00E972C7"/>
    <w:rsid w:val="00EB4D73"/>
    <w:rsid w:val="00EC2C3A"/>
    <w:rsid w:val="00ED067D"/>
    <w:rsid w:val="00ED3802"/>
    <w:rsid w:val="00ED54FC"/>
    <w:rsid w:val="00EE0B6A"/>
    <w:rsid w:val="00EE7339"/>
    <w:rsid w:val="00F15D99"/>
    <w:rsid w:val="00F3746C"/>
    <w:rsid w:val="00F467F1"/>
    <w:rsid w:val="00F54456"/>
    <w:rsid w:val="00F812E4"/>
    <w:rsid w:val="00F9151A"/>
    <w:rsid w:val="00FA0969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16D8A"/>
  <w15:chartTrackingRefBased/>
  <w15:docId w15:val="{9E24820D-C1D9-4E4F-B99A-FA7848D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99"/>
    <w:pPr>
      <w:spacing w:line="480" w:lineRule="auto"/>
    </w:pPr>
    <w:rPr>
      <w:rFonts w:ascii="Arial" w:eastAsia="Calibri" w:hAnsi="Arial" w:cs="Arial"/>
      <w:bCs/>
      <w:sz w:val="24"/>
      <w:szCs w:val="24"/>
      <w:lang w:val="en-GB" w:eastAsia="en-US"/>
    </w:rPr>
  </w:style>
  <w:style w:type="paragraph" w:styleId="Heading1">
    <w:name w:val="heading 1"/>
    <w:basedOn w:val="ManuscriptSection"/>
    <w:next w:val="Normal"/>
    <w:link w:val="Heading1Char"/>
    <w:uiPriority w:val="9"/>
    <w:qFormat/>
    <w:rsid w:val="00F15D99"/>
    <w:pPr>
      <w:pageBreakBefore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D99"/>
    <w:pPr>
      <w:spacing w:after="0"/>
      <w:outlineLvl w:val="1"/>
    </w:pPr>
    <w:rPr>
      <w:rFonts w:eastAsiaTheme="minorHAnsi"/>
      <w:b/>
    </w:rPr>
  </w:style>
  <w:style w:type="paragraph" w:styleId="Heading3">
    <w:name w:val="heading 3"/>
    <w:basedOn w:val="Manuscriptsubsection"/>
    <w:next w:val="Normal"/>
    <w:link w:val="Heading3Char"/>
    <w:uiPriority w:val="9"/>
    <w:unhideWhenUsed/>
    <w:qFormat/>
    <w:rsid w:val="00F15D99"/>
    <w:pPr>
      <w:keepNext/>
      <w:keepLines/>
      <w:outlineLvl w:val="2"/>
    </w:pPr>
  </w:style>
  <w:style w:type="paragraph" w:styleId="Heading4">
    <w:name w:val="heading 4"/>
    <w:basedOn w:val="Normal"/>
    <w:next w:val="Normal"/>
    <w:link w:val="Heading4Char"/>
    <w:rsid w:val="00F15D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F15D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F15D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D99"/>
    <w:rPr>
      <w:rFonts w:ascii="Arial" w:eastAsia="Calibri" w:hAnsi="Arial" w:cs="Arial"/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5D99"/>
    <w:rPr>
      <w:rFonts w:ascii="Arial" w:eastAsiaTheme="minorHAnsi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15D99"/>
    <w:rPr>
      <w:rFonts w:ascii="Arial" w:eastAsia="Calibri" w:hAnsi="Arial" w:cs="Arial"/>
      <w:b/>
      <w:i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15D99"/>
    <w:rPr>
      <w:rFonts w:ascii="Arial" w:eastAsia="Calibri" w:hAnsi="Arial" w:cs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15D99"/>
    <w:rPr>
      <w:rFonts w:ascii="Arial" w:eastAsia="Calibri" w:hAnsi="Arial" w:cs="Arial"/>
      <w:b/>
      <w:bCs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15D99"/>
    <w:rPr>
      <w:rFonts w:ascii="Arial" w:eastAsia="Calibri" w:hAnsi="Arial" w:cs="Arial"/>
      <w:b/>
      <w:bCs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rsid w:val="00F15D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15D99"/>
    <w:rPr>
      <w:rFonts w:ascii="Arial" w:eastAsia="Calibri" w:hAnsi="Arial" w:cs="Arial"/>
      <w:b/>
      <w:bCs/>
      <w:sz w:val="72"/>
      <w:szCs w:val="7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5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1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99"/>
    <w:rPr>
      <w:rFonts w:ascii="Arial" w:eastAsia="Calibri" w:hAnsi="Arial" w:cs="Arial"/>
      <w:bCs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15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99"/>
    <w:rPr>
      <w:rFonts w:ascii="Arial" w:eastAsia="Calibri" w:hAnsi="Arial" w:cs="Arial"/>
      <w:bCs/>
      <w:sz w:val="24"/>
      <w:szCs w:val="24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5D99"/>
    <w:rPr>
      <w:rFonts w:ascii="Arial" w:eastAsia="Calibri" w:hAnsi="Arial" w:cs="Arial"/>
      <w:bCs/>
      <w:sz w:val="24"/>
      <w:szCs w:val="24"/>
      <w:lang w:val="en-GB" w:eastAsia="en-US"/>
    </w:rPr>
  </w:style>
  <w:style w:type="paragraph" w:customStyle="1" w:styleId="ManuscriptSection">
    <w:name w:val="Manuscript Section"/>
    <w:basedOn w:val="Normal"/>
    <w:qFormat/>
    <w:rsid w:val="00F15D99"/>
    <w:pPr>
      <w:pageBreakBefore/>
      <w:spacing w:line="360" w:lineRule="auto"/>
      <w:outlineLvl w:val="0"/>
    </w:pPr>
    <w:rPr>
      <w:b/>
      <w:bCs w:val="0"/>
    </w:rPr>
  </w:style>
  <w:style w:type="paragraph" w:customStyle="1" w:styleId="Manuscriptsubsection">
    <w:name w:val="Manuscript subsection"/>
    <w:basedOn w:val="Normal"/>
    <w:qFormat/>
    <w:rsid w:val="00F15D99"/>
    <w:pPr>
      <w:spacing w:line="360" w:lineRule="auto"/>
      <w:outlineLvl w:val="1"/>
    </w:pPr>
    <w:rPr>
      <w:b/>
      <w:bCs w:val="0"/>
      <w:i/>
    </w:rPr>
  </w:style>
  <w:style w:type="table" w:customStyle="1" w:styleId="Style1">
    <w:name w:val="Style1"/>
    <w:basedOn w:val="TableNormal"/>
    <w:uiPriority w:val="99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/>
  </w:style>
  <w:style w:type="paragraph" w:customStyle="1" w:styleId="Illustration">
    <w:name w:val="Illustration"/>
    <w:basedOn w:val="Normal"/>
    <w:qFormat/>
    <w:rsid w:val="00F15D99"/>
    <w:pPr>
      <w:outlineLvl w:val="2"/>
    </w:pPr>
    <w:rPr>
      <w:b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15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D99"/>
    <w:rPr>
      <w:rFonts w:ascii="Arial" w:eastAsia="Calibri" w:hAnsi="Arial" w:cs="Arial"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9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D99"/>
    <w:rPr>
      <w:rFonts w:ascii="Arial" w:eastAsia="Calibri" w:hAnsi="Arial" w:cs="Arial"/>
      <w:b/>
      <w:bCs w:val="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9"/>
    <w:rPr>
      <w:rFonts w:ascii="Segoe UI" w:eastAsia="Calibri" w:hAnsi="Segoe UI" w:cs="Segoe UI"/>
      <w:bCs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F15D99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5D99"/>
    <w:pPr>
      <w:spacing w:after="0" w:line="240" w:lineRule="auto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5D9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15D99"/>
    <w:pPr>
      <w:spacing w:after="0" w:line="240" w:lineRule="auto"/>
    </w:pPr>
    <w:rPr>
      <w:rFonts w:ascii="Arial" w:eastAsia="Calibri" w:hAnsi="Arial" w:cs="Arial"/>
      <w:bCs/>
      <w:sz w:val="24"/>
      <w:szCs w:val="24"/>
      <w:lang w:val="en-GB" w:eastAsia="en-US"/>
    </w:rPr>
  </w:style>
  <w:style w:type="table" w:styleId="GridTable1Light">
    <w:name w:val="Grid Table 1 Light"/>
    <w:basedOn w:val="TableNormal"/>
    <w:uiPriority w:val="46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F15D99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5D99"/>
    <w:rPr>
      <w:rFonts w:ascii="Arial" w:eastAsia="Calibri" w:hAnsi="Arial" w:cs="Arial"/>
      <w:bCs/>
      <w:noProof/>
      <w:sz w:val="24"/>
      <w:szCs w:val="24"/>
      <w:lang w:val="en-GB" w:eastAsia="en-US"/>
    </w:rPr>
  </w:style>
  <w:style w:type="paragraph" w:customStyle="1" w:styleId="EndNoteBibliography">
    <w:name w:val="EndNote Bibliography"/>
    <w:basedOn w:val="Normal"/>
    <w:link w:val="EndNoteBibliographyChar"/>
    <w:rsid w:val="00F15D9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5D99"/>
    <w:rPr>
      <w:rFonts w:ascii="Arial" w:eastAsia="Calibri" w:hAnsi="Arial" w:cs="Arial"/>
      <w:bCs/>
      <w:noProof/>
      <w:sz w:val="24"/>
      <w:szCs w:val="24"/>
      <w:lang w:val="en-GB" w:eastAsia="en-US"/>
    </w:rPr>
  </w:style>
  <w:style w:type="paragraph" w:styleId="Subtitle">
    <w:name w:val="Subtitle"/>
    <w:basedOn w:val="Normal"/>
    <w:next w:val="Normal"/>
    <w:link w:val="SubtitleChar"/>
    <w:rsid w:val="00F15D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15D99"/>
    <w:rPr>
      <w:rFonts w:ascii="Georgia" w:eastAsia="Georgia" w:hAnsi="Georgia" w:cs="Georgia"/>
      <w:bCs/>
      <w:i/>
      <w:color w:val="666666"/>
      <w:sz w:val="48"/>
      <w:szCs w:val="48"/>
      <w:lang w:val="en-GB" w:eastAsia="en-US"/>
    </w:rPr>
  </w:style>
  <w:style w:type="table" w:customStyle="1" w:styleId="10">
    <w:name w:val="10"/>
    <w:basedOn w:val="TableNormal"/>
    <w:rsid w:val="00F15D99"/>
    <w:pPr>
      <w:spacing w:line="48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  <w:tblCellMar>
        <w:top w:w="28" w:type="dxa"/>
        <w:bottom w:w="28" w:type="dxa"/>
      </w:tblCellMar>
    </w:tblPr>
  </w:style>
  <w:style w:type="table" w:customStyle="1" w:styleId="7">
    <w:name w:val="7"/>
    <w:basedOn w:val="TableNormal"/>
    <w:rsid w:val="00F15D99"/>
    <w:pPr>
      <w:spacing w:line="48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F15D99"/>
    <w:pPr>
      <w:spacing w:line="48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4">
    <w:name w:val="4"/>
    <w:basedOn w:val="TableNormal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">
    <w:name w:val="3"/>
    <w:basedOn w:val="TableNormal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</w:tblPr>
  </w:style>
  <w:style w:type="table" w:customStyle="1" w:styleId="GridTable1Light1">
    <w:name w:val="Grid Table 1 Light1"/>
    <w:basedOn w:val="TableNormal"/>
    <w:next w:val="GridTable1Light"/>
    <w:uiPriority w:val="46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F15D99"/>
  </w:style>
  <w:style w:type="table" w:customStyle="1" w:styleId="Style11">
    <w:name w:val="Style11"/>
    <w:basedOn w:val="TableNormal"/>
    <w:uiPriority w:val="99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/>
  </w:style>
  <w:style w:type="table" w:customStyle="1" w:styleId="TableGrid1">
    <w:name w:val="Table Grid1"/>
    <w:basedOn w:val="TableNormal"/>
    <w:next w:val="TableGrid"/>
    <w:uiPriority w:val="39"/>
    <w:rsid w:val="00F15D99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F15D99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6023</Words>
  <Characters>34334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Ashfield MedComms</dc:creator>
  <cp:keywords/>
  <dc:description/>
  <cp:lastModifiedBy>Ashfield MedComms</cp:lastModifiedBy>
  <cp:revision>2</cp:revision>
  <dcterms:created xsi:type="dcterms:W3CDTF">2022-01-20T15:34:00Z</dcterms:created>
  <dcterms:modified xsi:type="dcterms:W3CDTF">2022-01-20T15:34:00Z</dcterms:modified>
</cp:coreProperties>
</file>