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C92D" w14:textId="7E672BE6" w:rsidR="002974DD" w:rsidRPr="00E92A14" w:rsidRDefault="00690F59" w:rsidP="002974DD">
      <w:pPr>
        <w:pStyle w:val="Overskrift1"/>
        <w:spacing w:after="80" w:line="240" w:lineRule="auto"/>
      </w:pPr>
      <w:bookmarkStart w:id="0" w:name="_GoBack"/>
      <w:bookmarkEnd w:id="0"/>
      <w:r>
        <w:t>Supplementary t</w:t>
      </w:r>
      <w:r w:rsidR="002974DD" w:rsidRPr="00E92A14">
        <w:t xml:space="preserve">able </w:t>
      </w:r>
      <w:r>
        <w:t>S</w:t>
      </w:r>
      <w:r w:rsidR="002974DD" w:rsidRPr="00E92A14">
        <w:t xml:space="preserve">1: Full list of proteins in the </w:t>
      </w:r>
      <w:r w:rsidR="00744EBF">
        <w:t xml:space="preserve">Olink </w:t>
      </w:r>
      <w:r w:rsidR="00E062A5" w:rsidRPr="00E92A14">
        <w:t>i</w:t>
      </w:r>
      <w:r w:rsidR="002974DD" w:rsidRPr="00E92A14">
        <w:t>mmuno-oncology assay</w:t>
      </w: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1838"/>
        <w:gridCol w:w="5387"/>
        <w:gridCol w:w="1842"/>
      </w:tblGrid>
      <w:tr w:rsidR="002974DD" w:rsidRPr="00E92A14" w14:paraId="32C33C73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12E8523" w14:textId="77777777" w:rsidR="002974DD" w:rsidRPr="00E92A14" w:rsidRDefault="002974DD" w:rsidP="00347250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Abbreviated protein names</w:t>
            </w:r>
          </w:p>
        </w:tc>
        <w:tc>
          <w:tcPr>
            <w:tcW w:w="5387" w:type="dxa"/>
            <w:noWrap/>
            <w:vAlign w:val="center"/>
            <w:hideMark/>
          </w:tcPr>
          <w:p w14:paraId="30B655A0" w14:textId="77777777" w:rsidR="002974DD" w:rsidRPr="00E92A14" w:rsidRDefault="002974DD" w:rsidP="00685611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Protein names</w:t>
            </w:r>
          </w:p>
        </w:tc>
        <w:tc>
          <w:tcPr>
            <w:tcW w:w="1842" w:type="dxa"/>
            <w:noWrap/>
            <w:vAlign w:val="center"/>
            <w:hideMark/>
          </w:tcPr>
          <w:p w14:paraId="5DFFA0A8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proofErr w:type="spellStart"/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UniProt</w:t>
            </w:r>
            <w:proofErr w:type="spellEnd"/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ID</w:t>
            </w:r>
          </w:p>
        </w:tc>
      </w:tr>
      <w:tr w:rsidR="002974DD" w:rsidRPr="00E92A14" w14:paraId="3E9D0E07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06F2E57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ADA</w:t>
            </w:r>
          </w:p>
        </w:tc>
        <w:tc>
          <w:tcPr>
            <w:tcW w:w="5387" w:type="dxa"/>
            <w:noWrap/>
            <w:hideMark/>
          </w:tcPr>
          <w:p w14:paraId="2F58D57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Adenosine deaminase</w:t>
            </w:r>
          </w:p>
        </w:tc>
        <w:tc>
          <w:tcPr>
            <w:tcW w:w="1842" w:type="dxa"/>
            <w:noWrap/>
            <w:vAlign w:val="center"/>
            <w:hideMark/>
          </w:tcPr>
          <w:p w14:paraId="7E027059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P00813</w:t>
            </w:r>
          </w:p>
        </w:tc>
      </w:tr>
      <w:tr w:rsidR="002974DD" w:rsidRPr="00E92A14" w14:paraId="73E834A5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A2FFA9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ADGRG1</w:t>
            </w:r>
          </w:p>
        </w:tc>
        <w:tc>
          <w:tcPr>
            <w:tcW w:w="5387" w:type="dxa"/>
            <w:noWrap/>
            <w:hideMark/>
          </w:tcPr>
          <w:p w14:paraId="0DAD106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Adhesion G-protein coupled receptor G1</w:t>
            </w:r>
          </w:p>
        </w:tc>
        <w:tc>
          <w:tcPr>
            <w:tcW w:w="1842" w:type="dxa"/>
            <w:noWrap/>
            <w:vAlign w:val="center"/>
            <w:hideMark/>
          </w:tcPr>
          <w:p w14:paraId="435A2271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Q9Y653</w:t>
            </w:r>
          </w:p>
        </w:tc>
      </w:tr>
      <w:tr w:rsidR="002974DD" w:rsidRPr="00E92A14" w14:paraId="6690532E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E3897D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ANG-1</w:t>
            </w:r>
          </w:p>
        </w:tc>
        <w:tc>
          <w:tcPr>
            <w:tcW w:w="5387" w:type="dxa"/>
            <w:noWrap/>
            <w:hideMark/>
          </w:tcPr>
          <w:p w14:paraId="4C264E0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Angiopoietin-1</w:t>
            </w:r>
          </w:p>
        </w:tc>
        <w:tc>
          <w:tcPr>
            <w:tcW w:w="1842" w:type="dxa"/>
            <w:noWrap/>
            <w:vAlign w:val="center"/>
            <w:hideMark/>
          </w:tcPr>
          <w:p w14:paraId="748D29FA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Q15389</w:t>
            </w:r>
          </w:p>
        </w:tc>
      </w:tr>
      <w:tr w:rsidR="002974DD" w:rsidRPr="00E92A14" w14:paraId="7A1EE441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9D3F33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ANGPT2</w:t>
            </w:r>
          </w:p>
        </w:tc>
        <w:tc>
          <w:tcPr>
            <w:tcW w:w="5387" w:type="dxa"/>
            <w:noWrap/>
            <w:hideMark/>
          </w:tcPr>
          <w:p w14:paraId="63254C5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Angiopoietin-2</w:t>
            </w:r>
          </w:p>
        </w:tc>
        <w:tc>
          <w:tcPr>
            <w:tcW w:w="1842" w:type="dxa"/>
            <w:noWrap/>
            <w:vAlign w:val="center"/>
            <w:hideMark/>
          </w:tcPr>
          <w:p w14:paraId="28EF29AF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O15123</w:t>
            </w:r>
          </w:p>
        </w:tc>
      </w:tr>
      <w:tr w:rsidR="002974DD" w:rsidRPr="00E92A14" w14:paraId="7313DED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0E278EF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ARG1</w:t>
            </w:r>
          </w:p>
        </w:tc>
        <w:tc>
          <w:tcPr>
            <w:tcW w:w="5387" w:type="dxa"/>
            <w:noWrap/>
            <w:hideMark/>
          </w:tcPr>
          <w:p w14:paraId="1EA49597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Arginase-1</w:t>
            </w:r>
          </w:p>
        </w:tc>
        <w:tc>
          <w:tcPr>
            <w:tcW w:w="1842" w:type="dxa"/>
            <w:noWrap/>
            <w:vAlign w:val="center"/>
            <w:hideMark/>
          </w:tcPr>
          <w:p w14:paraId="2B0B7F00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P05089</w:t>
            </w:r>
          </w:p>
        </w:tc>
      </w:tr>
      <w:tr w:rsidR="002974DD" w:rsidRPr="00E92A14" w14:paraId="4DFC8B8F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5C59C982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CAIX</w:t>
            </w:r>
          </w:p>
        </w:tc>
        <w:tc>
          <w:tcPr>
            <w:tcW w:w="5387" w:type="dxa"/>
            <w:noWrap/>
            <w:hideMark/>
          </w:tcPr>
          <w:p w14:paraId="7B94589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Carbonic anhydrase IX (CA9)</w:t>
            </w:r>
          </w:p>
        </w:tc>
        <w:tc>
          <w:tcPr>
            <w:tcW w:w="1842" w:type="dxa"/>
            <w:noWrap/>
            <w:vAlign w:val="center"/>
            <w:hideMark/>
          </w:tcPr>
          <w:p w14:paraId="05169270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Q16790</w:t>
            </w:r>
          </w:p>
        </w:tc>
      </w:tr>
      <w:tr w:rsidR="002974DD" w:rsidRPr="00E92A14" w14:paraId="0CF82F81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C82C19E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CASP-8</w:t>
            </w:r>
          </w:p>
        </w:tc>
        <w:tc>
          <w:tcPr>
            <w:tcW w:w="5387" w:type="dxa"/>
            <w:noWrap/>
            <w:hideMark/>
          </w:tcPr>
          <w:p w14:paraId="6F4AADF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Caspase-8</w:t>
            </w:r>
          </w:p>
        </w:tc>
        <w:tc>
          <w:tcPr>
            <w:tcW w:w="1842" w:type="dxa"/>
            <w:noWrap/>
            <w:vAlign w:val="center"/>
            <w:hideMark/>
          </w:tcPr>
          <w:p w14:paraId="1F013919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Q14790</w:t>
            </w:r>
          </w:p>
        </w:tc>
      </w:tr>
      <w:tr w:rsidR="002974DD" w:rsidRPr="00E92A14" w14:paraId="6ED0508E" w14:textId="77777777" w:rsidTr="00685611">
        <w:trPr>
          <w:trHeight w:val="300"/>
        </w:trPr>
        <w:tc>
          <w:tcPr>
            <w:tcW w:w="1838" w:type="dxa"/>
            <w:noWrap/>
          </w:tcPr>
          <w:p w14:paraId="28431CE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CCL3</w:t>
            </w:r>
          </w:p>
        </w:tc>
        <w:tc>
          <w:tcPr>
            <w:tcW w:w="5387" w:type="dxa"/>
            <w:noWrap/>
          </w:tcPr>
          <w:p w14:paraId="31B9079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bookmarkStart w:id="1" w:name="_Hlk44308724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C-C motif chemokine 3</w:t>
            </w:r>
            <w:bookmarkEnd w:id="1"/>
          </w:p>
        </w:tc>
        <w:tc>
          <w:tcPr>
            <w:tcW w:w="1842" w:type="dxa"/>
            <w:noWrap/>
            <w:vAlign w:val="center"/>
          </w:tcPr>
          <w:p w14:paraId="2263EEE3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P10147</w:t>
            </w:r>
          </w:p>
        </w:tc>
      </w:tr>
      <w:tr w:rsidR="002974DD" w:rsidRPr="00E92A14" w14:paraId="1FAA73EE" w14:textId="77777777" w:rsidTr="00685611">
        <w:trPr>
          <w:trHeight w:val="300"/>
        </w:trPr>
        <w:tc>
          <w:tcPr>
            <w:tcW w:w="1838" w:type="dxa"/>
            <w:noWrap/>
          </w:tcPr>
          <w:p w14:paraId="48AF4C7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CCL4</w:t>
            </w:r>
          </w:p>
        </w:tc>
        <w:tc>
          <w:tcPr>
            <w:tcW w:w="5387" w:type="dxa"/>
            <w:noWrap/>
          </w:tcPr>
          <w:p w14:paraId="0815A59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C-C motif chemokine 4</w:t>
            </w:r>
          </w:p>
        </w:tc>
        <w:tc>
          <w:tcPr>
            <w:tcW w:w="1842" w:type="dxa"/>
            <w:noWrap/>
            <w:vAlign w:val="center"/>
          </w:tcPr>
          <w:p w14:paraId="417E26FC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P13236</w:t>
            </w:r>
          </w:p>
        </w:tc>
      </w:tr>
      <w:tr w:rsidR="002974DD" w:rsidRPr="00E92A14" w14:paraId="652AB796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92E37E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CCL17</w:t>
            </w:r>
          </w:p>
        </w:tc>
        <w:tc>
          <w:tcPr>
            <w:tcW w:w="5387" w:type="dxa"/>
            <w:noWrap/>
            <w:hideMark/>
          </w:tcPr>
          <w:p w14:paraId="2D231C2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C-C motif chemokine 17</w:t>
            </w:r>
          </w:p>
        </w:tc>
        <w:tc>
          <w:tcPr>
            <w:tcW w:w="1842" w:type="dxa"/>
            <w:noWrap/>
            <w:vAlign w:val="center"/>
            <w:hideMark/>
          </w:tcPr>
          <w:p w14:paraId="36FB63A6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Q92583</w:t>
            </w:r>
          </w:p>
        </w:tc>
      </w:tr>
      <w:tr w:rsidR="002974DD" w:rsidRPr="00E92A14" w14:paraId="4E9D2AA3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32D1DEFE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CCL19</w:t>
            </w:r>
          </w:p>
        </w:tc>
        <w:tc>
          <w:tcPr>
            <w:tcW w:w="5387" w:type="dxa"/>
            <w:noWrap/>
            <w:hideMark/>
          </w:tcPr>
          <w:p w14:paraId="3864868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C-C motif chemokine 19</w:t>
            </w:r>
          </w:p>
        </w:tc>
        <w:tc>
          <w:tcPr>
            <w:tcW w:w="1842" w:type="dxa"/>
            <w:noWrap/>
            <w:vAlign w:val="center"/>
            <w:hideMark/>
          </w:tcPr>
          <w:p w14:paraId="03898AC4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Q99731</w:t>
            </w:r>
          </w:p>
        </w:tc>
      </w:tr>
      <w:tr w:rsidR="002974DD" w:rsidRPr="00E92A14" w14:paraId="5370772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7E799A3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CCL20</w:t>
            </w:r>
          </w:p>
        </w:tc>
        <w:tc>
          <w:tcPr>
            <w:tcW w:w="5387" w:type="dxa"/>
            <w:noWrap/>
            <w:hideMark/>
          </w:tcPr>
          <w:p w14:paraId="1A1DF22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C-C motif chemokine 20</w:t>
            </w:r>
          </w:p>
        </w:tc>
        <w:tc>
          <w:tcPr>
            <w:tcW w:w="1842" w:type="dxa"/>
            <w:noWrap/>
            <w:vAlign w:val="center"/>
            <w:hideMark/>
          </w:tcPr>
          <w:p w14:paraId="09DF37E8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P78556</w:t>
            </w:r>
          </w:p>
        </w:tc>
      </w:tr>
      <w:tr w:rsidR="002974DD" w:rsidRPr="00E92A14" w14:paraId="6D9FAFD9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1C98E68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CCL23</w:t>
            </w:r>
          </w:p>
        </w:tc>
        <w:tc>
          <w:tcPr>
            <w:tcW w:w="5387" w:type="dxa"/>
            <w:noWrap/>
            <w:hideMark/>
          </w:tcPr>
          <w:p w14:paraId="30D048BF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C-C motif chemokine 23</w:t>
            </w:r>
          </w:p>
        </w:tc>
        <w:tc>
          <w:tcPr>
            <w:tcW w:w="1842" w:type="dxa"/>
            <w:noWrap/>
            <w:vAlign w:val="center"/>
            <w:hideMark/>
          </w:tcPr>
          <w:p w14:paraId="4183855A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P55773</w:t>
            </w:r>
          </w:p>
        </w:tc>
      </w:tr>
      <w:tr w:rsidR="002974DD" w:rsidRPr="00E92A14" w14:paraId="37B80065" w14:textId="77777777" w:rsidTr="00685611">
        <w:trPr>
          <w:trHeight w:val="300"/>
        </w:trPr>
        <w:tc>
          <w:tcPr>
            <w:tcW w:w="1838" w:type="dxa"/>
            <w:noWrap/>
          </w:tcPr>
          <w:p w14:paraId="222A1617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CD4</w:t>
            </w:r>
          </w:p>
        </w:tc>
        <w:tc>
          <w:tcPr>
            <w:tcW w:w="5387" w:type="dxa"/>
            <w:noWrap/>
          </w:tcPr>
          <w:p w14:paraId="439E2661" w14:textId="59117231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</w:t>
            </w:r>
            <w:r w:rsidR="00F14F7C"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cell surface glycoprotein CD4</w:t>
            </w:r>
          </w:p>
        </w:tc>
        <w:tc>
          <w:tcPr>
            <w:tcW w:w="1842" w:type="dxa"/>
            <w:noWrap/>
            <w:vAlign w:val="center"/>
          </w:tcPr>
          <w:p w14:paraId="25332FA8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P01730</w:t>
            </w:r>
          </w:p>
        </w:tc>
      </w:tr>
      <w:tr w:rsidR="002974DD" w:rsidRPr="00E92A14" w14:paraId="75CC1D4C" w14:textId="77777777" w:rsidTr="00685611">
        <w:trPr>
          <w:trHeight w:val="300"/>
        </w:trPr>
        <w:tc>
          <w:tcPr>
            <w:tcW w:w="1838" w:type="dxa"/>
            <w:noWrap/>
          </w:tcPr>
          <w:p w14:paraId="28F3FDA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CD5</w:t>
            </w:r>
          </w:p>
        </w:tc>
        <w:tc>
          <w:tcPr>
            <w:tcW w:w="5387" w:type="dxa"/>
            <w:noWrap/>
          </w:tcPr>
          <w:p w14:paraId="3356DD24" w14:textId="0D56A9CE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</w:t>
            </w:r>
            <w:r w:rsidR="00F14F7C"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cell surface glycoprotein CD5</w:t>
            </w:r>
          </w:p>
        </w:tc>
        <w:tc>
          <w:tcPr>
            <w:tcW w:w="1842" w:type="dxa"/>
            <w:noWrap/>
            <w:vAlign w:val="center"/>
          </w:tcPr>
          <w:p w14:paraId="266E7004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P06127</w:t>
            </w:r>
          </w:p>
        </w:tc>
      </w:tr>
      <w:tr w:rsidR="002974DD" w:rsidRPr="00E92A14" w14:paraId="4F59D230" w14:textId="77777777" w:rsidTr="00685611">
        <w:trPr>
          <w:trHeight w:val="300"/>
        </w:trPr>
        <w:tc>
          <w:tcPr>
            <w:tcW w:w="1838" w:type="dxa"/>
            <w:noWrap/>
          </w:tcPr>
          <w:p w14:paraId="328CD04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CD8A</w:t>
            </w:r>
          </w:p>
        </w:tc>
        <w:tc>
          <w:tcPr>
            <w:tcW w:w="5387" w:type="dxa"/>
            <w:noWrap/>
          </w:tcPr>
          <w:p w14:paraId="5F1E8AA8" w14:textId="50BCFBCF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</w:t>
            </w:r>
            <w:r w:rsidR="00F14F7C"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cell surface glycoprotein CD8 alpha chain</w:t>
            </w:r>
          </w:p>
        </w:tc>
        <w:tc>
          <w:tcPr>
            <w:tcW w:w="1842" w:type="dxa"/>
            <w:noWrap/>
            <w:vAlign w:val="center"/>
          </w:tcPr>
          <w:p w14:paraId="31BA3396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P01732</w:t>
            </w:r>
          </w:p>
        </w:tc>
      </w:tr>
      <w:tr w:rsidR="002974DD" w:rsidRPr="00E92A14" w14:paraId="7468EF12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3E16D5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CD27</w:t>
            </w:r>
          </w:p>
        </w:tc>
        <w:tc>
          <w:tcPr>
            <w:tcW w:w="5387" w:type="dxa"/>
            <w:noWrap/>
            <w:hideMark/>
          </w:tcPr>
          <w:p w14:paraId="3A2C0CF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CD27 antigen</w:t>
            </w:r>
          </w:p>
        </w:tc>
        <w:tc>
          <w:tcPr>
            <w:tcW w:w="1842" w:type="dxa"/>
            <w:noWrap/>
            <w:vAlign w:val="center"/>
            <w:hideMark/>
          </w:tcPr>
          <w:p w14:paraId="46F9B386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P26842</w:t>
            </w:r>
          </w:p>
        </w:tc>
      </w:tr>
      <w:tr w:rsidR="002974DD" w:rsidRPr="00E92A14" w14:paraId="15E7C97F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78A88C1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CD28</w:t>
            </w:r>
          </w:p>
        </w:tc>
        <w:tc>
          <w:tcPr>
            <w:tcW w:w="5387" w:type="dxa"/>
            <w:noWrap/>
            <w:hideMark/>
          </w:tcPr>
          <w:p w14:paraId="7513F0B3" w14:textId="7D1501F9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</w:t>
            </w:r>
            <w:r w:rsidR="00F14F7C"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cell-specific surface glycoprotein CD28</w:t>
            </w:r>
          </w:p>
        </w:tc>
        <w:tc>
          <w:tcPr>
            <w:tcW w:w="1842" w:type="dxa"/>
            <w:noWrap/>
            <w:vAlign w:val="center"/>
            <w:hideMark/>
          </w:tcPr>
          <w:p w14:paraId="1905FDD6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P10747</w:t>
            </w:r>
          </w:p>
        </w:tc>
      </w:tr>
      <w:tr w:rsidR="002974DD" w:rsidRPr="00E92A14" w14:paraId="49472CA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7829BCF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CD40</w:t>
            </w:r>
          </w:p>
        </w:tc>
        <w:tc>
          <w:tcPr>
            <w:tcW w:w="5387" w:type="dxa"/>
            <w:noWrap/>
            <w:hideMark/>
          </w:tcPr>
          <w:p w14:paraId="74423F0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CD40L receptor</w:t>
            </w:r>
          </w:p>
        </w:tc>
        <w:tc>
          <w:tcPr>
            <w:tcW w:w="1842" w:type="dxa"/>
            <w:noWrap/>
            <w:vAlign w:val="center"/>
            <w:hideMark/>
          </w:tcPr>
          <w:p w14:paraId="2C796C94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P25942</w:t>
            </w:r>
          </w:p>
        </w:tc>
      </w:tr>
      <w:tr w:rsidR="002974DD" w:rsidRPr="00E92A14" w14:paraId="7C546E53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A89CA8E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CD40-L</w:t>
            </w:r>
          </w:p>
        </w:tc>
        <w:tc>
          <w:tcPr>
            <w:tcW w:w="5387" w:type="dxa"/>
            <w:noWrap/>
            <w:hideMark/>
          </w:tcPr>
          <w:p w14:paraId="232C7E0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bookmarkStart w:id="2" w:name="_Hlk44308780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CD40 ligand</w:t>
            </w:r>
            <w:bookmarkEnd w:id="2"/>
          </w:p>
        </w:tc>
        <w:tc>
          <w:tcPr>
            <w:tcW w:w="1842" w:type="dxa"/>
            <w:noWrap/>
            <w:vAlign w:val="center"/>
            <w:hideMark/>
          </w:tcPr>
          <w:p w14:paraId="7CEBC794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P29965</w:t>
            </w:r>
          </w:p>
        </w:tc>
      </w:tr>
      <w:tr w:rsidR="002974DD" w:rsidRPr="00E92A14" w14:paraId="3D521CD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E19663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CD70</w:t>
            </w:r>
          </w:p>
        </w:tc>
        <w:tc>
          <w:tcPr>
            <w:tcW w:w="5387" w:type="dxa"/>
            <w:noWrap/>
            <w:hideMark/>
          </w:tcPr>
          <w:p w14:paraId="3F72C31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CD70 antigen</w:t>
            </w:r>
          </w:p>
        </w:tc>
        <w:tc>
          <w:tcPr>
            <w:tcW w:w="1842" w:type="dxa"/>
            <w:noWrap/>
            <w:vAlign w:val="center"/>
            <w:hideMark/>
          </w:tcPr>
          <w:p w14:paraId="30B2256A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P32970</w:t>
            </w:r>
          </w:p>
        </w:tc>
      </w:tr>
      <w:tr w:rsidR="002974DD" w:rsidRPr="00E92A14" w14:paraId="3E110E2E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122A1D7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CD83</w:t>
            </w:r>
          </w:p>
        </w:tc>
        <w:tc>
          <w:tcPr>
            <w:tcW w:w="5387" w:type="dxa"/>
            <w:noWrap/>
            <w:hideMark/>
          </w:tcPr>
          <w:p w14:paraId="74B8DCCE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CD83 antigen</w:t>
            </w:r>
          </w:p>
        </w:tc>
        <w:tc>
          <w:tcPr>
            <w:tcW w:w="1842" w:type="dxa"/>
            <w:noWrap/>
            <w:vAlign w:val="center"/>
            <w:hideMark/>
          </w:tcPr>
          <w:p w14:paraId="72FBB9BA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Q01151</w:t>
            </w:r>
          </w:p>
        </w:tc>
      </w:tr>
      <w:tr w:rsidR="002974DD" w:rsidRPr="00E92A14" w14:paraId="73643613" w14:textId="77777777" w:rsidTr="00685611">
        <w:trPr>
          <w:trHeight w:val="300"/>
        </w:trPr>
        <w:tc>
          <w:tcPr>
            <w:tcW w:w="1838" w:type="dxa"/>
            <w:noWrap/>
          </w:tcPr>
          <w:p w14:paraId="2F59CD0F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CD244</w:t>
            </w:r>
          </w:p>
        </w:tc>
        <w:tc>
          <w:tcPr>
            <w:tcW w:w="5387" w:type="dxa"/>
            <w:noWrap/>
          </w:tcPr>
          <w:p w14:paraId="231C83D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Natural killer cell receptor 2B4</w:t>
            </w:r>
          </w:p>
        </w:tc>
        <w:tc>
          <w:tcPr>
            <w:tcW w:w="1842" w:type="dxa"/>
            <w:noWrap/>
            <w:vAlign w:val="center"/>
          </w:tcPr>
          <w:p w14:paraId="17FA2B84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Q9BZW8</w:t>
            </w:r>
          </w:p>
        </w:tc>
      </w:tr>
      <w:tr w:rsidR="002974DD" w:rsidRPr="00E92A14" w14:paraId="6C8CFD8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67B6FE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CRTAM</w:t>
            </w:r>
          </w:p>
        </w:tc>
        <w:tc>
          <w:tcPr>
            <w:tcW w:w="5387" w:type="dxa"/>
            <w:noWrap/>
            <w:hideMark/>
          </w:tcPr>
          <w:p w14:paraId="288124F9" w14:textId="29F99C21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Cytotoxic and regulatory T</w:t>
            </w:r>
            <w:r w:rsidR="00F14F7C"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cell molecule</w:t>
            </w:r>
          </w:p>
        </w:tc>
        <w:tc>
          <w:tcPr>
            <w:tcW w:w="1842" w:type="dxa"/>
            <w:noWrap/>
            <w:vAlign w:val="center"/>
            <w:hideMark/>
          </w:tcPr>
          <w:p w14:paraId="7D742A70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O95727</w:t>
            </w:r>
          </w:p>
        </w:tc>
      </w:tr>
      <w:tr w:rsidR="002974DD" w:rsidRPr="00E92A14" w14:paraId="031BC920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77E7F59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CSF-1</w:t>
            </w:r>
          </w:p>
        </w:tc>
        <w:tc>
          <w:tcPr>
            <w:tcW w:w="5387" w:type="dxa"/>
            <w:noWrap/>
            <w:hideMark/>
          </w:tcPr>
          <w:p w14:paraId="18C5AD4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bookmarkStart w:id="3" w:name="_Hlk44308911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Macrophage colony-stimulating factor 1</w:t>
            </w:r>
            <w:bookmarkEnd w:id="3"/>
          </w:p>
        </w:tc>
        <w:tc>
          <w:tcPr>
            <w:tcW w:w="1842" w:type="dxa"/>
            <w:noWrap/>
            <w:vAlign w:val="center"/>
            <w:hideMark/>
          </w:tcPr>
          <w:p w14:paraId="729617CB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P09603</w:t>
            </w:r>
          </w:p>
        </w:tc>
      </w:tr>
      <w:tr w:rsidR="002974DD" w:rsidRPr="00E92A14" w14:paraId="3A985E15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5BFF8633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CX3CL1</w:t>
            </w:r>
          </w:p>
        </w:tc>
        <w:tc>
          <w:tcPr>
            <w:tcW w:w="5387" w:type="dxa"/>
            <w:noWrap/>
            <w:hideMark/>
          </w:tcPr>
          <w:p w14:paraId="74CC277F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Fractalkine</w:t>
            </w:r>
          </w:p>
        </w:tc>
        <w:tc>
          <w:tcPr>
            <w:tcW w:w="1842" w:type="dxa"/>
            <w:noWrap/>
            <w:vAlign w:val="center"/>
            <w:hideMark/>
          </w:tcPr>
          <w:p w14:paraId="5714233A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P78423</w:t>
            </w:r>
          </w:p>
        </w:tc>
      </w:tr>
      <w:tr w:rsidR="002974DD" w:rsidRPr="00E92A14" w14:paraId="7F0346B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025E28B2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CXCL1</w:t>
            </w:r>
          </w:p>
        </w:tc>
        <w:tc>
          <w:tcPr>
            <w:tcW w:w="5387" w:type="dxa"/>
            <w:noWrap/>
            <w:hideMark/>
          </w:tcPr>
          <w:p w14:paraId="714BD8B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bookmarkStart w:id="4" w:name="_Hlk44308929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C-X-C motif chemokine 1</w:t>
            </w:r>
            <w:bookmarkEnd w:id="4"/>
          </w:p>
        </w:tc>
        <w:tc>
          <w:tcPr>
            <w:tcW w:w="1842" w:type="dxa"/>
            <w:noWrap/>
            <w:vAlign w:val="center"/>
            <w:hideMark/>
          </w:tcPr>
          <w:p w14:paraId="05C55966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P09341</w:t>
            </w:r>
          </w:p>
        </w:tc>
      </w:tr>
      <w:tr w:rsidR="002974DD" w:rsidRPr="00E92A14" w14:paraId="7EEB4585" w14:textId="77777777" w:rsidTr="00685611">
        <w:trPr>
          <w:trHeight w:val="300"/>
        </w:trPr>
        <w:tc>
          <w:tcPr>
            <w:tcW w:w="1838" w:type="dxa"/>
            <w:noWrap/>
          </w:tcPr>
          <w:p w14:paraId="3BBDB2B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CXCL5</w:t>
            </w:r>
          </w:p>
        </w:tc>
        <w:tc>
          <w:tcPr>
            <w:tcW w:w="5387" w:type="dxa"/>
            <w:noWrap/>
          </w:tcPr>
          <w:p w14:paraId="777D688C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C-X-C motif chemokine 5</w:t>
            </w:r>
          </w:p>
        </w:tc>
        <w:tc>
          <w:tcPr>
            <w:tcW w:w="1842" w:type="dxa"/>
            <w:noWrap/>
            <w:vAlign w:val="center"/>
          </w:tcPr>
          <w:p w14:paraId="2120B5CD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P42830</w:t>
            </w:r>
          </w:p>
        </w:tc>
      </w:tr>
      <w:tr w:rsidR="002974DD" w:rsidRPr="00E92A14" w14:paraId="17EA8AE6" w14:textId="77777777" w:rsidTr="00685611">
        <w:trPr>
          <w:trHeight w:val="300"/>
        </w:trPr>
        <w:tc>
          <w:tcPr>
            <w:tcW w:w="1838" w:type="dxa"/>
            <w:noWrap/>
          </w:tcPr>
          <w:p w14:paraId="22D70D8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CXCL9</w:t>
            </w:r>
          </w:p>
        </w:tc>
        <w:tc>
          <w:tcPr>
            <w:tcW w:w="5387" w:type="dxa"/>
            <w:noWrap/>
          </w:tcPr>
          <w:p w14:paraId="2F2EEAF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C-X-C motif chemokine 9</w:t>
            </w:r>
          </w:p>
        </w:tc>
        <w:tc>
          <w:tcPr>
            <w:tcW w:w="1842" w:type="dxa"/>
            <w:noWrap/>
            <w:vAlign w:val="center"/>
          </w:tcPr>
          <w:p w14:paraId="35F87699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Q07325</w:t>
            </w:r>
          </w:p>
        </w:tc>
      </w:tr>
      <w:tr w:rsidR="002974DD" w:rsidRPr="00E92A14" w14:paraId="6889FF3E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1BDF5FB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CXCL10</w:t>
            </w:r>
          </w:p>
        </w:tc>
        <w:tc>
          <w:tcPr>
            <w:tcW w:w="5387" w:type="dxa"/>
            <w:noWrap/>
            <w:hideMark/>
          </w:tcPr>
          <w:p w14:paraId="6366BD6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C-X-C motif chemokine 10</w:t>
            </w:r>
          </w:p>
        </w:tc>
        <w:tc>
          <w:tcPr>
            <w:tcW w:w="1842" w:type="dxa"/>
            <w:noWrap/>
            <w:vAlign w:val="center"/>
            <w:hideMark/>
          </w:tcPr>
          <w:p w14:paraId="777BEEED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P02778</w:t>
            </w:r>
          </w:p>
        </w:tc>
      </w:tr>
      <w:tr w:rsidR="002974DD" w:rsidRPr="00E92A14" w14:paraId="5D927931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1111E53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CXCL11</w:t>
            </w:r>
          </w:p>
        </w:tc>
        <w:tc>
          <w:tcPr>
            <w:tcW w:w="5387" w:type="dxa"/>
            <w:noWrap/>
            <w:hideMark/>
          </w:tcPr>
          <w:p w14:paraId="769218F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C-X-C motif chemokine 11</w:t>
            </w:r>
          </w:p>
        </w:tc>
        <w:tc>
          <w:tcPr>
            <w:tcW w:w="1842" w:type="dxa"/>
            <w:noWrap/>
            <w:vAlign w:val="center"/>
            <w:hideMark/>
          </w:tcPr>
          <w:p w14:paraId="5DD55E60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O14625</w:t>
            </w:r>
          </w:p>
        </w:tc>
      </w:tr>
      <w:tr w:rsidR="002974DD" w:rsidRPr="00E92A14" w14:paraId="096AE9C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5740315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CXCL12</w:t>
            </w:r>
          </w:p>
        </w:tc>
        <w:tc>
          <w:tcPr>
            <w:tcW w:w="5387" w:type="dxa"/>
            <w:noWrap/>
            <w:hideMark/>
          </w:tcPr>
          <w:p w14:paraId="54B240C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Stromal cell-derived factor 1</w:t>
            </w:r>
          </w:p>
        </w:tc>
        <w:tc>
          <w:tcPr>
            <w:tcW w:w="1842" w:type="dxa"/>
            <w:noWrap/>
            <w:vAlign w:val="center"/>
            <w:hideMark/>
          </w:tcPr>
          <w:p w14:paraId="556B1E01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P48061</w:t>
            </w:r>
          </w:p>
        </w:tc>
      </w:tr>
      <w:tr w:rsidR="002974DD" w:rsidRPr="00E92A14" w14:paraId="51E18CD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598245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CXCL13</w:t>
            </w:r>
          </w:p>
        </w:tc>
        <w:tc>
          <w:tcPr>
            <w:tcW w:w="5387" w:type="dxa"/>
            <w:noWrap/>
            <w:hideMark/>
          </w:tcPr>
          <w:p w14:paraId="18B78A7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C-X-C motif chemokine 13</w:t>
            </w:r>
          </w:p>
        </w:tc>
        <w:tc>
          <w:tcPr>
            <w:tcW w:w="1842" w:type="dxa"/>
            <w:noWrap/>
            <w:vAlign w:val="center"/>
            <w:hideMark/>
          </w:tcPr>
          <w:p w14:paraId="54476459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O43927</w:t>
            </w:r>
          </w:p>
        </w:tc>
      </w:tr>
      <w:tr w:rsidR="002974DD" w:rsidRPr="00E92A14" w14:paraId="7200816C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54E5CEA7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DCN</w:t>
            </w:r>
          </w:p>
        </w:tc>
        <w:tc>
          <w:tcPr>
            <w:tcW w:w="5387" w:type="dxa"/>
            <w:noWrap/>
            <w:hideMark/>
          </w:tcPr>
          <w:p w14:paraId="0F35CABE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proofErr w:type="spellStart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Decorin</w:t>
            </w:r>
            <w:proofErr w:type="spellEnd"/>
          </w:p>
        </w:tc>
        <w:tc>
          <w:tcPr>
            <w:tcW w:w="1842" w:type="dxa"/>
            <w:noWrap/>
            <w:vAlign w:val="center"/>
            <w:hideMark/>
          </w:tcPr>
          <w:p w14:paraId="1DAF87FC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P07585</w:t>
            </w:r>
          </w:p>
        </w:tc>
      </w:tr>
      <w:tr w:rsidR="002974DD" w:rsidRPr="00E92A14" w14:paraId="6254F86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1871F2E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EGF</w:t>
            </w:r>
          </w:p>
        </w:tc>
        <w:tc>
          <w:tcPr>
            <w:tcW w:w="5387" w:type="dxa"/>
            <w:noWrap/>
            <w:hideMark/>
          </w:tcPr>
          <w:p w14:paraId="667FC29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Pro-epidermal growth factor</w:t>
            </w:r>
          </w:p>
        </w:tc>
        <w:tc>
          <w:tcPr>
            <w:tcW w:w="1842" w:type="dxa"/>
            <w:noWrap/>
            <w:vAlign w:val="center"/>
            <w:hideMark/>
          </w:tcPr>
          <w:p w14:paraId="4E59B3D6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P01133</w:t>
            </w:r>
          </w:p>
        </w:tc>
      </w:tr>
      <w:tr w:rsidR="002974DD" w:rsidRPr="00E92A14" w14:paraId="2F6CCBFF" w14:textId="77777777" w:rsidTr="00685611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0CB45B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FASLG</w:t>
            </w:r>
          </w:p>
        </w:tc>
        <w:tc>
          <w:tcPr>
            <w:tcW w:w="5387" w:type="dxa"/>
            <w:noWrap/>
            <w:hideMark/>
          </w:tcPr>
          <w:p w14:paraId="413E485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proofErr w:type="spellStart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Fas</w:t>
            </w:r>
            <w:proofErr w:type="spellEnd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Ligand/Tumor necrosis factor ligand superfamily member 6</w:t>
            </w:r>
          </w:p>
        </w:tc>
        <w:tc>
          <w:tcPr>
            <w:tcW w:w="1842" w:type="dxa"/>
            <w:noWrap/>
            <w:vAlign w:val="center"/>
            <w:hideMark/>
          </w:tcPr>
          <w:p w14:paraId="0D69D068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P48023</w:t>
            </w:r>
          </w:p>
        </w:tc>
      </w:tr>
      <w:tr w:rsidR="002974DD" w:rsidRPr="00E92A14" w14:paraId="07A65346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7BDAC18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FGF2</w:t>
            </w:r>
          </w:p>
        </w:tc>
        <w:tc>
          <w:tcPr>
            <w:tcW w:w="5387" w:type="dxa"/>
            <w:noWrap/>
            <w:hideMark/>
          </w:tcPr>
          <w:p w14:paraId="123FA50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Fibroblast growth factor 2</w:t>
            </w:r>
          </w:p>
        </w:tc>
        <w:tc>
          <w:tcPr>
            <w:tcW w:w="1842" w:type="dxa"/>
            <w:noWrap/>
            <w:vAlign w:val="center"/>
            <w:hideMark/>
          </w:tcPr>
          <w:p w14:paraId="2EAB9600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P09038</w:t>
            </w:r>
          </w:p>
        </w:tc>
      </w:tr>
      <w:tr w:rsidR="002974DD" w:rsidRPr="00E92A14" w14:paraId="468634B7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12D54CA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Gal-1</w:t>
            </w:r>
          </w:p>
        </w:tc>
        <w:tc>
          <w:tcPr>
            <w:tcW w:w="5387" w:type="dxa"/>
            <w:noWrap/>
            <w:hideMark/>
          </w:tcPr>
          <w:p w14:paraId="1BEB045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Galectin-1</w:t>
            </w:r>
          </w:p>
        </w:tc>
        <w:tc>
          <w:tcPr>
            <w:tcW w:w="1842" w:type="dxa"/>
            <w:noWrap/>
            <w:vAlign w:val="center"/>
            <w:hideMark/>
          </w:tcPr>
          <w:p w14:paraId="2212CE6F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P09382</w:t>
            </w:r>
          </w:p>
        </w:tc>
      </w:tr>
      <w:tr w:rsidR="002974DD" w:rsidRPr="00E92A14" w14:paraId="5C61A8F8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5A139C2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lastRenderedPageBreak/>
              <w:t>Gal-9</w:t>
            </w:r>
          </w:p>
        </w:tc>
        <w:tc>
          <w:tcPr>
            <w:tcW w:w="5387" w:type="dxa"/>
            <w:noWrap/>
            <w:hideMark/>
          </w:tcPr>
          <w:p w14:paraId="353182D2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Galectin-9</w:t>
            </w:r>
          </w:p>
        </w:tc>
        <w:tc>
          <w:tcPr>
            <w:tcW w:w="1842" w:type="dxa"/>
            <w:noWrap/>
            <w:vAlign w:val="center"/>
            <w:hideMark/>
          </w:tcPr>
          <w:p w14:paraId="477486BC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O00182</w:t>
            </w:r>
          </w:p>
        </w:tc>
      </w:tr>
      <w:tr w:rsidR="002974DD" w:rsidRPr="00E92A14" w14:paraId="5DD51A4A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99C27A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GZMA</w:t>
            </w:r>
          </w:p>
        </w:tc>
        <w:tc>
          <w:tcPr>
            <w:tcW w:w="5387" w:type="dxa"/>
            <w:noWrap/>
            <w:hideMark/>
          </w:tcPr>
          <w:p w14:paraId="66AA31A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Granzyme A</w:t>
            </w:r>
          </w:p>
        </w:tc>
        <w:tc>
          <w:tcPr>
            <w:tcW w:w="1842" w:type="dxa"/>
            <w:noWrap/>
            <w:vAlign w:val="center"/>
            <w:hideMark/>
          </w:tcPr>
          <w:p w14:paraId="2A3F6A13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P12544</w:t>
            </w:r>
          </w:p>
        </w:tc>
      </w:tr>
      <w:tr w:rsidR="002974DD" w:rsidRPr="00E92A14" w14:paraId="2693D6A3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535E7C5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GZMB</w:t>
            </w:r>
          </w:p>
        </w:tc>
        <w:tc>
          <w:tcPr>
            <w:tcW w:w="5387" w:type="dxa"/>
            <w:noWrap/>
            <w:hideMark/>
          </w:tcPr>
          <w:p w14:paraId="6AD538A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Granzyme B</w:t>
            </w:r>
          </w:p>
        </w:tc>
        <w:tc>
          <w:tcPr>
            <w:tcW w:w="1842" w:type="dxa"/>
            <w:noWrap/>
            <w:vAlign w:val="center"/>
            <w:hideMark/>
          </w:tcPr>
          <w:p w14:paraId="10EB1BBD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P10144</w:t>
            </w:r>
          </w:p>
        </w:tc>
      </w:tr>
      <w:tr w:rsidR="002974DD" w:rsidRPr="00E92A14" w14:paraId="1C3738A8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109DEECE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GZMH</w:t>
            </w:r>
          </w:p>
        </w:tc>
        <w:tc>
          <w:tcPr>
            <w:tcW w:w="5387" w:type="dxa"/>
            <w:noWrap/>
            <w:hideMark/>
          </w:tcPr>
          <w:p w14:paraId="15DF022C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Granzyme H</w:t>
            </w:r>
          </w:p>
        </w:tc>
        <w:tc>
          <w:tcPr>
            <w:tcW w:w="1842" w:type="dxa"/>
            <w:noWrap/>
            <w:vAlign w:val="center"/>
            <w:hideMark/>
          </w:tcPr>
          <w:p w14:paraId="27630157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P20718</w:t>
            </w:r>
          </w:p>
        </w:tc>
      </w:tr>
      <w:tr w:rsidR="002974DD" w:rsidRPr="00E92A14" w14:paraId="2A464B65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0D85348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HGF</w:t>
            </w:r>
          </w:p>
        </w:tc>
        <w:tc>
          <w:tcPr>
            <w:tcW w:w="5387" w:type="dxa"/>
            <w:noWrap/>
            <w:hideMark/>
          </w:tcPr>
          <w:p w14:paraId="4A3D4BC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Hepatocyte growth factor</w:t>
            </w:r>
          </w:p>
        </w:tc>
        <w:tc>
          <w:tcPr>
            <w:tcW w:w="1842" w:type="dxa"/>
            <w:noWrap/>
            <w:vAlign w:val="center"/>
            <w:hideMark/>
          </w:tcPr>
          <w:p w14:paraId="2C8FF8BE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P14210</w:t>
            </w:r>
          </w:p>
        </w:tc>
      </w:tr>
      <w:tr w:rsidR="002974DD" w:rsidRPr="00E92A14" w14:paraId="1B0F2126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5C7284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HO-1</w:t>
            </w:r>
          </w:p>
        </w:tc>
        <w:tc>
          <w:tcPr>
            <w:tcW w:w="5387" w:type="dxa"/>
            <w:noWrap/>
            <w:hideMark/>
          </w:tcPr>
          <w:p w14:paraId="2460E35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Heme oxygenase 1</w:t>
            </w:r>
          </w:p>
        </w:tc>
        <w:tc>
          <w:tcPr>
            <w:tcW w:w="1842" w:type="dxa"/>
            <w:noWrap/>
            <w:vAlign w:val="center"/>
            <w:hideMark/>
          </w:tcPr>
          <w:p w14:paraId="33FD64C1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P09601</w:t>
            </w:r>
          </w:p>
        </w:tc>
      </w:tr>
      <w:tr w:rsidR="002974DD" w:rsidRPr="00E92A14" w14:paraId="5FEA6E53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E776AE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ICOSLG</w:t>
            </w:r>
          </w:p>
        </w:tc>
        <w:tc>
          <w:tcPr>
            <w:tcW w:w="5387" w:type="dxa"/>
            <w:noWrap/>
            <w:hideMark/>
          </w:tcPr>
          <w:p w14:paraId="364CC6F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ICOS ligand</w:t>
            </w:r>
          </w:p>
        </w:tc>
        <w:tc>
          <w:tcPr>
            <w:tcW w:w="1842" w:type="dxa"/>
            <w:noWrap/>
            <w:vAlign w:val="center"/>
            <w:hideMark/>
          </w:tcPr>
          <w:p w14:paraId="3A7970D5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O75144</w:t>
            </w:r>
          </w:p>
        </w:tc>
      </w:tr>
      <w:tr w:rsidR="002974DD" w:rsidRPr="00E92A14" w14:paraId="651A2378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3F9742E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IFN-beta</w:t>
            </w:r>
          </w:p>
        </w:tc>
        <w:tc>
          <w:tcPr>
            <w:tcW w:w="5387" w:type="dxa"/>
            <w:noWrap/>
            <w:hideMark/>
          </w:tcPr>
          <w:p w14:paraId="28EEDFE7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Interferon beta</w:t>
            </w:r>
          </w:p>
        </w:tc>
        <w:tc>
          <w:tcPr>
            <w:tcW w:w="1842" w:type="dxa"/>
            <w:noWrap/>
            <w:vAlign w:val="center"/>
            <w:hideMark/>
          </w:tcPr>
          <w:p w14:paraId="6F107309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P01574</w:t>
            </w:r>
          </w:p>
        </w:tc>
      </w:tr>
      <w:tr w:rsidR="002974DD" w:rsidRPr="00E92A14" w14:paraId="5DC77772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36CF8E8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IFN-gamma</w:t>
            </w:r>
          </w:p>
        </w:tc>
        <w:tc>
          <w:tcPr>
            <w:tcW w:w="5387" w:type="dxa"/>
            <w:noWrap/>
            <w:hideMark/>
          </w:tcPr>
          <w:p w14:paraId="539BCC6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Interferon gamma</w:t>
            </w:r>
          </w:p>
        </w:tc>
        <w:tc>
          <w:tcPr>
            <w:tcW w:w="1842" w:type="dxa"/>
            <w:noWrap/>
            <w:vAlign w:val="center"/>
            <w:hideMark/>
          </w:tcPr>
          <w:p w14:paraId="1AFC57F8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P01579</w:t>
            </w:r>
          </w:p>
        </w:tc>
      </w:tr>
      <w:tr w:rsidR="002974DD" w:rsidRPr="00E92A14" w14:paraId="1983DD5C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83E2CA7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IL-1 alpha</w:t>
            </w:r>
          </w:p>
        </w:tc>
        <w:tc>
          <w:tcPr>
            <w:tcW w:w="5387" w:type="dxa"/>
            <w:noWrap/>
            <w:hideMark/>
          </w:tcPr>
          <w:p w14:paraId="1443CD2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Interleukin-1 alpha</w:t>
            </w:r>
          </w:p>
        </w:tc>
        <w:tc>
          <w:tcPr>
            <w:tcW w:w="1842" w:type="dxa"/>
            <w:noWrap/>
            <w:vAlign w:val="center"/>
            <w:hideMark/>
          </w:tcPr>
          <w:p w14:paraId="0821F36A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P01583</w:t>
            </w:r>
          </w:p>
        </w:tc>
      </w:tr>
      <w:tr w:rsidR="002974DD" w:rsidRPr="00E92A14" w14:paraId="618F1104" w14:textId="77777777" w:rsidTr="00685611">
        <w:trPr>
          <w:trHeight w:val="300"/>
        </w:trPr>
        <w:tc>
          <w:tcPr>
            <w:tcW w:w="1838" w:type="dxa"/>
            <w:noWrap/>
          </w:tcPr>
          <w:p w14:paraId="72CFE092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IL-2</w:t>
            </w:r>
          </w:p>
        </w:tc>
        <w:tc>
          <w:tcPr>
            <w:tcW w:w="5387" w:type="dxa"/>
            <w:noWrap/>
          </w:tcPr>
          <w:p w14:paraId="2BE72C3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Interleukin-2</w:t>
            </w:r>
          </w:p>
        </w:tc>
        <w:tc>
          <w:tcPr>
            <w:tcW w:w="1842" w:type="dxa"/>
            <w:noWrap/>
            <w:vAlign w:val="center"/>
          </w:tcPr>
          <w:p w14:paraId="5E96FDAF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P60568</w:t>
            </w:r>
          </w:p>
        </w:tc>
      </w:tr>
      <w:tr w:rsidR="002974DD" w:rsidRPr="00E92A14" w14:paraId="1EA661B7" w14:textId="77777777" w:rsidTr="00685611">
        <w:trPr>
          <w:trHeight w:val="300"/>
        </w:trPr>
        <w:tc>
          <w:tcPr>
            <w:tcW w:w="1838" w:type="dxa"/>
            <w:noWrap/>
          </w:tcPr>
          <w:p w14:paraId="488CBC9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IL-4</w:t>
            </w:r>
          </w:p>
        </w:tc>
        <w:tc>
          <w:tcPr>
            <w:tcW w:w="5387" w:type="dxa"/>
            <w:noWrap/>
          </w:tcPr>
          <w:p w14:paraId="5A2CBE0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Interleukin-4</w:t>
            </w:r>
          </w:p>
        </w:tc>
        <w:tc>
          <w:tcPr>
            <w:tcW w:w="1842" w:type="dxa"/>
            <w:noWrap/>
            <w:vAlign w:val="center"/>
          </w:tcPr>
          <w:p w14:paraId="0183216F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P05112</w:t>
            </w:r>
          </w:p>
        </w:tc>
      </w:tr>
      <w:tr w:rsidR="002974DD" w:rsidRPr="00E92A14" w14:paraId="4FCFBBA5" w14:textId="77777777" w:rsidTr="00685611">
        <w:trPr>
          <w:trHeight w:val="300"/>
        </w:trPr>
        <w:tc>
          <w:tcPr>
            <w:tcW w:w="1838" w:type="dxa"/>
            <w:noWrap/>
          </w:tcPr>
          <w:p w14:paraId="6FFF5A6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IL-5</w:t>
            </w:r>
          </w:p>
        </w:tc>
        <w:tc>
          <w:tcPr>
            <w:tcW w:w="5387" w:type="dxa"/>
            <w:noWrap/>
          </w:tcPr>
          <w:p w14:paraId="323C4493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Interleukin-5</w:t>
            </w:r>
          </w:p>
        </w:tc>
        <w:tc>
          <w:tcPr>
            <w:tcW w:w="1842" w:type="dxa"/>
            <w:noWrap/>
            <w:vAlign w:val="center"/>
          </w:tcPr>
          <w:p w14:paraId="4D1F9624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P05113</w:t>
            </w:r>
          </w:p>
        </w:tc>
      </w:tr>
      <w:tr w:rsidR="002974DD" w:rsidRPr="00E92A14" w14:paraId="0821CA49" w14:textId="77777777" w:rsidTr="00685611">
        <w:trPr>
          <w:trHeight w:val="300"/>
        </w:trPr>
        <w:tc>
          <w:tcPr>
            <w:tcW w:w="1838" w:type="dxa"/>
            <w:noWrap/>
          </w:tcPr>
          <w:p w14:paraId="6F5E773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IL-6</w:t>
            </w:r>
          </w:p>
        </w:tc>
        <w:tc>
          <w:tcPr>
            <w:tcW w:w="5387" w:type="dxa"/>
            <w:noWrap/>
          </w:tcPr>
          <w:p w14:paraId="1611583F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Interleukin-6</w:t>
            </w:r>
          </w:p>
        </w:tc>
        <w:tc>
          <w:tcPr>
            <w:tcW w:w="1842" w:type="dxa"/>
            <w:noWrap/>
            <w:vAlign w:val="center"/>
          </w:tcPr>
          <w:p w14:paraId="327330BE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P05231</w:t>
            </w:r>
          </w:p>
        </w:tc>
      </w:tr>
      <w:tr w:rsidR="002974DD" w:rsidRPr="00E92A14" w14:paraId="6B9E99BA" w14:textId="77777777" w:rsidTr="00685611">
        <w:trPr>
          <w:trHeight w:val="300"/>
        </w:trPr>
        <w:tc>
          <w:tcPr>
            <w:tcW w:w="1838" w:type="dxa"/>
            <w:noWrap/>
          </w:tcPr>
          <w:p w14:paraId="1359FD2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IL-7</w:t>
            </w:r>
          </w:p>
        </w:tc>
        <w:tc>
          <w:tcPr>
            <w:tcW w:w="5387" w:type="dxa"/>
            <w:noWrap/>
          </w:tcPr>
          <w:p w14:paraId="7E51A89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Interleukin-7</w:t>
            </w:r>
          </w:p>
        </w:tc>
        <w:tc>
          <w:tcPr>
            <w:tcW w:w="1842" w:type="dxa"/>
            <w:noWrap/>
            <w:vAlign w:val="center"/>
          </w:tcPr>
          <w:p w14:paraId="1DBCB5FE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P13232</w:t>
            </w:r>
          </w:p>
        </w:tc>
      </w:tr>
      <w:tr w:rsidR="002974DD" w:rsidRPr="00E92A14" w14:paraId="58A0528C" w14:textId="77777777" w:rsidTr="00685611">
        <w:trPr>
          <w:trHeight w:val="300"/>
        </w:trPr>
        <w:tc>
          <w:tcPr>
            <w:tcW w:w="1838" w:type="dxa"/>
            <w:noWrap/>
          </w:tcPr>
          <w:p w14:paraId="3E7C673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IL-8</w:t>
            </w:r>
          </w:p>
        </w:tc>
        <w:tc>
          <w:tcPr>
            <w:tcW w:w="5387" w:type="dxa"/>
            <w:noWrap/>
          </w:tcPr>
          <w:p w14:paraId="4590592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 8</w:t>
            </w:r>
          </w:p>
        </w:tc>
        <w:tc>
          <w:tcPr>
            <w:tcW w:w="1842" w:type="dxa"/>
            <w:noWrap/>
            <w:vAlign w:val="center"/>
          </w:tcPr>
          <w:p w14:paraId="4DB94BDE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P10145</w:t>
            </w:r>
          </w:p>
        </w:tc>
      </w:tr>
      <w:tr w:rsidR="002974DD" w:rsidRPr="00E92A14" w14:paraId="5F4318E0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198BA8F7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IL-10</w:t>
            </w:r>
          </w:p>
        </w:tc>
        <w:tc>
          <w:tcPr>
            <w:tcW w:w="5387" w:type="dxa"/>
            <w:noWrap/>
            <w:hideMark/>
          </w:tcPr>
          <w:p w14:paraId="1DDDD8FC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Interleukin-10</w:t>
            </w:r>
          </w:p>
        </w:tc>
        <w:tc>
          <w:tcPr>
            <w:tcW w:w="1842" w:type="dxa"/>
            <w:noWrap/>
            <w:vAlign w:val="center"/>
            <w:hideMark/>
          </w:tcPr>
          <w:p w14:paraId="62D9F970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P22301</w:t>
            </w:r>
          </w:p>
        </w:tc>
      </w:tr>
      <w:tr w:rsidR="002974DD" w:rsidRPr="00E92A14" w14:paraId="3840F98E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C1E2563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IL-12</w:t>
            </w:r>
          </w:p>
        </w:tc>
        <w:tc>
          <w:tcPr>
            <w:tcW w:w="5387" w:type="dxa"/>
            <w:noWrap/>
            <w:hideMark/>
          </w:tcPr>
          <w:p w14:paraId="1B8D22E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Interleukin-12</w:t>
            </w:r>
          </w:p>
        </w:tc>
        <w:tc>
          <w:tcPr>
            <w:tcW w:w="1842" w:type="dxa"/>
            <w:noWrap/>
            <w:vAlign w:val="center"/>
            <w:hideMark/>
          </w:tcPr>
          <w:p w14:paraId="1080CCE4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P29459, P29460</w:t>
            </w:r>
          </w:p>
        </w:tc>
      </w:tr>
      <w:tr w:rsidR="002974DD" w:rsidRPr="00E92A14" w14:paraId="308DA0D7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FB2954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IL-12RB1</w:t>
            </w:r>
          </w:p>
        </w:tc>
        <w:tc>
          <w:tcPr>
            <w:tcW w:w="5387" w:type="dxa"/>
            <w:noWrap/>
            <w:hideMark/>
          </w:tcPr>
          <w:p w14:paraId="7116873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Interleukin-12 receptor subunit beta-1</w:t>
            </w:r>
          </w:p>
        </w:tc>
        <w:tc>
          <w:tcPr>
            <w:tcW w:w="1842" w:type="dxa"/>
            <w:noWrap/>
            <w:vAlign w:val="center"/>
            <w:hideMark/>
          </w:tcPr>
          <w:p w14:paraId="084DED1A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P42701</w:t>
            </w:r>
          </w:p>
        </w:tc>
      </w:tr>
      <w:tr w:rsidR="002974DD" w:rsidRPr="00E92A14" w14:paraId="32D8B43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46019E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IL-13</w:t>
            </w:r>
          </w:p>
        </w:tc>
        <w:tc>
          <w:tcPr>
            <w:tcW w:w="5387" w:type="dxa"/>
            <w:noWrap/>
            <w:hideMark/>
          </w:tcPr>
          <w:p w14:paraId="35CE2C1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Interleukin-13</w:t>
            </w:r>
          </w:p>
        </w:tc>
        <w:tc>
          <w:tcPr>
            <w:tcW w:w="1842" w:type="dxa"/>
            <w:noWrap/>
            <w:vAlign w:val="center"/>
            <w:hideMark/>
          </w:tcPr>
          <w:p w14:paraId="417EA6FB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P35225</w:t>
            </w:r>
          </w:p>
        </w:tc>
      </w:tr>
      <w:tr w:rsidR="002974DD" w:rsidRPr="00E92A14" w14:paraId="41961FF1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3E8765D2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IL-18</w:t>
            </w:r>
          </w:p>
        </w:tc>
        <w:tc>
          <w:tcPr>
            <w:tcW w:w="5387" w:type="dxa"/>
            <w:noWrap/>
            <w:hideMark/>
          </w:tcPr>
          <w:p w14:paraId="6B5A0513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Interleukin-18</w:t>
            </w:r>
          </w:p>
        </w:tc>
        <w:tc>
          <w:tcPr>
            <w:tcW w:w="1842" w:type="dxa"/>
            <w:noWrap/>
            <w:vAlign w:val="center"/>
            <w:hideMark/>
          </w:tcPr>
          <w:p w14:paraId="7781974B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Q14116</w:t>
            </w:r>
          </w:p>
        </w:tc>
      </w:tr>
      <w:tr w:rsidR="002974DD" w:rsidRPr="00E92A14" w14:paraId="39B4FAB0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3754389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IL-21</w:t>
            </w:r>
          </w:p>
        </w:tc>
        <w:tc>
          <w:tcPr>
            <w:tcW w:w="5387" w:type="dxa"/>
            <w:noWrap/>
            <w:hideMark/>
          </w:tcPr>
          <w:p w14:paraId="350BE31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Interleukin-21</w:t>
            </w:r>
          </w:p>
        </w:tc>
        <w:tc>
          <w:tcPr>
            <w:tcW w:w="1842" w:type="dxa"/>
            <w:noWrap/>
            <w:vAlign w:val="center"/>
            <w:hideMark/>
          </w:tcPr>
          <w:p w14:paraId="24144C04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Q9HBE4</w:t>
            </w:r>
          </w:p>
        </w:tc>
      </w:tr>
      <w:tr w:rsidR="002974DD" w:rsidRPr="00E92A14" w14:paraId="0E6B5D33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F02057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IL-33</w:t>
            </w:r>
          </w:p>
        </w:tc>
        <w:tc>
          <w:tcPr>
            <w:tcW w:w="5387" w:type="dxa"/>
            <w:noWrap/>
            <w:hideMark/>
          </w:tcPr>
          <w:p w14:paraId="3B992DD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Interleukin-33</w:t>
            </w:r>
          </w:p>
        </w:tc>
        <w:tc>
          <w:tcPr>
            <w:tcW w:w="1842" w:type="dxa"/>
            <w:noWrap/>
            <w:vAlign w:val="center"/>
            <w:hideMark/>
          </w:tcPr>
          <w:p w14:paraId="7E7FF873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O95760</w:t>
            </w:r>
          </w:p>
        </w:tc>
      </w:tr>
      <w:tr w:rsidR="002974DD" w:rsidRPr="00E92A14" w14:paraId="4F7DF67B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7E3261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IL-35</w:t>
            </w:r>
          </w:p>
        </w:tc>
        <w:tc>
          <w:tcPr>
            <w:tcW w:w="5387" w:type="dxa"/>
            <w:noWrap/>
            <w:hideMark/>
          </w:tcPr>
          <w:p w14:paraId="70396C3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Interleukin-35</w:t>
            </w:r>
          </w:p>
        </w:tc>
        <w:tc>
          <w:tcPr>
            <w:tcW w:w="1842" w:type="dxa"/>
            <w:noWrap/>
            <w:vAlign w:val="center"/>
            <w:hideMark/>
          </w:tcPr>
          <w:p w14:paraId="65FA5439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Q14213, P29459</w:t>
            </w:r>
          </w:p>
        </w:tc>
      </w:tr>
      <w:tr w:rsidR="002974DD" w:rsidRPr="00E92A14" w14:paraId="770BF7A0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E65BC7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KLRD1</w:t>
            </w:r>
          </w:p>
        </w:tc>
        <w:tc>
          <w:tcPr>
            <w:tcW w:w="5387" w:type="dxa"/>
            <w:noWrap/>
            <w:hideMark/>
          </w:tcPr>
          <w:p w14:paraId="0FFC6E76" w14:textId="77777777" w:rsidR="002974DD" w:rsidRPr="005B5B42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Natural killer cells antigen CD94</w:t>
            </w:r>
          </w:p>
        </w:tc>
        <w:tc>
          <w:tcPr>
            <w:tcW w:w="1842" w:type="dxa"/>
            <w:noWrap/>
            <w:vAlign w:val="center"/>
            <w:hideMark/>
          </w:tcPr>
          <w:p w14:paraId="62266C0C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Q13241</w:t>
            </w:r>
          </w:p>
        </w:tc>
      </w:tr>
      <w:tr w:rsidR="002974DD" w:rsidRPr="00E92A14" w14:paraId="289B1ADE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127AB37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LAMP3</w:t>
            </w:r>
          </w:p>
        </w:tc>
        <w:tc>
          <w:tcPr>
            <w:tcW w:w="5387" w:type="dxa"/>
            <w:noWrap/>
            <w:hideMark/>
          </w:tcPr>
          <w:p w14:paraId="09E01AA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bookmarkStart w:id="5" w:name="_Hlk44308946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Lysosome-associated membrane glycoprotein 3</w:t>
            </w:r>
            <w:bookmarkEnd w:id="5"/>
          </w:p>
        </w:tc>
        <w:tc>
          <w:tcPr>
            <w:tcW w:w="1842" w:type="dxa"/>
            <w:noWrap/>
            <w:vAlign w:val="center"/>
            <w:hideMark/>
          </w:tcPr>
          <w:p w14:paraId="756B1896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Q9UQV4</w:t>
            </w:r>
          </w:p>
        </w:tc>
      </w:tr>
      <w:tr w:rsidR="002974DD" w:rsidRPr="00E92A14" w14:paraId="5F2F18E1" w14:textId="77777777" w:rsidTr="00685611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6162918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LAP TGF-beta-1</w:t>
            </w:r>
          </w:p>
        </w:tc>
        <w:tc>
          <w:tcPr>
            <w:tcW w:w="5387" w:type="dxa"/>
            <w:noWrap/>
            <w:hideMark/>
          </w:tcPr>
          <w:p w14:paraId="1D761B4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Latency-associated peptide transforming growth factor beta-1</w:t>
            </w:r>
          </w:p>
        </w:tc>
        <w:tc>
          <w:tcPr>
            <w:tcW w:w="1842" w:type="dxa"/>
            <w:noWrap/>
            <w:vAlign w:val="center"/>
            <w:hideMark/>
          </w:tcPr>
          <w:p w14:paraId="5701127D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P01137</w:t>
            </w:r>
          </w:p>
        </w:tc>
      </w:tr>
      <w:tr w:rsidR="002974DD" w:rsidRPr="00E92A14" w14:paraId="1FF80F96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2CDA56E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MCP-1</w:t>
            </w:r>
          </w:p>
        </w:tc>
        <w:tc>
          <w:tcPr>
            <w:tcW w:w="5387" w:type="dxa"/>
            <w:noWrap/>
            <w:hideMark/>
          </w:tcPr>
          <w:p w14:paraId="4F452D6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lang w:val="en-US" w:eastAsia="da-DK"/>
              </w:rPr>
              <w:t>Monocyte chemotactic protein 1</w:t>
            </w:r>
          </w:p>
        </w:tc>
        <w:tc>
          <w:tcPr>
            <w:tcW w:w="1842" w:type="dxa"/>
            <w:noWrap/>
            <w:vAlign w:val="center"/>
            <w:hideMark/>
          </w:tcPr>
          <w:p w14:paraId="2BEC369E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P13500</w:t>
            </w:r>
          </w:p>
        </w:tc>
      </w:tr>
      <w:tr w:rsidR="002974DD" w:rsidRPr="00E92A14" w14:paraId="13731EDD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0A7AAC3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MCP-2</w:t>
            </w:r>
          </w:p>
        </w:tc>
        <w:tc>
          <w:tcPr>
            <w:tcW w:w="5387" w:type="dxa"/>
            <w:noWrap/>
            <w:hideMark/>
          </w:tcPr>
          <w:p w14:paraId="1F2D485E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lang w:val="en-US" w:eastAsia="da-DK"/>
              </w:rPr>
              <w:t>Monocyte chemotactic protein 2</w:t>
            </w:r>
          </w:p>
        </w:tc>
        <w:tc>
          <w:tcPr>
            <w:tcW w:w="1842" w:type="dxa"/>
            <w:noWrap/>
            <w:vAlign w:val="center"/>
            <w:hideMark/>
          </w:tcPr>
          <w:p w14:paraId="273E1332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P80075</w:t>
            </w:r>
          </w:p>
        </w:tc>
      </w:tr>
      <w:tr w:rsidR="002974DD" w:rsidRPr="00E92A14" w14:paraId="3CDB3C4A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273B28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MCP-3</w:t>
            </w:r>
          </w:p>
        </w:tc>
        <w:tc>
          <w:tcPr>
            <w:tcW w:w="5387" w:type="dxa"/>
            <w:noWrap/>
            <w:hideMark/>
          </w:tcPr>
          <w:p w14:paraId="6B944E9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bCs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lang w:val="en-US" w:eastAsia="da-DK"/>
              </w:rPr>
              <w:t>Monocyte chemotactic protein 3</w:t>
            </w:r>
          </w:p>
        </w:tc>
        <w:tc>
          <w:tcPr>
            <w:tcW w:w="1842" w:type="dxa"/>
            <w:noWrap/>
            <w:vAlign w:val="center"/>
            <w:hideMark/>
          </w:tcPr>
          <w:p w14:paraId="3396D7A2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P80098</w:t>
            </w:r>
          </w:p>
        </w:tc>
      </w:tr>
      <w:tr w:rsidR="002974DD" w:rsidRPr="00E92A14" w14:paraId="1FFAFC28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1A4C5F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MCP-4</w:t>
            </w:r>
          </w:p>
        </w:tc>
        <w:tc>
          <w:tcPr>
            <w:tcW w:w="5387" w:type="dxa"/>
            <w:noWrap/>
            <w:hideMark/>
          </w:tcPr>
          <w:p w14:paraId="694A66F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lang w:val="en-US" w:eastAsia="da-DK"/>
              </w:rPr>
              <w:t>Monocyte chemotactic protein 4</w:t>
            </w:r>
          </w:p>
        </w:tc>
        <w:tc>
          <w:tcPr>
            <w:tcW w:w="1842" w:type="dxa"/>
            <w:noWrap/>
            <w:vAlign w:val="center"/>
            <w:hideMark/>
          </w:tcPr>
          <w:p w14:paraId="665D2FAD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Q99616</w:t>
            </w:r>
          </w:p>
        </w:tc>
      </w:tr>
      <w:tr w:rsidR="002974DD" w:rsidRPr="00E92A14" w14:paraId="20BBB4FF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7AA84B1E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MIC-A/B</w:t>
            </w:r>
          </w:p>
        </w:tc>
        <w:tc>
          <w:tcPr>
            <w:tcW w:w="5387" w:type="dxa"/>
            <w:noWrap/>
            <w:hideMark/>
          </w:tcPr>
          <w:p w14:paraId="2556ADC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MHC class I polypeptide-related sequence A/B</w:t>
            </w:r>
          </w:p>
        </w:tc>
        <w:tc>
          <w:tcPr>
            <w:tcW w:w="1842" w:type="dxa"/>
            <w:noWrap/>
            <w:vAlign w:val="center"/>
            <w:hideMark/>
          </w:tcPr>
          <w:p w14:paraId="09551964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Q29983, Q29980</w:t>
            </w:r>
          </w:p>
        </w:tc>
      </w:tr>
      <w:tr w:rsidR="002974DD" w:rsidRPr="00E92A14" w14:paraId="3FFD5A05" w14:textId="77777777" w:rsidTr="00685611">
        <w:trPr>
          <w:trHeight w:val="300"/>
        </w:trPr>
        <w:tc>
          <w:tcPr>
            <w:tcW w:w="1838" w:type="dxa"/>
            <w:noWrap/>
          </w:tcPr>
          <w:p w14:paraId="5C1B5FC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MMP-7</w:t>
            </w:r>
          </w:p>
        </w:tc>
        <w:tc>
          <w:tcPr>
            <w:tcW w:w="5387" w:type="dxa"/>
            <w:noWrap/>
          </w:tcPr>
          <w:p w14:paraId="2136E1B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Matrix </w:t>
            </w:r>
            <w:proofErr w:type="gramStart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metalloproteinase-7</w:t>
            </w:r>
            <w:proofErr w:type="gramEnd"/>
          </w:p>
        </w:tc>
        <w:tc>
          <w:tcPr>
            <w:tcW w:w="1842" w:type="dxa"/>
            <w:noWrap/>
            <w:vAlign w:val="center"/>
          </w:tcPr>
          <w:p w14:paraId="517CE8D7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P09237</w:t>
            </w:r>
          </w:p>
        </w:tc>
      </w:tr>
      <w:tr w:rsidR="002974DD" w:rsidRPr="00E92A14" w14:paraId="3B41B261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75734A7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MMP-12</w:t>
            </w:r>
          </w:p>
        </w:tc>
        <w:tc>
          <w:tcPr>
            <w:tcW w:w="5387" w:type="dxa"/>
            <w:noWrap/>
            <w:hideMark/>
          </w:tcPr>
          <w:p w14:paraId="62FC3FC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Macrophage metalloproteinase-12</w:t>
            </w:r>
          </w:p>
        </w:tc>
        <w:tc>
          <w:tcPr>
            <w:tcW w:w="1842" w:type="dxa"/>
            <w:noWrap/>
            <w:vAlign w:val="center"/>
            <w:hideMark/>
          </w:tcPr>
          <w:p w14:paraId="02275DAF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P39900</w:t>
            </w:r>
          </w:p>
        </w:tc>
      </w:tr>
      <w:tr w:rsidR="002974DD" w:rsidRPr="00E92A14" w14:paraId="6B00EDA9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26508B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NCR1</w:t>
            </w:r>
          </w:p>
        </w:tc>
        <w:tc>
          <w:tcPr>
            <w:tcW w:w="5387" w:type="dxa"/>
            <w:noWrap/>
            <w:hideMark/>
          </w:tcPr>
          <w:p w14:paraId="590CE87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Natural cytotoxicity triggering receptor</w:t>
            </w:r>
          </w:p>
        </w:tc>
        <w:tc>
          <w:tcPr>
            <w:tcW w:w="1842" w:type="dxa"/>
            <w:noWrap/>
            <w:vAlign w:val="center"/>
            <w:hideMark/>
          </w:tcPr>
          <w:p w14:paraId="5F3E1037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O76036</w:t>
            </w:r>
          </w:p>
        </w:tc>
      </w:tr>
      <w:tr w:rsidR="002974DD" w:rsidRPr="00E92A14" w14:paraId="7198ADEC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1DAA6AE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NOS3</w:t>
            </w:r>
          </w:p>
        </w:tc>
        <w:tc>
          <w:tcPr>
            <w:tcW w:w="5387" w:type="dxa"/>
            <w:noWrap/>
            <w:hideMark/>
          </w:tcPr>
          <w:p w14:paraId="2DD2DE3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Nitric oxide synthase, endothelia</w:t>
            </w:r>
          </w:p>
        </w:tc>
        <w:tc>
          <w:tcPr>
            <w:tcW w:w="1842" w:type="dxa"/>
            <w:noWrap/>
            <w:vAlign w:val="center"/>
            <w:hideMark/>
          </w:tcPr>
          <w:p w14:paraId="0DA44285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P29474</w:t>
            </w:r>
          </w:p>
        </w:tc>
      </w:tr>
      <w:tr w:rsidR="002974DD" w:rsidRPr="00E92A14" w14:paraId="6F85C3B9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09552D2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PDCD1</w:t>
            </w:r>
          </w:p>
        </w:tc>
        <w:tc>
          <w:tcPr>
            <w:tcW w:w="5387" w:type="dxa"/>
            <w:noWrap/>
            <w:hideMark/>
          </w:tcPr>
          <w:p w14:paraId="23B0D7CE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Programmed cell death protein 1</w:t>
            </w:r>
          </w:p>
        </w:tc>
        <w:tc>
          <w:tcPr>
            <w:tcW w:w="1842" w:type="dxa"/>
            <w:noWrap/>
            <w:vAlign w:val="center"/>
            <w:hideMark/>
          </w:tcPr>
          <w:p w14:paraId="5253AFA2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Q15116</w:t>
            </w:r>
          </w:p>
        </w:tc>
      </w:tr>
      <w:tr w:rsidR="002974DD" w:rsidRPr="00E92A14" w14:paraId="68DF2209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79B2834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PDGF subunit B</w:t>
            </w:r>
          </w:p>
        </w:tc>
        <w:tc>
          <w:tcPr>
            <w:tcW w:w="5387" w:type="dxa"/>
            <w:noWrap/>
            <w:hideMark/>
          </w:tcPr>
          <w:p w14:paraId="5063D473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Platelet-derived growth factor subunit B</w:t>
            </w:r>
          </w:p>
        </w:tc>
        <w:tc>
          <w:tcPr>
            <w:tcW w:w="1842" w:type="dxa"/>
            <w:noWrap/>
            <w:vAlign w:val="center"/>
            <w:hideMark/>
          </w:tcPr>
          <w:p w14:paraId="20DA1187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P01127</w:t>
            </w:r>
          </w:p>
        </w:tc>
      </w:tr>
      <w:tr w:rsidR="002974DD" w:rsidRPr="00E92A14" w14:paraId="6E557A74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5329A3BC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PD-L1</w:t>
            </w:r>
          </w:p>
        </w:tc>
        <w:tc>
          <w:tcPr>
            <w:tcW w:w="5387" w:type="dxa"/>
            <w:noWrap/>
            <w:hideMark/>
          </w:tcPr>
          <w:p w14:paraId="7F7B55C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Programmed cell death 1 ligand 1</w:t>
            </w:r>
          </w:p>
        </w:tc>
        <w:tc>
          <w:tcPr>
            <w:tcW w:w="1842" w:type="dxa"/>
            <w:noWrap/>
            <w:vAlign w:val="center"/>
            <w:hideMark/>
          </w:tcPr>
          <w:p w14:paraId="3996EED7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Q9NZQ7</w:t>
            </w:r>
          </w:p>
        </w:tc>
      </w:tr>
      <w:tr w:rsidR="002974DD" w:rsidRPr="00E92A14" w14:paraId="78900EA1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047B7D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PD-L2</w:t>
            </w:r>
          </w:p>
        </w:tc>
        <w:tc>
          <w:tcPr>
            <w:tcW w:w="5387" w:type="dxa"/>
            <w:noWrap/>
            <w:hideMark/>
          </w:tcPr>
          <w:p w14:paraId="3A657FB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bookmarkStart w:id="6" w:name="_Hlk44308964"/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Programmed cell death 1 ligand 2</w:t>
            </w:r>
            <w:bookmarkEnd w:id="6"/>
          </w:p>
        </w:tc>
        <w:tc>
          <w:tcPr>
            <w:tcW w:w="1842" w:type="dxa"/>
            <w:noWrap/>
            <w:vAlign w:val="center"/>
            <w:hideMark/>
          </w:tcPr>
          <w:p w14:paraId="62E14E91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Q9BQ51</w:t>
            </w:r>
          </w:p>
        </w:tc>
      </w:tr>
      <w:tr w:rsidR="002974DD" w:rsidRPr="00E92A14" w14:paraId="62836078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98E1D4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PGF</w:t>
            </w:r>
          </w:p>
        </w:tc>
        <w:tc>
          <w:tcPr>
            <w:tcW w:w="5387" w:type="dxa"/>
            <w:noWrap/>
            <w:hideMark/>
          </w:tcPr>
          <w:p w14:paraId="6C0681D0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Placenta growth factor</w:t>
            </w:r>
          </w:p>
        </w:tc>
        <w:tc>
          <w:tcPr>
            <w:tcW w:w="1842" w:type="dxa"/>
            <w:noWrap/>
            <w:vAlign w:val="center"/>
            <w:hideMark/>
          </w:tcPr>
          <w:p w14:paraId="50AEF1E9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P49763</w:t>
            </w:r>
          </w:p>
        </w:tc>
      </w:tr>
      <w:tr w:rsidR="002974DD" w:rsidRPr="00E92A14" w14:paraId="1E7AFABC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518B9D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PTN</w:t>
            </w:r>
          </w:p>
        </w:tc>
        <w:tc>
          <w:tcPr>
            <w:tcW w:w="5387" w:type="dxa"/>
            <w:noWrap/>
            <w:hideMark/>
          </w:tcPr>
          <w:p w14:paraId="009ECD5F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Pleiotrophin</w:t>
            </w:r>
          </w:p>
        </w:tc>
        <w:tc>
          <w:tcPr>
            <w:tcW w:w="1842" w:type="dxa"/>
            <w:noWrap/>
            <w:vAlign w:val="center"/>
            <w:hideMark/>
          </w:tcPr>
          <w:p w14:paraId="67395B93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P21246</w:t>
            </w:r>
          </w:p>
        </w:tc>
      </w:tr>
      <w:tr w:rsidR="002974DD" w:rsidRPr="00E92A14" w14:paraId="08B2D9BE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EF1C58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lastRenderedPageBreak/>
              <w:t>TIE2</w:t>
            </w:r>
          </w:p>
        </w:tc>
        <w:tc>
          <w:tcPr>
            <w:tcW w:w="5387" w:type="dxa"/>
            <w:noWrap/>
            <w:hideMark/>
          </w:tcPr>
          <w:p w14:paraId="4C34A87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Angiopoietin-1 receptor</w:t>
            </w:r>
          </w:p>
        </w:tc>
        <w:tc>
          <w:tcPr>
            <w:tcW w:w="1842" w:type="dxa"/>
            <w:noWrap/>
            <w:vAlign w:val="center"/>
            <w:hideMark/>
          </w:tcPr>
          <w:p w14:paraId="1B2F829F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Q02763</w:t>
            </w:r>
          </w:p>
        </w:tc>
      </w:tr>
      <w:tr w:rsidR="002974DD" w:rsidRPr="00E92A14" w14:paraId="1B96B62A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5058088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TNF</w:t>
            </w:r>
          </w:p>
        </w:tc>
        <w:tc>
          <w:tcPr>
            <w:tcW w:w="5387" w:type="dxa"/>
            <w:noWrap/>
            <w:hideMark/>
          </w:tcPr>
          <w:p w14:paraId="5C4C910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Tumor necrosis factor</w:t>
            </w:r>
          </w:p>
        </w:tc>
        <w:tc>
          <w:tcPr>
            <w:tcW w:w="1842" w:type="dxa"/>
            <w:noWrap/>
            <w:vAlign w:val="center"/>
            <w:hideMark/>
          </w:tcPr>
          <w:p w14:paraId="00641C1A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P01375</w:t>
            </w:r>
          </w:p>
        </w:tc>
      </w:tr>
      <w:tr w:rsidR="002974DD" w:rsidRPr="00E92A14" w14:paraId="1E2FB6C3" w14:textId="77777777" w:rsidTr="00685611">
        <w:trPr>
          <w:trHeight w:val="300"/>
        </w:trPr>
        <w:tc>
          <w:tcPr>
            <w:tcW w:w="1838" w:type="dxa"/>
            <w:noWrap/>
          </w:tcPr>
          <w:p w14:paraId="7FD71CE2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TNFRSF4</w:t>
            </w:r>
          </w:p>
        </w:tc>
        <w:tc>
          <w:tcPr>
            <w:tcW w:w="5387" w:type="dxa"/>
            <w:noWrap/>
          </w:tcPr>
          <w:p w14:paraId="7A7BF81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Tumor necrosis factor receptor superfamily member 4</w:t>
            </w:r>
          </w:p>
        </w:tc>
        <w:tc>
          <w:tcPr>
            <w:tcW w:w="1842" w:type="dxa"/>
            <w:noWrap/>
            <w:vAlign w:val="center"/>
          </w:tcPr>
          <w:p w14:paraId="00E9A370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P43489</w:t>
            </w:r>
          </w:p>
        </w:tc>
      </w:tr>
      <w:tr w:rsidR="002974DD" w:rsidRPr="00E92A14" w14:paraId="3DFC59F4" w14:textId="77777777" w:rsidTr="00685611">
        <w:trPr>
          <w:trHeight w:val="300"/>
        </w:trPr>
        <w:tc>
          <w:tcPr>
            <w:tcW w:w="1838" w:type="dxa"/>
            <w:noWrap/>
          </w:tcPr>
          <w:p w14:paraId="27831DB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TNFRSF9</w:t>
            </w:r>
          </w:p>
        </w:tc>
        <w:tc>
          <w:tcPr>
            <w:tcW w:w="5387" w:type="dxa"/>
            <w:noWrap/>
          </w:tcPr>
          <w:p w14:paraId="6C18211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Tumor necrosis factor receptor superfamily member 9</w:t>
            </w:r>
          </w:p>
        </w:tc>
        <w:tc>
          <w:tcPr>
            <w:tcW w:w="1842" w:type="dxa"/>
            <w:noWrap/>
            <w:vAlign w:val="center"/>
          </w:tcPr>
          <w:p w14:paraId="74BAD14D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Q07011</w:t>
            </w:r>
          </w:p>
        </w:tc>
      </w:tr>
      <w:tr w:rsidR="002974DD" w:rsidRPr="00E92A14" w14:paraId="6DC8EBBA" w14:textId="77777777" w:rsidTr="00685611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513BD8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TNFRSF12A</w:t>
            </w:r>
          </w:p>
        </w:tc>
        <w:tc>
          <w:tcPr>
            <w:tcW w:w="5387" w:type="dxa"/>
            <w:noWrap/>
            <w:hideMark/>
          </w:tcPr>
          <w:p w14:paraId="315AE6B8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Tumor necrosis factor receptor superfamily member 12A</w:t>
            </w:r>
          </w:p>
        </w:tc>
        <w:tc>
          <w:tcPr>
            <w:tcW w:w="1842" w:type="dxa"/>
            <w:noWrap/>
            <w:vAlign w:val="center"/>
            <w:hideMark/>
          </w:tcPr>
          <w:p w14:paraId="0751F24B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Q9NP84</w:t>
            </w:r>
          </w:p>
        </w:tc>
      </w:tr>
      <w:tr w:rsidR="002974DD" w:rsidRPr="00E92A14" w14:paraId="6BD4B162" w14:textId="77777777" w:rsidTr="00685611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50083F85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TNFRSF21</w:t>
            </w:r>
          </w:p>
        </w:tc>
        <w:tc>
          <w:tcPr>
            <w:tcW w:w="5387" w:type="dxa"/>
            <w:noWrap/>
            <w:hideMark/>
          </w:tcPr>
          <w:p w14:paraId="6779C262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Tumor necrosis factor receptor superfamily member 21</w:t>
            </w:r>
          </w:p>
        </w:tc>
        <w:tc>
          <w:tcPr>
            <w:tcW w:w="1842" w:type="dxa"/>
            <w:noWrap/>
            <w:vAlign w:val="center"/>
            <w:hideMark/>
          </w:tcPr>
          <w:p w14:paraId="4523071D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O75509</w:t>
            </w:r>
          </w:p>
        </w:tc>
      </w:tr>
      <w:tr w:rsidR="002974DD" w:rsidRPr="00E92A14" w14:paraId="553AC2D0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59A5F23D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TNFSF14</w:t>
            </w:r>
          </w:p>
        </w:tc>
        <w:tc>
          <w:tcPr>
            <w:tcW w:w="5387" w:type="dxa"/>
            <w:noWrap/>
            <w:hideMark/>
          </w:tcPr>
          <w:p w14:paraId="4E4AEEE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Tumor necrosis factor ligand superfamily member 14</w:t>
            </w:r>
          </w:p>
        </w:tc>
        <w:tc>
          <w:tcPr>
            <w:tcW w:w="1842" w:type="dxa"/>
            <w:noWrap/>
            <w:vAlign w:val="center"/>
            <w:hideMark/>
          </w:tcPr>
          <w:p w14:paraId="2BBB8DC7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O43557</w:t>
            </w:r>
          </w:p>
        </w:tc>
      </w:tr>
      <w:tr w:rsidR="002974DD" w:rsidRPr="00E92A14" w14:paraId="7118BE74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4A50964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TRAIL</w:t>
            </w:r>
          </w:p>
        </w:tc>
        <w:tc>
          <w:tcPr>
            <w:tcW w:w="5387" w:type="dxa"/>
            <w:noWrap/>
            <w:hideMark/>
          </w:tcPr>
          <w:p w14:paraId="10A11CA6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TNF-related apoptosis-inducing ligand</w:t>
            </w:r>
          </w:p>
        </w:tc>
        <w:tc>
          <w:tcPr>
            <w:tcW w:w="1842" w:type="dxa"/>
            <w:noWrap/>
            <w:vAlign w:val="center"/>
            <w:hideMark/>
          </w:tcPr>
          <w:p w14:paraId="0FD4C867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P50591</w:t>
            </w:r>
          </w:p>
        </w:tc>
      </w:tr>
      <w:tr w:rsidR="002974DD" w:rsidRPr="00E92A14" w14:paraId="6A086F66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5D4F5A54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TWEAK</w:t>
            </w:r>
          </w:p>
        </w:tc>
        <w:tc>
          <w:tcPr>
            <w:tcW w:w="5387" w:type="dxa"/>
            <w:noWrap/>
            <w:hideMark/>
          </w:tcPr>
          <w:p w14:paraId="484941D3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Tumor necrosis factor ligand superfamily member 12</w:t>
            </w:r>
          </w:p>
        </w:tc>
        <w:tc>
          <w:tcPr>
            <w:tcW w:w="1842" w:type="dxa"/>
            <w:noWrap/>
            <w:vAlign w:val="center"/>
            <w:hideMark/>
          </w:tcPr>
          <w:p w14:paraId="3D6F186A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O43508</w:t>
            </w:r>
          </w:p>
        </w:tc>
      </w:tr>
      <w:tr w:rsidR="002974DD" w:rsidRPr="00E92A14" w14:paraId="72339427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0A6948A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VEGFA</w:t>
            </w:r>
          </w:p>
        </w:tc>
        <w:tc>
          <w:tcPr>
            <w:tcW w:w="5387" w:type="dxa"/>
            <w:noWrap/>
            <w:hideMark/>
          </w:tcPr>
          <w:p w14:paraId="719D4EF7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Vascular endothelial growth factor A</w:t>
            </w:r>
          </w:p>
        </w:tc>
        <w:tc>
          <w:tcPr>
            <w:tcW w:w="1842" w:type="dxa"/>
            <w:noWrap/>
            <w:vAlign w:val="center"/>
            <w:hideMark/>
          </w:tcPr>
          <w:p w14:paraId="3AEB5BF5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P15692</w:t>
            </w:r>
          </w:p>
        </w:tc>
      </w:tr>
      <w:tr w:rsidR="002974DD" w:rsidRPr="00E92A14" w14:paraId="1B534C43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3FC78751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VEGFC</w:t>
            </w:r>
          </w:p>
        </w:tc>
        <w:tc>
          <w:tcPr>
            <w:tcW w:w="5387" w:type="dxa"/>
            <w:noWrap/>
            <w:hideMark/>
          </w:tcPr>
          <w:p w14:paraId="649EFEAC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Vascular endothelial growth factor C</w:t>
            </w:r>
          </w:p>
        </w:tc>
        <w:tc>
          <w:tcPr>
            <w:tcW w:w="1842" w:type="dxa"/>
            <w:noWrap/>
            <w:vAlign w:val="center"/>
            <w:hideMark/>
          </w:tcPr>
          <w:p w14:paraId="429CFAEE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P49767</w:t>
            </w:r>
          </w:p>
        </w:tc>
      </w:tr>
      <w:tr w:rsidR="002974DD" w:rsidRPr="00E92A14" w14:paraId="27060344" w14:textId="77777777" w:rsidTr="00685611">
        <w:trPr>
          <w:trHeight w:val="300"/>
        </w:trPr>
        <w:tc>
          <w:tcPr>
            <w:tcW w:w="1838" w:type="dxa"/>
            <w:noWrap/>
            <w:hideMark/>
          </w:tcPr>
          <w:p w14:paraId="65A16AF9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VEGFR-2</w:t>
            </w:r>
          </w:p>
        </w:tc>
        <w:tc>
          <w:tcPr>
            <w:tcW w:w="5387" w:type="dxa"/>
            <w:noWrap/>
            <w:hideMark/>
          </w:tcPr>
          <w:p w14:paraId="7C91BAFB" w14:textId="77777777" w:rsidR="002974DD" w:rsidRPr="00E92A14" w:rsidRDefault="002974DD" w:rsidP="0034725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Vascular endothelial growth factor receptor 2</w:t>
            </w:r>
          </w:p>
        </w:tc>
        <w:tc>
          <w:tcPr>
            <w:tcW w:w="1842" w:type="dxa"/>
            <w:noWrap/>
            <w:vAlign w:val="center"/>
            <w:hideMark/>
          </w:tcPr>
          <w:p w14:paraId="7DBF17EE" w14:textId="77777777" w:rsidR="002974DD" w:rsidRPr="00E92A14" w:rsidRDefault="002974DD" w:rsidP="00685611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P35968</w:t>
            </w:r>
          </w:p>
        </w:tc>
      </w:tr>
    </w:tbl>
    <w:p w14:paraId="2CB820A5" w14:textId="77777777" w:rsidR="002974DD" w:rsidRPr="00E92A14" w:rsidRDefault="002974DD" w:rsidP="002974DD">
      <w:pPr>
        <w:spacing w:line="240" w:lineRule="auto"/>
        <w:rPr>
          <w:lang w:val="en-US"/>
        </w:rPr>
      </w:pPr>
    </w:p>
    <w:p w14:paraId="2EC924B9" w14:textId="77777777" w:rsidR="002974DD" w:rsidRPr="00E92A14" w:rsidRDefault="002974DD" w:rsidP="002974DD">
      <w:pPr>
        <w:spacing w:line="240" w:lineRule="auto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E92A14">
        <w:rPr>
          <w:u w:val="single"/>
          <w:lang w:val="en-US"/>
        </w:rPr>
        <w:br w:type="page"/>
      </w:r>
    </w:p>
    <w:p w14:paraId="23B8205A" w14:textId="223B822C" w:rsidR="00330E23" w:rsidRPr="00E92A14" w:rsidRDefault="00690F59" w:rsidP="00FA2B96">
      <w:pPr>
        <w:pStyle w:val="Overskrift1"/>
        <w:spacing w:before="0" w:after="120" w:line="240" w:lineRule="auto"/>
      </w:pPr>
      <w:bookmarkStart w:id="7" w:name="_Hlk36473018"/>
      <w:r>
        <w:lastRenderedPageBreak/>
        <w:t>Supplementary t</w:t>
      </w:r>
      <w:r w:rsidRPr="00E92A14">
        <w:t xml:space="preserve">able </w:t>
      </w:r>
      <w:r>
        <w:t>S</w:t>
      </w:r>
      <w:r w:rsidR="00802A4F" w:rsidRPr="00E92A14">
        <w:t>2</w:t>
      </w:r>
      <w:r w:rsidR="00FA2B96" w:rsidRPr="00E92A14">
        <w:t xml:space="preserve">: </w:t>
      </w:r>
      <w:r w:rsidR="00FE7526" w:rsidRPr="00FE7526">
        <w:t xml:space="preserve">Differential protein expression, pancreatic ductal adenocarcinoma (PDAC) vs. non-PDAC. </w:t>
      </w:r>
      <w:r w:rsidR="00FE7526" w:rsidRPr="00FE7526">
        <w:rPr>
          <w:lang w:val="da-DK"/>
        </w:rPr>
        <w:t xml:space="preserve">Proteins </w:t>
      </w:r>
      <w:proofErr w:type="spellStart"/>
      <w:r w:rsidR="00FE7526" w:rsidRPr="00FE7526">
        <w:rPr>
          <w:lang w:val="da-DK"/>
        </w:rPr>
        <w:t>listed</w:t>
      </w:r>
      <w:proofErr w:type="spellEnd"/>
      <w:r w:rsidR="00FE7526" w:rsidRPr="00FE7526">
        <w:rPr>
          <w:lang w:val="da-DK"/>
        </w:rPr>
        <w:t xml:space="preserve"> </w:t>
      </w:r>
      <w:proofErr w:type="spellStart"/>
      <w:r w:rsidR="00FE7526" w:rsidRPr="00FE7526">
        <w:rPr>
          <w:lang w:val="da-DK"/>
        </w:rPr>
        <w:t>according</w:t>
      </w:r>
      <w:proofErr w:type="spellEnd"/>
      <w:r w:rsidR="00FE7526" w:rsidRPr="00FE7526">
        <w:rPr>
          <w:lang w:val="da-DK"/>
        </w:rPr>
        <w:t xml:space="preserve"> to </w:t>
      </w:r>
      <w:proofErr w:type="spellStart"/>
      <w:r w:rsidR="00FE7526" w:rsidRPr="00FE7526">
        <w:rPr>
          <w:lang w:val="da-DK"/>
        </w:rPr>
        <w:t>decreasing</w:t>
      </w:r>
      <w:proofErr w:type="spellEnd"/>
      <w:r w:rsidR="00FE7526" w:rsidRPr="00FE7526">
        <w:rPr>
          <w:lang w:val="da-DK"/>
        </w:rPr>
        <w:t xml:space="preserve"> </w:t>
      </w:r>
      <w:proofErr w:type="spellStart"/>
      <w:r w:rsidR="00FE7526" w:rsidRPr="00FE7526">
        <w:rPr>
          <w:lang w:val="da-DK"/>
        </w:rPr>
        <w:t>levels</w:t>
      </w:r>
      <w:proofErr w:type="spellEnd"/>
      <w:r w:rsidR="00FE7526" w:rsidRPr="00FE7526">
        <w:rPr>
          <w:lang w:val="da-DK"/>
        </w:rPr>
        <w:t xml:space="preserve"> of </w:t>
      </w:r>
      <w:proofErr w:type="spellStart"/>
      <w:r w:rsidR="00FE7526" w:rsidRPr="00FE7526">
        <w:rPr>
          <w:lang w:val="da-DK"/>
        </w:rPr>
        <w:t>significance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9"/>
        <w:gridCol w:w="1177"/>
        <w:gridCol w:w="1320"/>
        <w:gridCol w:w="977"/>
        <w:gridCol w:w="1201"/>
        <w:gridCol w:w="1134"/>
      </w:tblGrid>
      <w:tr w:rsidR="00330E23" w:rsidRPr="00E92A14" w14:paraId="1B4F12B9" w14:textId="77777777" w:rsidTr="00CC6CAD">
        <w:trPr>
          <w:trHeight w:val="300"/>
        </w:trPr>
        <w:tc>
          <w:tcPr>
            <w:tcW w:w="1609" w:type="dxa"/>
            <w:noWrap/>
            <w:vAlign w:val="bottom"/>
            <w:hideMark/>
          </w:tcPr>
          <w:p w14:paraId="6D2BFBBE" w14:textId="77777777" w:rsidR="00330E23" w:rsidRPr="00E92A14" w:rsidRDefault="00330E23" w:rsidP="00330E23">
            <w:pPr>
              <w:rPr>
                <w:b/>
                <w:bCs/>
                <w:lang w:val="en-US"/>
              </w:rPr>
            </w:pPr>
            <w:r w:rsidRPr="00E92A14">
              <w:rPr>
                <w:b/>
                <w:bCs/>
                <w:lang w:val="en-US"/>
              </w:rPr>
              <w:t>Protein</w:t>
            </w:r>
          </w:p>
        </w:tc>
        <w:tc>
          <w:tcPr>
            <w:tcW w:w="1177" w:type="dxa"/>
            <w:noWrap/>
            <w:vAlign w:val="bottom"/>
            <w:hideMark/>
          </w:tcPr>
          <w:p w14:paraId="11112301" w14:textId="77777777" w:rsidR="00330E23" w:rsidRPr="00E92A14" w:rsidRDefault="00330E23" w:rsidP="00330E23">
            <w:pPr>
              <w:rPr>
                <w:b/>
                <w:bCs/>
                <w:lang w:val="en-US"/>
              </w:rPr>
            </w:pPr>
            <w:r w:rsidRPr="00E92A14">
              <w:rPr>
                <w:b/>
                <w:bCs/>
                <w:lang w:val="en-US"/>
              </w:rPr>
              <w:t>Test</w:t>
            </w:r>
          </w:p>
        </w:tc>
        <w:tc>
          <w:tcPr>
            <w:tcW w:w="1320" w:type="dxa"/>
            <w:noWrap/>
            <w:vAlign w:val="bottom"/>
            <w:hideMark/>
          </w:tcPr>
          <w:p w14:paraId="597885F9" w14:textId="4A02AA84" w:rsidR="00330E23" w:rsidRPr="00E92A14" w:rsidRDefault="00330E23" w:rsidP="00A03A10">
            <w:pPr>
              <w:jc w:val="center"/>
              <w:rPr>
                <w:b/>
                <w:bCs/>
                <w:lang w:val="en-US"/>
              </w:rPr>
            </w:pPr>
            <w:r w:rsidRPr="00E92A14">
              <w:rPr>
                <w:b/>
                <w:bCs/>
                <w:lang w:val="en-US"/>
              </w:rPr>
              <w:t>P</w:t>
            </w:r>
            <w:r w:rsidR="0079655A" w:rsidRPr="00E92A14">
              <w:rPr>
                <w:b/>
                <w:bCs/>
                <w:lang w:val="en-US"/>
              </w:rPr>
              <w:t xml:space="preserve"> </w:t>
            </w:r>
            <w:r w:rsidRPr="00E92A14">
              <w:rPr>
                <w:b/>
                <w:bCs/>
                <w:lang w:val="en-US"/>
              </w:rPr>
              <w:t>value</w:t>
            </w:r>
          </w:p>
        </w:tc>
        <w:tc>
          <w:tcPr>
            <w:tcW w:w="784" w:type="dxa"/>
            <w:noWrap/>
            <w:vAlign w:val="bottom"/>
            <w:hideMark/>
          </w:tcPr>
          <w:p w14:paraId="7FB88C87" w14:textId="7F8FAD8D" w:rsidR="00330E23" w:rsidRPr="00E92A14" w:rsidRDefault="00330E23" w:rsidP="00A03A10">
            <w:pPr>
              <w:jc w:val="center"/>
              <w:rPr>
                <w:b/>
                <w:bCs/>
                <w:lang w:val="en-US"/>
              </w:rPr>
            </w:pPr>
            <w:r w:rsidRPr="00E92A14">
              <w:rPr>
                <w:b/>
                <w:bCs/>
                <w:lang w:val="en-US"/>
              </w:rPr>
              <w:t>PDAC median</w:t>
            </w:r>
          </w:p>
        </w:tc>
        <w:tc>
          <w:tcPr>
            <w:tcW w:w="1201" w:type="dxa"/>
            <w:noWrap/>
            <w:vAlign w:val="bottom"/>
            <w:hideMark/>
          </w:tcPr>
          <w:p w14:paraId="65F40689" w14:textId="0749AC85" w:rsidR="00330E23" w:rsidRPr="00E92A14" w:rsidRDefault="00330E23" w:rsidP="00A03A10">
            <w:pPr>
              <w:jc w:val="center"/>
              <w:rPr>
                <w:b/>
                <w:bCs/>
                <w:lang w:val="en-US"/>
              </w:rPr>
            </w:pPr>
            <w:r w:rsidRPr="00E92A14">
              <w:rPr>
                <w:b/>
                <w:bCs/>
                <w:lang w:val="en-US"/>
              </w:rPr>
              <w:t>Non-PDAC median</w:t>
            </w:r>
          </w:p>
        </w:tc>
        <w:tc>
          <w:tcPr>
            <w:tcW w:w="1134" w:type="dxa"/>
            <w:noWrap/>
            <w:vAlign w:val="bottom"/>
            <w:hideMark/>
          </w:tcPr>
          <w:p w14:paraId="5DAB9A66" w14:textId="106A2F37" w:rsidR="00330E23" w:rsidRPr="00E92A14" w:rsidRDefault="004B1D62" w:rsidP="00A03A10">
            <w:pPr>
              <w:jc w:val="center"/>
              <w:rPr>
                <w:b/>
                <w:bCs/>
                <w:lang w:val="en-US"/>
              </w:rPr>
            </w:pPr>
            <w:r w:rsidRPr="00E92A14">
              <w:rPr>
                <w:b/>
                <w:bCs/>
                <w:lang w:val="en-US"/>
              </w:rPr>
              <w:t>L</w:t>
            </w:r>
            <w:r w:rsidR="00330E23" w:rsidRPr="00E92A14">
              <w:rPr>
                <w:b/>
                <w:bCs/>
                <w:lang w:val="en-US"/>
              </w:rPr>
              <w:t xml:space="preserve">og2 </w:t>
            </w:r>
            <w:r w:rsidRPr="00E92A14">
              <w:rPr>
                <w:b/>
                <w:bCs/>
                <w:lang w:val="en-US"/>
              </w:rPr>
              <w:t>fold change</w:t>
            </w:r>
          </w:p>
        </w:tc>
      </w:tr>
      <w:tr w:rsidR="00330E23" w:rsidRPr="00E92A14" w14:paraId="107F1863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38E0A9D" w14:textId="3E45E29E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CA19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9</w:t>
            </w:r>
            <w:r w:rsidR="005B5B42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77" w:type="dxa"/>
            <w:noWrap/>
            <w:vAlign w:val="center"/>
            <w:hideMark/>
          </w:tcPr>
          <w:p w14:paraId="3C257631" w14:textId="3D794EB3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4341AF5" w14:textId="52BA4A5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5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26</w:t>
            </w:r>
            <w:r w:rsidR="00CC6CAD" w:rsidRPr="00E92A14">
              <w:rPr>
                <w:sz w:val="20"/>
                <w:szCs w:val="20"/>
                <w:lang w:val="en-US"/>
              </w:rPr>
              <w:t>×10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55</w:t>
            </w:r>
          </w:p>
        </w:tc>
        <w:tc>
          <w:tcPr>
            <w:tcW w:w="784" w:type="dxa"/>
            <w:noWrap/>
            <w:vAlign w:val="center"/>
            <w:hideMark/>
          </w:tcPr>
          <w:p w14:paraId="5DFAE4B8" w14:textId="2FED8EC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308402</w:t>
            </w:r>
          </w:p>
        </w:tc>
        <w:tc>
          <w:tcPr>
            <w:tcW w:w="1201" w:type="dxa"/>
            <w:noWrap/>
            <w:vAlign w:val="center"/>
            <w:hideMark/>
          </w:tcPr>
          <w:p w14:paraId="7D255E20" w14:textId="38B452A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94128</w:t>
            </w:r>
          </w:p>
        </w:tc>
        <w:tc>
          <w:tcPr>
            <w:tcW w:w="1134" w:type="dxa"/>
            <w:noWrap/>
            <w:vAlign w:val="center"/>
            <w:hideMark/>
          </w:tcPr>
          <w:p w14:paraId="1D98F86C" w14:textId="717C60F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304516</w:t>
            </w:r>
          </w:p>
        </w:tc>
      </w:tr>
      <w:tr w:rsidR="00330E23" w:rsidRPr="00E92A14" w14:paraId="1CD57B7A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6D73693" w14:textId="32C5B20C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187BC1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77" w:type="dxa"/>
            <w:noWrap/>
            <w:vAlign w:val="center"/>
            <w:hideMark/>
          </w:tcPr>
          <w:p w14:paraId="22946187" w14:textId="61D4063B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316E3D47" w14:textId="57E4B04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54</w:t>
            </w:r>
            <w:r w:rsidR="00CC6CAD" w:rsidRPr="00E92A14">
              <w:rPr>
                <w:sz w:val="20"/>
                <w:szCs w:val="20"/>
                <w:lang w:val="en-US"/>
              </w:rPr>
              <w:t>×10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784" w:type="dxa"/>
            <w:noWrap/>
            <w:vAlign w:val="center"/>
            <w:hideMark/>
          </w:tcPr>
          <w:p w14:paraId="6D31A056" w14:textId="30ED897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091516</w:t>
            </w:r>
          </w:p>
        </w:tc>
        <w:tc>
          <w:tcPr>
            <w:tcW w:w="1201" w:type="dxa"/>
            <w:noWrap/>
            <w:vAlign w:val="center"/>
            <w:hideMark/>
          </w:tcPr>
          <w:p w14:paraId="23E0F164" w14:textId="65DD4CF9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96186</w:t>
            </w:r>
          </w:p>
        </w:tc>
        <w:tc>
          <w:tcPr>
            <w:tcW w:w="1134" w:type="dxa"/>
            <w:noWrap/>
            <w:vAlign w:val="center"/>
            <w:hideMark/>
          </w:tcPr>
          <w:p w14:paraId="07993D68" w14:textId="1B1ACD6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093563</w:t>
            </w:r>
          </w:p>
        </w:tc>
      </w:tr>
      <w:tr w:rsidR="00330E23" w:rsidRPr="00E92A14" w14:paraId="52B4CC7F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4EEAFBE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MMP7</w:t>
            </w:r>
          </w:p>
        </w:tc>
        <w:tc>
          <w:tcPr>
            <w:tcW w:w="1177" w:type="dxa"/>
            <w:noWrap/>
            <w:vAlign w:val="center"/>
            <w:hideMark/>
          </w:tcPr>
          <w:p w14:paraId="01AC8FD5" w14:textId="7FA629C0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4169EF7" w14:textId="4977B49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9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83</w:t>
            </w:r>
            <w:r w:rsidR="00CC6CAD" w:rsidRPr="00E92A14">
              <w:rPr>
                <w:sz w:val="20"/>
                <w:szCs w:val="20"/>
                <w:lang w:val="en-US"/>
              </w:rPr>
              <w:t>×10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37</w:t>
            </w:r>
          </w:p>
        </w:tc>
        <w:tc>
          <w:tcPr>
            <w:tcW w:w="784" w:type="dxa"/>
            <w:noWrap/>
            <w:vAlign w:val="center"/>
            <w:hideMark/>
          </w:tcPr>
          <w:p w14:paraId="02DD599B" w14:textId="7A6FEA6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447012</w:t>
            </w:r>
          </w:p>
        </w:tc>
        <w:tc>
          <w:tcPr>
            <w:tcW w:w="1201" w:type="dxa"/>
            <w:noWrap/>
            <w:vAlign w:val="center"/>
            <w:hideMark/>
          </w:tcPr>
          <w:p w14:paraId="00C33AB2" w14:textId="019A7E8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89977</w:t>
            </w:r>
          </w:p>
        </w:tc>
        <w:tc>
          <w:tcPr>
            <w:tcW w:w="1134" w:type="dxa"/>
            <w:noWrap/>
            <w:vAlign w:val="center"/>
            <w:hideMark/>
          </w:tcPr>
          <w:p w14:paraId="5CAF78A9" w14:textId="5B1DBC3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158354</w:t>
            </w:r>
          </w:p>
        </w:tc>
      </w:tr>
      <w:tr w:rsidR="00330E23" w:rsidRPr="00E92A14" w14:paraId="6DA3AC6F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D15FA73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CCL20</w:t>
            </w:r>
          </w:p>
        </w:tc>
        <w:tc>
          <w:tcPr>
            <w:tcW w:w="1177" w:type="dxa"/>
            <w:noWrap/>
            <w:vAlign w:val="center"/>
            <w:hideMark/>
          </w:tcPr>
          <w:p w14:paraId="69331760" w14:textId="264F074F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814A7D2" w14:textId="3366D20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42</w:t>
            </w:r>
            <w:r w:rsidR="00CC6CAD" w:rsidRPr="00E92A14">
              <w:rPr>
                <w:sz w:val="20"/>
                <w:szCs w:val="20"/>
                <w:lang w:val="en-US"/>
              </w:rPr>
              <w:t>×10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32</w:t>
            </w:r>
          </w:p>
        </w:tc>
        <w:tc>
          <w:tcPr>
            <w:tcW w:w="784" w:type="dxa"/>
            <w:noWrap/>
            <w:vAlign w:val="center"/>
            <w:hideMark/>
          </w:tcPr>
          <w:p w14:paraId="7B771D58" w14:textId="3DCD793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121156</w:t>
            </w:r>
          </w:p>
        </w:tc>
        <w:tc>
          <w:tcPr>
            <w:tcW w:w="1201" w:type="dxa"/>
            <w:noWrap/>
            <w:vAlign w:val="center"/>
            <w:hideMark/>
          </w:tcPr>
          <w:p w14:paraId="23ADB50D" w14:textId="57C53469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81746</w:t>
            </w:r>
          </w:p>
        </w:tc>
        <w:tc>
          <w:tcPr>
            <w:tcW w:w="1134" w:type="dxa"/>
            <w:noWrap/>
            <w:vAlign w:val="center"/>
            <w:hideMark/>
          </w:tcPr>
          <w:p w14:paraId="5A0785C5" w14:textId="1E91411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94427</w:t>
            </w:r>
          </w:p>
        </w:tc>
      </w:tr>
      <w:tr w:rsidR="00330E23" w:rsidRPr="00E92A14" w14:paraId="5E21F2FA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B1AFE4F" w14:textId="446FD3BB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MCP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7" w:type="dxa"/>
            <w:noWrap/>
            <w:vAlign w:val="center"/>
            <w:hideMark/>
          </w:tcPr>
          <w:p w14:paraId="731F32C1" w14:textId="3DB10583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EEAFEF1" w14:textId="6669378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4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15</w:t>
            </w:r>
            <w:r w:rsidR="00CC6CAD" w:rsidRPr="00E92A14">
              <w:rPr>
                <w:sz w:val="20"/>
                <w:szCs w:val="20"/>
                <w:lang w:val="en-US"/>
              </w:rPr>
              <w:t>×10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32</w:t>
            </w:r>
          </w:p>
        </w:tc>
        <w:tc>
          <w:tcPr>
            <w:tcW w:w="784" w:type="dxa"/>
            <w:noWrap/>
            <w:vAlign w:val="center"/>
            <w:hideMark/>
          </w:tcPr>
          <w:p w14:paraId="68431B85" w14:textId="2C0A8CD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225239</w:t>
            </w:r>
          </w:p>
        </w:tc>
        <w:tc>
          <w:tcPr>
            <w:tcW w:w="1201" w:type="dxa"/>
            <w:noWrap/>
            <w:vAlign w:val="center"/>
            <w:hideMark/>
          </w:tcPr>
          <w:p w14:paraId="7183B174" w14:textId="03A56F63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7784</w:t>
            </w:r>
          </w:p>
        </w:tc>
        <w:tc>
          <w:tcPr>
            <w:tcW w:w="1134" w:type="dxa"/>
            <w:noWrap/>
            <w:vAlign w:val="center"/>
            <w:hideMark/>
          </w:tcPr>
          <w:p w14:paraId="643B9DCF" w14:textId="71F3397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938723</w:t>
            </w:r>
          </w:p>
        </w:tc>
      </w:tr>
      <w:tr w:rsidR="00330E23" w:rsidRPr="00E92A14" w14:paraId="10DFBFE2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773466C" w14:textId="654C36B9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187BC1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77" w:type="dxa"/>
            <w:noWrap/>
            <w:vAlign w:val="center"/>
            <w:hideMark/>
          </w:tcPr>
          <w:p w14:paraId="43E25166" w14:textId="208FAF87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C5998E2" w14:textId="32132E9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9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</w:t>
            </w:r>
            <w:r w:rsidR="00CC6CAD" w:rsidRPr="00E92A14">
              <w:rPr>
                <w:sz w:val="20"/>
                <w:szCs w:val="20"/>
                <w:lang w:val="en-US"/>
              </w:rPr>
              <w:t>×</w:t>
            </w:r>
            <w:r w:rsidR="00072D31">
              <w:rPr>
                <w:sz w:val="20"/>
                <w:szCs w:val="20"/>
                <w:lang w:val="en-US"/>
              </w:rPr>
              <w:t>1</w:t>
            </w:r>
            <w:r w:rsidR="00CC6CAD" w:rsidRPr="00E92A14">
              <w:rPr>
                <w:sz w:val="20"/>
                <w:szCs w:val="20"/>
                <w:lang w:val="en-US"/>
              </w:rPr>
              <w:t>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32</w:t>
            </w:r>
          </w:p>
        </w:tc>
        <w:tc>
          <w:tcPr>
            <w:tcW w:w="784" w:type="dxa"/>
            <w:noWrap/>
            <w:vAlign w:val="center"/>
            <w:hideMark/>
          </w:tcPr>
          <w:p w14:paraId="744B0657" w14:textId="3DC495E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053722</w:t>
            </w:r>
          </w:p>
        </w:tc>
        <w:tc>
          <w:tcPr>
            <w:tcW w:w="1201" w:type="dxa"/>
            <w:noWrap/>
            <w:vAlign w:val="center"/>
            <w:hideMark/>
          </w:tcPr>
          <w:p w14:paraId="7D3F3B8D" w14:textId="5DFD8DA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69331</w:t>
            </w:r>
          </w:p>
        </w:tc>
        <w:tc>
          <w:tcPr>
            <w:tcW w:w="1134" w:type="dxa"/>
            <w:noWrap/>
            <w:vAlign w:val="center"/>
            <w:hideMark/>
          </w:tcPr>
          <w:p w14:paraId="7DDC8B7A" w14:textId="30E01A6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808997</w:t>
            </w:r>
          </w:p>
        </w:tc>
      </w:tr>
      <w:tr w:rsidR="00330E23" w:rsidRPr="00E92A14" w14:paraId="08C26D3F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2D0FE9D" w14:textId="37DC322C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187BC1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77" w:type="dxa"/>
            <w:noWrap/>
            <w:vAlign w:val="center"/>
            <w:hideMark/>
          </w:tcPr>
          <w:p w14:paraId="57BD466D" w14:textId="1217DE57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13439DAA" w14:textId="03159D6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2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</w:t>
            </w:r>
            <w:r w:rsidR="00CC6CAD" w:rsidRPr="00E92A14">
              <w:rPr>
                <w:sz w:val="20"/>
                <w:szCs w:val="20"/>
                <w:lang w:val="en-US"/>
              </w:rPr>
              <w:t>×10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31</w:t>
            </w:r>
          </w:p>
        </w:tc>
        <w:tc>
          <w:tcPr>
            <w:tcW w:w="784" w:type="dxa"/>
            <w:noWrap/>
            <w:vAlign w:val="center"/>
            <w:hideMark/>
          </w:tcPr>
          <w:p w14:paraId="240442F9" w14:textId="411558C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151808</w:t>
            </w:r>
          </w:p>
        </w:tc>
        <w:tc>
          <w:tcPr>
            <w:tcW w:w="1201" w:type="dxa"/>
            <w:noWrap/>
            <w:vAlign w:val="center"/>
            <w:hideMark/>
          </w:tcPr>
          <w:p w14:paraId="528A177C" w14:textId="7683C23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80065</w:t>
            </w:r>
          </w:p>
        </w:tc>
        <w:tc>
          <w:tcPr>
            <w:tcW w:w="1134" w:type="dxa"/>
            <w:noWrap/>
            <w:vAlign w:val="center"/>
            <w:hideMark/>
          </w:tcPr>
          <w:p w14:paraId="16B3BF66" w14:textId="626F721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933419</w:t>
            </w:r>
          </w:p>
        </w:tc>
      </w:tr>
      <w:tr w:rsidR="00330E23" w:rsidRPr="00E92A14" w14:paraId="10379533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5E5BE6A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HGF</w:t>
            </w:r>
          </w:p>
        </w:tc>
        <w:tc>
          <w:tcPr>
            <w:tcW w:w="1177" w:type="dxa"/>
            <w:noWrap/>
            <w:vAlign w:val="center"/>
            <w:hideMark/>
          </w:tcPr>
          <w:p w14:paraId="5540AE5D" w14:textId="3E25EB41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D6DF955" w14:textId="3718354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5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65</w:t>
            </w:r>
            <w:r w:rsidR="00CC6CAD" w:rsidRPr="00E92A14">
              <w:rPr>
                <w:sz w:val="20"/>
                <w:szCs w:val="20"/>
                <w:lang w:val="en-US"/>
              </w:rPr>
              <w:t>×10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31</w:t>
            </w:r>
          </w:p>
        </w:tc>
        <w:tc>
          <w:tcPr>
            <w:tcW w:w="784" w:type="dxa"/>
            <w:noWrap/>
            <w:vAlign w:val="center"/>
            <w:hideMark/>
          </w:tcPr>
          <w:p w14:paraId="6F02F9A8" w14:textId="0662E50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120868</w:t>
            </w:r>
          </w:p>
        </w:tc>
        <w:tc>
          <w:tcPr>
            <w:tcW w:w="1201" w:type="dxa"/>
            <w:noWrap/>
            <w:vAlign w:val="center"/>
            <w:hideMark/>
          </w:tcPr>
          <w:p w14:paraId="6030A2AE" w14:textId="21665FA5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73483</w:t>
            </w:r>
          </w:p>
        </w:tc>
        <w:tc>
          <w:tcPr>
            <w:tcW w:w="1134" w:type="dxa"/>
            <w:noWrap/>
            <w:vAlign w:val="center"/>
            <w:hideMark/>
          </w:tcPr>
          <w:p w14:paraId="44DDE8C5" w14:textId="637F7ED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928418</w:t>
            </w:r>
          </w:p>
        </w:tc>
      </w:tr>
      <w:tr w:rsidR="00330E23" w:rsidRPr="00E92A14" w14:paraId="4144AC09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F6391E1" w14:textId="40275D52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CSF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noWrap/>
            <w:vAlign w:val="center"/>
            <w:hideMark/>
          </w:tcPr>
          <w:p w14:paraId="5B549F5C" w14:textId="6B4C79F5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87263F0" w14:textId="1398F80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6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48</w:t>
            </w:r>
            <w:r w:rsidR="00CC6CAD" w:rsidRPr="00E92A14">
              <w:rPr>
                <w:sz w:val="20"/>
                <w:szCs w:val="20"/>
                <w:lang w:val="en-US"/>
              </w:rPr>
              <w:t>×10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784" w:type="dxa"/>
            <w:noWrap/>
            <w:vAlign w:val="center"/>
            <w:hideMark/>
          </w:tcPr>
          <w:p w14:paraId="3770CE06" w14:textId="5658C06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296869</w:t>
            </w:r>
          </w:p>
        </w:tc>
        <w:tc>
          <w:tcPr>
            <w:tcW w:w="1201" w:type="dxa"/>
            <w:noWrap/>
            <w:vAlign w:val="center"/>
            <w:hideMark/>
          </w:tcPr>
          <w:p w14:paraId="7D9C7BDE" w14:textId="39942EED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84281</w:t>
            </w:r>
          </w:p>
        </w:tc>
        <w:tc>
          <w:tcPr>
            <w:tcW w:w="1134" w:type="dxa"/>
            <w:noWrap/>
            <w:vAlign w:val="center"/>
            <w:hideMark/>
          </w:tcPr>
          <w:p w14:paraId="7748DC9F" w14:textId="137C4D4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005507</w:t>
            </w:r>
          </w:p>
        </w:tc>
      </w:tr>
      <w:tr w:rsidR="00330E23" w:rsidRPr="00E92A14" w14:paraId="0F8A13C0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02889AE2" w14:textId="7E57A1AF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CASP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77" w:type="dxa"/>
            <w:noWrap/>
            <w:vAlign w:val="center"/>
            <w:hideMark/>
          </w:tcPr>
          <w:p w14:paraId="200E0762" w14:textId="5746EF3E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53E0767" w14:textId="4ADCF39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2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91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28</w:t>
            </w:r>
          </w:p>
        </w:tc>
        <w:tc>
          <w:tcPr>
            <w:tcW w:w="784" w:type="dxa"/>
            <w:noWrap/>
            <w:vAlign w:val="center"/>
            <w:hideMark/>
          </w:tcPr>
          <w:p w14:paraId="47AEDB3A" w14:textId="6A9C6DC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238728</w:t>
            </w:r>
          </w:p>
        </w:tc>
        <w:tc>
          <w:tcPr>
            <w:tcW w:w="1201" w:type="dxa"/>
            <w:noWrap/>
            <w:vAlign w:val="center"/>
            <w:hideMark/>
          </w:tcPr>
          <w:p w14:paraId="1A1D0DA0" w14:textId="13D0D30A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05129</w:t>
            </w:r>
          </w:p>
        </w:tc>
        <w:tc>
          <w:tcPr>
            <w:tcW w:w="1134" w:type="dxa"/>
            <w:noWrap/>
            <w:vAlign w:val="center"/>
            <w:hideMark/>
          </w:tcPr>
          <w:p w14:paraId="67A06686" w14:textId="7D33080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003495</w:t>
            </w:r>
          </w:p>
        </w:tc>
      </w:tr>
      <w:tr w:rsidR="00330E23" w:rsidRPr="00E92A14" w14:paraId="13DFC023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F2463E6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MMP12</w:t>
            </w:r>
          </w:p>
        </w:tc>
        <w:tc>
          <w:tcPr>
            <w:tcW w:w="1177" w:type="dxa"/>
            <w:noWrap/>
            <w:vAlign w:val="center"/>
            <w:hideMark/>
          </w:tcPr>
          <w:p w14:paraId="4D2F310E" w14:textId="70608AF0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679C6D2" w14:textId="0D9BDB2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4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64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28</w:t>
            </w:r>
          </w:p>
        </w:tc>
        <w:tc>
          <w:tcPr>
            <w:tcW w:w="784" w:type="dxa"/>
            <w:noWrap/>
            <w:vAlign w:val="center"/>
            <w:hideMark/>
          </w:tcPr>
          <w:p w14:paraId="28CD2CE0" w14:textId="6CF4957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146237</w:t>
            </w:r>
          </w:p>
        </w:tc>
        <w:tc>
          <w:tcPr>
            <w:tcW w:w="1201" w:type="dxa"/>
            <w:noWrap/>
            <w:vAlign w:val="center"/>
            <w:hideMark/>
          </w:tcPr>
          <w:p w14:paraId="623F44E5" w14:textId="33B8E823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78247</w:t>
            </w:r>
          </w:p>
        </w:tc>
        <w:tc>
          <w:tcPr>
            <w:tcW w:w="1134" w:type="dxa"/>
            <w:noWrap/>
            <w:vAlign w:val="center"/>
            <w:hideMark/>
          </w:tcPr>
          <w:p w14:paraId="3042F5E3" w14:textId="2A3CEA5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871114</w:t>
            </w:r>
          </w:p>
        </w:tc>
      </w:tr>
      <w:tr w:rsidR="00330E23" w:rsidRPr="00E92A14" w14:paraId="52B4E8C9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09DABAD0" w14:textId="4FBE544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Gal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77" w:type="dxa"/>
            <w:noWrap/>
            <w:vAlign w:val="center"/>
            <w:hideMark/>
          </w:tcPr>
          <w:p w14:paraId="794933C5" w14:textId="385AA1C8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85405E1" w14:textId="07502C3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3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17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26</w:t>
            </w:r>
          </w:p>
        </w:tc>
        <w:tc>
          <w:tcPr>
            <w:tcW w:w="784" w:type="dxa"/>
            <w:noWrap/>
            <w:vAlign w:val="center"/>
            <w:hideMark/>
          </w:tcPr>
          <w:p w14:paraId="1A723F37" w14:textId="438EE45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253217</w:t>
            </w:r>
          </w:p>
        </w:tc>
        <w:tc>
          <w:tcPr>
            <w:tcW w:w="1201" w:type="dxa"/>
            <w:noWrap/>
            <w:vAlign w:val="center"/>
            <w:hideMark/>
          </w:tcPr>
          <w:p w14:paraId="2BEFD67B" w14:textId="557093A4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64799</w:t>
            </w:r>
          </w:p>
        </w:tc>
        <w:tc>
          <w:tcPr>
            <w:tcW w:w="1134" w:type="dxa"/>
            <w:noWrap/>
            <w:vAlign w:val="center"/>
            <w:hideMark/>
          </w:tcPr>
          <w:p w14:paraId="2B03FAB0" w14:textId="3A16B4C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892485</w:t>
            </w:r>
          </w:p>
        </w:tc>
      </w:tr>
      <w:tr w:rsidR="00330E23" w:rsidRPr="00E92A14" w14:paraId="537E1AF7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01533F5D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CXCL1</w:t>
            </w:r>
          </w:p>
        </w:tc>
        <w:tc>
          <w:tcPr>
            <w:tcW w:w="1177" w:type="dxa"/>
            <w:noWrap/>
            <w:vAlign w:val="center"/>
            <w:hideMark/>
          </w:tcPr>
          <w:p w14:paraId="69B89FCB" w14:textId="49AA1AC1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AD72774" w14:textId="4E08A90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3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52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784" w:type="dxa"/>
            <w:noWrap/>
            <w:vAlign w:val="center"/>
            <w:hideMark/>
          </w:tcPr>
          <w:p w14:paraId="5B117EE1" w14:textId="184D538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189632</w:t>
            </w:r>
          </w:p>
        </w:tc>
        <w:tc>
          <w:tcPr>
            <w:tcW w:w="1201" w:type="dxa"/>
            <w:noWrap/>
            <w:vAlign w:val="center"/>
            <w:hideMark/>
          </w:tcPr>
          <w:p w14:paraId="493D73C0" w14:textId="643E2502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61333</w:t>
            </w:r>
          </w:p>
        </w:tc>
        <w:tc>
          <w:tcPr>
            <w:tcW w:w="1134" w:type="dxa"/>
            <w:noWrap/>
            <w:vAlign w:val="center"/>
            <w:hideMark/>
          </w:tcPr>
          <w:p w14:paraId="558E69CF" w14:textId="13F444E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816986</w:t>
            </w:r>
          </w:p>
        </w:tc>
      </w:tr>
      <w:tr w:rsidR="00330E23" w:rsidRPr="00E92A14" w14:paraId="0D7A1B97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7DD5DBC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CCL3</w:t>
            </w:r>
          </w:p>
        </w:tc>
        <w:tc>
          <w:tcPr>
            <w:tcW w:w="1177" w:type="dxa"/>
            <w:noWrap/>
            <w:vAlign w:val="center"/>
            <w:hideMark/>
          </w:tcPr>
          <w:p w14:paraId="2840FDD8" w14:textId="1C6C6679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0570FEC" w14:textId="466F549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8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17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24</w:t>
            </w:r>
          </w:p>
        </w:tc>
        <w:tc>
          <w:tcPr>
            <w:tcW w:w="784" w:type="dxa"/>
            <w:noWrap/>
            <w:vAlign w:val="center"/>
            <w:hideMark/>
          </w:tcPr>
          <w:p w14:paraId="070AC361" w14:textId="0A824F5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120932</w:t>
            </w:r>
          </w:p>
        </w:tc>
        <w:tc>
          <w:tcPr>
            <w:tcW w:w="1201" w:type="dxa"/>
            <w:noWrap/>
            <w:vAlign w:val="center"/>
            <w:hideMark/>
          </w:tcPr>
          <w:p w14:paraId="42F61044" w14:textId="15BA4F8E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76394</w:t>
            </w:r>
          </w:p>
        </w:tc>
        <w:tc>
          <w:tcPr>
            <w:tcW w:w="1134" w:type="dxa"/>
            <w:noWrap/>
            <w:vAlign w:val="center"/>
            <w:hideMark/>
          </w:tcPr>
          <w:p w14:paraId="74DAEB19" w14:textId="0604155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787062</w:t>
            </w:r>
          </w:p>
        </w:tc>
      </w:tr>
      <w:tr w:rsidR="00330E23" w:rsidRPr="00E92A14" w14:paraId="2DCB8447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0812CED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CCL23</w:t>
            </w:r>
          </w:p>
        </w:tc>
        <w:tc>
          <w:tcPr>
            <w:tcW w:w="1177" w:type="dxa"/>
            <w:noWrap/>
            <w:vAlign w:val="center"/>
            <w:hideMark/>
          </w:tcPr>
          <w:p w14:paraId="5AEEFD9E" w14:textId="7DC1244B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1D846E38" w14:textId="0EA98B2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4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23</w:t>
            </w:r>
          </w:p>
        </w:tc>
        <w:tc>
          <w:tcPr>
            <w:tcW w:w="784" w:type="dxa"/>
            <w:noWrap/>
            <w:vAlign w:val="center"/>
            <w:hideMark/>
          </w:tcPr>
          <w:p w14:paraId="7C850952" w14:textId="566FCFA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159104</w:t>
            </w:r>
          </w:p>
        </w:tc>
        <w:tc>
          <w:tcPr>
            <w:tcW w:w="1201" w:type="dxa"/>
            <w:noWrap/>
            <w:vAlign w:val="center"/>
            <w:hideMark/>
          </w:tcPr>
          <w:p w14:paraId="16C38AB9" w14:textId="0F8C1EB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56111</w:t>
            </w:r>
          </w:p>
        </w:tc>
        <w:tc>
          <w:tcPr>
            <w:tcW w:w="1134" w:type="dxa"/>
            <w:noWrap/>
            <w:vAlign w:val="center"/>
            <w:hideMark/>
          </w:tcPr>
          <w:p w14:paraId="66AD9F77" w14:textId="2ED626F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755342</w:t>
            </w:r>
          </w:p>
        </w:tc>
      </w:tr>
      <w:tr w:rsidR="00330E23" w:rsidRPr="00E92A14" w14:paraId="59ACD29E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39E6EC8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TNFRSF9</w:t>
            </w:r>
          </w:p>
        </w:tc>
        <w:tc>
          <w:tcPr>
            <w:tcW w:w="1177" w:type="dxa"/>
            <w:noWrap/>
            <w:vAlign w:val="center"/>
            <w:hideMark/>
          </w:tcPr>
          <w:p w14:paraId="2A8AA73A" w14:textId="7F835B03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43E1C10" w14:textId="7DDD9AF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5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65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21</w:t>
            </w:r>
          </w:p>
        </w:tc>
        <w:tc>
          <w:tcPr>
            <w:tcW w:w="784" w:type="dxa"/>
            <w:noWrap/>
            <w:vAlign w:val="center"/>
            <w:hideMark/>
          </w:tcPr>
          <w:p w14:paraId="7DC749EE" w14:textId="65467E7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164428</w:t>
            </w:r>
          </w:p>
        </w:tc>
        <w:tc>
          <w:tcPr>
            <w:tcW w:w="1201" w:type="dxa"/>
            <w:noWrap/>
            <w:vAlign w:val="center"/>
            <w:hideMark/>
          </w:tcPr>
          <w:p w14:paraId="616C3189" w14:textId="230AD908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67214</w:t>
            </w:r>
          </w:p>
        </w:tc>
        <w:tc>
          <w:tcPr>
            <w:tcW w:w="1134" w:type="dxa"/>
            <w:noWrap/>
            <w:vAlign w:val="center"/>
            <w:hideMark/>
          </w:tcPr>
          <w:p w14:paraId="0EB53B33" w14:textId="0B0A298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780979</w:t>
            </w:r>
          </w:p>
        </w:tc>
      </w:tr>
      <w:tr w:rsidR="00330E23" w:rsidRPr="00E92A14" w14:paraId="2A34E6B8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618CEFD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CXCL9</w:t>
            </w:r>
          </w:p>
        </w:tc>
        <w:tc>
          <w:tcPr>
            <w:tcW w:w="1177" w:type="dxa"/>
            <w:noWrap/>
            <w:vAlign w:val="center"/>
            <w:hideMark/>
          </w:tcPr>
          <w:p w14:paraId="230D760D" w14:textId="6C249FFE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67693B5" w14:textId="6908C29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3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01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784" w:type="dxa"/>
            <w:noWrap/>
            <w:vAlign w:val="center"/>
            <w:hideMark/>
          </w:tcPr>
          <w:p w14:paraId="1E0D6F6E" w14:textId="3DA01FD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051845</w:t>
            </w:r>
          </w:p>
        </w:tc>
        <w:tc>
          <w:tcPr>
            <w:tcW w:w="1201" w:type="dxa"/>
            <w:noWrap/>
            <w:vAlign w:val="center"/>
            <w:hideMark/>
          </w:tcPr>
          <w:p w14:paraId="04789F4A" w14:textId="6CFCA52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6923</w:t>
            </w:r>
          </w:p>
        </w:tc>
        <w:tc>
          <w:tcPr>
            <w:tcW w:w="1134" w:type="dxa"/>
            <w:noWrap/>
            <w:vAlign w:val="center"/>
            <w:hideMark/>
          </w:tcPr>
          <w:p w14:paraId="22838292" w14:textId="4AC98EB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761595</w:t>
            </w:r>
          </w:p>
        </w:tc>
      </w:tr>
      <w:tr w:rsidR="00330E23" w:rsidRPr="00E92A14" w14:paraId="1338565D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A83E5DA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FASLG</w:t>
            </w:r>
          </w:p>
        </w:tc>
        <w:tc>
          <w:tcPr>
            <w:tcW w:w="1177" w:type="dxa"/>
            <w:noWrap/>
            <w:vAlign w:val="center"/>
            <w:hideMark/>
          </w:tcPr>
          <w:p w14:paraId="7AA195AB" w14:textId="21C2DD01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3F7C0A7" w14:textId="0633696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75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19</w:t>
            </w:r>
          </w:p>
        </w:tc>
        <w:tc>
          <w:tcPr>
            <w:tcW w:w="784" w:type="dxa"/>
            <w:noWrap/>
            <w:vAlign w:val="center"/>
            <w:hideMark/>
          </w:tcPr>
          <w:p w14:paraId="72A68023" w14:textId="6902660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22568</w:t>
            </w:r>
          </w:p>
        </w:tc>
        <w:tc>
          <w:tcPr>
            <w:tcW w:w="1201" w:type="dxa"/>
            <w:noWrap/>
            <w:vAlign w:val="center"/>
            <w:hideMark/>
          </w:tcPr>
          <w:p w14:paraId="788EA4C4" w14:textId="16AC47E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70794</w:t>
            </w:r>
          </w:p>
        </w:tc>
        <w:tc>
          <w:tcPr>
            <w:tcW w:w="1134" w:type="dxa"/>
            <w:noWrap/>
            <w:vAlign w:val="center"/>
            <w:hideMark/>
          </w:tcPr>
          <w:p w14:paraId="1353DC55" w14:textId="51064A93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76841</w:t>
            </w:r>
          </w:p>
        </w:tc>
      </w:tr>
      <w:tr w:rsidR="00330E23" w:rsidRPr="00E92A14" w14:paraId="5E6B14BC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355EB13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CD40</w:t>
            </w:r>
          </w:p>
        </w:tc>
        <w:tc>
          <w:tcPr>
            <w:tcW w:w="1177" w:type="dxa"/>
            <w:noWrap/>
            <w:vAlign w:val="center"/>
            <w:hideMark/>
          </w:tcPr>
          <w:p w14:paraId="1996113C" w14:textId="1B5B6B14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D1FE458" w14:textId="70AB9FD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3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19</w:t>
            </w:r>
          </w:p>
        </w:tc>
        <w:tc>
          <w:tcPr>
            <w:tcW w:w="784" w:type="dxa"/>
            <w:noWrap/>
            <w:vAlign w:val="center"/>
            <w:hideMark/>
          </w:tcPr>
          <w:p w14:paraId="3B87CAA0" w14:textId="1192051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012528</w:t>
            </w:r>
          </w:p>
        </w:tc>
        <w:tc>
          <w:tcPr>
            <w:tcW w:w="1201" w:type="dxa"/>
            <w:noWrap/>
            <w:vAlign w:val="center"/>
            <w:hideMark/>
          </w:tcPr>
          <w:p w14:paraId="637540FA" w14:textId="1EFBB934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6456</w:t>
            </w:r>
          </w:p>
        </w:tc>
        <w:tc>
          <w:tcPr>
            <w:tcW w:w="1134" w:type="dxa"/>
            <w:noWrap/>
            <w:vAlign w:val="center"/>
            <w:hideMark/>
          </w:tcPr>
          <w:p w14:paraId="244AA365" w14:textId="50968A3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734121</w:t>
            </w:r>
          </w:p>
        </w:tc>
      </w:tr>
      <w:tr w:rsidR="00330E23" w:rsidRPr="00E92A14" w14:paraId="0813FE0D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D074F3B" w14:textId="3ADDB5F8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PD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L2</w:t>
            </w:r>
          </w:p>
        </w:tc>
        <w:tc>
          <w:tcPr>
            <w:tcW w:w="1177" w:type="dxa"/>
            <w:noWrap/>
            <w:vAlign w:val="center"/>
            <w:hideMark/>
          </w:tcPr>
          <w:p w14:paraId="7C1AB9EB" w14:textId="14C3B888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85B5413" w14:textId="0D241D3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5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35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19</w:t>
            </w:r>
          </w:p>
        </w:tc>
        <w:tc>
          <w:tcPr>
            <w:tcW w:w="784" w:type="dxa"/>
            <w:noWrap/>
            <w:vAlign w:val="center"/>
            <w:hideMark/>
          </w:tcPr>
          <w:p w14:paraId="52B51F5D" w14:textId="5E25F88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202642</w:t>
            </w:r>
          </w:p>
        </w:tc>
        <w:tc>
          <w:tcPr>
            <w:tcW w:w="1201" w:type="dxa"/>
            <w:noWrap/>
            <w:vAlign w:val="center"/>
            <w:hideMark/>
          </w:tcPr>
          <w:p w14:paraId="0981110C" w14:textId="30C45470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51294</w:t>
            </w:r>
          </w:p>
        </w:tc>
        <w:tc>
          <w:tcPr>
            <w:tcW w:w="1134" w:type="dxa"/>
            <w:noWrap/>
            <w:vAlign w:val="center"/>
            <w:hideMark/>
          </w:tcPr>
          <w:p w14:paraId="3777C02B" w14:textId="49E83B5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652796</w:t>
            </w:r>
          </w:p>
        </w:tc>
      </w:tr>
      <w:tr w:rsidR="00330E23" w:rsidRPr="00E92A14" w14:paraId="1C45221C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0205F6B1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77" w:type="dxa"/>
            <w:noWrap/>
            <w:vAlign w:val="center"/>
            <w:hideMark/>
          </w:tcPr>
          <w:p w14:paraId="536B909C" w14:textId="7441052D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097A3FC" w14:textId="33C9810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9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03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18</w:t>
            </w:r>
          </w:p>
        </w:tc>
        <w:tc>
          <w:tcPr>
            <w:tcW w:w="784" w:type="dxa"/>
            <w:noWrap/>
            <w:vAlign w:val="center"/>
            <w:hideMark/>
          </w:tcPr>
          <w:p w14:paraId="347AE94B" w14:textId="438815CD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21998</w:t>
            </w:r>
          </w:p>
        </w:tc>
        <w:tc>
          <w:tcPr>
            <w:tcW w:w="1201" w:type="dxa"/>
            <w:noWrap/>
            <w:vAlign w:val="center"/>
            <w:hideMark/>
          </w:tcPr>
          <w:p w14:paraId="6A54A78D" w14:textId="381CB07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346287</w:t>
            </w:r>
          </w:p>
        </w:tc>
        <w:tc>
          <w:tcPr>
            <w:tcW w:w="1134" w:type="dxa"/>
            <w:noWrap/>
            <w:vAlign w:val="center"/>
            <w:hideMark/>
          </w:tcPr>
          <w:p w14:paraId="4CACCD19" w14:textId="19685BF2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64747</w:t>
            </w:r>
          </w:p>
        </w:tc>
      </w:tr>
      <w:tr w:rsidR="00330E23" w:rsidRPr="00E92A14" w14:paraId="5D5A1E1F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33A4079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ADGRG1</w:t>
            </w:r>
          </w:p>
        </w:tc>
        <w:tc>
          <w:tcPr>
            <w:tcW w:w="1177" w:type="dxa"/>
            <w:noWrap/>
            <w:vAlign w:val="center"/>
            <w:hideMark/>
          </w:tcPr>
          <w:p w14:paraId="776EA101" w14:textId="5F6E665B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A239C12" w14:textId="13B7ED0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89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17</w:t>
            </w:r>
          </w:p>
        </w:tc>
        <w:tc>
          <w:tcPr>
            <w:tcW w:w="784" w:type="dxa"/>
            <w:noWrap/>
            <w:vAlign w:val="center"/>
            <w:hideMark/>
          </w:tcPr>
          <w:p w14:paraId="7327505A" w14:textId="2482B26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09893</w:t>
            </w:r>
          </w:p>
        </w:tc>
        <w:tc>
          <w:tcPr>
            <w:tcW w:w="1201" w:type="dxa"/>
            <w:noWrap/>
            <w:vAlign w:val="center"/>
            <w:hideMark/>
          </w:tcPr>
          <w:p w14:paraId="46428987" w14:textId="45B2AA8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67207</w:t>
            </w:r>
          </w:p>
        </w:tc>
        <w:tc>
          <w:tcPr>
            <w:tcW w:w="1134" w:type="dxa"/>
            <w:noWrap/>
            <w:vAlign w:val="center"/>
            <w:hideMark/>
          </w:tcPr>
          <w:p w14:paraId="01A2CB33" w14:textId="61829D9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617235</w:t>
            </w:r>
          </w:p>
        </w:tc>
      </w:tr>
      <w:tr w:rsidR="00330E23" w:rsidRPr="00E92A14" w14:paraId="3BE20643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54266C0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PGF</w:t>
            </w:r>
          </w:p>
        </w:tc>
        <w:tc>
          <w:tcPr>
            <w:tcW w:w="1177" w:type="dxa"/>
            <w:noWrap/>
            <w:vAlign w:val="center"/>
            <w:hideMark/>
          </w:tcPr>
          <w:p w14:paraId="47C50618" w14:textId="6AED6E54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C87B2D6" w14:textId="1CB02A9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2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39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17</w:t>
            </w:r>
          </w:p>
        </w:tc>
        <w:tc>
          <w:tcPr>
            <w:tcW w:w="784" w:type="dxa"/>
            <w:noWrap/>
            <w:vAlign w:val="center"/>
            <w:hideMark/>
          </w:tcPr>
          <w:p w14:paraId="2CE4C011" w14:textId="4455890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095158</w:t>
            </w:r>
          </w:p>
        </w:tc>
        <w:tc>
          <w:tcPr>
            <w:tcW w:w="1201" w:type="dxa"/>
            <w:noWrap/>
            <w:vAlign w:val="center"/>
            <w:hideMark/>
          </w:tcPr>
          <w:p w14:paraId="5EA91D9F" w14:textId="0306A6AA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60901</w:t>
            </w:r>
          </w:p>
        </w:tc>
        <w:tc>
          <w:tcPr>
            <w:tcW w:w="1134" w:type="dxa"/>
            <w:noWrap/>
            <w:vAlign w:val="center"/>
            <w:hideMark/>
          </w:tcPr>
          <w:p w14:paraId="18E2479D" w14:textId="4CBED61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675727</w:t>
            </w:r>
          </w:p>
        </w:tc>
      </w:tr>
      <w:tr w:rsidR="00330E23" w:rsidRPr="00E92A14" w14:paraId="0702BDCB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91702F7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CD4</w:t>
            </w:r>
          </w:p>
        </w:tc>
        <w:tc>
          <w:tcPr>
            <w:tcW w:w="1177" w:type="dxa"/>
            <w:noWrap/>
            <w:vAlign w:val="center"/>
            <w:hideMark/>
          </w:tcPr>
          <w:p w14:paraId="65D9D12F" w14:textId="0DDB1D4E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703AED56" w14:textId="2CAC82F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4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25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17</w:t>
            </w:r>
          </w:p>
        </w:tc>
        <w:tc>
          <w:tcPr>
            <w:tcW w:w="784" w:type="dxa"/>
            <w:noWrap/>
            <w:vAlign w:val="center"/>
            <w:hideMark/>
          </w:tcPr>
          <w:p w14:paraId="1FAFE059" w14:textId="355CD62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108487</w:t>
            </w:r>
          </w:p>
        </w:tc>
        <w:tc>
          <w:tcPr>
            <w:tcW w:w="1201" w:type="dxa"/>
            <w:noWrap/>
            <w:vAlign w:val="center"/>
            <w:hideMark/>
          </w:tcPr>
          <w:p w14:paraId="393E8395" w14:textId="443D8BE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6016</w:t>
            </w:r>
          </w:p>
        </w:tc>
        <w:tc>
          <w:tcPr>
            <w:tcW w:w="1134" w:type="dxa"/>
            <w:noWrap/>
            <w:vAlign w:val="center"/>
            <w:hideMark/>
          </w:tcPr>
          <w:p w14:paraId="2E4ACF62" w14:textId="6895286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635864</w:t>
            </w:r>
          </w:p>
        </w:tc>
      </w:tr>
      <w:tr w:rsidR="00330E23" w:rsidRPr="00E92A14" w14:paraId="11E0180F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0F37CA66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CXCL13</w:t>
            </w:r>
          </w:p>
        </w:tc>
        <w:tc>
          <w:tcPr>
            <w:tcW w:w="1177" w:type="dxa"/>
            <w:noWrap/>
            <w:vAlign w:val="center"/>
            <w:hideMark/>
          </w:tcPr>
          <w:p w14:paraId="74F3D574" w14:textId="5A469812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950C298" w14:textId="37B4EB0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87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16</w:t>
            </w:r>
          </w:p>
        </w:tc>
        <w:tc>
          <w:tcPr>
            <w:tcW w:w="784" w:type="dxa"/>
            <w:noWrap/>
            <w:vAlign w:val="center"/>
            <w:hideMark/>
          </w:tcPr>
          <w:p w14:paraId="3A461A02" w14:textId="1AAF212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103767</w:t>
            </w:r>
          </w:p>
        </w:tc>
        <w:tc>
          <w:tcPr>
            <w:tcW w:w="1201" w:type="dxa"/>
            <w:noWrap/>
            <w:vAlign w:val="center"/>
            <w:hideMark/>
          </w:tcPr>
          <w:p w14:paraId="2E60A1EF" w14:textId="5B6066FB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54301</w:t>
            </w:r>
          </w:p>
        </w:tc>
        <w:tc>
          <w:tcPr>
            <w:tcW w:w="1134" w:type="dxa"/>
            <w:noWrap/>
            <w:vAlign w:val="center"/>
            <w:hideMark/>
          </w:tcPr>
          <w:p w14:paraId="4C31142E" w14:textId="5516D40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687041</w:t>
            </w:r>
          </w:p>
        </w:tc>
      </w:tr>
      <w:tr w:rsidR="00330E23" w:rsidRPr="00E92A14" w14:paraId="743DF713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D07A7C7" w14:textId="482E68F9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LAP</w:t>
            </w:r>
            <w:r w:rsidR="009920BF" w:rsidRPr="00E92A14">
              <w:rPr>
                <w:sz w:val="20"/>
                <w:szCs w:val="20"/>
                <w:lang w:val="en-US"/>
              </w:rPr>
              <w:t xml:space="preserve"> </w:t>
            </w:r>
            <w:r w:rsidRPr="00E92A14">
              <w:rPr>
                <w:sz w:val="20"/>
                <w:szCs w:val="20"/>
                <w:lang w:val="en-US"/>
              </w:rPr>
              <w:t>TGF</w:t>
            </w:r>
            <w:r w:rsidR="0055450E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beta</w:t>
            </w:r>
            <w:r w:rsidR="0055450E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noWrap/>
            <w:vAlign w:val="center"/>
            <w:hideMark/>
          </w:tcPr>
          <w:p w14:paraId="1A505A8D" w14:textId="264E2D7D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17AE91B7" w14:textId="001FA22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04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14</w:t>
            </w:r>
          </w:p>
        </w:tc>
        <w:tc>
          <w:tcPr>
            <w:tcW w:w="784" w:type="dxa"/>
            <w:noWrap/>
            <w:vAlign w:val="center"/>
            <w:hideMark/>
          </w:tcPr>
          <w:p w14:paraId="1F18DFB1" w14:textId="6E5FEBF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203885</w:t>
            </w:r>
          </w:p>
        </w:tc>
        <w:tc>
          <w:tcPr>
            <w:tcW w:w="1201" w:type="dxa"/>
            <w:noWrap/>
            <w:vAlign w:val="center"/>
            <w:hideMark/>
          </w:tcPr>
          <w:p w14:paraId="184A4459" w14:textId="7F331B87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48381</w:t>
            </w:r>
          </w:p>
        </w:tc>
        <w:tc>
          <w:tcPr>
            <w:tcW w:w="1134" w:type="dxa"/>
            <w:noWrap/>
            <w:vAlign w:val="center"/>
            <w:hideMark/>
          </w:tcPr>
          <w:p w14:paraId="742CC2E6" w14:textId="74E00C3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649817</w:t>
            </w:r>
          </w:p>
        </w:tc>
      </w:tr>
      <w:tr w:rsidR="00330E23" w:rsidRPr="00E92A14" w14:paraId="2A655515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083C881F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ANGPT2</w:t>
            </w:r>
          </w:p>
        </w:tc>
        <w:tc>
          <w:tcPr>
            <w:tcW w:w="1177" w:type="dxa"/>
            <w:noWrap/>
            <w:vAlign w:val="center"/>
            <w:hideMark/>
          </w:tcPr>
          <w:p w14:paraId="21E27671" w14:textId="022B4BBB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7E68194" w14:textId="03BD739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3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53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14</w:t>
            </w:r>
          </w:p>
        </w:tc>
        <w:tc>
          <w:tcPr>
            <w:tcW w:w="784" w:type="dxa"/>
            <w:noWrap/>
            <w:vAlign w:val="center"/>
            <w:hideMark/>
          </w:tcPr>
          <w:p w14:paraId="3105CAE8" w14:textId="1D4A0F2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143648</w:t>
            </w:r>
          </w:p>
        </w:tc>
        <w:tc>
          <w:tcPr>
            <w:tcW w:w="1201" w:type="dxa"/>
            <w:noWrap/>
            <w:vAlign w:val="center"/>
            <w:hideMark/>
          </w:tcPr>
          <w:p w14:paraId="4645EC57" w14:textId="2389C99B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3884</w:t>
            </w:r>
          </w:p>
        </w:tc>
        <w:tc>
          <w:tcPr>
            <w:tcW w:w="1134" w:type="dxa"/>
            <w:noWrap/>
            <w:vAlign w:val="center"/>
            <w:hideMark/>
          </w:tcPr>
          <w:p w14:paraId="03889914" w14:textId="5A49FBC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685824</w:t>
            </w:r>
          </w:p>
        </w:tc>
      </w:tr>
      <w:tr w:rsidR="00330E23" w:rsidRPr="00E92A14" w14:paraId="6FEAFAED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0C7DBEAE" w14:textId="582BF165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77" w:type="dxa"/>
            <w:noWrap/>
            <w:vAlign w:val="center"/>
            <w:hideMark/>
          </w:tcPr>
          <w:p w14:paraId="1EDDD668" w14:textId="218FDEC8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3F77127F" w14:textId="2CA8F53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7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39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14</w:t>
            </w:r>
          </w:p>
        </w:tc>
        <w:tc>
          <w:tcPr>
            <w:tcW w:w="784" w:type="dxa"/>
            <w:noWrap/>
            <w:vAlign w:val="center"/>
            <w:hideMark/>
          </w:tcPr>
          <w:p w14:paraId="560D6D40" w14:textId="607432B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131842</w:t>
            </w:r>
          </w:p>
        </w:tc>
        <w:tc>
          <w:tcPr>
            <w:tcW w:w="1201" w:type="dxa"/>
            <w:noWrap/>
            <w:vAlign w:val="center"/>
            <w:hideMark/>
          </w:tcPr>
          <w:p w14:paraId="5C25054B" w14:textId="64FF6EE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40402</w:t>
            </w:r>
          </w:p>
        </w:tc>
        <w:tc>
          <w:tcPr>
            <w:tcW w:w="1134" w:type="dxa"/>
            <w:noWrap/>
            <w:vAlign w:val="center"/>
            <w:hideMark/>
          </w:tcPr>
          <w:p w14:paraId="1348EE4F" w14:textId="7EE1C0D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515412</w:t>
            </w:r>
          </w:p>
        </w:tc>
      </w:tr>
      <w:tr w:rsidR="00330E23" w:rsidRPr="00E92A14" w14:paraId="75865314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4A95913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TNFRSF12A</w:t>
            </w:r>
          </w:p>
        </w:tc>
        <w:tc>
          <w:tcPr>
            <w:tcW w:w="1177" w:type="dxa"/>
            <w:noWrap/>
            <w:vAlign w:val="center"/>
            <w:hideMark/>
          </w:tcPr>
          <w:p w14:paraId="78207648" w14:textId="03CD1ED1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1066AA9C" w14:textId="0123AD2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8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28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14</w:t>
            </w:r>
          </w:p>
        </w:tc>
        <w:tc>
          <w:tcPr>
            <w:tcW w:w="784" w:type="dxa"/>
            <w:noWrap/>
            <w:vAlign w:val="center"/>
            <w:hideMark/>
          </w:tcPr>
          <w:p w14:paraId="4DABDF4A" w14:textId="4704944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062717</w:t>
            </w:r>
          </w:p>
        </w:tc>
        <w:tc>
          <w:tcPr>
            <w:tcW w:w="1201" w:type="dxa"/>
            <w:noWrap/>
            <w:vAlign w:val="center"/>
            <w:hideMark/>
          </w:tcPr>
          <w:p w14:paraId="55A1F1B3" w14:textId="17D063DA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56729</w:t>
            </w:r>
          </w:p>
        </w:tc>
        <w:tc>
          <w:tcPr>
            <w:tcW w:w="1134" w:type="dxa"/>
            <w:noWrap/>
            <w:vAlign w:val="center"/>
            <w:hideMark/>
          </w:tcPr>
          <w:p w14:paraId="40C2355F" w14:textId="69ABF0D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664295</w:t>
            </w:r>
          </w:p>
        </w:tc>
      </w:tr>
      <w:tr w:rsidR="00330E23" w:rsidRPr="00E92A14" w14:paraId="03EE1994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D2E10BD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VEGFA</w:t>
            </w:r>
          </w:p>
        </w:tc>
        <w:tc>
          <w:tcPr>
            <w:tcW w:w="1177" w:type="dxa"/>
            <w:noWrap/>
            <w:vAlign w:val="center"/>
            <w:hideMark/>
          </w:tcPr>
          <w:p w14:paraId="113E44AD" w14:textId="522CC784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1CDD4B09" w14:textId="749DE59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19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784" w:type="dxa"/>
            <w:noWrap/>
            <w:vAlign w:val="center"/>
            <w:hideMark/>
          </w:tcPr>
          <w:p w14:paraId="709455DC" w14:textId="2458482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089603</w:t>
            </w:r>
          </w:p>
        </w:tc>
        <w:tc>
          <w:tcPr>
            <w:tcW w:w="1201" w:type="dxa"/>
            <w:noWrap/>
            <w:vAlign w:val="center"/>
            <w:hideMark/>
          </w:tcPr>
          <w:p w14:paraId="05AEBE9A" w14:textId="20476DC7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50448</w:t>
            </w:r>
          </w:p>
        </w:tc>
        <w:tc>
          <w:tcPr>
            <w:tcW w:w="1134" w:type="dxa"/>
            <w:noWrap/>
            <w:vAlign w:val="center"/>
            <w:hideMark/>
          </w:tcPr>
          <w:p w14:paraId="1BD2E028" w14:textId="1FAD0B0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650807</w:t>
            </w:r>
          </w:p>
        </w:tc>
      </w:tr>
      <w:tr w:rsidR="00330E23" w:rsidRPr="00E92A14" w14:paraId="634E7156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057FB56" w14:textId="1809A218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PD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L1</w:t>
            </w:r>
          </w:p>
        </w:tc>
        <w:tc>
          <w:tcPr>
            <w:tcW w:w="1177" w:type="dxa"/>
            <w:noWrap/>
            <w:vAlign w:val="center"/>
            <w:hideMark/>
          </w:tcPr>
          <w:p w14:paraId="24A6CA1F" w14:textId="5E51D323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DA4C89A" w14:textId="4140551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3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91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784" w:type="dxa"/>
            <w:noWrap/>
            <w:vAlign w:val="center"/>
            <w:hideMark/>
          </w:tcPr>
          <w:p w14:paraId="25B07E69" w14:textId="39BA945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057446</w:t>
            </w:r>
          </w:p>
        </w:tc>
        <w:tc>
          <w:tcPr>
            <w:tcW w:w="1201" w:type="dxa"/>
            <w:noWrap/>
            <w:vAlign w:val="center"/>
            <w:hideMark/>
          </w:tcPr>
          <w:p w14:paraId="7EEE3A0A" w14:textId="32FBD9CE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57906</w:t>
            </w:r>
          </w:p>
        </w:tc>
        <w:tc>
          <w:tcPr>
            <w:tcW w:w="1134" w:type="dxa"/>
            <w:noWrap/>
            <w:vAlign w:val="center"/>
            <w:hideMark/>
          </w:tcPr>
          <w:p w14:paraId="14357ECE" w14:textId="14AF432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483153</w:t>
            </w:r>
          </w:p>
        </w:tc>
      </w:tr>
      <w:tr w:rsidR="00330E23" w:rsidRPr="00E92A14" w14:paraId="37194DF3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35EDB8A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CAIX</w:t>
            </w:r>
          </w:p>
        </w:tc>
        <w:tc>
          <w:tcPr>
            <w:tcW w:w="1177" w:type="dxa"/>
            <w:noWrap/>
            <w:vAlign w:val="center"/>
            <w:hideMark/>
          </w:tcPr>
          <w:p w14:paraId="533418E3" w14:textId="05642F96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10AB9568" w14:textId="2C984D7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5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84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13</w:t>
            </w:r>
          </w:p>
        </w:tc>
        <w:tc>
          <w:tcPr>
            <w:tcW w:w="784" w:type="dxa"/>
            <w:noWrap/>
            <w:vAlign w:val="center"/>
            <w:hideMark/>
          </w:tcPr>
          <w:p w14:paraId="218F8190" w14:textId="52BB9501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0323</w:t>
            </w:r>
          </w:p>
        </w:tc>
        <w:tc>
          <w:tcPr>
            <w:tcW w:w="1201" w:type="dxa"/>
            <w:noWrap/>
            <w:vAlign w:val="center"/>
            <w:hideMark/>
          </w:tcPr>
          <w:p w14:paraId="196A2F6E" w14:textId="7CD9D0B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49281</w:t>
            </w:r>
          </w:p>
        </w:tc>
        <w:tc>
          <w:tcPr>
            <w:tcW w:w="1134" w:type="dxa"/>
            <w:noWrap/>
            <w:vAlign w:val="center"/>
            <w:hideMark/>
          </w:tcPr>
          <w:p w14:paraId="19AA58B1" w14:textId="202C1E0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613624</w:t>
            </w:r>
          </w:p>
        </w:tc>
      </w:tr>
      <w:tr w:rsidR="00330E23" w:rsidRPr="00E92A14" w14:paraId="06837E90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0D04056" w14:textId="157D8918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187BC1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77" w:type="dxa"/>
            <w:noWrap/>
            <w:vAlign w:val="center"/>
            <w:hideMark/>
          </w:tcPr>
          <w:p w14:paraId="4BA978BA" w14:textId="75A99D3E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3F8955E8" w14:textId="1065390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06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784" w:type="dxa"/>
            <w:noWrap/>
            <w:vAlign w:val="center"/>
            <w:hideMark/>
          </w:tcPr>
          <w:p w14:paraId="12B1730F" w14:textId="0FC5170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114047</w:t>
            </w:r>
          </w:p>
        </w:tc>
        <w:tc>
          <w:tcPr>
            <w:tcW w:w="1201" w:type="dxa"/>
            <w:noWrap/>
            <w:vAlign w:val="center"/>
            <w:hideMark/>
          </w:tcPr>
          <w:p w14:paraId="3C97CEC1" w14:textId="2E509B78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50233</w:t>
            </w:r>
          </w:p>
        </w:tc>
        <w:tc>
          <w:tcPr>
            <w:tcW w:w="1134" w:type="dxa"/>
            <w:noWrap/>
            <w:vAlign w:val="center"/>
            <w:hideMark/>
          </w:tcPr>
          <w:p w14:paraId="26E3A6D2" w14:textId="74FF4F7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585666</w:t>
            </w:r>
          </w:p>
        </w:tc>
      </w:tr>
      <w:tr w:rsidR="00330E23" w:rsidRPr="00E92A14" w14:paraId="5481E403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D9B1D98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GZMH</w:t>
            </w:r>
          </w:p>
        </w:tc>
        <w:tc>
          <w:tcPr>
            <w:tcW w:w="1177" w:type="dxa"/>
            <w:noWrap/>
            <w:vAlign w:val="center"/>
            <w:hideMark/>
          </w:tcPr>
          <w:p w14:paraId="0D7FC97C" w14:textId="7D41F01C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7A614B32" w14:textId="23CECE4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03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784" w:type="dxa"/>
            <w:noWrap/>
            <w:vAlign w:val="center"/>
            <w:hideMark/>
          </w:tcPr>
          <w:p w14:paraId="018EC35D" w14:textId="0DC72694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0297</w:t>
            </w:r>
          </w:p>
        </w:tc>
        <w:tc>
          <w:tcPr>
            <w:tcW w:w="1201" w:type="dxa"/>
            <w:noWrap/>
            <w:vAlign w:val="center"/>
            <w:hideMark/>
          </w:tcPr>
          <w:p w14:paraId="5CE9868C" w14:textId="55761BF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54106</w:t>
            </w:r>
          </w:p>
        </w:tc>
        <w:tc>
          <w:tcPr>
            <w:tcW w:w="1134" w:type="dxa"/>
            <w:noWrap/>
            <w:vAlign w:val="center"/>
            <w:hideMark/>
          </w:tcPr>
          <w:p w14:paraId="05DB98CF" w14:textId="1822AF0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575067</w:t>
            </w:r>
          </w:p>
        </w:tc>
      </w:tr>
      <w:tr w:rsidR="00330E23" w:rsidRPr="00E92A14" w14:paraId="40A66564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16152461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NOS3</w:t>
            </w:r>
          </w:p>
        </w:tc>
        <w:tc>
          <w:tcPr>
            <w:tcW w:w="1177" w:type="dxa"/>
            <w:noWrap/>
            <w:vAlign w:val="center"/>
            <w:hideMark/>
          </w:tcPr>
          <w:p w14:paraId="4DF424B6" w14:textId="145CF2F8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A313994" w14:textId="542E39D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29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784" w:type="dxa"/>
            <w:noWrap/>
            <w:vAlign w:val="center"/>
            <w:hideMark/>
          </w:tcPr>
          <w:p w14:paraId="3D7AA5FA" w14:textId="60CE483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006415</w:t>
            </w:r>
          </w:p>
        </w:tc>
        <w:tc>
          <w:tcPr>
            <w:tcW w:w="1201" w:type="dxa"/>
            <w:noWrap/>
            <w:vAlign w:val="center"/>
            <w:hideMark/>
          </w:tcPr>
          <w:p w14:paraId="253E3F0A" w14:textId="054B13BE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48528</w:t>
            </w:r>
          </w:p>
        </w:tc>
        <w:tc>
          <w:tcPr>
            <w:tcW w:w="1134" w:type="dxa"/>
            <w:noWrap/>
            <w:vAlign w:val="center"/>
            <w:hideMark/>
          </w:tcPr>
          <w:p w14:paraId="60052697" w14:textId="7924E72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569917</w:t>
            </w:r>
          </w:p>
        </w:tc>
      </w:tr>
      <w:tr w:rsidR="00330E23" w:rsidRPr="00E92A14" w14:paraId="2AD278F1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A8C94CE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TNFRSF4</w:t>
            </w:r>
          </w:p>
        </w:tc>
        <w:tc>
          <w:tcPr>
            <w:tcW w:w="1177" w:type="dxa"/>
            <w:noWrap/>
            <w:vAlign w:val="center"/>
            <w:hideMark/>
          </w:tcPr>
          <w:p w14:paraId="3419B4BD" w14:textId="0C19A492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9377C58" w14:textId="6D47831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83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784" w:type="dxa"/>
            <w:noWrap/>
            <w:vAlign w:val="center"/>
            <w:hideMark/>
          </w:tcPr>
          <w:p w14:paraId="40AA12F6" w14:textId="3B77FA6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123013</w:t>
            </w:r>
          </w:p>
        </w:tc>
        <w:tc>
          <w:tcPr>
            <w:tcW w:w="1201" w:type="dxa"/>
            <w:noWrap/>
            <w:vAlign w:val="center"/>
            <w:hideMark/>
          </w:tcPr>
          <w:p w14:paraId="57A63CC9" w14:textId="55FAD9AA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50413</w:t>
            </w:r>
          </w:p>
        </w:tc>
        <w:tc>
          <w:tcPr>
            <w:tcW w:w="1134" w:type="dxa"/>
            <w:noWrap/>
            <w:vAlign w:val="center"/>
            <w:hideMark/>
          </w:tcPr>
          <w:p w14:paraId="1F76C78F" w14:textId="40682D6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578457</w:t>
            </w:r>
          </w:p>
        </w:tc>
      </w:tr>
      <w:tr w:rsidR="00330E23" w:rsidRPr="00E92A14" w14:paraId="315BD537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7766DAC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CRTAM</w:t>
            </w:r>
          </w:p>
        </w:tc>
        <w:tc>
          <w:tcPr>
            <w:tcW w:w="1177" w:type="dxa"/>
            <w:noWrap/>
            <w:vAlign w:val="center"/>
            <w:hideMark/>
          </w:tcPr>
          <w:p w14:paraId="319DD398" w14:textId="610996B4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ECB2D50" w14:textId="6507D13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3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68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784" w:type="dxa"/>
            <w:noWrap/>
            <w:vAlign w:val="center"/>
            <w:hideMark/>
          </w:tcPr>
          <w:p w14:paraId="2396074B" w14:textId="51D8C49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154801</w:t>
            </w:r>
          </w:p>
        </w:tc>
        <w:tc>
          <w:tcPr>
            <w:tcW w:w="1201" w:type="dxa"/>
            <w:noWrap/>
            <w:vAlign w:val="center"/>
            <w:hideMark/>
          </w:tcPr>
          <w:p w14:paraId="4DA288AF" w14:textId="458DD01B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41728</w:t>
            </w:r>
          </w:p>
        </w:tc>
        <w:tc>
          <w:tcPr>
            <w:tcW w:w="1134" w:type="dxa"/>
            <w:noWrap/>
            <w:vAlign w:val="center"/>
            <w:hideMark/>
          </w:tcPr>
          <w:p w14:paraId="6F628381" w14:textId="720D0BE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60335</w:t>
            </w:r>
          </w:p>
        </w:tc>
      </w:tr>
      <w:tr w:rsidR="00330E23" w:rsidRPr="00E92A14" w14:paraId="386324A0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B0F6172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lastRenderedPageBreak/>
              <w:t>CXCL11</w:t>
            </w:r>
          </w:p>
        </w:tc>
        <w:tc>
          <w:tcPr>
            <w:tcW w:w="1177" w:type="dxa"/>
            <w:noWrap/>
            <w:vAlign w:val="center"/>
            <w:hideMark/>
          </w:tcPr>
          <w:p w14:paraId="6A0A65DE" w14:textId="13011521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BF2E871" w14:textId="23D9546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4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38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784" w:type="dxa"/>
            <w:noWrap/>
            <w:vAlign w:val="center"/>
            <w:hideMark/>
          </w:tcPr>
          <w:p w14:paraId="20CBF505" w14:textId="73A8038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02364</w:t>
            </w:r>
          </w:p>
        </w:tc>
        <w:tc>
          <w:tcPr>
            <w:tcW w:w="1201" w:type="dxa"/>
            <w:noWrap/>
            <w:vAlign w:val="center"/>
            <w:hideMark/>
          </w:tcPr>
          <w:p w14:paraId="4B837C9C" w14:textId="6FCDA2E2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49927</w:t>
            </w:r>
          </w:p>
        </w:tc>
        <w:tc>
          <w:tcPr>
            <w:tcW w:w="1134" w:type="dxa"/>
            <w:noWrap/>
            <w:vAlign w:val="center"/>
            <w:hideMark/>
          </w:tcPr>
          <w:p w14:paraId="0E504491" w14:textId="7F330C8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583937</w:t>
            </w:r>
          </w:p>
        </w:tc>
      </w:tr>
      <w:tr w:rsidR="00330E23" w:rsidRPr="00E92A14" w14:paraId="45BCC648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E80DF92" w14:textId="0BF8100F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12RB1</w:t>
            </w:r>
          </w:p>
        </w:tc>
        <w:tc>
          <w:tcPr>
            <w:tcW w:w="1177" w:type="dxa"/>
            <w:noWrap/>
            <w:vAlign w:val="center"/>
            <w:hideMark/>
          </w:tcPr>
          <w:p w14:paraId="49C6B50E" w14:textId="75CCCD74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71CA4B6" w14:textId="1606C8E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7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96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784" w:type="dxa"/>
            <w:noWrap/>
            <w:vAlign w:val="center"/>
            <w:hideMark/>
          </w:tcPr>
          <w:p w14:paraId="50E7D706" w14:textId="193F391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05717</w:t>
            </w:r>
          </w:p>
        </w:tc>
        <w:tc>
          <w:tcPr>
            <w:tcW w:w="1201" w:type="dxa"/>
            <w:noWrap/>
            <w:vAlign w:val="center"/>
            <w:hideMark/>
          </w:tcPr>
          <w:p w14:paraId="6930D326" w14:textId="628C8ED9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44072</w:t>
            </w:r>
          </w:p>
        </w:tc>
        <w:tc>
          <w:tcPr>
            <w:tcW w:w="1134" w:type="dxa"/>
            <w:noWrap/>
            <w:vAlign w:val="center"/>
            <w:hideMark/>
          </w:tcPr>
          <w:p w14:paraId="11214E12" w14:textId="7702E92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554226</w:t>
            </w:r>
          </w:p>
        </w:tc>
      </w:tr>
      <w:tr w:rsidR="00330E23" w:rsidRPr="00E92A14" w14:paraId="6A912CD0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60F8568" w14:textId="03771F4A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77" w:type="dxa"/>
            <w:noWrap/>
            <w:vAlign w:val="center"/>
            <w:hideMark/>
          </w:tcPr>
          <w:p w14:paraId="10E2F39C" w14:textId="3AFD087E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DA86B41" w14:textId="093E877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04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784" w:type="dxa"/>
            <w:noWrap/>
            <w:vAlign w:val="center"/>
            <w:hideMark/>
          </w:tcPr>
          <w:p w14:paraId="712796AB" w14:textId="3F42265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17827</w:t>
            </w:r>
          </w:p>
        </w:tc>
        <w:tc>
          <w:tcPr>
            <w:tcW w:w="1201" w:type="dxa"/>
            <w:noWrap/>
            <w:vAlign w:val="center"/>
            <w:hideMark/>
          </w:tcPr>
          <w:p w14:paraId="16CC1A48" w14:textId="4DC45C49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35377</w:t>
            </w:r>
          </w:p>
        </w:tc>
        <w:tc>
          <w:tcPr>
            <w:tcW w:w="1134" w:type="dxa"/>
            <w:noWrap/>
            <w:vAlign w:val="center"/>
            <w:hideMark/>
          </w:tcPr>
          <w:p w14:paraId="2F18EEE2" w14:textId="46FDF69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547567</w:t>
            </w:r>
          </w:p>
        </w:tc>
      </w:tr>
      <w:tr w:rsidR="00330E23" w:rsidRPr="00E92A14" w14:paraId="1AB9F3EB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E712A29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CCL19</w:t>
            </w:r>
          </w:p>
        </w:tc>
        <w:tc>
          <w:tcPr>
            <w:tcW w:w="1177" w:type="dxa"/>
            <w:noWrap/>
            <w:vAlign w:val="center"/>
            <w:hideMark/>
          </w:tcPr>
          <w:p w14:paraId="4F11B644" w14:textId="1D2021EC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758A28EA" w14:textId="3E0B17B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87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784" w:type="dxa"/>
            <w:noWrap/>
            <w:vAlign w:val="center"/>
            <w:hideMark/>
          </w:tcPr>
          <w:p w14:paraId="50508D85" w14:textId="266012C2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00131</w:t>
            </w:r>
          </w:p>
        </w:tc>
        <w:tc>
          <w:tcPr>
            <w:tcW w:w="1201" w:type="dxa"/>
            <w:noWrap/>
            <w:vAlign w:val="center"/>
            <w:hideMark/>
          </w:tcPr>
          <w:p w14:paraId="3D52128A" w14:textId="2D7E90D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6225</w:t>
            </w:r>
          </w:p>
        </w:tc>
        <w:tc>
          <w:tcPr>
            <w:tcW w:w="1134" w:type="dxa"/>
            <w:noWrap/>
            <w:vAlign w:val="center"/>
            <w:hideMark/>
          </w:tcPr>
          <w:p w14:paraId="109E0F34" w14:textId="4C8A1C3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483045</w:t>
            </w:r>
          </w:p>
        </w:tc>
      </w:tr>
      <w:tr w:rsidR="00330E23" w:rsidRPr="00E92A14" w14:paraId="710DA892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ACF306C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PTN</w:t>
            </w:r>
          </w:p>
        </w:tc>
        <w:tc>
          <w:tcPr>
            <w:tcW w:w="1177" w:type="dxa"/>
            <w:noWrap/>
            <w:vAlign w:val="center"/>
            <w:hideMark/>
          </w:tcPr>
          <w:p w14:paraId="68FD0967" w14:textId="53A51F6B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E5EA8DB" w14:textId="69687CF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2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11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784" w:type="dxa"/>
            <w:noWrap/>
            <w:vAlign w:val="center"/>
            <w:hideMark/>
          </w:tcPr>
          <w:p w14:paraId="2080BDBD" w14:textId="2A08D5E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083658</w:t>
            </w:r>
          </w:p>
        </w:tc>
        <w:tc>
          <w:tcPr>
            <w:tcW w:w="1201" w:type="dxa"/>
            <w:noWrap/>
            <w:vAlign w:val="center"/>
            <w:hideMark/>
          </w:tcPr>
          <w:p w14:paraId="05FBCFE2" w14:textId="3B3F94B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4312</w:t>
            </w:r>
          </w:p>
        </w:tc>
        <w:tc>
          <w:tcPr>
            <w:tcW w:w="1134" w:type="dxa"/>
            <w:noWrap/>
            <w:vAlign w:val="center"/>
            <w:hideMark/>
          </w:tcPr>
          <w:p w14:paraId="2862CADF" w14:textId="4944A28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513767</w:t>
            </w:r>
          </w:p>
        </w:tc>
      </w:tr>
      <w:tr w:rsidR="00330E23" w:rsidRPr="00E92A14" w14:paraId="1FA00908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408E7E5" w14:textId="70771DEB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MIC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A</w:t>
            </w:r>
            <w:r w:rsidR="009920BF" w:rsidRPr="00E92A14">
              <w:rPr>
                <w:sz w:val="20"/>
                <w:szCs w:val="20"/>
                <w:lang w:val="en-US"/>
              </w:rPr>
              <w:t>/</w:t>
            </w:r>
            <w:r w:rsidRPr="00E92A1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77" w:type="dxa"/>
            <w:noWrap/>
            <w:vAlign w:val="center"/>
            <w:hideMark/>
          </w:tcPr>
          <w:p w14:paraId="3F57E265" w14:textId="744A4252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995000E" w14:textId="7B7EC78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7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81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784" w:type="dxa"/>
            <w:noWrap/>
            <w:vAlign w:val="center"/>
            <w:hideMark/>
          </w:tcPr>
          <w:p w14:paraId="542FD7E0" w14:textId="6D0DE2B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352287</w:t>
            </w:r>
          </w:p>
        </w:tc>
        <w:tc>
          <w:tcPr>
            <w:tcW w:w="1201" w:type="dxa"/>
            <w:noWrap/>
            <w:vAlign w:val="center"/>
            <w:hideMark/>
          </w:tcPr>
          <w:p w14:paraId="4A798E75" w14:textId="211EBE2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062353</w:t>
            </w:r>
          </w:p>
        </w:tc>
        <w:tc>
          <w:tcPr>
            <w:tcW w:w="1134" w:type="dxa"/>
            <w:noWrap/>
            <w:vAlign w:val="center"/>
            <w:hideMark/>
          </w:tcPr>
          <w:p w14:paraId="345AEF6D" w14:textId="117DCF8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335938</w:t>
            </w:r>
          </w:p>
        </w:tc>
      </w:tr>
      <w:tr w:rsidR="00330E23" w:rsidRPr="00E92A14" w14:paraId="1C99CB13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98748FA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CD27</w:t>
            </w:r>
          </w:p>
        </w:tc>
        <w:tc>
          <w:tcPr>
            <w:tcW w:w="1177" w:type="dxa"/>
            <w:noWrap/>
            <w:vAlign w:val="center"/>
            <w:hideMark/>
          </w:tcPr>
          <w:p w14:paraId="5AC059A1" w14:textId="110CDDE9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03B649C" w14:textId="003757A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9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32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784" w:type="dxa"/>
            <w:noWrap/>
            <w:vAlign w:val="center"/>
            <w:hideMark/>
          </w:tcPr>
          <w:p w14:paraId="218F7676" w14:textId="650A0A5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117753</w:t>
            </w:r>
          </w:p>
        </w:tc>
        <w:tc>
          <w:tcPr>
            <w:tcW w:w="1201" w:type="dxa"/>
            <w:noWrap/>
            <w:vAlign w:val="center"/>
            <w:hideMark/>
          </w:tcPr>
          <w:p w14:paraId="17C052C7" w14:textId="7F8E4B4B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48629</w:t>
            </w:r>
          </w:p>
        </w:tc>
        <w:tc>
          <w:tcPr>
            <w:tcW w:w="1134" w:type="dxa"/>
            <w:noWrap/>
            <w:vAlign w:val="center"/>
            <w:hideMark/>
          </w:tcPr>
          <w:p w14:paraId="483461D4" w14:textId="0FD7A2B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517631</w:t>
            </w:r>
          </w:p>
        </w:tc>
      </w:tr>
      <w:tr w:rsidR="00330E23" w:rsidRPr="00E92A14" w14:paraId="5F28BE71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3104F33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VEGFC</w:t>
            </w:r>
          </w:p>
        </w:tc>
        <w:tc>
          <w:tcPr>
            <w:tcW w:w="1177" w:type="dxa"/>
            <w:noWrap/>
            <w:vAlign w:val="center"/>
            <w:hideMark/>
          </w:tcPr>
          <w:p w14:paraId="2FAC7176" w14:textId="5336B4DF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58976D7" w14:textId="5E1730F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2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72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09</w:t>
            </w:r>
          </w:p>
        </w:tc>
        <w:tc>
          <w:tcPr>
            <w:tcW w:w="784" w:type="dxa"/>
            <w:noWrap/>
            <w:vAlign w:val="center"/>
            <w:hideMark/>
          </w:tcPr>
          <w:p w14:paraId="05A0C7B6" w14:textId="36374C55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0842</w:t>
            </w:r>
          </w:p>
        </w:tc>
        <w:tc>
          <w:tcPr>
            <w:tcW w:w="1201" w:type="dxa"/>
            <w:noWrap/>
            <w:vAlign w:val="center"/>
            <w:hideMark/>
          </w:tcPr>
          <w:p w14:paraId="041A4E0A" w14:textId="2284FDA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441678</w:t>
            </w:r>
          </w:p>
        </w:tc>
        <w:tc>
          <w:tcPr>
            <w:tcW w:w="1134" w:type="dxa"/>
            <w:noWrap/>
            <w:vAlign w:val="center"/>
            <w:hideMark/>
          </w:tcPr>
          <w:p w14:paraId="00307C9A" w14:textId="5977E06B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42411</w:t>
            </w:r>
          </w:p>
        </w:tc>
      </w:tr>
      <w:tr w:rsidR="00330E23" w:rsidRPr="00E92A14" w14:paraId="54287564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91ECC1F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TNFSF14</w:t>
            </w:r>
          </w:p>
        </w:tc>
        <w:tc>
          <w:tcPr>
            <w:tcW w:w="1177" w:type="dxa"/>
            <w:noWrap/>
            <w:vAlign w:val="center"/>
            <w:hideMark/>
          </w:tcPr>
          <w:p w14:paraId="4FD9EB1B" w14:textId="41B31EB6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761D398E" w14:textId="3198CCE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6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73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09</w:t>
            </w:r>
          </w:p>
        </w:tc>
        <w:tc>
          <w:tcPr>
            <w:tcW w:w="784" w:type="dxa"/>
            <w:noWrap/>
            <w:vAlign w:val="center"/>
            <w:hideMark/>
          </w:tcPr>
          <w:p w14:paraId="5A35F91E" w14:textId="7DF7A7A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153799</w:t>
            </w:r>
          </w:p>
        </w:tc>
        <w:tc>
          <w:tcPr>
            <w:tcW w:w="1201" w:type="dxa"/>
            <w:noWrap/>
            <w:vAlign w:val="center"/>
            <w:hideMark/>
          </w:tcPr>
          <w:p w14:paraId="63A2C98A" w14:textId="1F4C364D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32217</w:t>
            </w:r>
          </w:p>
        </w:tc>
        <w:tc>
          <w:tcPr>
            <w:tcW w:w="1134" w:type="dxa"/>
            <w:noWrap/>
            <w:vAlign w:val="center"/>
            <w:hideMark/>
          </w:tcPr>
          <w:p w14:paraId="771AA492" w14:textId="411A5AA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51632</w:t>
            </w:r>
          </w:p>
        </w:tc>
      </w:tr>
      <w:tr w:rsidR="00330E23" w:rsidRPr="00E92A14" w14:paraId="3EC05FF0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F2C5D03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TIE2</w:t>
            </w:r>
          </w:p>
        </w:tc>
        <w:tc>
          <w:tcPr>
            <w:tcW w:w="1177" w:type="dxa"/>
            <w:noWrap/>
            <w:vAlign w:val="center"/>
            <w:hideMark/>
          </w:tcPr>
          <w:p w14:paraId="1589001C" w14:textId="1EFCBE26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3D5F741" w14:textId="5225FDA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66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08</w:t>
            </w:r>
          </w:p>
        </w:tc>
        <w:tc>
          <w:tcPr>
            <w:tcW w:w="784" w:type="dxa"/>
            <w:noWrap/>
            <w:vAlign w:val="center"/>
            <w:hideMark/>
          </w:tcPr>
          <w:p w14:paraId="027B6497" w14:textId="1A30C26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04053</w:t>
            </w:r>
          </w:p>
        </w:tc>
        <w:tc>
          <w:tcPr>
            <w:tcW w:w="1201" w:type="dxa"/>
            <w:noWrap/>
            <w:vAlign w:val="center"/>
            <w:hideMark/>
          </w:tcPr>
          <w:p w14:paraId="52CE9E84" w14:textId="2EED829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32166</w:t>
            </w:r>
          </w:p>
        </w:tc>
        <w:tc>
          <w:tcPr>
            <w:tcW w:w="1134" w:type="dxa"/>
            <w:noWrap/>
            <w:vAlign w:val="center"/>
            <w:hideMark/>
          </w:tcPr>
          <w:p w14:paraId="5BA4077E" w14:textId="0D64447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476013</w:t>
            </w:r>
          </w:p>
        </w:tc>
      </w:tr>
      <w:tr w:rsidR="00330E23" w:rsidRPr="00E92A14" w14:paraId="232E4FBD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52D5AFE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KLRD1</w:t>
            </w:r>
          </w:p>
        </w:tc>
        <w:tc>
          <w:tcPr>
            <w:tcW w:w="1177" w:type="dxa"/>
            <w:noWrap/>
            <w:vAlign w:val="center"/>
            <w:hideMark/>
          </w:tcPr>
          <w:p w14:paraId="31422947" w14:textId="5EB79BAF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2365A77" w14:textId="4024A30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72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08</w:t>
            </w:r>
          </w:p>
        </w:tc>
        <w:tc>
          <w:tcPr>
            <w:tcW w:w="784" w:type="dxa"/>
            <w:noWrap/>
            <w:vAlign w:val="center"/>
            <w:hideMark/>
          </w:tcPr>
          <w:p w14:paraId="0A3960A0" w14:textId="6202056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00923</w:t>
            </w:r>
          </w:p>
        </w:tc>
        <w:tc>
          <w:tcPr>
            <w:tcW w:w="1201" w:type="dxa"/>
            <w:noWrap/>
            <w:vAlign w:val="center"/>
            <w:hideMark/>
          </w:tcPr>
          <w:p w14:paraId="563C81FC" w14:textId="4F4CD7C2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43463</w:t>
            </w:r>
          </w:p>
        </w:tc>
        <w:tc>
          <w:tcPr>
            <w:tcW w:w="1134" w:type="dxa"/>
            <w:noWrap/>
            <w:vAlign w:val="center"/>
            <w:hideMark/>
          </w:tcPr>
          <w:p w14:paraId="6A5392A9" w14:textId="4A26B42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513921</w:t>
            </w:r>
          </w:p>
        </w:tc>
      </w:tr>
      <w:tr w:rsidR="00330E23" w:rsidRPr="00E92A14" w14:paraId="233BA90D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2B5C02E" w14:textId="57B5FD1A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IFN</w:t>
            </w:r>
            <w:r w:rsidR="0055450E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beta</w:t>
            </w:r>
          </w:p>
        </w:tc>
        <w:tc>
          <w:tcPr>
            <w:tcW w:w="1177" w:type="dxa"/>
            <w:noWrap/>
            <w:vAlign w:val="center"/>
            <w:hideMark/>
          </w:tcPr>
          <w:p w14:paraId="2E29A214" w14:textId="57CEF620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E3BA459" w14:textId="6CEF841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82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08</w:t>
            </w:r>
          </w:p>
        </w:tc>
        <w:tc>
          <w:tcPr>
            <w:tcW w:w="784" w:type="dxa"/>
            <w:noWrap/>
            <w:vAlign w:val="center"/>
            <w:hideMark/>
          </w:tcPr>
          <w:p w14:paraId="211C9DF6" w14:textId="1920DA77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10137</w:t>
            </w:r>
          </w:p>
        </w:tc>
        <w:tc>
          <w:tcPr>
            <w:tcW w:w="1201" w:type="dxa"/>
            <w:noWrap/>
            <w:vAlign w:val="center"/>
            <w:hideMark/>
          </w:tcPr>
          <w:p w14:paraId="61E49F9C" w14:textId="224E7F59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39853</w:t>
            </w:r>
          </w:p>
        </w:tc>
        <w:tc>
          <w:tcPr>
            <w:tcW w:w="1134" w:type="dxa"/>
            <w:noWrap/>
            <w:vAlign w:val="center"/>
            <w:hideMark/>
          </w:tcPr>
          <w:p w14:paraId="1ACC1B2F" w14:textId="24637B5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310112</w:t>
            </w:r>
          </w:p>
        </w:tc>
      </w:tr>
      <w:tr w:rsidR="00330E23" w:rsidRPr="00E92A14" w14:paraId="12C10946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2D11C6F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CX3CL1</w:t>
            </w:r>
          </w:p>
        </w:tc>
        <w:tc>
          <w:tcPr>
            <w:tcW w:w="1177" w:type="dxa"/>
            <w:noWrap/>
            <w:vAlign w:val="center"/>
            <w:hideMark/>
          </w:tcPr>
          <w:p w14:paraId="0E8B21C6" w14:textId="562E3D62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A9B5A50" w14:textId="1D24B4D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3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08</w:t>
            </w:r>
          </w:p>
        </w:tc>
        <w:tc>
          <w:tcPr>
            <w:tcW w:w="784" w:type="dxa"/>
            <w:noWrap/>
            <w:vAlign w:val="center"/>
            <w:hideMark/>
          </w:tcPr>
          <w:p w14:paraId="04E45714" w14:textId="4A3D628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095325</w:t>
            </w:r>
          </w:p>
        </w:tc>
        <w:tc>
          <w:tcPr>
            <w:tcW w:w="1201" w:type="dxa"/>
            <w:noWrap/>
            <w:vAlign w:val="center"/>
            <w:hideMark/>
          </w:tcPr>
          <w:p w14:paraId="46ED4D97" w14:textId="7575B1B4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33484</w:t>
            </w:r>
          </w:p>
        </w:tc>
        <w:tc>
          <w:tcPr>
            <w:tcW w:w="1134" w:type="dxa"/>
            <w:noWrap/>
            <w:vAlign w:val="center"/>
            <w:hideMark/>
          </w:tcPr>
          <w:p w14:paraId="18C683F5" w14:textId="582A1F8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464175</w:t>
            </w:r>
          </w:p>
        </w:tc>
      </w:tr>
      <w:tr w:rsidR="00330E23" w:rsidRPr="00E92A14" w14:paraId="612CD5C1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128D8FE9" w14:textId="159B5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77" w:type="dxa"/>
            <w:noWrap/>
            <w:vAlign w:val="center"/>
            <w:hideMark/>
          </w:tcPr>
          <w:p w14:paraId="507BF017" w14:textId="5E0185BC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3DB67F7E" w14:textId="6C2B776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4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58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08</w:t>
            </w:r>
          </w:p>
        </w:tc>
        <w:tc>
          <w:tcPr>
            <w:tcW w:w="784" w:type="dxa"/>
            <w:noWrap/>
            <w:vAlign w:val="center"/>
            <w:hideMark/>
          </w:tcPr>
          <w:p w14:paraId="1D45D626" w14:textId="1893F7A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102935</w:t>
            </w:r>
          </w:p>
        </w:tc>
        <w:tc>
          <w:tcPr>
            <w:tcW w:w="1201" w:type="dxa"/>
            <w:noWrap/>
            <w:vAlign w:val="center"/>
            <w:hideMark/>
          </w:tcPr>
          <w:p w14:paraId="1B352D53" w14:textId="13D3A59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38932</w:t>
            </w:r>
          </w:p>
        </w:tc>
        <w:tc>
          <w:tcPr>
            <w:tcW w:w="1134" w:type="dxa"/>
            <w:noWrap/>
            <w:vAlign w:val="center"/>
            <w:hideMark/>
          </w:tcPr>
          <w:p w14:paraId="6218817F" w14:textId="44560D1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477706</w:t>
            </w:r>
          </w:p>
        </w:tc>
      </w:tr>
      <w:tr w:rsidR="00330E23" w:rsidRPr="00E92A14" w14:paraId="658F920F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1011272E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CXCL10</w:t>
            </w:r>
          </w:p>
        </w:tc>
        <w:tc>
          <w:tcPr>
            <w:tcW w:w="1177" w:type="dxa"/>
            <w:noWrap/>
            <w:vAlign w:val="center"/>
            <w:hideMark/>
          </w:tcPr>
          <w:p w14:paraId="3BED8420" w14:textId="3AC699CD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1F28EFA" w14:textId="5193A3B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4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79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08</w:t>
            </w:r>
          </w:p>
        </w:tc>
        <w:tc>
          <w:tcPr>
            <w:tcW w:w="784" w:type="dxa"/>
            <w:noWrap/>
            <w:vAlign w:val="center"/>
            <w:hideMark/>
          </w:tcPr>
          <w:p w14:paraId="7163CE01" w14:textId="515CA294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02226</w:t>
            </w:r>
          </w:p>
        </w:tc>
        <w:tc>
          <w:tcPr>
            <w:tcW w:w="1201" w:type="dxa"/>
            <w:noWrap/>
            <w:vAlign w:val="center"/>
            <w:hideMark/>
          </w:tcPr>
          <w:p w14:paraId="1CE2FD9E" w14:textId="50EE7E6E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49577</w:t>
            </w:r>
          </w:p>
        </w:tc>
        <w:tc>
          <w:tcPr>
            <w:tcW w:w="1134" w:type="dxa"/>
            <w:noWrap/>
            <w:vAlign w:val="center"/>
            <w:hideMark/>
          </w:tcPr>
          <w:p w14:paraId="4B28569D" w14:textId="1A9B6AE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479347</w:t>
            </w:r>
          </w:p>
        </w:tc>
      </w:tr>
      <w:tr w:rsidR="00330E23" w:rsidRPr="00E92A14" w14:paraId="113D2FE0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FE33F29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GZMA</w:t>
            </w:r>
          </w:p>
        </w:tc>
        <w:tc>
          <w:tcPr>
            <w:tcW w:w="1177" w:type="dxa"/>
            <w:noWrap/>
            <w:vAlign w:val="center"/>
            <w:hideMark/>
          </w:tcPr>
          <w:p w14:paraId="44C0C34D" w14:textId="59EFA29A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3211477A" w14:textId="4273EDE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8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47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08</w:t>
            </w:r>
          </w:p>
        </w:tc>
        <w:tc>
          <w:tcPr>
            <w:tcW w:w="784" w:type="dxa"/>
            <w:noWrap/>
            <w:vAlign w:val="center"/>
            <w:hideMark/>
          </w:tcPr>
          <w:p w14:paraId="5BEFD960" w14:textId="64AD038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040437</w:t>
            </w:r>
          </w:p>
        </w:tc>
        <w:tc>
          <w:tcPr>
            <w:tcW w:w="1201" w:type="dxa"/>
            <w:noWrap/>
            <w:vAlign w:val="center"/>
            <w:hideMark/>
          </w:tcPr>
          <w:p w14:paraId="1B7331B6" w14:textId="736FCE5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36495</w:t>
            </w:r>
          </w:p>
        </w:tc>
        <w:tc>
          <w:tcPr>
            <w:tcW w:w="1134" w:type="dxa"/>
            <w:noWrap/>
            <w:vAlign w:val="center"/>
            <w:hideMark/>
          </w:tcPr>
          <w:p w14:paraId="2D46D3EE" w14:textId="2352A0F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472178</w:t>
            </w:r>
          </w:p>
        </w:tc>
      </w:tr>
      <w:tr w:rsidR="00330E23" w:rsidRPr="00E92A14" w14:paraId="21C03F55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36252C1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PDCD1</w:t>
            </w:r>
          </w:p>
        </w:tc>
        <w:tc>
          <w:tcPr>
            <w:tcW w:w="1177" w:type="dxa"/>
            <w:noWrap/>
            <w:vAlign w:val="center"/>
            <w:hideMark/>
          </w:tcPr>
          <w:p w14:paraId="0BD958A0" w14:textId="31CA3FD5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C29B4D0" w14:textId="32741DC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13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07</w:t>
            </w:r>
          </w:p>
        </w:tc>
        <w:tc>
          <w:tcPr>
            <w:tcW w:w="784" w:type="dxa"/>
            <w:noWrap/>
            <w:vAlign w:val="center"/>
            <w:hideMark/>
          </w:tcPr>
          <w:p w14:paraId="570A5C5D" w14:textId="2F26517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028748</w:t>
            </w:r>
          </w:p>
        </w:tc>
        <w:tc>
          <w:tcPr>
            <w:tcW w:w="1201" w:type="dxa"/>
            <w:noWrap/>
            <w:vAlign w:val="center"/>
            <w:hideMark/>
          </w:tcPr>
          <w:p w14:paraId="43863C98" w14:textId="27D1A1B9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36628</w:t>
            </w:r>
          </w:p>
        </w:tc>
        <w:tc>
          <w:tcPr>
            <w:tcW w:w="1134" w:type="dxa"/>
            <w:noWrap/>
            <w:vAlign w:val="center"/>
            <w:hideMark/>
          </w:tcPr>
          <w:p w14:paraId="0FCF60C6" w14:textId="27BF7B0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39726</w:t>
            </w:r>
          </w:p>
        </w:tc>
      </w:tr>
      <w:tr w:rsidR="00330E23" w:rsidRPr="00E92A14" w14:paraId="683D9607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74A6A95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CCL4</w:t>
            </w:r>
          </w:p>
        </w:tc>
        <w:tc>
          <w:tcPr>
            <w:tcW w:w="1177" w:type="dxa"/>
            <w:noWrap/>
            <w:vAlign w:val="center"/>
            <w:hideMark/>
          </w:tcPr>
          <w:p w14:paraId="4FE3686E" w14:textId="0598240B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22A133C" w14:textId="5073518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1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75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07</w:t>
            </w:r>
          </w:p>
        </w:tc>
        <w:tc>
          <w:tcPr>
            <w:tcW w:w="784" w:type="dxa"/>
            <w:noWrap/>
            <w:vAlign w:val="center"/>
            <w:hideMark/>
          </w:tcPr>
          <w:p w14:paraId="0330C562" w14:textId="065973A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052624</w:t>
            </w:r>
          </w:p>
        </w:tc>
        <w:tc>
          <w:tcPr>
            <w:tcW w:w="1201" w:type="dxa"/>
            <w:noWrap/>
            <w:vAlign w:val="center"/>
            <w:hideMark/>
          </w:tcPr>
          <w:p w14:paraId="0110F940" w14:textId="20BFBFD3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331</w:t>
            </w:r>
          </w:p>
        </w:tc>
        <w:tc>
          <w:tcPr>
            <w:tcW w:w="1134" w:type="dxa"/>
            <w:noWrap/>
            <w:vAlign w:val="center"/>
            <w:hideMark/>
          </w:tcPr>
          <w:p w14:paraId="0336CC05" w14:textId="7438950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39821</w:t>
            </w:r>
          </w:p>
        </w:tc>
      </w:tr>
      <w:tr w:rsidR="00330E23" w:rsidRPr="00E92A14" w14:paraId="4651909A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1DB17CCB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CD83</w:t>
            </w:r>
          </w:p>
        </w:tc>
        <w:tc>
          <w:tcPr>
            <w:tcW w:w="1177" w:type="dxa"/>
            <w:noWrap/>
            <w:vAlign w:val="center"/>
            <w:hideMark/>
          </w:tcPr>
          <w:p w14:paraId="41E325F8" w14:textId="211B2915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2346679" w14:textId="1F42A19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5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49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07</w:t>
            </w:r>
          </w:p>
        </w:tc>
        <w:tc>
          <w:tcPr>
            <w:tcW w:w="784" w:type="dxa"/>
            <w:noWrap/>
            <w:vAlign w:val="center"/>
            <w:hideMark/>
          </w:tcPr>
          <w:p w14:paraId="6F4BFF74" w14:textId="7756992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061213</w:t>
            </w:r>
          </w:p>
        </w:tc>
        <w:tc>
          <w:tcPr>
            <w:tcW w:w="1201" w:type="dxa"/>
            <w:noWrap/>
            <w:vAlign w:val="center"/>
            <w:hideMark/>
          </w:tcPr>
          <w:p w14:paraId="5193FAA1" w14:textId="57E44DC5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39254</w:t>
            </w:r>
          </w:p>
        </w:tc>
        <w:tc>
          <w:tcPr>
            <w:tcW w:w="1134" w:type="dxa"/>
            <w:noWrap/>
            <w:vAlign w:val="center"/>
            <w:hideMark/>
          </w:tcPr>
          <w:p w14:paraId="3502C523" w14:textId="7470EA5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423451</w:t>
            </w:r>
          </w:p>
        </w:tc>
      </w:tr>
      <w:tr w:rsidR="00330E23" w:rsidRPr="00E92A14" w14:paraId="01FD4C0E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2254953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CXCL5</w:t>
            </w:r>
          </w:p>
        </w:tc>
        <w:tc>
          <w:tcPr>
            <w:tcW w:w="1177" w:type="dxa"/>
            <w:noWrap/>
            <w:vAlign w:val="center"/>
            <w:hideMark/>
          </w:tcPr>
          <w:p w14:paraId="200227DB" w14:textId="7032FA5A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DBFB7C1" w14:textId="05B5F8B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2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25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06</w:t>
            </w:r>
          </w:p>
        </w:tc>
        <w:tc>
          <w:tcPr>
            <w:tcW w:w="784" w:type="dxa"/>
            <w:noWrap/>
            <w:vAlign w:val="center"/>
            <w:hideMark/>
          </w:tcPr>
          <w:p w14:paraId="0EF92DA0" w14:textId="65420D2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26047</w:t>
            </w:r>
          </w:p>
        </w:tc>
        <w:tc>
          <w:tcPr>
            <w:tcW w:w="1201" w:type="dxa"/>
            <w:noWrap/>
            <w:vAlign w:val="center"/>
            <w:hideMark/>
          </w:tcPr>
          <w:p w14:paraId="085803AF" w14:textId="4591E101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22391</w:t>
            </w:r>
          </w:p>
        </w:tc>
        <w:tc>
          <w:tcPr>
            <w:tcW w:w="1134" w:type="dxa"/>
            <w:noWrap/>
            <w:vAlign w:val="center"/>
            <w:hideMark/>
          </w:tcPr>
          <w:p w14:paraId="3391F8A9" w14:textId="4F1F86F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365547</w:t>
            </w:r>
          </w:p>
        </w:tc>
      </w:tr>
      <w:tr w:rsidR="00330E23" w:rsidRPr="00E92A14" w14:paraId="68EE87D5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D5B74B3" w14:textId="4DF04531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77" w:type="dxa"/>
            <w:noWrap/>
            <w:vAlign w:val="center"/>
            <w:hideMark/>
          </w:tcPr>
          <w:p w14:paraId="4ACB0F4D" w14:textId="21D1AAAF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B16DF6D" w14:textId="716C75F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2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43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06</w:t>
            </w:r>
          </w:p>
        </w:tc>
        <w:tc>
          <w:tcPr>
            <w:tcW w:w="784" w:type="dxa"/>
            <w:noWrap/>
            <w:vAlign w:val="center"/>
            <w:hideMark/>
          </w:tcPr>
          <w:p w14:paraId="67864C5C" w14:textId="6765E46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220433</w:t>
            </w:r>
          </w:p>
        </w:tc>
        <w:tc>
          <w:tcPr>
            <w:tcW w:w="1201" w:type="dxa"/>
            <w:noWrap/>
            <w:vAlign w:val="center"/>
            <w:hideMark/>
          </w:tcPr>
          <w:p w14:paraId="262C57B0" w14:textId="101232F1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22149</w:t>
            </w:r>
          </w:p>
        </w:tc>
        <w:tc>
          <w:tcPr>
            <w:tcW w:w="1134" w:type="dxa"/>
            <w:noWrap/>
            <w:vAlign w:val="center"/>
            <w:hideMark/>
          </w:tcPr>
          <w:p w14:paraId="0E2CD4DB" w14:textId="4EC2355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307746</w:t>
            </w:r>
          </w:p>
        </w:tc>
      </w:tr>
      <w:tr w:rsidR="00330E23" w:rsidRPr="00E92A14" w14:paraId="65012E51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1DDF203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TNFRSF21</w:t>
            </w:r>
          </w:p>
        </w:tc>
        <w:tc>
          <w:tcPr>
            <w:tcW w:w="1177" w:type="dxa"/>
            <w:noWrap/>
            <w:vAlign w:val="center"/>
            <w:hideMark/>
          </w:tcPr>
          <w:p w14:paraId="678AED88" w14:textId="5C196834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7C75824" w14:textId="686A2F5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2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99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06</w:t>
            </w:r>
          </w:p>
        </w:tc>
        <w:tc>
          <w:tcPr>
            <w:tcW w:w="784" w:type="dxa"/>
            <w:noWrap/>
            <w:vAlign w:val="center"/>
            <w:hideMark/>
          </w:tcPr>
          <w:p w14:paraId="158D3FD6" w14:textId="73BF930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123641</w:t>
            </w:r>
          </w:p>
        </w:tc>
        <w:tc>
          <w:tcPr>
            <w:tcW w:w="1201" w:type="dxa"/>
            <w:noWrap/>
            <w:vAlign w:val="center"/>
            <w:hideMark/>
          </w:tcPr>
          <w:p w14:paraId="66D6B7A7" w14:textId="18FFAAD1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2714</w:t>
            </w:r>
          </w:p>
        </w:tc>
        <w:tc>
          <w:tcPr>
            <w:tcW w:w="1134" w:type="dxa"/>
            <w:noWrap/>
            <w:vAlign w:val="center"/>
            <w:hideMark/>
          </w:tcPr>
          <w:p w14:paraId="56506360" w14:textId="137F667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377984</w:t>
            </w:r>
          </w:p>
        </w:tc>
      </w:tr>
      <w:tr w:rsidR="00330E23" w:rsidRPr="00E92A14" w14:paraId="095913B9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95ACE76" w14:textId="22FEDA2D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MCP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noWrap/>
            <w:vAlign w:val="center"/>
            <w:hideMark/>
          </w:tcPr>
          <w:p w14:paraId="05F8A7A7" w14:textId="2EB7B135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F447568" w14:textId="371C20B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3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58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06</w:t>
            </w:r>
          </w:p>
        </w:tc>
        <w:tc>
          <w:tcPr>
            <w:tcW w:w="784" w:type="dxa"/>
            <w:noWrap/>
            <w:vAlign w:val="center"/>
            <w:hideMark/>
          </w:tcPr>
          <w:p w14:paraId="7058D20C" w14:textId="00F42AD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086295</w:t>
            </w:r>
          </w:p>
        </w:tc>
        <w:tc>
          <w:tcPr>
            <w:tcW w:w="1201" w:type="dxa"/>
            <w:noWrap/>
            <w:vAlign w:val="center"/>
            <w:hideMark/>
          </w:tcPr>
          <w:p w14:paraId="1A7F0A33" w14:textId="3C77F0A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24222</w:t>
            </w:r>
          </w:p>
        </w:tc>
        <w:tc>
          <w:tcPr>
            <w:tcW w:w="1134" w:type="dxa"/>
            <w:noWrap/>
            <w:vAlign w:val="center"/>
            <w:hideMark/>
          </w:tcPr>
          <w:p w14:paraId="16B7197A" w14:textId="6E7096F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367079</w:t>
            </w:r>
          </w:p>
        </w:tc>
      </w:tr>
      <w:tr w:rsidR="00330E23" w:rsidRPr="00E92A14" w14:paraId="74BE736B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9564EBD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TWEAK</w:t>
            </w:r>
          </w:p>
        </w:tc>
        <w:tc>
          <w:tcPr>
            <w:tcW w:w="1177" w:type="dxa"/>
            <w:noWrap/>
            <w:vAlign w:val="center"/>
            <w:hideMark/>
          </w:tcPr>
          <w:p w14:paraId="02CE277F" w14:textId="71192E02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39CDE8A3" w14:textId="4D82AE5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4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46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06</w:t>
            </w:r>
          </w:p>
        </w:tc>
        <w:tc>
          <w:tcPr>
            <w:tcW w:w="784" w:type="dxa"/>
            <w:noWrap/>
            <w:vAlign w:val="center"/>
            <w:hideMark/>
          </w:tcPr>
          <w:p w14:paraId="2B628338" w14:textId="4B790399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1177</w:t>
            </w:r>
          </w:p>
        </w:tc>
        <w:tc>
          <w:tcPr>
            <w:tcW w:w="1201" w:type="dxa"/>
            <w:noWrap/>
            <w:vAlign w:val="center"/>
            <w:hideMark/>
          </w:tcPr>
          <w:p w14:paraId="7D50C931" w14:textId="3E2B9D3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189994</w:t>
            </w:r>
          </w:p>
        </w:tc>
        <w:tc>
          <w:tcPr>
            <w:tcW w:w="1134" w:type="dxa"/>
            <w:noWrap/>
            <w:vAlign w:val="center"/>
            <w:hideMark/>
          </w:tcPr>
          <w:p w14:paraId="1F435271" w14:textId="1DDD9B87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37713</w:t>
            </w:r>
          </w:p>
        </w:tc>
      </w:tr>
      <w:tr w:rsidR="00330E23" w:rsidRPr="00E92A14" w14:paraId="50DA0309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95EBCD1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NCR1</w:t>
            </w:r>
          </w:p>
        </w:tc>
        <w:tc>
          <w:tcPr>
            <w:tcW w:w="1177" w:type="dxa"/>
            <w:noWrap/>
            <w:vAlign w:val="center"/>
            <w:hideMark/>
          </w:tcPr>
          <w:p w14:paraId="596664A2" w14:textId="5F48C930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82F73A4" w14:textId="043F58A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5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81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06</w:t>
            </w:r>
          </w:p>
        </w:tc>
        <w:tc>
          <w:tcPr>
            <w:tcW w:w="784" w:type="dxa"/>
            <w:noWrap/>
            <w:vAlign w:val="center"/>
            <w:hideMark/>
          </w:tcPr>
          <w:p w14:paraId="5F743DC8" w14:textId="44C169D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144555</w:t>
            </w:r>
          </w:p>
        </w:tc>
        <w:tc>
          <w:tcPr>
            <w:tcW w:w="1201" w:type="dxa"/>
            <w:noWrap/>
            <w:vAlign w:val="center"/>
            <w:hideMark/>
          </w:tcPr>
          <w:p w14:paraId="09730E61" w14:textId="0FF2454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22233</w:t>
            </w:r>
          </w:p>
        </w:tc>
        <w:tc>
          <w:tcPr>
            <w:tcW w:w="1134" w:type="dxa"/>
            <w:noWrap/>
            <w:vAlign w:val="center"/>
            <w:hideMark/>
          </w:tcPr>
          <w:p w14:paraId="1DFB6839" w14:textId="12C5253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37184</w:t>
            </w:r>
          </w:p>
        </w:tc>
      </w:tr>
      <w:tr w:rsidR="00330E23" w:rsidRPr="00E92A14" w14:paraId="33B21AB1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6B3502D" w14:textId="399F6DBA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CD40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177" w:type="dxa"/>
            <w:noWrap/>
            <w:vAlign w:val="center"/>
            <w:hideMark/>
          </w:tcPr>
          <w:p w14:paraId="017BEA02" w14:textId="1BCF0FD1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9CCEE93" w14:textId="79752D3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2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38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05</w:t>
            </w:r>
          </w:p>
        </w:tc>
        <w:tc>
          <w:tcPr>
            <w:tcW w:w="784" w:type="dxa"/>
            <w:noWrap/>
            <w:vAlign w:val="center"/>
            <w:hideMark/>
          </w:tcPr>
          <w:p w14:paraId="15E93873" w14:textId="7B3EEA6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147358</w:t>
            </w:r>
          </w:p>
        </w:tc>
        <w:tc>
          <w:tcPr>
            <w:tcW w:w="1201" w:type="dxa"/>
            <w:noWrap/>
            <w:vAlign w:val="center"/>
            <w:hideMark/>
          </w:tcPr>
          <w:p w14:paraId="2F2757DA" w14:textId="19F2C3BE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445795</w:t>
            </w:r>
          </w:p>
        </w:tc>
        <w:tc>
          <w:tcPr>
            <w:tcW w:w="1134" w:type="dxa"/>
            <w:noWrap/>
            <w:vAlign w:val="center"/>
            <w:hideMark/>
          </w:tcPr>
          <w:p w14:paraId="13620DA4" w14:textId="6557CF29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18184</w:t>
            </w:r>
          </w:p>
        </w:tc>
      </w:tr>
      <w:tr w:rsidR="00330E23" w:rsidRPr="00E92A14" w14:paraId="42AD95E7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2B6CCC8" w14:textId="492B9601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IFN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gamma</w:t>
            </w:r>
          </w:p>
        </w:tc>
        <w:tc>
          <w:tcPr>
            <w:tcW w:w="1177" w:type="dxa"/>
            <w:noWrap/>
            <w:vAlign w:val="center"/>
            <w:hideMark/>
          </w:tcPr>
          <w:p w14:paraId="70B58BFE" w14:textId="6A077BDC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7FC87FBD" w14:textId="798F235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9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64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05</w:t>
            </w:r>
          </w:p>
        </w:tc>
        <w:tc>
          <w:tcPr>
            <w:tcW w:w="784" w:type="dxa"/>
            <w:noWrap/>
            <w:vAlign w:val="center"/>
            <w:hideMark/>
          </w:tcPr>
          <w:p w14:paraId="49D9683A" w14:textId="1B3CB750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08808</w:t>
            </w:r>
          </w:p>
        </w:tc>
        <w:tc>
          <w:tcPr>
            <w:tcW w:w="1201" w:type="dxa"/>
            <w:noWrap/>
            <w:vAlign w:val="center"/>
            <w:hideMark/>
          </w:tcPr>
          <w:p w14:paraId="34804892" w14:textId="5FD172D5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29124</w:t>
            </w:r>
          </w:p>
        </w:tc>
        <w:tc>
          <w:tcPr>
            <w:tcW w:w="1134" w:type="dxa"/>
            <w:noWrap/>
            <w:vAlign w:val="center"/>
            <w:hideMark/>
          </w:tcPr>
          <w:p w14:paraId="386CD82A" w14:textId="725A9D4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347587</w:t>
            </w:r>
          </w:p>
        </w:tc>
      </w:tr>
      <w:tr w:rsidR="00330E23" w:rsidRPr="00E92A14" w14:paraId="382F5056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185CA62C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CD70</w:t>
            </w:r>
          </w:p>
        </w:tc>
        <w:tc>
          <w:tcPr>
            <w:tcW w:w="1177" w:type="dxa"/>
            <w:noWrap/>
            <w:vAlign w:val="center"/>
            <w:hideMark/>
          </w:tcPr>
          <w:p w14:paraId="3149C1A0" w14:textId="5699DB70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7595DBAE" w14:textId="7151EC7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9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83</w:t>
            </w:r>
            <w:r w:rsidR="00072D31">
              <w:rPr>
                <w:sz w:val="20"/>
                <w:szCs w:val="20"/>
                <w:lang w:val="en-US"/>
              </w:rPr>
              <w:t>×</w:t>
            </w:r>
            <w:r w:rsidR="00CC6CAD" w:rsidRPr="00E92A14">
              <w:rPr>
                <w:sz w:val="20"/>
                <w:szCs w:val="20"/>
                <w:lang w:val="en-US"/>
              </w:rPr>
              <w:t>10</w:t>
            </w:r>
            <w:r w:rsidR="00CC6CAD" w:rsidRPr="00E92A14">
              <w:rPr>
                <w:rFonts w:cstheme="minorHAnsi"/>
                <w:vertAlign w:val="superscript"/>
                <w:lang w:val="en-US"/>
              </w:rPr>
              <w:t>−</w:t>
            </w:r>
            <w:r w:rsidRPr="00E92A14">
              <w:rPr>
                <w:sz w:val="20"/>
                <w:szCs w:val="20"/>
                <w:vertAlign w:val="superscript"/>
                <w:lang w:val="en-US"/>
              </w:rPr>
              <w:t>05</w:t>
            </w:r>
          </w:p>
        </w:tc>
        <w:tc>
          <w:tcPr>
            <w:tcW w:w="784" w:type="dxa"/>
            <w:noWrap/>
            <w:vAlign w:val="center"/>
            <w:hideMark/>
          </w:tcPr>
          <w:p w14:paraId="1119AA22" w14:textId="0B5D21C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033643</w:t>
            </w:r>
          </w:p>
        </w:tc>
        <w:tc>
          <w:tcPr>
            <w:tcW w:w="1201" w:type="dxa"/>
            <w:noWrap/>
            <w:vAlign w:val="center"/>
            <w:hideMark/>
          </w:tcPr>
          <w:p w14:paraId="20A0A103" w14:textId="0CDF813E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26994</w:t>
            </w:r>
          </w:p>
        </w:tc>
        <w:tc>
          <w:tcPr>
            <w:tcW w:w="1134" w:type="dxa"/>
            <w:noWrap/>
            <w:vAlign w:val="center"/>
            <w:hideMark/>
          </w:tcPr>
          <w:p w14:paraId="4D4DAE94" w14:textId="6E55F26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354561</w:t>
            </w:r>
          </w:p>
        </w:tc>
      </w:tr>
      <w:tr w:rsidR="00330E23" w:rsidRPr="00E92A14" w14:paraId="124D2171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0A29D4A7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CD28</w:t>
            </w:r>
          </w:p>
        </w:tc>
        <w:tc>
          <w:tcPr>
            <w:tcW w:w="1177" w:type="dxa"/>
            <w:noWrap/>
            <w:vAlign w:val="center"/>
            <w:hideMark/>
          </w:tcPr>
          <w:p w14:paraId="1A81DA52" w14:textId="54C62137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2A1497F" w14:textId="6576247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000534</w:t>
            </w:r>
          </w:p>
        </w:tc>
        <w:tc>
          <w:tcPr>
            <w:tcW w:w="784" w:type="dxa"/>
            <w:noWrap/>
            <w:vAlign w:val="center"/>
            <w:hideMark/>
          </w:tcPr>
          <w:p w14:paraId="008D3F1E" w14:textId="13887FE4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07327</w:t>
            </w:r>
          </w:p>
        </w:tc>
        <w:tc>
          <w:tcPr>
            <w:tcW w:w="1201" w:type="dxa"/>
            <w:noWrap/>
            <w:vAlign w:val="center"/>
            <w:hideMark/>
          </w:tcPr>
          <w:p w14:paraId="45BB1B4C" w14:textId="4DF913E3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31103</w:t>
            </w:r>
          </w:p>
        </w:tc>
        <w:tc>
          <w:tcPr>
            <w:tcW w:w="1134" w:type="dxa"/>
            <w:noWrap/>
            <w:vAlign w:val="center"/>
            <w:hideMark/>
          </w:tcPr>
          <w:p w14:paraId="36130254" w14:textId="175A375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23914</w:t>
            </w:r>
          </w:p>
        </w:tc>
      </w:tr>
      <w:tr w:rsidR="00330E23" w:rsidRPr="00E92A14" w14:paraId="77C35DC9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408A61F" w14:textId="2604A5B3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77" w:type="dxa"/>
            <w:noWrap/>
            <w:vAlign w:val="center"/>
            <w:hideMark/>
          </w:tcPr>
          <w:p w14:paraId="1F4DDF40" w14:textId="6FC8773D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97A6315" w14:textId="40A27B6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000729</w:t>
            </w:r>
          </w:p>
        </w:tc>
        <w:tc>
          <w:tcPr>
            <w:tcW w:w="784" w:type="dxa"/>
            <w:noWrap/>
            <w:vAlign w:val="center"/>
            <w:hideMark/>
          </w:tcPr>
          <w:p w14:paraId="3737E563" w14:textId="06657B3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079618</w:t>
            </w:r>
          </w:p>
        </w:tc>
        <w:tc>
          <w:tcPr>
            <w:tcW w:w="1201" w:type="dxa"/>
            <w:noWrap/>
            <w:vAlign w:val="center"/>
            <w:hideMark/>
          </w:tcPr>
          <w:p w14:paraId="7667C8C0" w14:textId="373A2390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16404</w:t>
            </w:r>
          </w:p>
        </w:tc>
        <w:tc>
          <w:tcPr>
            <w:tcW w:w="1134" w:type="dxa"/>
            <w:noWrap/>
            <w:vAlign w:val="center"/>
            <w:hideMark/>
          </w:tcPr>
          <w:p w14:paraId="068D5A06" w14:textId="0078C84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265183</w:t>
            </w:r>
          </w:p>
        </w:tc>
      </w:tr>
      <w:tr w:rsidR="00330E23" w:rsidRPr="00E92A14" w14:paraId="34EC5428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1CF1DE69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FGF2</w:t>
            </w:r>
          </w:p>
        </w:tc>
        <w:tc>
          <w:tcPr>
            <w:tcW w:w="1177" w:type="dxa"/>
            <w:noWrap/>
            <w:vAlign w:val="center"/>
            <w:hideMark/>
          </w:tcPr>
          <w:p w14:paraId="19B4C6F4" w14:textId="096E7F7B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7414227" w14:textId="3F0F6FE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000754</w:t>
            </w:r>
          </w:p>
        </w:tc>
        <w:tc>
          <w:tcPr>
            <w:tcW w:w="784" w:type="dxa"/>
            <w:noWrap/>
            <w:vAlign w:val="center"/>
            <w:hideMark/>
          </w:tcPr>
          <w:p w14:paraId="2D939EE5" w14:textId="76E3EC2B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14426</w:t>
            </w:r>
          </w:p>
        </w:tc>
        <w:tc>
          <w:tcPr>
            <w:tcW w:w="1201" w:type="dxa"/>
            <w:noWrap/>
            <w:vAlign w:val="center"/>
            <w:hideMark/>
          </w:tcPr>
          <w:p w14:paraId="13439109" w14:textId="02A67245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3569</w:t>
            </w:r>
          </w:p>
        </w:tc>
        <w:tc>
          <w:tcPr>
            <w:tcW w:w="1134" w:type="dxa"/>
            <w:noWrap/>
            <w:vAlign w:val="center"/>
            <w:hideMark/>
          </w:tcPr>
          <w:p w14:paraId="221FB195" w14:textId="13B8442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292939</w:t>
            </w:r>
          </w:p>
        </w:tc>
      </w:tr>
      <w:tr w:rsidR="00330E23" w:rsidRPr="00E92A14" w14:paraId="4B525E0F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96550C1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CXCL12</w:t>
            </w:r>
          </w:p>
        </w:tc>
        <w:tc>
          <w:tcPr>
            <w:tcW w:w="1177" w:type="dxa"/>
            <w:noWrap/>
            <w:vAlign w:val="center"/>
            <w:hideMark/>
          </w:tcPr>
          <w:p w14:paraId="6CDB1969" w14:textId="50B3CA69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C6AB22E" w14:textId="0B78595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001194</w:t>
            </w:r>
          </w:p>
        </w:tc>
        <w:tc>
          <w:tcPr>
            <w:tcW w:w="784" w:type="dxa"/>
            <w:noWrap/>
            <w:vAlign w:val="center"/>
            <w:hideMark/>
          </w:tcPr>
          <w:p w14:paraId="14424AE2" w14:textId="0B8D148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043263</w:t>
            </w:r>
          </w:p>
        </w:tc>
        <w:tc>
          <w:tcPr>
            <w:tcW w:w="1201" w:type="dxa"/>
            <w:noWrap/>
            <w:vAlign w:val="center"/>
            <w:hideMark/>
          </w:tcPr>
          <w:p w14:paraId="4E3F6E1B" w14:textId="637F628A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21577</w:t>
            </w:r>
          </w:p>
        </w:tc>
        <w:tc>
          <w:tcPr>
            <w:tcW w:w="1134" w:type="dxa"/>
            <w:noWrap/>
            <w:vAlign w:val="center"/>
            <w:hideMark/>
          </w:tcPr>
          <w:p w14:paraId="726FEFE0" w14:textId="32988C1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271397</w:t>
            </w:r>
          </w:p>
        </w:tc>
      </w:tr>
      <w:tr w:rsidR="00330E23" w:rsidRPr="00E92A14" w14:paraId="6DA08CD5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1EF3EB1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DCN</w:t>
            </w:r>
          </w:p>
        </w:tc>
        <w:tc>
          <w:tcPr>
            <w:tcW w:w="1177" w:type="dxa"/>
            <w:noWrap/>
            <w:vAlign w:val="center"/>
            <w:hideMark/>
          </w:tcPr>
          <w:p w14:paraId="646990D9" w14:textId="0403B8F2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0E6C66C" w14:textId="11DDDB8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002971</w:t>
            </w:r>
          </w:p>
        </w:tc>
        <w:tc>
          <w:tcPr>
            <w:tcW w:w="784" w:type="dxa"/>
            <w:noWrap/>
            <w:vAlign w:val="center"/>
            <w:hideMark/>
          </w:tcPr>
          <w:p w14:paraId="70570528" w14:textId="3A380E93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02301</w:t>
            </w:r>
          </w:p>
        </w:tc>
        <w:tc>
          <w:tcPr>
            <w:tcW w:w="1201" w:type="dxa"/>
            <w:noWrap/>
            <w:vAlign w:val="center"/>
            <w:hideMark/>
          </w:tcPr>
          <w:p w14:paraId="556DCD43" w14:textId="2FDF876B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21009</w:t>
            </w:r>
          </w:p>
        </w:tc>
        <w:tc>
          <w:tcPr>
            <w:tcW w:w="1134" w:type="dxa"/>
            <w:noWrap/>
            <w:vAlign w:val="center"/>
            <w:hideMark/>
          </w:tcPr>
          <w:p w14:paraId="70685562" w14:textId="25E589E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252464</w:t>
            </w:r>
          </w:p>
        </w:tc>
      </w:tr>
      <w:tr w:rsidR="00330E23" w:rsidRPr="00E92A14" w14:paraId="29CA2CB2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347A783" w14:textId="1B558418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77" w:type="dxa"/>
            <w:noWrap/>
            <w:vAlign w:val="center"/>
            <w:hideMark/>
          </w:tcPr>
          <w:p w14:paraId="1AFE1888" w14:textId="6C535805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0FFDC9F" w14:textId="0960CA78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00692</w:t>
            </w:r>
          </w:p>
        </w:tc>
        <w:tc>
          <w:tcPr>
            <w:tcW w:w="784" w:type="dxa"/>
            <w:noWrap/>
            <w:vAlign w:val="center"/>
            <w:hideMark/>
          </w:tcPr>
          <w:p w14:paraId="12BF709E" w14:textId="13B1B88D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08742</w:t>
            </w:r>
          </w:p>
        </w:tc>
        <w:tc>
          <w:tcPr>
            <w:tcW w:w="1201" w:type="dxa"/>
            <w:noWrap/>
            <w:vAlign w:val="center"/>
            <w:hideMark/>
          </w:tcPr>
          <w:p w14:paraId="5550215C" w14:textId="71C943F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24157</w:t>
            </w:r>
          </w:p>
        </w:tc>
        <w:tc>
          <w:tcPr>
            <w:tcW w:w="1134" w:type="dxa"/>
            <w:noWrap/>
            <w:vAlign w:val="center"/>
            <w:hideMark/>
          </w:tcPr>
          <w:p w14:paraId="7E1C9697" w14:textId="1D49349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189975</w:t>
            </w:r>
          </w:p>
        </w:tc>
      </w:tr>
      <w:tr w:rsidR="00330E23" w:rsidRPr="00E92A14" w14:paraId="7AAF00FC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C217CA9" w14:textId="35F62ADD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PDGF</w:t>
            </w:r>
            <w:r w:rsidR="009920BF" w:rsidRPr="00E92A14">
              <w:rPr>
                <w:sz w:val="20"/>
                <w:szCs w:val="20"/>
                <w:lang w:val="en-US"/>
              </w:rPr>
              <w:t xml:space="preserve"> </w:t>
            </w:r>
            <w:r w:rsidRPr="00E92A14">
              <w:rPr>
                <w:sz w:val="20"/>
                <w:szCs w:val="20"/>
                <w:lang w:val="en-US"/>
              </w:rPr>
              <w:t>subunit</w:t>
            </w:r>
            <w:r w:rsidR="009920BF" w:rsidRPr="00E92A14">
              <w:rPr>
                <w:sz w:val="20"/>
                <w:szCs w:val="20"/>
                <w:lang w:val="en-US"/>
              </w:rPr>
              <w:t xml:space="preserve"> </w:t>
            </w:r>
            <w:r w:rsidRPr="00E92A1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77" w:type="dxa"/>
            <w:noWrap/>
            <w:vAlign w:val="center"/>
            <w:hideMark/>
          </w:tcPr>
          <w:p w14:paraId="2347FDB0" w14:textId="31D5A489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1BDC204E" w14:textId="6B67159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009829</w:t>
            </w:r>
          </w:p>
        </w:tc>
        <w:tc>
          <w:tcPr>
            <w:tcW w:w="784" w:type="dxa"/>
            <w:noWrap/>
            <w:vAlign w:val="center"/>
            <w:hideMark/>
          </w:tcPr>
          <w:p w14:paraId="66D0223B" w14:textId="70D8002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01674</w:t>
            </w:r>
          </w:p>
        </w:tc>
        <w:tc>
          <w:tcPr>
            <w:tcW w:w="1201" w:type="dxa"/>
            <w:noWrap/>
            <w:vAlign w:val="center"/>
            <w:hideMark/>
          </w:tcPr>
          <w:p w14:paraId="59BE1FBA" w14:textId="00CB18F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125728</w:t>
            </w:r>
          </w:p>
        </w:tc>
        <w:tc>
          <w:tcPr>
            <w:tcW w:w="1134" w:type="dxa"/>
            <w:noWrap/>
            <w:vAlign w:val="center"/>
            <w:hideMark/>
          </w:tcPr>
          <w:p w14:paraId="6DD40ACB" w14:textId="795AB9FD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11774</w:t>
            </w:r>
          </w:p>
        </w:tc>
      </w:tr>
      <w:tr w:rsidR="00330E23" w:rsidRPr="00E92A14" w14:paraId="2ACF613A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6C5AB79" w14:textId="6A8D427D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ANG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noWrap/>
            <w:vAlign w:val="center"/>
            <w:hideMark/>
          </w:tcPr>
          <w:p w14:paraId="03C4D9EC" w14:textId="225F4921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31E8F68C" w14:textId="52C1C04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009997</w:t>
            </w:r>
          </w:p>
        </w:tc>
        <w:tc>
          <w:tcPr>
            <w:tcW w:w="784" w:type="dxa"/>
            <w:noWrap/>
            <w:vAlign w:val="center"/>
            <w:hideMark/>
          </w:tcPr>
          <w:p w14:paraId="51471B18" w14:textId="41B444E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144387</w:t>
            </w:r>
          </w:p>
        </w:tc>
        <w:tc>
          <w:tcPr>
            <w:tcW w:w="1201" w:type="dxa"/>
            <w:noWrap/>
            <w:vAlign w:val="center"/>
            <w:hideMark/>
          </w:tcPr>
          <w:p w14:paraId="2FE75770" w14:textId="7ABF452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283687</w:t>
            </w:r>
          </w:p>
        </w:tc>
        <w:tc>
          <w:tcPr>
            <w:tcW w:w="1134" w:type="dxa"/>
            <w:noWrap/>
            <w:vAlign w:val="center"/>
            <w:hideMark/>
          </w:tcPr>
          <w:p w14:paraId="591236DB" w14:textId="51A43551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12392</w:t>
            </w:r>
          </w:p>
        </w:tc>
      </w:tr>
      <w:tr w:rsidR="00330E23" w:rsidRPr="00E92A14" w14:paraId="31305498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0D1B699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ADA</w:t>
            </w:r>
          </w:p>
        </w:tc>
        <w:tc>
          <w:tcPr>
            <w:tcW w:w="1177" w:type="dxa"/>
            <w:noWrap/>
            <w:vAlign w:val="center"/>
            <w:hideMark/>
          </w:tcPr>
          <w:p w14:paraId="7D6EFB25" w14:textId="5EA08789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5A5AC2F" w14:textId="254FE88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012402</w:t>
            </w:r>
          </w:p>
        </w:tc>
        <w:tc>
          <w:tcPr>
            <w:tcW w:w="784" w:type="dxa"/>
            <w:noWrap/>
            <w:vAlign w:val="center"/>
            <w:hideMark/>
          </w:tcPr>
          <w:p w14:paraId="5FCB56B9" w14:textId="0BE9844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11571</w:t>
            </w:r>
          </w:p>
        </w:tc>
        <w:tc>
          <w:tcPr>
            <w:tcW w:w="1201" w:type="dxa"/>
            <w:noWrap/>
            <w:vAlign w:val="center"/>
            <w:hideMark/>
          </w:tcPr>
          <w:p w14:paraId="16CAD445" w14:textId="4320FB80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2109</w:t>
            </w:r>
          </w:p>
        </w:tc>
        <w:tc>
          <w:tcPr>
            <w:tcW w:w="1134" w:type="dxa"/>
            <w:noWrap/>
            <w:vAlign w:val="center"/>
            <w:hideMark/>
          </w:tcPr>
          <w:p w14:paraId="7E3E2577" w14:textId="09C1B58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286198</w:t>
            </w:r>
          </w:p>
        </w:tc>
      </w:tr>
      <w:tr w:rsidR="00330E23" w:rsidRPr="00E92A14" w14:paraId="03016007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62A298E" w14:textId="719E1BCA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VEGFR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77" w:type="dxa"/>
            <w:noWrap/>
            <w:vAlign w:val="center"/>
            <w:hideMark/>
          </w:tcPr>
          <w:p w14:paraId="33F98A18" w14:textId="74F1DC3C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7337910" w14:textId="0502B32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019139</w:t>
            </w:r>
          </w:p>
        </w:tc>
        <w:tc>
          <w:tcPr>
            <w:tcW w:w="784" w:type="dxa"/>
            <w:noWrap/>
            <w:vAlign w:val="center"/>
            <w:hideMark/>
          </w:tcPr>
          <w:p w14:paraId="5CB81315" w14:textId="0A4074D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06393</w:t>
            </w:r>
          </w:p>
        </w:tc>
        <w:tc>
          <w:tcPr>
            <w:tcW w:w="1201" w:type="dxa"/>
            <w:noWrap/>
            <w:vAlign w:val="center"/>
            <w:hideMark/>
          </w:tcPr>
          <w:p w14:paraId="1CC0F648" w14:textId="29861ED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166679</w:t>
            </w:r>
          </w:p>
        </w:tc>
        <w:tc>
          <w:tcPr>
            <w:tcW w:w="1134" w:type="dxa"/>
            <w:noWrap/>
            <w:vAlign w:val="center"/>
            <w:hideMark/>
          </w:tcPr>
          <w:p w14:paraId="31B4DFFB" w14:textId="6F37BA87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20215</w:t>
            </w:r>
          </w:p>
        </w:tc>
      </w:tr>
      <w:tr w:rsidR="00330E23" w:rsidRPr="00E92A14" w14:paraId="0706A2E9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6CD96BA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TNF</w:t>
            </w:r>
          </w:p>
        </w:tc>
        <w:tc>
          <w:tcPr>
            <w:tcW w:w="1177" w:type="dxa"/>
            <w:noWrap/>
            <w:vAlign w:val="center"/>
            <w:hideMark/>
          </w:tcPr>
          <w:p w14:paraId="6F0AAE5C" w14:textId="3AC5171C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7CFE2DB" w14:textId="42AE757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022707</w:t>
            </w:r>
          </w:p>
        </w:tc>
        <w:tc>
          <w:tcPr>
            <w:tcW w:w="784" w:type="dxa"/>
            <w:noWrap/>
            <w:vAlign w:val="center"/>
            <w:hideMark/>
          </w:tcPr>
          <w:p w14:paraId="4D3EA088" w14:textId="1FD2F4A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17845</w:t>
            </w:r>
          </w:p>
        </w:tc>
        <w:tc>
          <w:tcPr>
            <w:tcW w:w="1201" w:type="dxa"/>
            <w:noWrap/>
            <w:vAlign w:val="center"/>
            <w:hideMark/>
          </w:tcPr>
          <w:p w14:paraId="76A16B5A" w14:textId="7562D27A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28374</w:t>
            </w:r>
          </w:p>
        </w:tc>
        <w:tc>
          <w:tcPr>
            <w:tcW w:w="1134" w:type="dxa"/>
            <w:noWrap/>
            <w:vAlign w:val="center"/>
            <w:hideMark/>
          </w:tcPr>
          <w:p w14:paraId="29A055C1" w14:textId="6ACE122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128192</w:t>
            </w:r>
          </w:p>
        </w:tc>
      </w:tr>
      <w:tr w:rsidR="00330E23" w:rsidRPr="00E92A14" w14:paraId="69532AF1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4A4774C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CD8A</w:t>
            </w:r>
          </w:p>
        </w:tc>
        <w:tc>
          <w:tcPr>
            <w:tcW w:w="1177" w:type="dxa"/>
            <w:noWrap/>
            <w:vAlign w:val="center"/>
            <w:hideMark/>
          </w:tcPr>
          <w:p w14:paraId="04C0336C" w14:textId="478CF217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C8159F9" w14:textId="25EC585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026233</w:t>
            </w:r>
          </w:p>
        </w:tc>
        <w:tc>
          <w:tcPr>
            <w:tcW w:w="784" w:type="dxa"/>
            <w:noWrap/>
            <w:vAlign w:val="center"/>
            <w:hideMark/>
          </w:tcPr>
          <w:p w14:paraId="696597F2" w14:textId="5FC21DC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03082</w:t>
            </w:r>
          </w:p>
        </w:tc>
        <w:tc>
          <w:tcPr>
            <w:tcW w:w="1201" w:type="dxa"/>
            <w:noWrap/>
            <w:vAlign w:val="center"/>
            <w:hideMark/>
          </w:tcPr>
          <w:p w14:paraId="79830DBB" w14:textId="64315A11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08207</w:t>
            </w:r>
          </w:p>
        </w:tc>
        <w:tc>
          <w:tcPr>
            <w:tcW w:w="1134" w:type="dxa"/>
            <w:noWrap/>
            <w:vAlign w:val="center"/>
            <w:hideMark/>
          </w:tcPr>
          <w:p w14:paraId="33B2B193" w14:textId="4DD6EC4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125056</w:t>
            </w:r>
          </w:p>
        </w:tc>
      </w:tr>
      <w:tr w:rsidR="00330E23" w:rsidRPr="00E92A14" w14:paraId="3FF5AA50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6A357E3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CCL17</w:t>
            </w:r>
          </w:p>
        </w:tc>
        <w:tc>
          <w:tcPr>
            <w:tcW w:w="1177" w:type="dxa"/>
            <w:noWrap/>
            <w:vAlign w:val="center"/>
            <w:hideMark/>
          </w:tcPr>
          <w:p w14:paraId="54E9C9E3" w14:textId="2528F303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27F2FD15" w14:textId="45B6A3E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046532</w:t>
            </w:r>
          </w:p>
        </w:tc>
        <w:tc>
          <w:tcPr>
            <w:tcW w:w="784" w:type="dxa"/>
            <w:noWrap/>
            <w:vAlign w:val="center"/>
            <w:hideMark/>
          </w:tcPr>
          <w:p w14:paraId="2FE3CC85" w14:textId="4698A45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11951</w:t>
            </w:r>
          </w:p>
        </w:tc>
        <w:tc>
          <w:tcPr>
            <w:tcW w:w="1201" w:type="dxa"/>
            <w:noWrap/>
            <w:vAlign w:val="center"/>
            <w:hideMark/>
          </w:tcPr>
          <w:p w14:paraId="5129E581" w14:textId="7D5C30A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03425</w:t>
            </w:r>
          </w:p>
        </w:tc>
        <w:tc>
          <w:tcPr>
            <w:tcW w:w="1134" w:type="dxa"/>
            <w:noWrap/>
            <w:vAlign w:val="center"/>
            <w:hideMark/>
          </w:tcPr>
          <w:p w14:paraId="4F5661E0" w14:textId="1005AD1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146603</w:t>
            </w:r>
          </w:p>
        </w:tc>
      </w:tr>
      <w:tr w:rsidR="00330E23" w:rsidRPr="00E92A14" w14:paraId="3BC0195B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E939408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EGF</w:t>
            </w:r>
          </w:p>
        </w:tc>
        <w:tc>
          <w:tcPr>
            <w:tcW w:w="1177" w:type="dxa"/>
            <w:noWrap/>
            <w:vAlign w:val="center"/>
            <w:hideMark/>
          </w:tcPr>
          <w:p w14:paraId="1712425B" w14:textId="19BED278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328852EF" w14:textId="0A461B3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069616</w:t>
            </w:r>
          </w:p>
        </w:tc>
        <w:tc>
          <w:tcPr>
            <w:tcW w:w="784" w:type="dxa"/>
            <w:noWrap/>
            <w:vAlign w:val="center"/>
            <w:hideMark/>
          </w:tcPr>
          <w:p w14:paraId="32E2654E" w14:textId="7A0BDDD4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194952</w:t>
            </w:r>
          </w:p>
        </w:tc>
        <w:tc>
          <w:tcPr>
            <w:tcW w:w="1201" w:type="dxa"/>
            <w:noWrap/>
            <w:vAlign w:val="center"/>
            <w:hideMark/>
          </w:tcPr>
          <w:p w14:paraId="325529F1" w14:textId="144A778C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355163</w:t>
            </w:r>
          </w:p>
        </w:tc>
        <w:tc>
          <w:tcPr>
            <w:tcW w:w="1134" w:type="dxa"/>
            <w:noWrap/>
            <w:vAlign w:val="center"/>
            <w:hideMark/>
          </w:tcPr>
          <w:p w14:paraId="0836DCC5" w14:textId="183C02D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00558</w:t>
            </w:r>
          </w:p>
        </w:tc>
      </w:tr>
      <w:tr w:rsidR="00330E23" w:rsidRPr="00E92A14" w14:paraId="7E5A4FE1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3997CD8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LAMP3</w:t>
            </w:r>
          </w:p>
        </w:tc>
        <w:tc>
          <w:tcPr>
            <w:tcW w:w="1177" w:type="dxa"/>
            <w:noWrap/>
            <w:vAlign w:val="center"/>
            <w:hideMark/>
          </w:tcPr>
          <w:p w14:paraId="276EAD2F" w14:textId="4ACC6509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BF6BC1D" w14:textId="32DDFAB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15295</w:t>
            </w:r>
          </w:p>
        </w:tc>
        <w:tc>
          <w:tcPr>
            <w:tcW w:w="784" w:type="dxa"/>
            <w:noWrap/>
            <w:vAlign w:val="center"/>
            <w:hideMark/>
          </w:tcPr>
          <w:p w14:paraId="239B8EC9" w14:textId="7242781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03888</w:t>
            </w:r>
          </w:p>
        </w:tc>
        <w:tc>
          <w:tcPr>
            <w:tcW w:w="1201" w:type="dxa"/>
            <w:noWrap/>
            <w:vAlign w:val="center"/>
            <w:hideMark/>
          </w:tcPr>
          <w:p w14:paraId="21C17E3A" w14:textId="4A2AA91D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12542</w:t>
            </w:r>
          </w:p>
        </w:tc>
        <w:tc>
          <w:tcPr>
            <w:tcW w:w="1134" w:type="dxa"/>
            <w:noWrap/>
            <w:vAlign w:val="center"/>
            <w:hideMark/>
          </w:tcPr>
          <w:p w14:paraId="17143C4F" w14:textId="2B4150A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129346</w:t>
            </w:r>
          </w:p>
        </w:tc>
      </w:tr>
      <w:tr w:rsidR="00330E23" w:rsidRPr="00E92A14" w14:paraId="01305839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69B758E1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lastRenderedPageBreak/>
              <w:t>ARG1</w:t>
            </w:r>
          </w:p>
        </w:tc>
        <w:tc>
          <w:tcPr>
            <w:tcW w:w="1177" w:type="dxa"/>
            <w:noWrap/>
            <w:vAlign w:val="center"/>
            <w:hideMark/>
          </w:tcPr>
          <w:p w14:paraId="6F56812F" w14:textId="082B0896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4A6ED38" w14:textId="1ED260B9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169932</w:t>
            </w:r>
          </w:p>
        </w:tc>
        <w:tc>
          <w:tcPr>
            <w:tcW w:w="784" w:type="dxa"/>
            <w:noWrap/>
            <w:vAlign w:val="center"/>
            <w:hideMark/>
          </w:tcPr>
          <w:p w14:paraId="72E77500" w14:textId="4EFE9010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04719</w:t>
            </w:r>
          </w:p>
        </w:tc>
        <w:tc>
          <w:tcPr>
            <w:tcW w:w="1201" w:type="dxa"/>
            <w:noWrap/>
            <w:vAlign w:val="center"/>
            <w:hideMark/>
          </w:tcPr>
          <w:p w14:paraId="34808446" w14:textId="1B9FEFAB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22711</w:t>
            </w:r>
          </w:p>
        </w:tc>
        <w:tc>
          <w:tcPr>
            <w:tcW w:w="1134" w:type="dxa"/>
            <w:noWrap/>
            <w:vAlign w:val="center"/>
            <w:hideMark/>
          </w:tcPr>
          <w:p w14:paraId="415F5443" w14:textId="0E5C24F1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126799</w:t>
            </w:r>
          </w:p>
        </w:tc>
      </w:tr>
      <w:tr w:rsidR="00330E23" w:rsidRPr="00E92A14" w14:paraId="40C69D58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6B539EE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GZMB</w:t>
            </w:r>
          </w:p>
        </w:tc>
        <w:tc>
          <w:tcPr>
            <w:tcW w:w="1177" w:type="dxa"/>
            <w:noWrap/>
            <w:vAlign w:val="center"/>
            <w:hideMark/>
          </w:tcPr>
          <w:p w14:paraId="74EE84C5" w14:textId="58248813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7D6878DE" w14:textId="620CE29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177768</w:t>
            </w:r>
          </w:p>
        </w:tc>
        <w:tc>
          <w:tcPr>
            <w:tcW w:w="784" w:type="dxa"/>
            <w:noWrap/>
            <w:vAlign w:val="center"/>
            <w:hideMark/>
          </w:tcPr>
          <w:p w14:paraId="2BF1CDDE" w14:textId="3D678D41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08974</w:t>
            </w:r>
          </w:p>
        </w:tc>
        <w:tc>
          <w:tcPr>
            <w:tcW w:w="1201" w:type="dxa"/>
            <w:noWrap/>
            <w:vAlign w:val="center"/>
            <w:hideMark/>
          </w:tcPr>
          <w:p w14:paraId="767382CE" w14:textId="29128497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18815</w:t>
            </w:r>
          </w:p>
        </w:tc>
        <w:tc>
          <w:tcPr>
            <w:tcW w:w="1134" w:type="dxa"/>
            <w:noWrap/>
            <w:vAlign w:val="center"/>
            <w:hideMark/>
          </w:tcPr>
          <w:p w14:paraId="486E0BC7" w14:textId="3DDE44B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117186</w:t>
            </w:r>
          </w:p>
        </w:tc>
      </w:tr>
      <w:tr w:rsidR="00330E23" w:rsidRPr="00E92A14" w14:paraId="656DEA01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1E8F20D2" w14:textId="7D0EA6AD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77" w:type="dxa"/>
            <w:noWrap/>
            <w:vAlign w:val="center"/>
            <w:hideMark/>
          </w:tcPr>
          <w:p w14:paraId="15ED7DF5" w14:textId="684049A0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305E78F" w14:textId="5397E0E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201563</w:t>
            </w:r>
          </w:p>
        </w:tc>
        <w:tc>
          <w:tcPr>
            <w:tcW w:w="784" w:type="dxa"/>
            <w:noWrap/>
            <w:vAlign w:val="center"/>
            <w:hideMark/>
          </w:tcPr>
          <w:p w14:paraId="249144B3" w14:textId="20080CA7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06659</w:t>
            </w:r>
          </w:p>
        </w:tc>
        <w:tc>
          <w:tcPr>
            <w:tcW w:w="1201" w:type="dxa"/>
            <w:noWrap/>
            <w:vAlign w:val="center"/>
            <w:hideMark/>
          </w:tcPr>
          <w:p w14:paraId="74054225" w14:textId="1D9E8EF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0488</w:t>
            </w:r>
          </w:p>
        </w:tc>
        <w:tc>
          <w:tcPr>
            <w:tcW w:w="1134" w:type="dxa"/>
            <w:noWrap/>
            <w:vAlign w:val="center"/>
            <w:hideMark/>
          </w:tcPr>
          <w:p w14:paraId="08C76B59" w14:textId="19410563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03651</w:t>
            </w:r>
          </w:p>
        </w:tc>
      </w:tr>
      <w:tr w:rsidR="00330E23" w:rsidRPr="00E92A14" w14:paraId="6CF0ED9D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4B71CCD" w14:textId="173F939D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MCP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77" w:type="dxa"/>
            <w:noWrap/>
            <w:vAlign w:val="center"/>
            <w:hideMark/>
          </w:tcPr>
          <w:p w14:paraId="7A9682E2" w14:textId="3A75DD09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7B281E98" w14:textId="417DEFF2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214124</w:t>
            </w:r>
          </w:p>
        </w:tc>
        <w:tc>
          <w:tcPr>
            <w:tcW w:w="784" w:type="dxa"/>
            <w:noWrap/>
            <w:vAlign w:val="center"/>
            <w:hideMark/>
          </w:tcPr>
          <w:p w14:paraId="4D2AAF38" w14:textId="7D5525C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105157</w:t>
            </w:r>
          </w:p>
        </w:tc>
        <w:tc>
          <w:tcPr>
            <w:tcW w:w="1201" w:type="dxa"/>
            <w:noWrap/>
            <w:vAlign w:val="center"/>
            <w:hideMark/>
          </w:tcPr>
          <w:p w14:paraId="7990D6E0" w14:textId="1EE9240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048232</w:t>
            </w:r>
          </w:p>
        </w:tc>
        <w:tc>
          <w:tcPr>
            <w:tcW w:w="1134" w:type="dxa"/>
            <w:noWrap/>
            <w:vAlign w:val="center"/>
            <w:hideMark/>
          </w:tcPr>
          <w:p w14:paraId="44903FEB" w14:textId="2F6331C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102853</w:t>
            </w:r>
          </w:p>
        </w:tc>
      </w:tr>
      <w:tr w:rsidR="00330E23" w:rsidRPr="00E92A14" w14:paraId="0F08AF65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1D898AB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CD5</w:t>
            </w:r>
          </w:p>
        </w:tc>
        <w:tc>
          <w:tcPr>
            <w:tcW w:w="1177" w:type="dxa"/>
            <w:noWrap/>
            <w:vAlign w:val="center"/>
            <w:hideMark/>
          </w:tcPr>
          <w:p w14:paraId="63F85EA0" w14:textId="576B1C42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A5313F7" w14:textId="43F114B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243649</w:t>
            </w:r>
          </w:p>
        </w:tc>
        <w:tc>
          <w:tcPr>
            <w:tcW w:w="784" w:type="dxa"/>
            <w:noWrap/>
            <w:vAlign w:val="center"/>
            <w:hideMark/>
          </w:tcPr>
          <w:p w14:paraId="7031BD86" w14:textId="1A383277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05615</w:t>
            </w:r>
          </w:p>
        </w:tc>
        <w:tc>
          <w:tcPr>
            <w:tcW w:w="1201" w:type="dxa"/>
            <w:noWrap/>
            <w:vAlign w:val="center"/>
            <w:hideMark/>
          </w:tcPr>
          <w:p w14:paraId="3F40B2DE" w14:textId="62EAE836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14034</w:t>
            </w:r>
          </w:p>
        </w:tc>
        <w:tc>
          <w:tcPr>
            <w:tcW w:w="1134" w:type="dxa"/>
            <w:noWrap/>
            <w:vAlign w:val="center"/>
            <w:hideMark/>
          </w:tcPr>
          <w:p w14:paraId="301ACBC9" w14:textId="788FEB2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133328</w:t>
            </w:r>
          </w:p>
        </w:tc>
      </w:tr>
      <w:tr w:rsidR="00330E23" w:rsidRPr="00E92A14" w14:paraId="0C2296A2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B3D7335" w14:textId="3FFF4651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</w:t>
            </w:r>
            <w:r w:rsidR="009920BF" w:rsidRPr="00E92A14">
              <w:rPr>
                <w:sz w:val="20"/>
                <w:szCs w:val="20"/>
                <w:lang w:val="en-US"/>
              </w:rPr>
              <w:t xml:space="preserve"> </w:t>
            </w:r>
            <w:r w:rsidRPr="00E92A14">
              <w:rPr>
                <w:sz w:val="20"/>
                <w:szCs w:val="20"/>
                <w:lang w:val="en-US"/>
              </w:rPr>
              <w:t>alpha</w:t>
            </w:r>
          </w:p>
        </w:tc>
        <w:tc>
          <w:tcPr>
            <w:tcW w:w="1177" w:type="dxa"/>
            <w:noWrap/>
            <w:vAlign w:val="center"/>
            <w:hideMark/>
          </w:tcPr>
          <w:p w14:paraId="56A14BFC" w14:textId="6EFC74AE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4ECDC9D" w14:textId="10FFDF8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331271</w:t>
            </w:r>
          </w:p>
        </w:tc>
        <w:tc>
          <w:tcPr>
            <w:tcW w:w="784" w:type="dxa"/>
            <w:noWrap/>
            <w:vAlign w:val="center"/>
            <w:hideMark/>
          </w:tcPr>
          <w:p w14:paraId="0DD83341" w14:textId="3FD2F12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13943</w:t>
            </w:r>
          </w:p>
        </w:tc>
        <w:tc>
          <w:tcPr>
            <w:tcW w:w="1201" w:type="dxa"/>
            <w:noWrap/>
            <w:vAlign w:val="center"/>
            <w:hideMark/>
          </w:tcPr>
          <w:p w14:paraId="3A32EB47" w14:textId="7BF071E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12605</w:t>
            </w:r>
          </w:p>
        </w:tc>
        <w:tc>
          <w:tcPr>
            <w:tcW w:w="1134" w:type="dxa"/>
            <w:noWrap/>
            <w:vAlign w:val="center"/>
            <w:hideMark/>
          </w:tcPr>
          <w:p w14:paraId="4E78D224" w14:textId="4DB4B4B1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1551</w:t>
            </w:r>
          </w:p>
        </w:tc>
      </w:tr>
      <w:tr w:rsidR="00330E23" w:rsidRPr="00E92A14" w14:paraId="33082476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5F97961" w14:textId="1C469E43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Gal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noWrap/>
            <w:vAlign w:val="center"/>
            <w:hideMark/>
          </w:tcPr>
          <w:p w14:paraId="470FD54C" w14:textId="43FB7B5E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5769828" w14:textId="2D3E9B8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346793</w:t>
            </w:r>
          </w:p>
        </w:tc>
        <w:tc>
          <w:tcPr>
            <w:tcW w:w="784" w:type="dxa"/>
            <w:noWrap/>
            <w:vAlign w:val="center"/>
            <w:hideMark/>
          </w:tcPr>
          <w:p w14:paraId="71B7FE4F" w14:textId="06A21F0F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01261</w:t>
            </w:r>
          </w:p>
        </w:tc>
        <w:tc>
          <w:tcPr>
            <w:tcW w:w="1201" w:type="dxa"/>
            <w:noWrap/>
            <w:vAlign w:val="center"/>
            <w:hideMark/>
          </w:tcPr>
          <w:p w14:paraId="3AA41D5A" w14:textId="2DE00078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07694</w:t>
            </w:r>
          </w:p>
        </w:tc>
        <w:tc>
          <w:tcPr>
            <w:tcW w:w="1134" w:type="dxa"/>
            <w:noWrap/>
            <w:vAlign w:val="center"/>
            <w:hideMark/>
          </w:tcPr>
          <w:p w14:paraId="4506DAE4" w14:textId="0E15105B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07657</w:t>
            </w:r>
          </w:p>
        </w:tc>
      </w:tr>
      <w:tr w:rsidR="00330E23" w:rsidRPr="00E92A14" w14:paraId="1365EB82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5A6B8F38" w14:textId="0DC25600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MCP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77" w:type="dxa"/>
            <w:noWrap/>
            <w:vAlign w:val="center"/>
            <w:hideMark/>
          </w:tcPr>
          <w:p w14:paraId="318CC3AB" w14:textId="411A3435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t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03B4EB7" w14:textId="69629555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468688</w:t>
            </w:r>
          </w:p>
        </w:tc>
        <w:tc>
          <w:tcPr>
            <w:tcW w:w="784" w:type="dxa"/>
            <w:noWrap/>
            <w:vAlign w:val="center"/>
            <w:hideMark/>
          </w:tcPr>
          <w:p w14:paraId="7E4782EA" w14:textId="6E10F205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05495</w:t>
            </w:r>
          </w:p>
        </w:tc>
        <w:tc>
          <w:tcPr>
            <w:tcW w:w="1201" w:type="dxa"/>
            <w:noWrap/>
            <w:vAlign w:val="center"/>
            <w:hideMark/>
          </w:tcPr>
          <w:p w14:paraId="1876534E" w14:textId="72BE536E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09023</w:t>
            </w:r>
          </w:p>
        </w:tc>
        <w:tc>
          <w:tcPr>
            <w:tcW w:w="1134" w:type="dxa"/>
            <w:noWrap/>
            <w:vAlign w:val="center"/>
            <w:hideMark/>
          </w:tcPr>
          <w:p w14:paraId="0E66A8C9" w14:textId="14E598C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061937</w:t>
            </w:r>
          </w:p>
        </w:tc>
      </w:tr>
      <w:tr w:rsidR="00330E23" w:rsidRPr="00E92A14" w14:paraId="02FB1A68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8088E74" w14:textId="222843E1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187BC1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77" w:type="dxa"/>
            <w:noWrap/>
            <w:vAlign w:val="center"/>
            <w:hideMark/>
          </w:tcPr>
          <w:p w14:paraId="4135D61C" w14:textId="53CB53FB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4963C225" w14:textId="14A7278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571379</w:t>
            </w:r>
          </w:p>
        </w:tc>
        <w:tc>
          <w:tcPr>
            <w:tcW w:w="784" w:type="dxa"/>
            <w:noWrap/>
            <w:vAlign w:val="center"/>
            <w:hideMark/>
          </w:tcPr>
          <w:p w14:paraId="131BD458" w14:textId="5A2713C3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29277</w:t>
            </w:r>
          </w:p>
        </w:tc>
        <w:tc>
          <w:tcPr>
            <w:tcW w:w="1201" w:type="dxa"/>
            <w:noWrap/>
            <w:vAlign w:val="center"/>
            <w:hideMark/>
          </w:tcPr>
          <w:p w14:paraId="2DADF1B6" w14:textId="0AAA4D87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31719</w:t>
            </w:r>
          </w:p>
        </w:tc>
        <w:tc>
          <w:tcPr>
            <w:tcW w:w="1134" w:type="dxa"/>
            <w:noWrap/>
            <w:vAlign w:val="center"/>
            <w:hideMark/>
          </w:tcPr>
          <w:p w14:paraId="051EA05F" w14:textId="4C68A923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087298</w:t>
            </w:r>
          </w:p>
        </w:tc>
      </w:tr>
      <w:tr w:rsidR="00330E23" w:rsidRPr="00E92A14" w14:paraId="2ADB8F9F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7630BC9A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ICOSLG</w:t>
            </w:r>
          </w:p>
        </w:tc>
        <w:tc>
          <w:tcPr>
            <w:tcW w:w="1177" w:type="dxa"/>
            <w:noWrap/>
            <w:vAlign w:val="center"/>
            <w:hideMark/>
          </w:tcPr>
          <w:p w14:paraId="5D88D6CD" w14:textId="51DD90FA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65A56FB4" w14:textId="7D4FDE8F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581425</w:t>
            </w:r>
          </w:p>
        </w:tc>
        <w:tc>
          <w:tcPr>
            <w:tcW w:w="784" w:type="dxa"/>
            <w:noWrap/>
            <w:vAlign w:val="center"/>
            <w:hideMark/>
          </w:tcPr>
          <w:p w14:paraId="16BB488D" w14:textId="67CC818C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02269</w:t>
            </w:r>
          </w:p>
        </w:tc>
        <w:tc>
          <w:tcPr>
            <w:tcW w:w="1201" w:type="dxa"/>
            <w:noWrap/>
            <w:vAlign w:val="center"/>
            <w:hideMark/>
          </w:tcPr>
          <w:p w14:paraId="29DAFBE0" w14:textId="368F8800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0498</w:t>
            </w:r>
          </w:p>
        </w:tc>
        <w:tc>
          <w:tcPr>
            <w:tcW w:w="1134" w:type="dxa"/>
            <w:noWrap/>
            <w:vAlign w:val="center"/>
            <w:hideMark/>
          </w:tcPr>
          <w:p w14:paraId="50FD921F" w14:textId="1CC30B4E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07876</w:t>
            </w:r>
          </w:p>
        </w:tc>
      </w:tr>
      <w:tr w:rsidR="00330E23" w:rsidRPr="00E92A14" w14:paraId="35660630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442190DE" w14:textId="45C2E011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IL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77" w:type="dxa"/>
            <w:noWrap/>
            <w:vAlign w:val="center"/>
            <w:hideMark/>
          </w:tcPr>
          <w:p w14:paraId="06F07AC1" w14:textId="3CECB814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52A1E407" w14:textId="2EEE694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729894</w:t>
            </w:r>
          </w:p>
        </w:tc>
        <w:tc>
          <w:tcPr>
            <w:tcW w:w="784" w:type="dxa"/>
            <w:noWrap/>
            <w:vAlign w:val="center"/>
            <w:hideMark/>
          </w:tcPr>
          <w:p w14:paraId="27B5B6F0" w14:textId="2F8FE12A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001159</w:t>
            </w:r>
          </w:p>
        </w:tc>
        <w:tc>
          <w:tcPr>
            <w:tcW w:w="1201" w:type="dxa"/>
            <w:noWrap/>
            <w:vAlign w:val="center"/>
            <w:hideMark/>
          </w:tcPr>
          <w:p w14:paraId="0137D93A" w14:textId="34421CAD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054996</w:t>
            </w:r>
          </w:p>
        </w:tc>
        <w:tc>
          <w:tcPr>
            <w:tcW w:w="1134" w:type="dxa"/>
            <w:noWrap/>
            <w:vAlign w:val="center"/>
            <w:hideMark/>
          </w:tcPr>
          <w:p w14:paraId="569536D9" w14:textId="5F4985B3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02002</w:t>
            </w:r>
          </w:p>
        </w:tc>
      </w:tr>
      <w:tr w:rsidR="00330E23" w:rsidRPr="00E92A14" w14:paraId="31F2361A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26083F33" w14:textId="77777777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CD244</w:t>
            </w:r>
          </w:p>
        </w:tc>
        <w:tc>
          <w:tcPr>
            <w:tcW w:w="1177" w:type="dxa"/>
            <w:noWrap/>
            <w:vAlign w:val="center"/>
            <w:hideMark/>
          </w:tcPr>
          <w:p w14:paraId="6B469DFB" w14:textId="2A785919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0F279202" w14:textId="53FDC056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795224</w:t>
            </w:r>
          </w:p>
        </w:tc>
        <w:tc>
          <w:tcPr>
            <w:tcW w:w="784" w:type="dxa"/>
            <w:noWrap/>
            <w:vAlign w:val="center"/>
            <w:hideMark/>
          </w:tcPr>
          <w:p w14:paraId="7C1918E3" w14:textId="33E6B2CA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06162</w:t>
            </w:r>
          </w:p>
        </w:tc>
        <w:tc>
          <w:tcPr>
            <w:tcW w:w="1201" w:type="dxa"/>
            <w:noWrap/>
            <w:vAlign w:val="center"/>
            <w:hideMark/>
          </w:tcPr>
          <w:p w14:paraId="69DCA536" w14:textId="3BAC9202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06536</w:t>
            </w:r>
          </w:p>
        </w:tc>
        <w:tc>
          <w:tcPr>
            <w:tcW w:w="1134" w:type="dxa"/>
            <w:noWrap/>
            <w:vAlign w:val="center"/>
            <w:hideMark/>
          </w:tcPr>
          <w:p w14:paraId="50BB066C" w14:textId="45F46FA7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05564</w:t>
            </w:r>
          </w:p>
        </w:tc>
      </w:tr>
      <w:tr w:rsidR="00330E23" w:rsidRPr="00E92A14" w14:paraId="6BBAC400" w14:textId="77777777" w:rsidTr="00072D31">
        <w:trPr>
          <w:trHeight w:val="300"/>
        </w:trPr>
        <w:tc>
          <w:tcPr>
            <w:tcW w:w="1609" w:type="dxa"/>
            <w:noWrap/>
            <w:vAlign w:val="center"/>
            <w:hideMark/>
          </w:tcPr>
          <w:p w14:paraId="34124742" w14:textId="7C316FE2" w:rsidR="00330E23" w:rsidRPr="00E92A14" w:rsidRDefault="00330E23" w:rsidP="001A4D86">
            <w:pPr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HO</w:t>
            </w:r>
            <w:r w:rsidR="009920BF" w:rsidRPr="00E92A14">
              <w:rPr>
                <w:sz w:val="20"/>
                <w:szCs w:val="20"/>
                <w:lang w:val="en-US"/>
              </w:rPr>
              <w:t>-</w:t>
            </w:r>
            <w:r w:rsidRPr="00E92A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noWrap/>
            <w:vAlign w:val="center"/>
            <w:hideMark/>
          </w:tcPr>
          <w:p w14:paraId="28B81456" w14:textId="7AF56236" w:rsidR="00330E23" w:rsidRPr="00E92A14" w:rsidRDefault="00187BC1" w:rsidP="001A4D86">
            <w:pPr>
              <w:rPr>
                <w:sz w:val="20"/>
                <w:szCs w:val="20"/>
                <w:lang w:val="en-US"/>
              </w:rPr>
            </w:pPr>
            <w:proofErr w:type="spellStart"/>
            <w:r w:rsidRPr="00E92A14">
              <w:rPr>
                <w:sz w:val="20"/>
                <w:szCs w:val="20"/>
                <w:lang w:val="en-US"/>
              </w:rPr>
              <w:t>wilcox</w:t>
            </w:r>
            <w:proofErr w:type="spellEnd"/>
            <w:r w:rsidRPr="00E92A14">
              <w:rPr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320" w:type="dxa"/>
            <w:noWrap/>
            <w:vAlign w:val="center"/>
            <w:hideMark/>
          </w:tcPr>
          <w:p w14:paraId="38F0FA6A" w14:textId="4BB5EBC0" w:rsidR="00330E23" w:rsidRPr="00E92A14" w:rsidRDefault="00330E23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Pr="00E92A14">
              <w:rPr>
                <w:sz w:val="20"/>
                <w:szCs w:val="20"/>
                <w:lang w:val="en-US"/>
              </w:rPr>
              <w:t>945059</w:t>
            </w:r>
          </w:p>
        </w:tc>
        <w:tc>
          <w:tcPr>
            <w:tcW w:w="784" w:type="dxa"/>
            <w:noWrap/>
            <w:vAlign w:val="center"/>
            <w:hideMark/>
          </w:tcPr>
          <w:p w14:paraId="0FC37FD0" w14:textId="0F43E57A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06608</w:t>
            </w:r>
          </w:p>
        </w:tc>
        <w:tc>
          <w:tcPr>
            <w:tcW w:w="1201" w:type="dxa"/>
            <w:noWrap/>
            <w:vAlign w:val="center"/>
            <w:hideMark/>
          </w:tcPr>
          <w:p w14:paraId="5A0B1718" w14:textId="06E8D5F5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00039</w:t>
            </w:r>
          </w:p>
        </w:tc>
        <w:tc>
          <w:tcPr>
            <w:tcW w:w="1134" w:type="dxa"/>
            <w:noWrap/>
            <w:vAlign w:val="center"/>
            <w:hideMark/>
          </w:tcPr>
          <w:p w14:paraId="7681C6F6" w14:textId="0DDC4B00" w:rsidR="00330E23" w:rsidRPr="00E92A14" w:rsidRDefault="00187BC1" w:rsidP="00072D31">
            <w:pPr>
              <w:jc w:val="center"/>
              <w:rPr>
                <w:sz w:val="20"/>
                <w:szCs w:val="20"/>
                <w:lang w:val="en-US"/>
              </w:rPr>
            </w:pPr>
            <w:r w:rsidRPr="00E92A14">
              <w:rPr>
                <w:sz w:val="20"/>
                <w:szCs w:val="20"/>
                <w:lang w:val="en-US"/>
              </w:rPr>
              <w:t>−</w:t>
            </w:r>
            <w:r w:rsidR="00330E23" w:rsidRPr="00E92A14">
              <w:rPr>
                <w:sz w:val="20"/>
                <w:szCs w:val="20"/>
                <w:lang w:val="en-US"/>
              </w:rPr>
              <w:t>0</w:t>
            </w:r>
            <w:r w:rsidR="0055450E" w:rsidRPr="00E92A14">
              <w:rPr>
                <w:sz w:val="20"/>
                <w:szCs w:val="20"/>
                <w:lang w:val="en-US"/>
              </w:rPr>
              <w:t>.</w:t>
            </w:r>
            <w:r w:rsidR="00330E23" w:rsidRPr="00E92A14">
              <w:rPr>
                <w:sz w:val="20"/>
                <w:szCs w:val="20"/>
                <w:lang w:val="en-US"/>
              </w:rPr>
              <w:t>01877</w:t>
            </w:r>
          </w:p>
        </w:tc>
      </w:tr>
    </w:tbl>
    <w:p w14:paraId="7AC7B93D" w14:textId="1633D5BC" w:rsidR="005B5B42" w:rsidRPr="005B5B42" w:rsidRDefault="005B5B42" w:rsidP="005B5B42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*CA19-9 is a</w:t>
      </w:r>
      <w:r w:rsidR="009A7C88">
        <w:rPr>
          <w:sz w:val="16"/>
          <w:szCs w:val="16"/>
          <w:lang w:val="en-US"/>
        </w:rPr>
        <w:t xml:space="preserve"> </w:t>
      </w:r>
      <w:proofErr w:type="spellStart"/>
      <w:r w:rsidR="009A7C88">
        <w:rPr>
          <w:sz w:val="16"/>
          <w:szCs w:val="16"/>
          <w:lang w:val="en-US"/>
        </w:rPr>
        <w:t>tetrasaccharide</w:t>
      </w:r>
      <w:proofErr w:type="spellEnd"/>
      <w:r w:rsidRPr="005B5B42">
        <w:rPr>
          <w:sz w:val="16"/>
          <w:szCs w:val="16"/>
          <w:lang w:val="en-US"/>
        </w:rPr>
        <w:t> </w:t>
      </w:r>
      <w:r>
        <w:rPr>
          <w:sz w:val="16"/>
          <w:szCs w:val="16"/>
          <w:lang w:val="en-US"/>
        </w:rPr>
        <w:t>and not a protein.</w:t>
      </w:r>
    </w:p>
    <w:p w14:paraId="48819197" w14:textId="1A138AFD" w:rsidR="00330E23" w:rsidRPr="00E92A14" w:rsidRDefault="004B1D62" w:rsidP="00330E23">
      <w:pPr>
        <w:rPr>
          <w:sz w:val="16"/>
          <w:szCs w:val="16"/>
          <w:lang w:val="en-US"/>
        </w:rPr>
      </w:pPr>
      <w:r w:rsidRPr="002619C7">
        <w:rPr>
          <w:b/>
          <w:bCs/>
          <w:sz w:val="16"/>
          <w:szCs w:val="16"/>
          <w:lang w:val="en-US"/>
        </w:rPr>
        <w:t>Abbreviations:</w:t>
      </w:r>
      <w:r w:rsidRPr="00E92A14">
        <w:rPr>
          <w:sz w:val="16"/>
          <w:szCs w:val="16"/>
          <w:lang w:val="en-US"/>
        </w:rPr>
        <w:t xml:space="preserve"> </w:t>
      </w:r>
      <w:proofErr w:type="spellStart"/>
      <w:r w:rsidRPr="00E92A14">
        <w:rPr>
          <w:sz w:val="16"/>
          <w:szCs w:val="16"/>
          <w:lang w:val="en-US"/>
        </w:rPr>
        <w:t>wilcox</w:t>
      </w:r>
      <w:proofErr w:type="spellEnd"/>
      <w:r w:rsidR="00187BC1" w:rsidRPr="00E92A14">
        <w:rPr>
          <w:sz w:val="16"/>
          <w:szCs w:val="16"/>
          <w:lang w:val="en-US"/>
        </w:rPr>
        <w:t xml:space="preserve"> </w:t>
      </w:r>
      <w:r w:rsidRPr="00E92A14">
        <w:rPr>
          <w:sz w:val="16"/>
          <w:szCs w:val="16"/>
          <w:lang w:val="en-US"/>
        </w:rPr>
        <w:t>test – Wilcoxon rank sum test</w:t>
      </w:r>
    </w:p>
    <w:p w14:paraId="02B1C987" w14:textId="798CE2BB" w:rsidR="00330E23" w:rsidRPr="00E92A14" w:rsidRDefault="00330E23" w:rsidP="00330E23">
      <w:pPr>
        <w:rPr>
          <w:lang w:val="en-US"/>
        </w:rPr>
      </w:pPr>
    </w:p>
    <w:p w14:paraId="2CE323F6" w14:textId="77777777" w:rsidR="00330E23" w:rsidRPr="00E92A14" w:rsidRDefault="00330E23" w:rsidP="00330E23">
      <w:pPr>
        <w:rPr>
          <w:lang w:val="en-US"/>
        </w:rPr>
      </w:pPr>
    </w:p>
    <w:p w14:paraId="33D95A49" w14:textId="77777777" w:rsidR="00330E23" w:rsidRPr="00E92A14" w:rsidRDefault="00330E23">
      <w:pPr>
        <w:rPr>
          <w:rFonts w:ascii="Calibri" w:eastAsiaTheme="majorEastAsia" w:hAnsi="Calibri" w:cs="Calibri"/>
          <w:b/>
          <w:sz w:val="26"/>
          <w:szCs w:val="26"/>
          <w:lang w:val="en-US"/>
        </w:rPr>
      </w:pPr>
      <w:r w:rsidRPr="00E92A14">
        <w:rPr>
          <w:sz w:val="26"/>
          <w:szCs w:val="26"/>
          <w:lang w:val="en-US"/>
        </w:rPr>
        <w:br w:type="page"/>
      </w:r>
    </w:p>
    <w:p w14:paraId="6F5D759D" w14:textId="6B25D9AC" w:rsidR="00FA2B96" w:rsidRPr="00E92A14" w:rsidRDefault="00690F59" w:rsidP="00FA2B96">
      <w:pPr>
        <w:pStyle w:val="Overskrift1"/>
        <w:spacing w:before="0" w:after="120" w:line="240" w:lineRule="auto"/>
        <w:rPr>
          <w:sz w:val="26"/>
          <w:szCs w:val="26"/>
        </w:rPr>
      </w:pPr>
      <w:r>
        <w:lastRenderedPageBreak/>
        <w:t>Supplementary t</w:t>
      </w:r>
      <w:r w:rsidRPr="00E92A14">
        <w:t>able</w:t>
      </w:r>
      <w:r w:rsidR="00330E23" w:rsidRPr="00E92A14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802A4F" w:rsidRPr="00E92A14">
        <w:rPr>
          <w:sz w:val="26"/>
          <w:szCs w:val="26"/>
        </w:rPr>
        <w:t>3</w:t>
      </w:r>
      <w:r w:rsidR="00330E23" w:rsidRPr="00E92A14">
        <w:rPr>
          <w:sz w:val="26"/>
          <w:szCs w:val="26"/>
        </w:rPr>
        <w:t xml:space="preserve">: </w:t>
      </w:r>
      <w:r w:rsidR="00FA2B96" w:rsidRPr="00E92A14">
        <w:rPr>
          <w:sz w:val="26"/>
          <w:szCs w:val="26"/>
        </w:rPr>
        <w:t xml:space="preserve">Candidate </w:t>
      </w:r>
      <w:r w:rsidR="009A7C88">
        <w:rPr>
          <w:sz w:val="26"/>
          <w:szCs w:val="26"/>
        </w:rPr>
        <w:t>circulating</w:t>
      </w:r>
      <w:r w:rsidR="00FA2B96" w:rsidRPr="00E92A14">
        <w:rPr>
          <w:sz w:val="26"/>
          <w:szCs w:val="26"/>
        </w:rPr>
        <w:t xml:space="preserve"> protein signatures for Index I with associated proportion scores. Only signatures with &lt;2</w:t>
      </w:r>
      <w:r w:rsidR="00F15EE7" w:rsidRPr="00E92A14">
        <w:rPr>
          <w:sz w:val="26"/>
          <w:szCs w:val="26"/>
        </w:rPr>
        <w:t>5</w:t>
      </w:r>
      <w:r w:rsidR="00FA2B96" w:rsidRPr="00E92A14">
        <w:rPr>
          <w:sz w:val="26"/>
          <w:szCs w:val="26"/>
        </w:rPr>
        <w:t xml:space="preserve"> proteins are shown. Signature 14 is </w:t>
      </w:r>
      <w:r w:rsidR="0079655A" w:rsidRPr="00E92A14">
        <w:rPr>
          <w:sz w:val="26"/>
          <w:szCs w:val="26"/>
        </w:rPr>
        <w:t>I</w:t>
      </w:r>
      <w:r w:rsidR="00FA2B96" w:rsidRPr="00E92A14">
        <w:rPr>
          <w:sz w:val="26"/>
          <w:szCs w:val="26"/>
        </w:rPr>
        <w:t>ndex I</w:t>
      </w:r>
    </w:p>
    <w:tbl>
      <w:tblPr>
        <w:tblStyle w:val="Tabel-Gitter"/>
        <w:tblW w:w="10201" w:type="dxa"/>
        <w:tblLayout w:type="fixed"/>
        <w:tblLook w:val="04A0" w:firstRow="1" w:lastRow="0" w:firstColumn="1" w:lastColumn="0" w:noHBand="0" w:noVBand="1"/>
      </w:tblPr>
      <w:tblGrid>
        <w:gridCol w:w="1749"/>
        <w:gridCol w:w="650"/>
        <w:gridCol w:w="650"/>
        <w:gridCol w:w="650"/>
        <w:gridCol w:w="650"/>
        <w:gridCol w:w="650"/>
        <w:gridCol w:w="650"/>
        <w:gridCol w:w="651"/>
        <w:gridCol w:w="650"/>
        <w:gridCol w:w="650"/>
        <w:gridCol w:w="650"/>
        <w:gridCol w:w="650"/>
        <w:gridCol w:w="650"/>
        <w:gridCol w:w="651"/>
      </w:tblGrid>
      <w:tr w:rsidR="00F15EE7" w:rsidRPr="00E92A14" w14:paraId="1D659EA5" w14:textId="77777777" w:rsidTr="00347250">
        <w:trPr>
          <w:trHeight w:val="300"/>
        </w:trPr>
        <w:tc>
          <w:tcPr>
            <w:tcW w:w="1749" w:type="dxa"/>
            <w:vMerge w:val="restart"/>
            <w:noWrap/>
            <w:hideMark/>
          </w:tcPr>
          <w:p w14:paraId="6F75F727" w14:textId="77777777" w:rsidR="00F15EE7" w:rsidRPr="00E92A14" w:rsidRDefault="00F15EE7" w:rsidP="008326A5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Abbreviated protein names</w:t>
            </w:r>
          </w:p>
        </w:tc>
        <w:tc>
          <w:tcPr>
            <w:tcW w:w="8452" w:type="dxa"/>
            <w:gridSpan w:val="13"/>
          </w:tcPr>
          <w:p w14:paraId="1B977B65" w14:textId="34DE170F" w:rsidR="00F15EE7" w:rsidRPr="00E92A14" w:rsidRDefault="00F15EE7" w:rsidP="008326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>Signatures</w:t>
            </w:r>
          </w:p>
        </w:tc>
      </w:tr>
      <w:tr w:rsidR="00F15EE7" w:rsidRPr="00E92A14" w14:paraId="7F18FE9B" w14:textId="77777777" w:rsidTr="00F15EE7">
        <w:trPr>
          <w:trHeight w:val="300"/>
        </w:trPr>
        <w:tc>
          <w:tcPr>
            <w:tcW w:w="1749" w:type="dxa"/>
            <w:vMerge/>
            <w:noWrap/>
          </w:tcPr>
          <w:p w14:paraId="5E83E852" w14:textId="77777777" w:rsidR="00F15EE7" w:rsidRPr="00E92A14" w:rsidRDefault="00F15EE7" w:rsidP="008326A5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03C5C0F3" w14:textId="502386D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7</w:t>
            </w:r>
          </w:p>
        </w:tc>
        <w:tc>
          <w:tcPr>
            <w:tcW w:w="650" w:type="dxa"/>
            <w:vAlign w:val="center"/>
          </w:tcPr>
          <w:p w14:paraId="0595864A" w14:textId="47277796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8</w:t>
            </w:r>
          </w:p>
        </w:tc>
        <w:tc>
          <w:tcPr>
            <w:tcW w:w="650" w:type="dxa"/>
            <w:vAlign w:val="center"/>
          </w:tcPr>
          <w:p w14:paraId="05747D77" w14:textId="5FBA3524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9</w:t>
            </w:r>
          </w:p>
        </w:tc>
        <w:tc>
          <w:tcPr>
            <w:tcW w:w="650" w:type="dxa"/>
            <w:vAlign w:val="center"/>
          </w:tcPr>
          <w:p w14:paraId="60FDF26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10</w:t>
            </w:r>
          </w:p>
        </w:tc>
        <w:tc>
          <w:tcPr>
            <w:tcW w:w="650" w:type="dxa"/>
            <w:vAlign w:val="center"/>
          </w:tcPr>
          <w:p w14:paraId="09485D4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11</w:t>
            </w:r>
          </w:p>
        </w:tc>
        <w:tc>
          <w:tcPr>
            <w:tcW w:w="650" w:type="dxa"/>
            <w:vAlign w:val="center"/>
          </w:tcPr>
          <w:p w14:paraId="382EAE0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12</w:t>
            </w:r>
          </w:p>
        </w:tc>
        <w:tc>
          <w:tcPr>
            <w:tcW w:w="651" w:type="dxa"/>
            <w:vAlign w:val="center"/>
          </w:tcPr>
          <w:p w14:paraId="71D62DF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13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40AE08C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14</w:t>
            </w:r>
          </w:p>
        </w:tc>
        <w:tc>
          <w:tcPr>
            <w:tcW w:w="650" w:type="dxa"/>
            <w:noWrap/>
            <w:vAlign w:val="center"/>
          </w:tcPr>
          <w:p w14:paraId="6F93FFB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15</w:t>
            </w:r>
          </w:p>
        </w:tc>
        <w:tc>
          <w:tcPr>
            <w:tcW w:w="650" w:type="dxa"/>
            <w:noWrap/>
            <w:vAlign w:val="center"/>
          </w:tcPr>
          <w:p w14:paraId="1BC6745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16</w:t>
            </w:r>
          </w:p>
        </w:tc>
        <w:tc>
          <w:tcPr>
            <w:tcW w:w="650" w:type="dxa"/>
            <w:vAlign w:val="center"/>
          </w:tcPr>
          <w:p w14:paraId="2768F0B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17</w:t>
            </w:r>
          </w:p>
        </w:tc>
        <w:tc>
          <w:tcPr>
            <w:tcW w:w="650" w:type="dxa"/>
            <w:vAlign w:val="center"/>
          </w:tcPr>
          <w:p w14:paraId="7FE7532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18</w:t>
            </w:r>
          </w:p>
        </w:tc>
        <w:tc>
          <w:tcPr>
            <w:tcW w:w="651" w:type="dxa"/>
            <w:vAlign w:val="center"/>
          </w:tcPr>
          <w:p w14:paraId="686ED61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19</w:t>
            </w:r>
          </w:p>
        </w:tc>
      </w:tr>
      <w:tr w:rsidR="00F15EE7" w:rsidRPr="00E92A14" w14:paraId="0A20DE76" w14:textId="77777777" w:rsidTr="00F15EE7">
        <w:trPr>
          <w:trHeight w:val="300"/>
        </w:trPr>
        <w:tc>
          <w:tcPr>
            <w:tcW w:w="1749" w:type="dxa"/>
            <w:noWrap/>
          </w:tcPr>
          <w:p w14:paraId="7CEC8BF9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ADRG1</w:t>
            </w:r>
          </w:p>
        </w:tc>
        <w:tc>
          <w:tcPr>
            <w:tcW w:w="650" w:type="dxa"/>
            <w:vAlign w:val="center"/>
          </w:tcPr>
          <w:p w14:paraId="7D69AEBA" w14:textId="769C0E28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C5CA418" w14:textId="10B4F25B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9C2BF7A" w14:textId="544D810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5F38741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3C9E50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43650FF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17236F2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456CB40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7643C14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205B360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6634BE6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1078512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72CEFF3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7339CD70" w14:textId="77777777" w:rsidTr="00F15EE7">
        <w:trPr>
          <w:trHeight w:val="300"/>
        </w:trPr>
        <w:tc>
          <w:tcPr>
            <w:tcW w:w="1749" w:type="dxa"/>
            <w:noWrap/>
          </w:tcPr>
          <w:p w14:paraId="2A02F876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CASP-8</w:t>
            </w:r>
          </w:p>
        </w:tc>
        <w:tc>
          <w:tcPr>
            <w:tcW w:w="650" w:type="dxa"/>
            <w:vAlign w:val="center"/>
          </w:tcPr>
          <w:p w14:paraId="59989E28" w14:textId="5BD80D3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420CCEC" w14:textId="08C237D9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F02850F" w14:textId="490FF46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2EB7612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C16BA5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EF72C5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0B6BE65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456F381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56C7D0E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4AA6F6A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025052D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5E8789A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10B7B8D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2167D973" w14:textId="77777777" w:rsidTr="00F15EE7">
        <w:trPr>
          <w:trHeight w:val="300"/>
        </w:trPr>
        <w:tc>
          <w:tcPr>
            <w:tcW w:w="1749" w:type="dxa"/>
            <w:noWrap/>
          </w:tcPr>
          <w:p w14:paraId="63150B30" w14:textId="6E5773B0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CCL3</w:t>
            </w:r>
          </w:p>
        </w:tc>
        <w:tc>
          <w:tcPr>
            <w:tcW w:w="650" w:type="dxa"/>
            <w:vAlign w:val="center"/>
          </w:tcPr>
          <w:p w14:paraId="395B11B2" w14:textId="1DB9965E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75C2AAA9" w14:textId="6F4DFB96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819FCC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2803EB1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395D8D3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54FE7C7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41FA087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3023CD9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6894010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10F9946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51BF529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33CF570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344A4C8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5BA75A6F" w14:textId="77777777" w:rsidTr="00F15EE7">
        <w:trPr>
          <w:trHeight w:val="300"/>
        </w:trPr>
        <w:tc>
          <w:tcPr>
            <w:tcW w:w="1749" w:type="dxa"/>
            <w:noWrap/>
          </w:tcPr>
          <w:p w14:paraId="0B8B45A4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CD4</w:t>
            </w:r>
          </w:p>
        </w:tc>
        <w:tc>
          <w:tcPr>
            <w:tcW w:w="650" w:type="dxa"/>
            <w:vAlign w:val="center"/>
          </w:tcPr>
          <w:p w14:paraId="28BF032C" w14:textId="0A80CEFB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6564353" w14:textId="1DE52872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78FB531B" w14:textId="79622C9C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5CB02B4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D79B91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71BE367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293D4DE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2FE341F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3C662B1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368F2DE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2DE1B58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46FD495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7DF2836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41A41EEB" w14:textId="77777777" w:rsidTr="00F15EE7">
        <w:trPr>
          <w:trHeight w:val="300"/>
        </w:trPr>
        <w:tc>
          <w:tcPr>
            <w:tcW w:w="1749" w:type="dxa"/>
            <w:noWrap/>
          </w:tcPr>
          <w:p w14:paraId="024CA883" w14:textId="190B386A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CD40</w:t>
            </w:r>
          </w:p>
        </w:tc>
        <w:tc>
          <w:tcPr>
            <w:tcW w:w="650" w:type="dxa"/>
            <w:vAlign w:val="center"/>
          </w:tcPr>
          <w:p w14:paraId="51E95BDE" w14:textId="5E7FF4F3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07628E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500CA4F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1021C9F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7B4EB29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152565B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56BB7C2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71962B1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28FF420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639412E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42A703E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1C4CE3A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4CC5218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454B11DA" w14:textId="77777777" w:rsidTr="00F15EE7">
        <w:trPr>
          <w:trHeight w:val="300"/>
        </w:trPr>
        <w:tc>
          <w:tcPr>
            <w:tcW w:w="1749" w:type="dxa"/>
            <w:noWrap/>
            <w:hideMark/>
          </w:tcPr>
          <w:p w14:paraId="3E453CB3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CD40-L</w:t>
            </w:r>
          </w:p>
        </w:tc>
        <w:tc>
          <w:tcPr>
            <w:tcW w:w="650" w:type="dxa"/>
            <w:vAlign w:val="center"/>
          </w:tcPr>
          <w:p w14:paraId="1008684F" w14:textId="0A91234B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98F8BC7" w14:textId="7B4D621F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13679D8" w14:textId="76619B4B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21ED0CA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E0AB9C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C85261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3B1279E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4EDAC68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39FF0F1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08F2F4B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6BA2167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4445EB1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4957B86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5CEF7786" w14:textId="77777777" w:rsidTr="00F15EE7">
        <w:trPr>
          <w:trHeight w:val="300"/>
        </w:trPr>
        <w:tc>
          <w:tcPr>
            <w:tcW w:w="1749" w:type="dxa"/>
            <w:noWrap/>
            <w:hideMark/>
          </w:tcPr>
          <w:p w14:paraId="6BF8B361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CRTAM</w:t>
            </w:r>
          </w:p>
        </w:tc>
        <w:tc>
          <w:tcPr>
            <w:tcW w:w="650" w:type="dxa"/>
            <w:vAlign w:val="center"/>
          </w:tcPr>
          <w:p w14:paraId="79F2847E" w14:textId="7D0398E2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A93C0E5" w14:textId="62BA2EC1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F06929D" w14:textId="32F20AC4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7A336CF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21E8616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AEE6BD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57ABD76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767311D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378017E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4821FF1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5B44E19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7C8F207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19DD616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5A216696" w14:textId="77777777" w:rsidTr="00F15EE7">
        <w:trPr>
          <w:trHeight w:val="300"/>
        </w:trPr>
        <w:tc>
          <w:tcPr>
            <w:tcW w:w="1749" w:type="dxa"/>
            <w:noWrap/>
          </w:tcPr>
          <w:p w14:paraId="69C94338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CXCL1</w:t>
            </w:r>
          </w:p>
        </w:tc>
        <w:tc>
          <w:tcPr>
            <w:tcW w:w="650" w:type="dxa"/>
            <w:vAlign w:val="center"/>
          </w:tcPr>
          <w:p w14:paraId="76419E0D" w14:textId="0E0D0F7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AD94BAC" w14:textId="1BA086BF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92498A1" w14:textId="615BD3C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C0037C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6F6968B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39E446D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057EB63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69205AF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194E24B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65E39E2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6836386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031F585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648B96B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7DF72058" w14:textId="77777777" w:rsidTr="00F15EE7">
        <w:trPr>
          <w:trHeight w:val="300"/>
        </w:trPr>
        <w:tc>
          <w:tcPr>
            <w:tcW w:w="1749" w:type="dxa"/>
            <w:noWrap/>
            <w:hideMark/>
          </w:tcPr>
          <w:p w14:paraId="4E696840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FASLG</w:t>
            </w:r>
          </w:p>
        </w:tc>
        <w:tc>
          <w:tcPr>
            <w:tcW w:w="650" w:type="dxa"/>
            <w:vAlign w:val="center"/>
          </w:tcPr>
          <w:p w14:paraId="5519E964" w14:textId="2617EBC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25C5F3E7" w14:textId="785DFEB0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CD13E56" w14:textId="1D38C40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2512FF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FAA4F4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3B03F3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1B770F4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4192FEC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3F43D64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28813DE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130E9B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C83C62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7656E0B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23F708BA" w14:textId="77777777" w:rsidTr="00F15EE7">
        <w:trPr>
          <w:trHeight w:val="300"/>
        </w:trPr>
        <w:tc>
          <w:tcPr>
            <w:tcW w:w="1749" w:type="dxa"/>
            <w:noWrap/>
          </w:tcPr>
          <w:p w14:paraId="0CA0D0C6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IL-8</w:t>
            </w:r>
          </w:p>
        </w:tc>
        <w:tc>
          <w:tcPr>
            <w:tcW w:w="650" w:type="dxa"/>
            <w:vAlign w:val="center"/>
          </w:tcPr>
          <w:p w14:paraId="62B7EB1B" w14:textId="7EBD0210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BA9666B" w14:textId="490093B5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075F8B3" w14:textId="362A9BD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8D2AA6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4E097F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73301C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1AD7EC5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689360A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78F0FC8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5015AB6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6A5D63C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1BC9056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09E1514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4F6669E2" w14:textId="77777777" w:rsidTr="00F15EE7">
        <w:trPr>
          <w:trHeight w:val="300"/>
        </w:trPr>
        <w:tc>
          <w:tcPr>
            <w:tcW w:w="1749" w:type="dxa"/>
            <w:noWrap/>
            <w:hideMark/>
          </w:tcPr>
          <w:p w14:paraId="57168071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IL-10</w:t>
            </w:r>
          </w:p>
        </w:tc>
        <w:tc>
          <w:tcPr>
            <w:tcW w:w="650" w:type="dxa"/>
            <w:vAlign w:val="center"/>
          </w:tcPr>
          <w:p w14:paraId="14B428E2" w14:textId="340518AC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B0686E7" w14:textId="362F64A4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54A43B9" w14:textId="4CCACC25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5D14CD6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219917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29ED2A1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0A73806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0C10EE8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009C142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7EBDE4D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56013A0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081B811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2234672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5D7B39F5" w14:textId="77777777" w:rsidTr="00F15EE7">
        <w:trPr>
          <w:trHeight w:val="300"/>
        </w:trPr>
        <w:tc>
          <w:tcPr>
            <w:tcW w:w="1749" w:type="dxa"/>
            <w:noWrap/>
            <w:hideMark/>
          </w:tcPr>
          <w:p w14:paraId="26F8E2B6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IL-21</w:t>
            </w:r>
          </w:p>
        </w:tc>
        <w:tc>
          <w:tcPr>
            <w:tcW w:w="650" w:type="dxa"/>
            <w:vAlign w:val="center"/>
          </w:tcPr>
          <w:p w14:paraId="7E83C076" w14:textId="429057E0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6BB3C35" w14:textId="5334B1E8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51E3144" w14:textId="64720F20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254CCA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A3CF3E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F666DD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57919BE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081737A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7DBFAF4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3DB32E6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1E08CEF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52F8722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20404A9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45C1222B" w14:textId="77777777" w:rsidTr="00F15EE7">
        <w:trPr>
          <w:trHeight w:val="300"/>
        </w:trPr>
        <w:tc>
          <w:tcPr>
            <w:tcW w:w="1749" w:type="dxa"/>
            <w:noWrap/>
            <w:vAlign w:val="center"/>
            <w:hideMark/>
          </w:tcPr>
          <w:p w14:paraId="5B6B4C6F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LAP TGF-beta-1</w:t>
            </w:r>
          </w:p>
        </w:tc>
        <w:tc>
          <w:tcPr>
            <w:tcW w:w="650" w:type="dxa"/>
            <w:vAlign w:val="center"/>
          </w:tcPr>
          <w:p w14:paraId="5D4138A2" w14:textId="3687FA9A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CC6EB27" w14:textId="2799F251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E6035C3" w14:textId="58018136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BFB41D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119EAA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A4C448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7AED3DB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7A6667E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45AE016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3F79CF6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3F1742B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7A684B1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0E148F1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232E5C7C" w14:textId="77777777" w:rsidTr="00F15EE7">
        <w:trPr>
          <w:trHeight w:val="300"/>
        </w:trPr>
        <w:tc>
          <w:tcPr>
            <w:tcW w:w="1749" w:type="dxa"/>
            <w:noWrap/>
            <w:hideMark/>
          </w:tcPr>
          <w:p w14:paraId="1D489ECB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MCP-3</w:t>
            </w:r>
          </w:p>
        </w:tc>
        <w:tc>
          <w:tcPr>
            <w:tcW w:w="650" w:type="dxa"/>
            <w:vAlign w:val="center"/>
          </w:tcPr>
          <w:p w14:paraId="21EB04B9" w14:textId="19A5B1B3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1FC73DD" w14:textId="57F1C984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6009D0E" w14:textId="06381EA6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095C44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C96C4D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F0AFE3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13C688B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427802D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1111BF9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70EF89E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08B17E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32195D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1A7F5D6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5E279904" w14:textId="77777777" w:rsidTr="00F15EE7">
        <w:trPr>
          <w:trHeight w:val="300"/>
        </w:trPr>
        <w:tc>
          <w:tcPr>
            <w:tcW w:w="1749" w:type="dxa"/>
            <w:noWrap/>
          </w:tcPr>
          <w:p w14:paraId="449EB965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MMP7</w:t>
            </w:r>
          </w:p>
        </w:tc>
        <w:tc>
          <w:tcPr>
            <w:tcW w:w="650" w:type="dxa"/>
            <w:vAlign w:val="center"/>
          </w:tcPr>
          <w:p w14:paraId="1C0A20B3" w14:textId="049EEC02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776258B" w14:textId="71CCC0B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83B21F3" w14:textId="3CF5A98C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2F921AF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321CF6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31E491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0BE679F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23E2536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3CA53E6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2A57B58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1DCF50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4B0213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43F6625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7307D912" w14:textId="77777777" w:rsidTr="00F15EE7">
        <w:trPr>
          <w:trHeight w:val="300"/>
        </w:trPr>
        <w:tc>
          <w:tcPr>
            <w:tcW w:w="1749" w:type="dxa"/>
            <w:noWrap/>
          </w:tcPr>
          <w:p w14:paraId="3026207F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MMP12</w:t>
            </w:r>
          </w:p>
        </w:tc>
        <w:tc>
          <w:tcPr>
            <w:tcW w:w="650" w:type="dxa"/>
            <w:vAlign w:val="center"/>
          </w:tcPr>
          <w:p w14:paraId="37AA69BB" w14:textId="5FD0C33E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55D0BCD4" w14:textId="570A1EAC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1B96D25" w14:textId="4A8B1C7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19D097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00802E9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5086FD1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65A92CB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26255EA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02ACA49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343283E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10FC03D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2F2C8A2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5ABBD5D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1D960269" w14:textId="77777777" w:rsidTr="00F15EE7">
        <w:trPr>
          <w:trHeight w:val="300"/>
        </w:trPr>
        <w:tc>
          <w:tcPr>
            <w:tcW w:w="1749" w:type="dxa"/>
            <w:noWrap/>
          </w:tcPr>
          <w:p w14:paraId="4E61F337" w14:textId="4F224FF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PDGF subunit B</w:t>
            </w:r>
          </w:p>
        </w:tc>
        <w:tc>
          <w:tcPr>
            <w:tcW w:w="650" w:type="dxa"/>
            <w:vAlign w:val="center"/>
          </w:tcPr>
          <w:p w14:paraId="1EBC73E0" w14:textId="5F0298F2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EB62B9F" w14:textId="67C8321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DB4450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37C92EA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3C109CE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646045F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5C6A400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7327E23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5C1EAB0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1F9505C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330BD7B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685F96A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3623FC6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2439F250" w14:textId="77777777" w:rsidTr="00F15EE7">
        <w:trPr>
          <w:trHeight w:val="300"/>
        </w:trPr>
        <w:tc>
          <w:tcPr>
            <w:tcW w:w="1749" w:type="dxa"/>
            <w:noWrap/>
            <w:hideMark/>
          </w:tcPr>
          <w:p w14:paraId="0F1F6F51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PD-L2</w:t>
            </w:r>
          </w:p>
        </w:tc>
        <w:tc>
          <w:tcPr>
            <w:tcW w:w="650" w:type="dxa"/>
            <w:vAlign w:val="center"/>
          </w:tcPr>
          <w:p w14:paraId="622A773C" w14:textId="66DF1C6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59EE2093" w14:textId="3A477F6E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3FE3FEE" w14:textId="43E8ED8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BE76E9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8899A1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1E9A0B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5AC7CBC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3DE13A5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04887D3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noWrap/>
            <w:vAlign w:val="center"/>
          </w:tcPr>
          <w:p w14:paraId="03387DC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293CEF4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0" w:type="dxa"/>
            <w:vAlign w:val="center"/>
          </w:tcPr>
          <w:p w14:paraId="21B3C63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651" w:type="dxa"/>
            <w:vAlign w:val="center"/>
          </w:tcPr>
          <w:p w14:paraId="08C90E6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598A2F4D" w14:textId="77777777" w:rsidTr="00F15EE7">
        <w:trPr>
          <w:trHeight w:val="300"/>
        </w:trPr>
        <w:tc>
          <w:tcPr>
            <w:tcW w:w="1749" w:type="dxa"/>
            <w:noWrap/>
            <w:hideMark/>
          </w:tcPr>
          <w:p w14:paraId="5E11B4B0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TRAIL</w:t>
            </w:r>
          </w:p>
        </w:tc>
        <w:tc>
          <w:tcPr>
            <w:tcW w:w="650" w:type="dxa"/>
            <w:vAlign w:val="center"/>
          </w:tcPr>
          <w:p w14:paraId="679DD876" w14:textId="1851976D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E71312D" w14:textId="63F07BB8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684DA4AB" w14:textId="1F6485E4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5B3211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4408671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11669B2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285A951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361735A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33712EE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noWrap/>
            <w:vAlign w:val="center"/>
          </w:tcPr>
          <w:p w14:paraId="1820ACA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388C7BF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vAlign w:val="center"/>
          </w:tcPr>
          <w:p w14:paraId="007D029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vAlign w:val="center"/>
          </w:tcPr>
          <w:p w14:paraId="56D8E30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</w:tr>
      <w:tr w:rsidR="00F15EE7" w:rsidRPr="00E92A14" w14:paraId="3E93E7A1" w14:textId="77777777" w:rsidTr="00F15EE7">
        <w:trPr>
          <w:trHeight w:val="300"/>
        </w:trPr>
        <w:tc>
          <w:tcPr>
            <w:tcW w:w="1749" w:type="dxa"/>
            <w:tcBorders>
              <w:bottom w:val="single" w:sz="4" w:space="0" w:color="auto"/>
            </w:tcBorders>
            <w:noWrap/>
            <w:hideMark/>
          </w:tcPr>
          <w:p w14:paraId="25458546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VEGFC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0AD2BA8A" w14:textId="0D2AFBAE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2B19E75" w14:textId="1BC73D1A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7716A245" w14:textId="077871C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A5C3B1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7F5384F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2201C7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64F0F870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7E08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noWrap/>
            <w:vAlign w:val="center"/>
          </w:tcPr>
          <w:p w14:paraId="10ECFD2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noWrap/>
            <w:vAlign w:val="center"/>
          </w:tcPr>
          <w:p w14:paraId="6EB8626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2A52F0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060A701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597A296C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F15EE7" w:rsidRPr="00E92A14" w14:paraId="67CD082E" w14:textId="77777777" w:rsidTr="00F15EE7">
        <w:trPr>
          <w:trHeight w:val="300"/>
        </w:trPr>
        <w:tc>
          <w:tcPr>
            <w:tcW w:w="1749" w:type="dxa"/>
            <w:tcBorders>
              <w:bottom w:val="double" w:sz="4" w:space="0" w:color="auto"/>
            </w:tcBorders>
            <w:noWrap/>
          </w:tcPr>
          <w:p w14:paraId="4B29EBB2" w14:textId="77777777" w:rsidR="00F15EE7" w:rsidRPr="00E92A14" w:rsidRDefault="00F15EE7" w:rsidP="00F15EE7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CA19-9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vAlign w:val="center"/>
          </w:tcPr>
          <w:p w14:paraId="434B1B06" w14:textId="4505F5D6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vAlign w:val="center"/>
          </w:tcPr>
          <w:p w14:paraId="497FC17E" w14:textId="457FE091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vAlign w:val="center"/>
          </w:tcPr>
          <w:p w14:paraId="2243EE32" w14:textId="6318CD10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vAlign w:val="center"/>
          </w:tcPr>
          <w:p w14:paraId="2315C889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vAlign w:val="center"/>
          </w:tcPr>
          <w:p w14:paraId="15BAF77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vAlign w:val="center"/>
          </w:tcPr>
          <w:p w14:paraId="40B4D6A4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14:paraId="749B2AD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C67A9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noWrap/>
            <w:vAlign w:val="center"/>
          </w:tcPr>
          <w:p w14:paraId="7C5953E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noWrap/>
            <w:vAlign w:val="center"/>
          </w:tcPr>
          <w:p w14:paraId="09F4EAE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vAlign w:val="center"/>
          </w:tcPr>
          <w:p w14:paraId="13E3C6D5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vAlign w:val="center"/>
          </w:tcPr>
          <w:p w14:paraId="244F8DF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14:paraId="1B069D4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</w:t>
            </w:r>
          </w:p>
        </w:tc>
      </w:tr>
      <w:tr w:rsidR="00F15EE7" w:rsidRPr="00E92A14" w14:paraId="4980B4B8" w14:textId="77777777" w:rsidTr="00F15EE7">
        <w:trPr>
          <w:trHeight w:val="300"/>
        </w:trPr>
        <w:tc>
          <w:tcPr>
            <w:tcW w:w="1749" w:type="dxa"/>
            <w:tcBorders>
              <w:top w:val="double" w:sz="4" w:space="0" w:color="auto"/>
            </w:tcBorders>
            <w:noWrap/>
            <w:hideMark/>
          </w:tcPr>
          <w:p w14:paraId="3FBFC6EB" w14:textId="77777777" w:rsidR="00F15EE7" w:rsidRPr="00E92A14" w:rsidRDefault="00F15EE7" w:rsidP="008326A5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Proteins (n)</w:t>
            </w:r>
          </w:p>
        </w:tc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14:paraId="69A9CB02" w14:textId="7C287578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21</w:t>
            </w:r>
          </w:p>
        </w:tc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14:paraId="327DA218" w14:textId="6EE819F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20</w:t>
            </w:r>
          </w:p>
        </w:tc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14:paraId="3B3F0907" w14:textId="452EE114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18</w:t>
            </w:r>
          </w:p>
        </w:tc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14:paraId="7C4A1B5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16</w:t>
            </w:r>
          </w:p>
        </w:tc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14:paraId="4207FBF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15</w:t>
            </w:r>
          </w:p>
        </w:tc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14:paraId="47597238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12</w:t>
            </w:r>
          </w:p>
        </w:tc>
        <w:tc>
          <w:tcPr>
            <w:tcW w:w="651" w:type="dxa"/>
            <w:tcBorders>
              <w:top w:val="double" w:sz="4" w:space="0" w:color="auto"/>
            </w:tcBorders>
            <w:vAlign w:val="center"/>
          </w:tcPr>
          <w:p w14:paraId="4D7F991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11</w:t>
            </w:r>
          </w:p>
        </w:tc>
        <w:tc>
          <w:tcPr>
            <w:tcW w:w="6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221EB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10</w:t>
            </w:r>
          </w:p>
        </w:tc>
        <w:tc>
          <w:tcPr>
            <w:tcW w:w="650" w:type="dxa"/>
            <w:tcBorders>
              <w:top w:val="double" w:sz="4" w:space="0" w:color="auto"/>
            </w:tcBorders>
            <w:noWrap/>
            <w:vAlign w:val="center"/>
          </w:tcPr>
          <w:p w14:paraId="3F0228C1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8</w:t>
            </w:r>
          </w:p>
        </w:tc>
        <w:tc>
          <w:tcPr>
            <w:tcW w:w="650" w:type="dxa"/>
            <w:tcBorders>
              <w:top w:val="double" w:sz="4" w:space="0" w:color="auto"/>
            </w:tcBorders>
            <w:noWrap/>
            <w:vAlign w:val="center"/>
          </w:tcPr>
          <w:p w14:paraId="50E243C3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7</w:t>
            </w:r>
          </w:p>
        </w:tc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14:paraId="134E6CE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6</w:t>
            </w:r>
          </w:p>
        </w:tc>
        <w:tc>
          <w:tcPr>
            <w:tcW w:w="650" w:type="dxa"/>
            <w:tcBorders>
              <w:top w:val="double" w:sz="4" w:space="0" w:color="auto"/>
            </w:tcBorders>
            <w:vAlign w:val="center"/>
          </w:tcPr>
          <w:p w14:paraId="42B4A45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4</w:t>
            </w:r>
          </w:p>
        </w:tc>
        <w:tc>
          <w:tcPr>
            <w:tcW w:w="651" w:type="dxa"/>
            <w:tcBorders>
              <w:top w:val="double" w:sz="4" w:space="0" w:color="auto"/>
            </w:tcBorders>
            <w:vAlign w:val="center"/>
          </w:tcPr>
          <w:p w14:paraId="2710C5C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2</w:t>
            </w:r>
          </w:p>
        </w:tc>
      </w:tr>
      <w:tr w:rsidR="00F15EE7" w:rsidRPr="00E92A14" w14:paraId="612FF0F9" w14:textId="77777777" w:rsidTr="00F15EE7">
        <w:trPr>
          <w:trHeight w:val="300"/>
        </w:trPr>
        <w:tc>
          <w:tcPr>
            <w:tcW w:w="1749" w:type="dxa"/>
            <w:noWrap/>
          </w:tcPr>
          <w:p w14:paraId="69A1C49E" w14:textId="77777777" w:rsidR="00F15EE7" w:rsidRPr="00E92A14" w:rsidRDefault="00F15EE7" w:rsidP="008326A5">
            <w:pPr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lang w:val="en-US" w:eastAsia="da-DK"/>
              </w:rPr>
              <w:t>Proportion score</w:t>
            </w:r>
          </w:p>
        </w:tc>
        <w:tc>
          <w:tcPr>
            <w:tcW w:w="650" w:type="dxa"/>
            <w:vAlign w:val="center"/>
          </w:tcPr>
          <w:p w14:paraId="2D7CA6A5" w14:textId="4A06E48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0.3</w:t>
            </w:r>
          </w:p>
        </w:tc>
        <w:tc>
          <w:tcPr>
            <w:tcW w:w="650" w:type="dxa"/>
            <w:vAlign w:val="center"/>
          </w:tcPr>
          <w:p w14:paraId="23688595" w14:textId="40D2F7AA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0.35</w:t>
            </w:r>
          </w:p>
        </w:tc>
        <w:tc>
          <w:tcPr>
            <w:tcW w:w="650" w:type="dxa"/>
            <w:vAlign w:val="center"/>
          </w:tcPr>
          <w:p w14:paraId="7E00D010" w14:textId="18C046CA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0.4</w:t>
            </w:r>
          </w:p>
        </w:tc>
        <w:tc>
          <w:tcPr>
            <w:tcW w:w="650" w:type="dxa"/>
            <w:vAlign w:val="center"/>
          </w:tcPr>
          <w:p w14:paraId="003B00E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0.45</w:t>
            </w:r>
          </w:p>
        </w:tc>
        <w:tc>
          <w:tcPr>
            <w:tcW w:w="650" w:type="dxa"/>
            <w:vAlign w:val="center"/>
          </w:tcPr>
          <w:p w14:paraId="729D965F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0.5</w:t>
            </w:r>
          </w:p>
        </w:tc>
        <w:tc>
          <w:tcPr>
            <w:tcW w:w="650" w:type="dxa"/>
            <w:vAlign w:val="center"/>
          </w:tcPr>
          <w:p w14:paraId="229EA42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0.55</w:t>
            </w:r>
          </w:p>
        </w:tc>
        <w:tc>
          <w:tcPr>
            <w:tcW w:w="651" w:type="dxa"/>
            <w:vAlign w:val="center"/>
          </w:tcPr>
          <w:p w14:paraId="3B0CA577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0.6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6F34A7A2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0.65</w:t>
            </w:r>
          </w:p>
        </w:tc>
        <w:tc>
          <w:tcPr>
            <w:tcW w:w="650" w:type="dxa"/>
            <w:noWrap/>
            <w:vAlign w:val="center"/>
          </w:tcPr>
          <w:p w14:paraId="520FF726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0.75</w:t>
            </w:r>
          </w:p>
        </w:tc>
        <w:tc>
          <w:tcPr>
            <w:tcW w:w="650" w:type="dxa"/>
            <w:noWrap/>
            <w:vAlign w:val="center"/>
          </w:tcPr>
          <w:p w14:paraId="49894C0A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0.8</w:t>
            </w:r>
          </w:p>
        </w:tc>
        <w:tc>
          <w:tcPr>
            <w:tcW w:w="650" w:type="dxa"/>
            <w:vAlign w:val="center"/>
          </w:tcPr>
          <w:p w14:paraId="3336F04E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0.85</w:t>
            </w:r>
          </w:p>
        </w:tc>
        <w:tc>
          <w:tcPr>
            <w:tcW w:w="650" w:type="dxa"/>
            <w:vAlign w:val="center"/>
          </w:tcPr>
          <w:p w14:paraId="5DAD9D8D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0.9</w:t>
            </w:r>
          </w:p>
        </w:tc>
        <w:tc>
          <w:tcPr>
            <w:tcW w:w="651" w:type="dxa"/>
            <w:vAlign w:val="center"/>
          </w:tcPr>
          <w:p w14:paraId="6882136B" w14:textId="77777777" w:rsidR="00F15EE7" w:rsidRPr="00E92A14" w:rsidRDefault="00F15EE7" w:rsidP="00F15EE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1.0</w:t>
            </w:r>
          </w:p>
        </w:tc>
      </w:tr>
    </w:tbl>
    <w:p w14:paraId="073C5907" w14:textId="77777777" w:rsidR="00FA2B96" w:rsidRPr="00E92A14" w:rsidRDefault="00FA2B96" w:rsidP="00FA2B96">
      <w:pPr>
        <w:spacing w:line="240" w:lineRule="auto"/>
        <w:rPr>
          <w:b/>
          <w:lang w:val="en-US"/>
        </w:rPr>
      </w:pPr>
    </w:p>
    <w:p w14:paraId="3130097B" w14:textId="77777777" w:rsidR="00FA2B96" w:rsidRPr="00E92A14" w:rsidRDefault="00FA2B96" w:rsidP="00FA2B96">
      <w:pPr>
        <w:spacing w:line="240" w:lineRule="auto"/>
        <w:rPr>
          <w:b/>
          <w:lang w:val="en-US"/>
        </w:rPr>
      </w:pPr>
      <w:r w:rsidRPr="00E92A14">
        <w:rPr>
          <w:b/>
          <w:lang w:val="en-US"/>
        </w:rPr>
        <w:br w:type="page"/>
      </w:r>
    </w:p>
    <w:p w14:paraId="165C3B9D" w14:textId="63E81E96" w:rsidR="00D34D70" w:rsidRPr="00FE7526" w:rsidRDefault="00690F59" w:rsidP="00E52349">
      <w:pPr>
        <w:pStyle w:val="Overskrift1"/>
        <w:spacing w:before="0" w:after="160" w:line="240" w:lineRule="auto"/>
      </w:pPr>
      <w:r>
        <w:lastRenderedPageBreak/>
        <w:t>Supplementary t</w:t>
      </w:r>
      <w:r w:rsidRPr="00E92A14">
        <w:t>able</w:t>
      </w:r>
      <w:r w:rsidR="00D34D70" w:rsidRPr="00E92A14">
        <w:t xml:space="preserve"> </w:t>
      </w:r>
      <w:r>
        <w:t>S</w:t>
      </w:r>
      <w:r w:rsidR="00802A4F" w:rsidRPr="00E92A14">
        <w:t>4</w:t>
      </w:r>
      <w:r w:rsidR="00D34D70" w:rsidRPr="00E92A14">
        <w:t xml:space="preserve">: </w:t>
      </w:r>
      <w:r w:rsidR="00FE7526" w:rsidRPr="00FE7526">
        <w:t>Results for all 19 candidate signatures for Index I, 95% CIs are provided in parentheses</w:t>
      </w:r>
    </w:p>
    <w:p w14:paraId="7FB14B89" w14:textId="4FBCFFCC" w:rsidR="00AD22D1" w:rsidRPr="00E92A14" w:rsidRDefault="00AD22D1" w:rsidP="00AD22D1">
      <w:pPr>
        <w:spacing w:after="0" w:line="240" w:lineRule="auto"/>
        <w:rPr>
          <w:lang w:val="en-US"/>
        </w:rPr>
      </w:pPr>
      <w:r w:rsidRPr="00E92A14">
        <w:rPr>
          <w:lang w:val="en-US"/>
        </w:rPr>
        <w:t>a) Discovery cohort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642"/>
        <w:gridCol w:w="642"/>
        <w:gridCol w:w="642"/>
        <w:gridCol w:w="642"/>
        <w:gridCol w:w="642"/>
        <w:gridCol w:w="642"/>
        <w:gridCol w:w="641"/>
        <w:gridCol w:w="642"/>
        <w:gridCol w:w="642"/>
        <w:gridCol w:w="642"/>
        <w:gridCol w:w="642"/>
        <w:gridCol w:w="642"/>
        <w:gridCol w:w="642"/>
        <w:gridCol w:w="642"/>
      </w:tblGrid>
      <w:tr w:rsidR="00AD22D1" w:rsidRPr="00E92A14" w14:paraId="2F417691" w14:textId="77777777" w:rsidTr="00AD22D1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1AE6D3E3" w14:textId="1E1ACB11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Signa</w:t>
            </w:r>
            <w:r w:rsidR="00641DC4" w:rsidRPr="00E92A1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ture</w:t>
            </w:r>
            <w:proofErr w:type="spellEnd"/>
          </w:p>
        </w:tc>
        <w:tc>
          <w:tcPr>
            <w:tcW w:w="642" w:type="dxa"/>
            <w:vAlign w:val="center"/>
          </w:tcPr>
          <w:p w14:paraId="64DEC349" w14:textId="0F7AE84D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rFonts w:cstheme="minorHAnsi"/>
                <w:b/>
                <w:bCs/>
                <w:sz w:val="16"/>
                <w:szCs w:val="16"/>
                <w:lang w:val="en-US"/>
              </w:rPr>
              <w:t>Proportion score</w:t>
            </w:r>
          </w:p>
        </w:tc>
        <w:tc>
          <w:tcPr>
            <w:tcW w:w="642" w:type="dxa"/>
            <w:vAlign w:val="center"/>
          </w:tcPr>
          <w:p w14:paraId="109BAA89" w14:textId="792E96C1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rFonts w:cstheme="minorHAnsi"/>
                <w:b/>
                <w:bCs/>
                <w:sz w:val="16"/>
                <w:szCs w:val="16"/>
                <w:lang w:val="en-US"/>
              </w:rPr>
              <w:t>Number of proteins</w:t>
            </w:r>
          </w:p>
        </w:tc>
        <w:tc>
          <w:tcPr>
            <w:tcW w:w="642" w:type="dxa"/>
            <w:noWrap/>
            <w:vAlign w:val="center"/>
            <w:hideMark/>
          </w:tcPr>
          <w:p w14:paraId="245B5F8B" w14:textId="708A9C50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AUC</w:t>
            </w:r>
          </w:p>
        </w:tc>
        <w:tc>
          <w:tcPr>
            <w:tcW w:w="642" w:type="dxa"/>
            <w:noWrap/>
            <w:vAlign w:val="center"/>
            <w:hideMark/>
          </w:tcPr>
          <w:p w14:paraId="606D1430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BPse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53AC5439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BPsp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1527DFEF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PPV</w:t>
            </w:r>
          </w:p>
        </w:tc>
        <w:tc>
          <w:tcPr>
            <w:tcW w:w="641" w:type="dxa"/>
            <w:noWrap/>
            <w:vAlign w:val="center"/>
            <w:hideMark/>
          </w:tcPr>
          <w:p w14:paraId="35C68368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NPV</w:t>
            </w:r>
          </w:p>
        </w:tc>
        <w:tc>
          <w:tcPr>
            <w:tcW w:w="642" w:type="dxa"/>
            <w:noWrap/>
            <w:vAlign w:val="center"/>
            <w:hideMark/>
          </w:tcPr>
          <w:p w14:paraId="1BABED5F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BPt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2DBE1F05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FSEse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71B8BD8F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FSEsp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574D005F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FSEt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40142C3B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FSPse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60F1A69A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FSPsp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3191539D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FSPt</w:t>
            </w:r>
            <w:proofErr w:type="spellEnd"/>
          </w:p>
        </w:tc>
      </w:tr>
      <w:tr w:rsidR="00C72E67" w:rsidRPr="00E92A14" w14:paraId="79C0FACF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7D6E6BEB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</w:tcPr>
          <w:p w14:paraId="25F9FA26" w14:textId="1599A6BC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642" w:type="dxa"/>
          </w:tcPr>
          <w:p w14:paraId="33D2D278" w14:textId="429E4945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42" w:type="dxa"/>
            <w:noWrap/>
            <w:vAlign w:val="center"/>
            <w:hideMark/>
          </w:tcPr>
          <w:p w14:paraId="102F0F02" w14:textId="2E33225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785F8448" w14:textId="059CC60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362C615" w14:textId="319C369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70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0.94)</w:t>
            </w:r>
          </w:p>
        </w:tc>
        <w:tc>
          <w:tcPr>
            <w:tcW w:w="642" w:type="dxa"/>
            <w:noWrap/>
            <w:vAlign w:val="center"/>
            <w:hideMark/>
          </w:tcPr>
          <w:p w14:paraId="7F55B3EB" w14:textId="6611E8A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15E44997" w14:textId="6996BF6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1E7EC36" w14:textId="5739D3A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42" w:type="dxa"/>
            <w:noWrap/>
            <w:vAlign w:val="center"/>
            <w:hideMark/>
          </w:tcPr>
          <w:p w14:paraId="695DC2F5" w14:textId="018BE3B2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2" w:type="dxa"/>
            <w:noWrap/>
            <w:vAlign w:val="center"/>
            <w:hideMark/>
          </w:tcPr>
          <w:p w14:paraId="4D0D2E35" w14:textId="7213F38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DB2951A" w14:textId="027302A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42" w:type="dxa"/>
            <w:noWrap/>
            <w:vAlign w:val="center"/>
            <w:hideMark/>
          </w:tcPr>
          <w:p w14:paraId="170EC4DD" w14:textId="294F7B4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CA31187" w14:textId="0267124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06E42736" w14:textId="6938BC1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</w:tr>
      <w:tr w:rsidR="00C72E67" w:rsidRPr="00E92A14" w14:paraId="4AFF62FA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7B62E03D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642" w:type="dxa"/>
          </w:tcPr>
          <w:p w14:paraId="13AC5386" w14:textId="4D6DC723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0.05</w:t>
            </w:r>
          </w:p>
        </w:tc>
        <w:tc>
          <w:tcPr>
            <w:tcW w:w="642" w:type="dxa"/>
          </w:tcPr>
          <w:p w14:paraId="0D5A2D2C" w14:textId="077D7936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62</w:t>
            </w:r>
          </w:p>
        </w:tc>
        <w:tc>
          <w:tcPr>
            <w:tcW w:w="642" w:type="dxa"/>
            <w:noWrap/>
            <w:vAlign w:val="center"/>
            <w:hideMark/>
          </w:tcPr>
          <w:p w14:paraId="1B418CE8" w14:textId="679B34E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3CC766CA" w14:textId="16F11A3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8BF2A4D" w14:textId="7430B18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8C69A6C" w14:textId="7D6E424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261F01E5" w14:textId="1CB2380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E986DCF" w14:textId="7C1B3D6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0.7</w:t>
            </w:r>
            <w:r w:rsidR="004977E0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2" w:type="dxa"/>
            <w:noWrap/>
            <w:vAlign w:val="center"/>
            <w:hideMark/>
          </w:tcPr>
          <w:p w14:paraId="08B959D9" w14:textId="3C0E99D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9B87D6C" w14:textId="4FFD9F3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0.79)</w:t>
            </w:r>
          </w:p>
        </w:tc>
        <w:tc>
          <w:tcPr>
            <w:tcW w:w="642" w:type="dxa"/>
            <w:noWrap/>
            <w:vAlign w:val="center"/>
            <w:hideMark/>
          </w:tcPr>
          <w:p w14:paraId="45B07CCA" w14:textId="17319538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42" w:type="dxa"/>
            <w:noWrap/>
            <w:vAlign w:val="center"/>
            <w:hideMark/>
          </w:tcPr>
          <w:p w14:paraId="1EB02215" w14:textId="35F7D32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6184B28" w14:textId="4D078008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4D081AF7" w14:textId="7F6B41A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</w:tr>
      <w:tr w:rsidR="00C72E67" w:rsidRPr="00E92A14" w14:paraId="2B8B4D6C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4284E437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642" w:type="dxa"/>
          </w:tcPr>
          <w:p w14:paraId="700E2E5D" w14:textId="739FCAE1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0.1</w:t>
            </w:r>
          </w:p>
        </w:tc>
        <w:tc>
          <w:tcPr>
            <w:tcW w:w="642" w:type="dxa"/>
          </w:tcPr>
          <w:p w14:paraId="6F46602D" w14:textId="543717C4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53</w:t>
            </w:r>
          </w:p>
        </w:tc>
        <w:tc>
          <w:tcPr>
            <w:tcW w:w="642" w:type="dxa"/>
            <w:noWrap/>
            <w:vAlign w:val="center"/>
            <w:hideMark/>
          </w:tcPr>
          <w:p w14:paraId="7F33F22F" w14:textId="07D9FF4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06DEFDF9" w14:textId="6630547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4 (0.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3C1E78A" w14:textId="1CD3E0C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86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0DC67CF" w14:textId="07639C2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12873F67" w14:textId="378F2DF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99805AB" w14:textId="0AE3D7A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42" w:type="dxa"/>
            <w:noWrap/>
            <w:vAlign w:val="center"/>
            <w:hideMark/>
          </w:tcPr>
          <w:p w14:paraId="081E5441" w14:textId="147EF06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E930102" w14:textId="3A79C89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69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59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89A5077" w14:textId="6D10FE0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8</w:t>
            </w:r>
          </w:p>
        </w:tc>
        <w:tc>
          <w:tcPr>
            <w:tcW w:w="642" w:type="dxa"/>
            <w:noWrap/>
            <w:vAlign w:val="center"/>
            <w:hideMark/>
          </w:tcPr>
          <w:p w14:paraId="130DBB8D" w14:textId="3CFFC25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0E0CD4B" w14:textId="20B99DE2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1B306B26" w14:textId="3AD00AD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88</w:t>
            </w:r>
          </w:p>
        </w:tc>
      </w:tr>
      <w:tr w:rsidR="00C72E67" w:rsidRPr="00E92A14" w14:paraId="765D8AD7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1A26000E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642" w:type="dxa"/>
          </w:tcPr>
          <w:p w14:paraId="34BC58A1" w14:textId="6097A81F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0.15</w:t>
            </w:r>
          </w:p>
        </w:tc>
        <w:tc>
          <w:tcPr>
            <w:tcW w:w="642" w:type="dxa"/>
          </w:tcPr>
          <w:p w14:paraId="50A96FBB" w14:textId="35199902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36</w:t>
            </w:r>
          </w:p>
        </w:tc>
        <w:tc>
          <w:tcPr>
            <w:tcW w:w="642" w:type="dxa"/>
            <w:noWrap/>
            <w:vAlign w:val="center"/>
            <w:hideMark/>
          </w:tcPr>
          <w:p w14:paraId="3EDCC811" w14:textId="4515F07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36F409BF" w14:textId="5A3C44D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0.88 (0.79</w:t>
            </w:r>
            <w:r>
              <w:rPr>
                <w:rFonts w:cstheme="minorHAnsi"/>
                <w:color w:val="000000"/>
                <w:sz w:val="14"/>
                <w:szCs w:val="14"/>
              </w:rPr>
              <w:t>–</w:t>
            </w:r>
            <w:r w:rsidRPr="00C72E67">
              <w:rPr>
                <w:rFonts w:cstheme="minorHAnsi"/>
                <w:color w:val="000000"/>
                <w:sz w:val="14"/>
                <w:szCs w:val="14"/>
              </w:rPr>
              <w:t>0.97)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0.88 (0.7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2" w:type="dxa"/>
            <w:noWrap/>
            <w:vAlign w:val="center"/>
            <w:hideMark/>
          </w:tcPr>
          <w:p w14:paraId="4B26A87F" w14:textId="135332A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51AEE40" w14:textId="79C9F50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022C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1532C620" w14:textId="217A15E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7E767EE" w14:textId="63A6C12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0.6</w:t>
            </w:r>
            <w:r w:rsidR="004977E0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2" w:type="dxa"/>
            <w:noWrap/>
            <w:vAlign w:val="center"/>
            <w:hideMark/>
          </w:tcPr>
          <w:p w14:paraId="638AF90A" w14:textId="44340A5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580DDD5" w14:textId="164A9EA2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70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BCB0F1F" w14:textId="47B4703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42" w:type="dxa"/>
            <w:noWrap/>
            <w:vAlign w:val="center"/>
            <w:hideMark/>
          </w:tcPr>
          <w:p w14:paraId="580FCA76" w14:textId="228DE3A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7)</w:t>
            </w:r>
          </w:p>
        </w:tc>
        <w:tc>
          <w:tcPr>
            <w:tcW w:w="642" w:type="dxa"/>
            <w:noWrap/>
            <w:vAlign w:val="center"/>
            <w:hideMark/>
          </w:tcPr>
          <w:p w14:paraId="70D70587" w14:textId="6624A4D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03FC0522" w14:textId="26D4216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</w:tr>
      <w:tr w:rsidR="00C72E67" w:rsidRPr="00E92A14" w14:paraId="2BD95AC2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7DA461B9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642" w:type="dxa"/>
          </w:tcPr>
          <w:p w14:paraId="0FBCE65E" w14:textId="320FC336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0.2</w:t>
            </w:r>
          </w:p>
        </w:tc>
        <w:tc>
          <w:tcPr>
            <w:tcW w:w="642" w:type="dxa"/>
          </w:tcPr>
          <w:p w14:paraId="478BA26E" w14:textId="21C0AE29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33</w:t>
            </w:r>
          </w:p>
        </w:tc>
        <w:tc>
          <w:tcPr>
            <w:tcW w:w="642" w:type="dxa"/>
            <w:noWrap/>
            <w:vAlign w:val="center"/>
            <w:hideMark/>
          </w:tcPr>
          <w:p w14:paraId="2645EDB8" w14:textId="1FAD14F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63BD7AE4" w14:textId="0E1952A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7206EDE" w14:textId="49C20BB8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76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24A2606" w14:textId="5946AB0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022C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022C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61A172E5" w14:textId="512B2CC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9C1964F" w14:textId="0062955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0.5</w:t>
            </w:r>
            <w:r w:rsidR="004977E0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2" w:type="dxa"/>
            <w:noWrap/>
            <w:vAlign w:val="center"/>
            <w:hideMark/>
          </w:tcPr>
          <w:p w14:paraId="62B00361" w14:textId="21D23B6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57E804D" w14:textId="193E049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0.69 (0.6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E304D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10CB834" w14:textId="7B43A9D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noWrap/>
            <w:vAlign w:val="center"/>
            <w:hideMark/>
          </w:tcPr>
          <w:p w14:paraId="50037F80" w14:textId="4C538FA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13F3ED2" w14:textId="758E49A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6259D8A7" w14:textId="3839E8B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0.89</w:t>
            </w:r>
          </w:p>
        </w:tc>
      </w:tr>
      <w:tr w:rsidR="00C72E67" w:rsidRPr="00E92A14" w14:paraId="7A94C65A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4C7B8105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642" w:type="dxa"/>
          </w:tcPr>
          <w:p w14:paraId="575EB79C" w14:textId="77E60F91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0.25</w:t>
            </w:r>
          </w:p>
        </w:tc>
        <w:tc>
          <w:tcPr>
            <w:tcW w:w="642" w:type="dxa"/>
          </w:tcPr>
          <w:p w14:paraId="6EE77193" w14:textId="4FF0221D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27</w:t>
            </w:r>
          </w:p>
        </w:tc>
        <w:tc>
          <w:tcPr>
            <w:tcW w:w="642" w:type="dxa"/>
            <w:noWrap/>
            <w:vAlign w:val="center"/>
            <w:hideMark/>
          </w:tcPr>
          <w:p w14:paraId="39116DAA" w14:textId="45F361E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6CA8EC38" w14:textId="27BD9FF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77B1BE7" w14:textId="75E7FB9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8EA34A0" w14:textId="5FAB5E7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022C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0BF1B173" w14:textId="05CC7A6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91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2313BA7" w14:textId="108020C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42" w:type="dxa"/>
            <w:noWrap/>
            <w:vAlign w:val="center"/>
            <w:hideMark/>
          </w:tcPr>
          <w:p w14:paraId="45CA5C52" w14:textId="1E75381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7F4489C8" w14:textId="3BCB1D4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366AF40" w14:textId="7A2ED91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642" w:type="dxa"/>
            <w:noWrap/>
            <w:vAlign w:val="center"/>
            <w:hideMark/>
          </w:tcPr>
          <w:p w14:paraId="155DEBD1" w14:textId="3094314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F2C61EE" w14:textId="193DEF1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74B5B95B" w14:textId="20A1D64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0.89</w:t>
            </w:r>
          </w:p>
        </w:tc>
      </w:tr>
      <w:tr w:rsidR="00C72E67" w:rsidRPr="00E92A14" w14:paraId="02F3535F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388A52EC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</w:tcPr>
          <w:p w14:paraId="6719375D" w14:textId="4A5996DD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0.3</w:t>
            </w:r>
          </w:p>
        </w:tc>
        <w:tc>
          <w:tcPr>
            <w:tcW w:w="642" w:type="dxa"/>
          </w:tcPr>
          <w:p w14:paraId="6AD2D2A4" w14:textId="69FD7E70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642" w:type="dxa"/>
            <w:noWrap/>
            <w:vAlign w:val="center"/>
            <w:hideMark/>
          </w:tcPr>
          <w:p w14:paraId="2D9BF4B0" w14:textId="780A62A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5306CC51" w14:textId="3D449DC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6D92B19" w14:textId="49E4C1A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4573899" w14:textId="67E63F8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022C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7123093D" w14:textId="6F7EC1C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92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8266A2F" w14:textId="6CDCBFE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1D6ED9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  <w:tc>
          <w:tcPr>
            <w:tcW w:w="642" w:type="dxa"/>
            <w:noWrap/>
            <w:vAlign w:val="center"/>
            <w:hideMark/>
          </w:tcPr>
          <w:p w14:paraId="24C48530" w14:textId="3CFE104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2363C6F" w14:textId="4EBE7C2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0.68 (0.58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0.78)</w:t>
            </w:r>
          </w:p>
        </w:tc>
        <w:tc>
          <w:tcPr>
            <w:tcW w:w="642" w:type="dxa"/>
            <w:noWrap/>
            <w:vAlign w:val="center"/>
            <w:hideMark/>
          </w:tcPr>
          <w:p w14:paraId="15B9386E" w14:textId="39C6FD6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noWrap/>
            <w:vAlign w:val="center"/>
            <w:hideMark/>
          </w:tcPr>
          <w:p w14:paraId="7DB6A016" w14:textId="2E6D213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2285ACF" w14:textId="026A225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4130A9EA" w14:textId="0BFAEC4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</w:tr>
      <w:tr w:rsidR="00C72E67" w:rsidRPr="00E92A14" w14:paraId="38C28D02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4BD2236D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642" w:type="dxa"/>
          </w:tcPr>
          <w:p w14:paraId="0A5E9A4C" w14:textId="3CE88CF1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0.35</w:t>
            </w:r>
          </w:p>
        </w:tc>
        <w:tc>
          <w:tcPr>
            <w:tcW w:w="642" w:type="dxa"/>
          </w:tcPr>
          <w:p w14:paraId="3A48E09D" w14:textId="4073D5DD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642" w:type="dxa"/>
            <w:noWrap/>
            <w:vAlign w:val="center"/>
            <w:hideMark/>
          </w:tcPr>
          <w:p w14:paraId="57A5E41D" w14:textId="2BA00FC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122D2360" w14:textId="64AEB61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8B2D07F" w14:textId="720B666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EF581F0" w14:textId="068C534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7)</w:t>
            </w:r>
          </w:p>
        </w:tc>
        <w:tc>
          <w:tcPr>
            <w:tcW w:w="641" w:type="dxa"/>
            <w:noWrap/>
            <w:vAlign w:val="center"/>
            <w:hideMark/>
          </w:tcPr>
          <w:p w14:paraId="1B8699F3" w14:textId="69A78B3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91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5CCB6E1" w14:textId="5B954972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1D6ED9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  <w:tc>
          <w:tcPr>
            <w:tcW w:w="642" w:type="dxa"/>
            <w:noWrap/>
            <w:vAlign w:val="center"/>
            <w:hideMark/>
          </w:tcPr>
          <w:p w14:paraId="699080AC" w14:textId="13A9211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5104D4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7A52365" w14:textId="311F4CC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0.68 (0.58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0.78)</w:t>
            </w:r>
          </w:p>
        </w:tc>
        <w:tc>
          <w:tcPr>
            <w:tcW w:w="642" w:type="dxa"/>
            <w:noWrap/>
            <w:vAlign w:val="center"/>
            <w:hideMark/>
          </w:tcPr>
          <w:p w14:paraId="454BBC86" w14:textId="235D93B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noWrap/>
            <w:vAlign w:val="center"/>
            <w:hideMark/>
          </w:tcPr>
          <w:p w14:paraId="058C2A90" w14:textId="3DF10F1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D498D88" w14:textId="55A1CFD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39C79597" w14:textId="42E6FFC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</w:tr>
      <w:tr w:rsidR="00C72E67" w:rsidRPr="00E92A14" w14:paraId="010DAF2E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1AA866B0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642" w:type="dxa"/>
          </w:tcPr>
          <w:p w14:paraId="6741ED86" w14:textId="36E050BC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0.4</w:t>
            </w:r>
          </w:p>
        </w:tc>
        <w:tc>
          <w:tcPr>
            <w:tcW w:w="642" w:type="dxa"/>
          </w:tcPr>
          <w:p w14:paraId="0D544D87" w14:textId="568600C8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642" w:type="dxa"/>
            <w:noWrap/>
            <w:vAlign w:val="center"/>
            <w:hideMark/>
          </w:tcPr>
          <w:p w14:paraId="49782310" w14:textId="63DCC19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20E5EE56" w14:textId="169C0E1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FF524B2" w14:textId="574C5938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89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A8D9721" w14:textId="2707A7C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54EBBE5B" w14:textId="1306FB48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93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2F27C14" w14:textId="0DE2BB8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1D6ED9">
              <w:rPr>
                <w:rFonts w:cstheme="minorHAnsi"/>
                <w:sz w:val="14"/>
                <w:szCs w:val="14"/>
                <w:lang w:val="en-US"/>
              </w:rPr>
              <w:t>4</w:t>
            </w:r>
          </w:p>
        </w:tc>
        <w:tc>
          <w:tcPr>
            <w:tcW w:w="642" w:type="dxa"/>
            <w:noWrap/>
            <w:vAlign w:val="center"/>
            <w:hideMark/>
          </w:tcPr>
          <w:p w14:paraId="5B8EEEFE" w14:textId="2451831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5737D7D" w14:textId="6E96C15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0.77)</w:t>
            </w:r>
          </w:p>
        </w:tc>
        <w:tc>
          <w:tcPr>
            <w:tcW w:w="642" w:type="dxa"/>
            <w:noWrap/>
            <w:vAlign w:val="center"/>
            <w:hideMark/>
          </w:tcPr>
          <w:p w14:paraId="0AA1D784" w14:textId="2884E2C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42" w:type="dxa"/>
            <w:noWrap/>
            <w:vAlign w:val="center"/>
            <w:hideMark/>
          </w:tcPr>
          <w:p w14:paraId="7DD591C8" w14:textId="629EC262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54693A8" w14:textId="5673AFE2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7F9B3A04" w14:textId="2E8575A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</w:tr>
      <w:tr w:rsidR="00C72E67" w:rsidRPr="00E92A14" w14:paraId="58D222E9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050637C7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10</w:t>
            </w:r>
          </w:p>
        </w:tc>
        <w:tc>
          <w:tcPr>
            <w:tcW w:w="642" w:type="dxa"/>
          </w:tcPr>
          <w:p w14:paraId="70F847FF" w14:textId="6DD8D33E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0.45</w:t>
            </w:r>
          </w:p>
        </w:tc>
        <w:tc>
          <w:tcPr>
            <w:tcW w:w="642" w:type="dxa"/>
          </w:tcPr>
          <w:p w14:paraId="7EAB9F8C" w14:textId="322CE284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642" w:type="dxa"/>
            <w:noWrap/>
            <w:vAlign w:val="center"/>
            <w:hideMark/>
          </w:tcPr>
          <w:p w14:paraId="5A968C62" w14:textId="2F2F55B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C946EB0" w14:textId="72B4E15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56743C8" w14:textId="2180F4A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5A03470" w14:textId="1B42F71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1" w:type="dxa"/>
            <w:noWrap/>
            <w:vAlign w:val="center"/>
            <w:hideMark/>
          </w:tcPr>
          <w:p w14:paraId="0E086BEE" w14:textId="6E25DBB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421489F" w14:textId="3D6AF89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1D6ED9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noWrap/>
            <w:vAlign w:val="center"/>
            <w:hideMark/>
          </w:tcPr>
          <w:p w14:paraId="3BEC00AF" w14:textId="1875D97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7E31C67" w14:textId="28288BE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EC58BAA" w14:textId="0B490EB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642" w:type="dxa"/>
            <w:noWrap/>
            <w:vAlign w:val="center"/>
            <w:hideMark/>
          </w:tcPr>
          <w:p w14:paraId="4B8BAFFB" w14:textId="31627D6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8EB0501" w14:textId="4A0CF14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7B2BC283" w14:textId="6D9110B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0</w:t>
            </w:r>
          </w:p>
        </w:tc>
      </w:tr>
      <w:tr w:rsidR="00C72E67" w:rsidRPr="00E92A14" w14:paraId="2892428C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10922049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642" w:type="dxa"/>
          </w:tcPr>
          <w:p w14:paraId="0B60924F" w14:textId="7EFAB87E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0.5</w:t>
            </w:r>
          </w:p>
        </w:tc>
        <w:tc>
          <w:tcPr>
            <w:tcW w:w="642" w:type="dxa"/>
          </w:tcPr>
          <w:p w14:paraId="4C33B8E7" w14:textId="7384B21B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642" w:type="dxa"/>
            <w:noWrap/>
            <w:vAlign w:val="center"/>
            <w:hideMark/>
          </w:tcPr>
          <w:p w14:paraId="50ED499D" w14:textId="713A900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3A2DF59C" w14:textId="30FF412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0.91 (0.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03438E4" w14:textId="067E8A5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0.79 (0.7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E7746CA" w14:textId="3F8F100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00E3838F" w14:textId="070DB45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33AC610" w14:textId="33CD1858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1D6ED9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  <w:tc>
          <w:tcPr>
            <w:tcW w:w="642" w:type="dxa"/>
            <w:noWrap/>
            <w:vAlign w:val="center"/>
            <w:hideMark/>
          </w:tcPr>
          <w:p w14:paraId="70CD27BB" w14:textId="1A531A4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2" w:type="dxa"/>
            <w:noWrap/>
            <w:vAlign w:val="center"/>
            <w:hideMark/>
          </w:tcPr>
          <w:p w14:paraId="097A2710" w14:textId="170B262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E393EE5" w14:textId="21C30188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noWrap/>
            <w:vAlign w:val="center"/>
            <w:hideMark/>
          </w:tcPr>
          <w:p w14:paraId="652EA5DD" w14:textId="1575755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99E04D9" w14:textId="582323B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4E2CD272" w14:textId="0F26BDA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0</w:t>
            </w:r>
          </w:p>
        </w:tc>
      </w:tr>
      <w:tr w:rsidR="00C72E67" w:rsidRPr="00E92A14" w14:paraId="552B8A3D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0E0FB441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642" w:type="dxa"/>
          </w:tcPr>
          <w:p w14:paraId="419D426E" w14:textId="44B1AB39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0.55</w:t>
            </w:r>
          </w:p>
        </w:tc>
        <w:tc>
          <w:tcPr>
            <w:tcW w:w="642" w:type="dxa"/>
          </w:tcPr>
          <w:p w14:paraId="5443231A" w14:textId="6F027575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642" w:type="dxa"/>
            <w:noWrap/>
            <w:vAlign w:val="center"/>
            <w:hideMark/>
          </w:tcPr>
          <w:p w14:paraId="0B82C85B" w14:textId="1A14380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0.93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334CFB04" w14:textId="3826BAF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2B468585" w14:textId="40DEC32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0.77 (0.69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B7D1A94" w14:textId="3CF1CF4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0.91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197182C0" w14:textId="521D96E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2B1B134" w14:textId="49E0DC6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0.4</w:t>
            </w:r>
            <w:r w:rsidR="001D6ED9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642" w:type="dxa"/>
            <w:noWrap/>
            <w:vAlign w:val="center"/>
            <w:hideMark/>
          </w:tcPr>
          <w:p w14:paraId="65E7ED3B" w14:textId="11A26A1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D84EC5E" w14:textId="319F9D0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F6C9642" w14:textId="5358A09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4</w:t>
            </w:r>
          </w:p>
        </w:tc>
        <w:tc>
          <w:tcPr>
            <w:tcW w:w="642" w:type="dxa"/>
            <w:noWrap/>
            <w:vAlign w:val="center"/>
            <w:hideMark/>
          </w:tcPr>
          <w:p w14:paraId="43CD4016" w14:textId="76391A3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0.55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4206B3A" w14:textId="2B9561C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0.96 (0.92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ABE64BD" w14:textId="07B0681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0.89</w:t>
            </w:r>
          </w:p>
        </w:tc>
      </w:tr>
      <w:tr w:rsidR="00C72E67" w:rsidRPr="00E92A14" w14:paraId="1945B604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02632F5D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13</w:t>
            </w:r>
          </w:p>
        </w:tc>
        <w:tc>
          <w:tcPr>
            <w:tcW w:w="642" w:type="dxa"/>
          </w:tcPr>
          <w:p w14:paraId="2DD1E40F" w14:textId="4C60FBD8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0.6</w:t>
            </w:r>
          </w:p>
        </w:tc>
        <w:tc>
          <w:tcPr>
            <w:tcW w:w="642" w:type="dxa"/>
          </w:tcPr>
          <w:p w14:paraId="4508C9B0" w14:textId="3FAA6E80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642" w:type="dxa"/>
            <w:noWrap/>
            <w:vAlign w:val="center"/>
            <w:hideMark/>
          </w:tcPr>
          <w:p w14:paraId="321CB729" w14:textId="08E7845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12AB7877" w14:textId="2922E1C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7392C2B" w14:textId="3A3CC84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0.77 (0.69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7605DA4" w14:textId="0412F72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0.91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1" w:type="dxa"/>
            <w:noWrap/>
            <w:vAlign w:val="center"/>
            <w:hideMark/>
          </w:tcPr>
          <w:p w14:paraId="56F52542" w14:textId="549083B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5A33629" w14:textId="4719BAC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0.4</w:t>
            </w:r>
            <w:r w:rsidR="001D6ED9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noWrap/>
            <w:vAlign w:val="center"/>
            <w:hideMark/>
          </w:tcPr>
          <w:p w14:paraId="31618CED" w14:textId="411F401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0.97 (0.9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06682543" w14:textId="281A278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46A218D" w14:textId="0E6B960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4</w:t>
            </w:r>
          </w:p>
        </w:tc>
        <w:tc>
          <w:tcPr>
            <w:tcW w:w="642" w:type="dxa"/>
            <w:noWrap/>
            <w:vAlign w:val="center"/>
            <w:hideMark/>
          </w:tcPr>
          <w:p w14:paraId="5696107D" w14:textId="4A213D9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0.62)</w:t>
            </w:r>
          </w:p>
        </w:tc>
        <w:tc>
          <w:tcPr>
            <w:tcW w:w="642" w:type="dxa"/>
            <w:noWrap/>
            <w:vAlign w:val="center"/>
            <w:hideMark/>
          </w:tcPr>
          <w:p w14:paraId="56036553" w14:textId="2F94FF9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0.96 (0.92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B52F9CB" w14:textId="7844543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0.89</w:t>
            </w:r>
          </w:p>
        </w:tc>
      </w:tr>
      <w:tr w:rsidR="00C72E67" w:rsidRPr="00E92A14" w14:paraId="4EB19DD5" w14:textId="77777777" w:rsidTr="0048326D">
        <w:trPr>
          <w:trHeight w:val="300"/>
        </w:trPr>
        <w:tc>
          <w:tcPr>
            <w:tcW w:w="641" w:type="dxa"/>
            <w:shd w:val="clear" w:color="auto" w:fill="F2F2F2" w:themeFill="background1" w:themeFillShade="F2"/>
            <w:noWrap/>
            <w:hideMark/>
          </w:tcPr>
          <w:p w14:paraId="2264860E" w14:textId="77777777" w:rsidR="00C72E67" w:rsidRPr="00E92A14" w:rsidRDefault="00C72E67" w:rsidP="00C72E6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642" w:type="dxa"/>
            <w:shd w:val="clear" w:color="auto" w:fill="F2F2F2" w:themeFill="background1" w:themeFillShade="F2"/>
          </w:tcPr>
          <w:p w14:paraId="3384B9F1" w14:textId="085E06F6" w:rsidR="00C72E67" w:rsidRPr="00E92A14" w:rsidRDefault="00C72E67" w:rsidP="00C72E67">
            <w:pPr>
              <w:rPr>
                <w:sz w:val="16"/>
                <w:szCs w:val="16"/>
                <w:lang w:val="en-US"/>
              </w:rPr>
            </w:pPr>
            <w:r w:rsidRPr="00E92A14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642" w:type="dxa"/>
            <w:shd w:val="clear" w:color="auto" w:fill="F2F2F2" w:themeFill="background1" w:themeFillShade="F2"/>
          </w:tcPr>
          <w:p w14:paraId="73E0164E" w14:textId="1A3DB268" w:rsidR="00C72E67" w:rsidRPr="00E92A14" w:rsidRDefault="00C72E67" w:rsidP="00C72E67">
            <w:pPr>
              <w:rPr>
                <w:sz w:val="16"/>
                <w:szCs w:val="16"/>
                <w:lang w:val="en-US"/>
              </w:rPr>
            </w:pPr>
            <w:r w:rsidRPr="00E92A1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05778F52" w14:textId="705EDE8C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0.9</w:t>
            </w:r>
            <w:r w:rsidR="00B12E65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 xml:space="preserve"> (0.89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0.96)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56C1F429" w14:textId="67D7F6E3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</w:t>
            </w:r>
            <w:r w:rsidR="008A4DF6">
              <w:rPr>
                <w:rFonts w:cstheme="minorHAnsi"/>
                <w:sz w:val="16"/>
                <w:szCs w:val="16"/>
                <w:lang w:val="en-US"/>
              </w:rPr>
              <w:t>86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 xml:space="preserve"> (0.8</w:t>
            </w:r>
            <w:r w:rsidR="008A4DF6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0.98)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69C0ABA6" w14:textId="2D80719B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0.8</w:t>
            </w:r>
            <w:r w:rsidR="00AD0B3A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 xml:space="preserve"> (0.7</w:t>
            </w:r>
            <w:r w:rsidR="00AD0B3A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0.92)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1F85E895" w14:textId="63274047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0.9</w:t>
            </w:r>
            <w:r w:rsidR="00F10692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 xml:space="preserve"> (0.89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0.96)</w:t>
            </w:r>
          </w:p>
        </w:tc>
        <w:tc>
          <w:tcPr>
            <w:tcW w:w="641" w:type="dxa"/>
            <w:shd w:val="clear" w:color="auto" w:fill="F2F2F2" w:themeFill="background1" w:themeFillShade="F2"/>
            <w:noWrap/>
            <w:vAlign w:val="center"/>
            <w:hideMark/>
          </w:tcPr>
          <w:p w14:paraId="6F385778" w14:textId="3695F061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0.7</w:t>
            </w:r>
            <w:r w:rsidR="00F10692"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 xml:space="preserve"> (0.6</w:t>
            </w:r>
            <w:r w:rsidR="00F10692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0.9</w:t>
            </w:r>
            <w:r w:rsidR="00F10692"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5F809166" w14:textId="3133910E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6256EB2A" w14:textId="0967A088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0.97 (0.9</w:t>
            </w:r>
            <w:r w:rsidR="00A24629"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0.9</w:t>
            </w:r>
            <w:r w:rsidR="00A24629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3B88A6CA" w14:textId="32ECC00C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0.7</w:t>
            </w:r>
            <w:r w:rsidR="00D049BE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 xml:space="preserve"> (0.6</w:t>
            </w:r>
            <w:r w:rsidR="00D049BE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0.8</w:t>
            </w:r>
            <w:r w:rsidR="00D049BE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047368E1" w14:textId="3F906107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0.3</w:t>
            </w:r>
            <w:r w:rsidR="00D52606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5A8B3CE1" w14:textId="204E749C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0.5</w:t>
            </w:r>
            <w:r w:rsidR="007532DE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 xml:space="preserve"> (0.</w:t>
            </w:r>
            <w:r w:rsidR="007532DE">
              <w:rPr>
                <w:rFonts w:cstheme="minorHAnsi"/>
                <w:sz w:val="16"/>
                <w:szCs w:val="16"/>
                <w:lang w:val="en-US"/>
              </w:rPr>
              <w:t>49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0.6</w:t>
            </w:r>
            <w:r w:rsidR="007532DE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2AAB65F9" w14:textId="34C25E50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0.95 (0.91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EC2FE7">
              <w:rPr>
                <w:rFonts w:cstheme="minorHAnsi"/>
                <w:sz w:val="16"/>
                <w:szCs w:val="16"/>
                <w:lang w:val="en-US"/>
              </w:rPr>
              <w:t>0.98)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0C73B9F5" w14:textId="7CDC36DF" w:rsidR="00C72E67" w:rsidRPr="00EC2FE7" w:rsidRDefault="00C72E67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EC2FE7">
              <w:rPr>
                <w:rFonts w:cstheme="minorHAnsi"/>
                <w:sz w:val="16"/>
                <w:szCs w:val="16"/>
                <w:lang w:val="en-US"/>
              </w:rPr>
              <w:t>0.9</w:t>
            </w:r>
            <w:r w:rsidR="00F07C6D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</w:tr>
      <w:tr w:rsidR="00C72E67" w:rsidRPr="00E92A14" w14:paraId="4A584753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0F00C634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16</w:t>
            </w:r>
          </w:p>
        </w:tc>
        <w:tc>
          <w:tcPr>
            <w:tcW w:w="642" w:type="dxa"/>
          </w:tcPr>
          <w:p w14:paraId="365715A4" w14:textId="4BF20B9C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0.75</w:t>
            </w:r>
          </w:p>
        </w:tc>
        <w:tc>
          <w:tcPr>
            <w:tcW w:w="642" w:type="dxa"/>
          </w:tcPr>
          <w:p w14:paraId="707A4C1F" w14:textId="1FB4329F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642" w:type="dxa"/>
            <w:noWrap/>
            <w:vAlign w:val="center"/>
            <w:hideMark/>
          </w:tcPr>
          <w:p w14:paraId="2BC079DB" w14:textId="2731FDA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20F8C8B" w14:textId="299B90C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91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81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798F7CFF" w14:textId="18F178B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78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0BB2DF0" w14:textId="4009A1E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77DE07DB" w14:textId="1AC6781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BE05B31" w14:textId="4AFB013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42" w:type="dxa"/>
            <w:noWrap/>
            <w:vAlign w:val="center"/>
            <w:hideMark/>
          </w:tcPr>
          <w:p w14:paraId="09171962" w14:textId="768383E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56356904" w14:textId="55F71C8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D049BE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A0AA2EE" w14:textId="040F44E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642" w:type="dxa"/>
            <w:noWrap/>
            <w:vAlign w:val="center"/>
            <w:hideMark/>
          </w:tcPr>
          <w:p w14:paraId="6519748D" w14:textId="53D22F9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C993B3D" w14:textId="66CDE3B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3D8249DC" w14:textId="4179779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0.89</w:t>
            </w:r>
          </w:p>
        </w:tc>
      </w:tr>
      <w:tr w:rsidR="00C72E67" w:rsidRPr="00E92A14" w14:paraId="13FFB6B2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37B52327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17</w:t>
            </w:r>
          </w:p>
        </w:tc>
        <w:tc>
          <w:tcPr>
            <w:tcW w:w="642" w:type="dxa"/>
          </w:tcPr>
          <w:p w14:paraId="23CA074E" w14:textId="5F06B428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0.8</w:t>
            </w:r>
          </w:p>
        </w:tc>
        <w:tc>
          <w:tcPr>
            <w:tcW w:w="642" w:type="dxa"/>
          </w:tcPr>
          <w:p w14:paraId="5B21DB41" w14:textId="1F3A5DCA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noWrap/>
            <w:vAlign w:val="center"/>
            <w:hideMark/>
          </w:tcPr>
          <w:p w14:paraId="3B126D81" w14:textId="6BEEE39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4CFFBBA3" w14:textId="2987F8E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81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9CE4AE3" w14:textId="7F8F310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A1BA4CE" w14:textId="2611EE3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0.92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1" w:type="dxa"/>
            <w:noWrap/>
            <w:vAlign w:val="center"/>
            <w:hideMark/>
          </w:tcPr>
          <w:p w14:paraId="218E5179" w14:textId="01DE78D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BD8523E" w14:textId="4ECEEAD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42" w:type="dxa"/>
            <w:noWrap/>
            <w:vAlign w:val="center"/>
            <w:hideMark/>
          </w:tcPr>
          <w:p w14:paraId="64D7F2B5" w14:textId="594FF23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4B86F008" w14:textId="5DB3C60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0.75 (0.66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0.84)</w:t>
            </w:r>
          </w:p>
        </w:tc>
        <w:tc>
          <w:tcPr>
            <w:tcW w:w="642" w:type="dxa"/>
            <w:noWrap/>
            <w:vAlign w:val="center"/>
            <w:hideMark/>
          </w:tcPr>
          <w:p w14:paraId="12B33A6D" w14:textId="6B0B655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42" w:type="dxa"/>
            <w:noWrap/>
            <w:vAlign w:val="center"/>
            <w:hideMark/>
          </w:tcPr>
          <w:p w14:paraId="00D52112" w14:textId="4082ED1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48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B626F3B" w14:textId="579641F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5A51ED0B" w14:textId="3A6E4002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0</w:t>
            </w:r>
          </w:p>
        </w:tc>
      </w:tr>
      <w:tr w:rsidR="00C72E67" w:rsidRPr="00E92A14" w14:paraId="4378213F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541097D7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18</w:t>
            </w:r>
          </w:p>
        </w:tc>
        <w:tc>
          <w:tcPr>
            <w:tcW w:w="642" w:type="dxa"/>
          </w:tcPr>
          <w:p w14:paraId="10A8F802" w14:textId="1D2CE082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0.85</w:t>
            </w:r>
          </w:p>
        </w:tc>
        <w:tc>
          <w:tcPr>
            <w:tcW w:w="642" w:type="dxa"/>
          </w:tcPr>
          <w:p w14:paraId="40E98051" w14:textId="5DAD91B3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42" w:type="dxa"/>
            <w:noWrap/>
            <w:vAlign w:val="center"/>
            <w:hideMark/>
          </w:tcPr>
          <w:p w14:paraId="1B9DF065" w14:textId="4AC5512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0.93 (0.9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151C0BA4" w14:textId="52E636B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FF747D9" w14:textId="64CEE732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0.89)</w:t>
            </w:r>
          </w:p>
        </w:tc>
        <w:tc>
          <w:tcPr>
            <w:tcW w:w="642" w:type="dxa"/>
            <w:noWrap/>
            <w:vAlign w:val="center"/>
            <w:hideMark/>
          </w:tcPr>
          <w:p w14:paraId="7C8C55A7" w14:textId="708850A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1" w:type="dxa"/>
            <w:noWrap/>
            <w:vAlign w:val="center"/>
            <w:hideMark/>
          </w:tcPr>
          <w:p w14:paraId="2EBED165" w14:textId="1B43578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973CE8E" w14:textId="018186A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42" w:type="dxa"/>
            <w:noWrap/>
            <w:vAlign w:val="center"/>
            <w:hideMark/>
          </w:tcPr>
          <w:p w14:paraId="1AC806A3" w14:textId="611849E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A2462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06B36805" w14:textId="37E6C0FF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0.77 (0.68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0.85)</w:t>
            </w:r>
          </w:p>
        </w:tc>
        <w:tc>
          <w:tcPr>
            <w:tcW w:w="642" w:type="dxa"/>
            <w:noWrap/>
            <w:vAlign w:val="center"/>
            <w:hideMark/>
          </w:tcPr>
          <w:p w14:paraId="2BAA4243" w14:textId="7BD7FF7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0.4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642" w:type="dxa"/>
            <w:noWrap/>
            <w:vAlign w:val="center"/>
            <w:hideMark/>
          </w:tcPr>
          <w:p w14:paraId="3DBCD1E4" w14:textId="49962BD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FCCF198" w14:textId="44BC30C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0.98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45D1EEC" w14:textId="02A93318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color w:val="000000"/>
                <w:sz w:val="14"/>
                <w:szCs w:val="14"/>
              </w:rPr>
              <w:t>0.86</w:t>
            </w:r>
          </w:p>
        </w:tc>
      </w:tr>
      <w:tr w:rsidR="00C72E67" w:rsidRPr="00E92A14" w14:paraId="15385578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72A03BBC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19</w:t>
            </w:r>
          </w:p>
        </w:tc>
        <w:tc>
          <w:tcPr>
            <w:tcW w:w="642" w:type="dxa"/>
          </w:tcPr>
          <w:p w14:paraId="3759E288" w14:textId="66BB5BE3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0.9</w:t>
            </w:r>
          </w:p>
        </w:tc>
        <w:tc>
          <w:tcPr>
            <w:tcW w:w="642" w:type="dxa"/>
          </w:tcPr>
          <w:p w14:paraId="0482C063" w14:textId="3CC107D4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642" w:type="dxa"/>
            <w:noWrap/>
            <w:vAlign w:val="center"/>
            <w:hideMark/>
          </w:tcPr>
          <w:p w14:paraId="082090F0" w14:textId="4177713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0.91 (0.88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0.94)</w:t>
            </w:r>
          </w:p>
        </w:tc>
        <w:tc>
          <w:tcPr>
            <w:tcW w:w="642" w:type="dxa"/>
            <w:noWrap/>
            <w:vAlign w:val="center"/>
            <w:hideMark/>
          </w:tcPr>
          <w:p w14:paraId="6465018E" w14:textId="7848D22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1F99189" w14:textId="2E62F9AC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E50EC4B" w14:textId="73897B14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(0.89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7185C392" w14:textId="49E8362B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3ACBF70" w14:textId="6C72E6C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1D6ED9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  <w:tc>
          <w:tcPr>
            <w:tcW w:w="642" w:type="dxa"/>
            <w:noWrap/>
            <w:vAlign w:val="center"/>
            <w:hideMark/>
          </w:tcPr>
          <w:p w14:paraId="0538E7DC" w14:textId="6938FD1E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2" w:type="dxa"/>
            <w:noWrap/>
            <w:vAlign w:val="center"/>
            <w:hideMark/>
          </w:tcPr>
          <w:p w14:paraId="732390ED" w14:textId="385C735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(0.4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67BC22B" w14:textId="4DC1EC88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noWrap/>
            <w:vAlign w:val="center"/>
            <w:hideMark/>
          </w:tcPr>
          <w:p w14:paraId="44D4BF04" w14:textId="5900F2AA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58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0B0DCAA" w14:textId="10F1559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2C2BCB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0C0E21EE" w14:textId="156E1CF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4</w:t>
            </w:r>
          </w:p>
        </w:tc>
      </w:tr>
      <w:tr w:rsidR="00C72E67" w:rsidRPr="00E92A14" w14:paraId="56144521" w14:textId="77777777" w:rsidTr="0048326D">
        <w:trPr>
          <w:trHeight w:val="300"/>
        </w:trPr>
        <w:tc>
          <w:tcPr>
            <w:tcW w:w="641" w:type="dxa"/>
            <w:noWrap/>
            <w:hideMark/>
          </w:tcPr>
          <w:p w14:paraId="2D33A44D" w14:textId="77777777" w:rsidR="00C72E67" w:rsidRPr="00E92A14" w:rsidRDefault="00C72E67" w:rsidP="00C72E67">
            <w:pPr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642" w:type="dxa"/>
          </w:tcPr>
          <w:p w14:paraId="51FB7EB7" w14:textId="54562D3A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</w:tcPr>
          <w:p w14:paraId="5C0B6F29" w14:textId="0911E26A" w:rsidR="00C72E67" w:rsidRPr="00E92A14" w:rsidRDefault="00C72E67" w:rsidP="00C72E67">
            <w:pPr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42" w:type="dxa"/>
            <w:noWrap/>
            <w:vAlign w:val="center"/>
            <w:hideMark/>
          </w:tcPr>
          <w:p w14:paraId="3132F14B" w14:textId="41E4EE05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12E65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(0.86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0.93)</w:t>
            </w:r>
          </w:p>
        </w:tc>
        <w:tc>
          <w:tcPr>
            <w:tcW w:w="642" w:type="dxa"/>
            <w:noWrap/>
            <w:vAlign w:val="center"/>
            <w:hideMark/>
          </w:tcPr>
          <w:p w14:paraId="0A5FA37D" w14:textId="56751103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8A4DF6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20FB2B4" w14:textId="66209881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AD0B3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0.94)</w:t>
            </w:r>
          </w:p>
        </w:tc>
        <w:tc>
          <w:tcPr>
            <w:tcW w:w="642" w:type="dxa"/>
            <w:noWrap/>
            <w:vAlign w:val="center"/>
            <w:hideMark/>
          </w:tcPr>
          <w:p w14:paraId="7F475105" w14:textId="651FB1B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6DFC1E68" w14:textId="2A68B8AD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72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F10692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C2763B4" w14:textId="0E8187B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1D6ED9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noWrap/>
            <w:vAlign w:val="center"/>
            <w:hideMark/>
          </w:tcPr>
          <w:p w14:paraId="0E28EE33" w14:textId="1C6D129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2" w:type="dxa"/>
            <w:noWrap/>
            <w:vAlign w:val="center"/>
            <w:hideMark/>
          </w:tcPr>
          <w:p w14:paraId="5346CD1A" w14:textId="793AA6C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0.4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E374F96" w14:textId="427AD606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0.3</w:t>
            </w:r>
            <w:r w:rsidR="00D52606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  <w:tc>
          <w:tcPr>
            <w:tcW w:w="642" w:type="dxa"/>
            <w:noWrap/>
            <w:vAlign w:val="center"/>
            <w:hideMark/>
          </w:tcPr>
          <w:p w14:paraId="0AF511F9" w14:textId="026D7030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62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532DE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6BF472F" w14:textId="2A20CA89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C72E67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2" w:type="dxa"/>
            <w:noWrap/>
            <w:vAlign w:val="center"/>
            <w:hideMark/>
          </w:tcPr>
          <w:p w14:paraId="231ACC17" w14:textId="3B7588C7" w:rsidR="00C72E67" w:rsidRPr="00C72E67" w:rsidRDefault="00C72E67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C72E67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F07C6D">
              <w:rPr>
                <w:rFonts w:cstheme="minorHAnsi"/>
                <w:sz w:val="14"/>
                <w:szCs w:val="14"/>
                <w:lang w:val="en-US"/>
              </w:rPr>
              <w:t>0</w:t>
            </w:r>
          </w:p>
        </w:tc>
      </w:tr>
    </w:tbl>
    <w:p w14:paraId="3C10E2C5" w14:textId="77777777" w:rsidR="00641DC4" w:rsidRPr="00E92A14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  <w:lang w:val="en-US"/>
        </w:rPr>
        <w:sectPr w:rsidR="00641DC4" w:rsidRPr="00E92A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3235905" w14:textId="37EB3CD7" w:rsidR="00641DC4" w:rsidRPr="00E92A14" w:rsidRDefault="00641DC4" w:rsidP="00641DC4">
      <w:pPr>
        <w:spacing w:line="240" w:lineRule="auto"/>
        <w:rPr>
          <w:rFonts w:cstheme="minorHAnsi"/>
          <w:sz w:val="14"/>
          <w:szCs w:val="14"/>
          <w:lang w:val="en-US"/>
        </w:rPr>
        <w:sectPr w:rsidR="00641DC4" w:rsidRPr="00E92A14" w:rsidSect="00641DC4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E668B1B" w14:textId="2117D3B0" w:rsidR="00AD22D1" w:rsidRPr="00E92A14" w:rsidRDefault="00AD22D1" w:rsidP="00AD22D1">
      <w:pPr>
        <w:spacing w:after="0"/>
        <w:rPr>
          <w:lang w:val="en-US"/>
        </w:rPr>
      </w:pPr>
      <w:r w:rsidRPr="00E92A14">
        <w:rPr>
          <w:lang w:val="en-US"/>
        </w:rPr>
        <w:lastRenderedPageBreak/>
        <w:t>b) Replication cohort</w:t>
      </w:r>
    </w:p>
    <w:tbl>
      <w:tblPr>
        <w:tblStyle w:val="Tabel-Gitter"/>
        <w:tblW w:w="9628" w:type="dxa"/>
        <w:tblLayout w:type="fixed"/>
        <w:tblLook w:val="04A0" w:firstRow="1" w:lastRow="0" w:firstColumn="1" w:lastColumn="0" w:noHBand="0" w:noVBand="1"/>
      </w:tblPr>
      <w:tblGrid>
        <w:gridCol w:w="641"/>
        <w:gridCol w:w="642"/>
        <w:gridCol w:w="642"/>
        <w:gridCol w:w="642"/>
        <w:gridCol w:w="642"/>
        <w:gridCol w:w="642"/>
        <w:gridCol w:w="642"/>
        <w:gridCol w:w="641"/>
        <w:gridCol w:w="642"/>
        <w:gridCol w:w="642"/>
        <w:gridCol w:w="642"/>
        <w:gridCol w:w="642"/>
        <w:gridCol w:w="642"/>
        <w:gridCol w:w="642"/>
        <w:gridCol w:w="642"/>
      </w:tblGrid>
      <w:tr w:rsidR="00641DC4" w:rsidRPr="00E92A14" w14:paraId="7775219F" w14:textId="77777777" w:rsidTr="00641DC4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6C5FB840" w14:textId="6D065491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Signa</w:t>
            </w:r>
            <w:r w:rsidR="00641DC4" w:rsidRPr="00E92A1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ture</w:t>
            </w:r>
            <w:proofErr w:type="spellEnd"/>
          </w:p>
        </w:tc>
        <w:tc>
          <w:tcPr>
            <w:tcW w:w="642" w:type="dxa"/>
            <w:vAlign w:val="center"/>
          </w:tcPr>
          <w:p w14:paraId="051FB972" w14:textId="7BA377A0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rFonts w:cstheme="minorHAnsi"/>
                <w:b/>
                <w:bCs/>
                <w:sz w:val="16"/>
                <w:szCs w:val="16"/>
                <w:lang w:val="en-US"/>
              </w:rPr>
              <w:t>Proportion score</w:t>
            </w:r>
          </w:p>
        </w:tc>
        <w:tc>
          <w:tcPr>
            <w:tcW w:w="642" w:type="dxa"/>
            <w:vAlign w:val="center"/>
          </w:tcPr>
          <w:p w14:paraId="2D19F0B4" w14:textId="4931224C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rFonts w:cstheme="minorHAnsi"/>
                <w:b/>
                <w:bCs/>
                <w:sz w:val="16"/>
                <w:szCs w:val="16"/>
                <w:lang w:val="en-US"/>
              </w:rPr>
              <w:t>Number of proteins</w:t>
            </w:r>
          </w:p>
        </w:tc>
        <w:tc>
          <w:tcPr>
            <w:tcW w:w="642" w:type="dxa"/>
            <w:noWrap/>
            <w:vAlign w:val="center"/>
            <w:hideMark/>
          </w:tcPr>
          <w:p w14:paraId="2F2C602B" w14:textId="0FF09EE2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AUC</w:t>
            </w:r>
          </w:p>
        </w:tc>
        <w:tc>
          <w:tcPr>
            <w:tcW w:w="642" w:type="dxa"/>
            <w:noWrap/>
            <w:vAlign w:val="center"/>
            <w:hideMark/>
          </w:tcPr>
          <w:p w14:paraId="54722145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BPse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39733121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BPsp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13308965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PPV</w:t>
            </w:r>
          </w:p>
        </w:tc>
        <w:tc>
          <w:tcPr>
            <w:tcW w:w="641" w:type="dxa"/>
            <w:noWrap/>
            <w:vAlign w:val="center"/>
            <w:hideMark/>
          </w:tcPr>
          <w:p w14:paraId="4813A954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NPV</w:t>
            </w:r>
          </w:p>
        </w:tc>
        <w:tc>
          <w:tcPr>
            <w:tcW w:w="642" w:type="dxa"/>
            <w:noWrap/>
            <w:vAlign w:val="center"/>
            <w:hideMark/>
          </w:tcPr>
          <w:p w14:paraId="3553D9DA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BPt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6CD94DF8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FSEse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679111C3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FSEsp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43634A9E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FSEt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53327500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FSPse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51BF6687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FSPsp</w:t>
            </w:r>
            <w:proofErr w:type="spellEnd"/>
          </w:p>
        </w:tc>
        <w:tc>
          <w:tcPr>
            <w:tcW w:w="642" w:type="dxa"/>
            <w:noWrap/>
            <w:vAlign w:val="center"/>
            <w:hideMark/>
          </w:tcPr>
          <w:p w14:paraId="36CD279A" w14:textId="77777777" w:rsidR="00AD22D1" w:rsidRPr="00E92A14" w:rsidRDefault="00AD22D1" w:rsidP="00AD22D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92A14">
              <w:rPr>
                <w:b/>
                <w:bCs/>
                <w:sz w:val="16"/>
                <w:szCs w:val="16"/>
                <w:lang w:val="en-US"/>
              </w:rPr>
              <w:t>FSPt</w:t>
            </w:r>
            <w:proofErr w:type="spellEnd"/>
          </w:p>
        </w:tc>
      </w:tr>
      <w:tr w:rsidR="00B448E3" w:rsidRPr="00E92A14" w14:paraId="642ECEF4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6397D96E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vAlign w:val="center"/>
          </w:tcPr>
          <w:p w14:paraId="00616C23" w14:textId="7CFD8A1C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642" w:type="dxa"/>
            <w:vAlign w:val="center"/>
          </w:tcPr>
          <w:p w14:paraId="347E2D5E" w14:textId="25A83F79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42" w:type="dxa"/>
            <w:noWrap/>
            <w:vAlign w:val="center"/>
            <w:hideMark/>
          </w:tcPr>
          <w:p w14:paraId="537D36CA" w14:textId="7DD5AB9E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5ABB775" w14:textId="689F605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96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27A9AF57" w14:textId="0935F55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8 (0.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3B85A0C" w14:textId="3ACE407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4263561A" w14:textId="2DACFD9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77EAF1D1" w14:textId="6089FF7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59</w:t>
            </w:r>
          </w:p>
        </w:tc>
        <w:tc>
          <w:tcPr>
            <w:tcW w:w="642" w:type="dxa"/>
            <w:noWrap/>
            <w:vAlign w:val="center"/>
            <w:hideMark/>
          </w:tcPr>
          <w:p w14:paraId="0B4BDEFB" w14:textId="5B3493A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0.99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8B606FE" w14:textId="0D3C332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8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A3726DF" w14:textId="59834FA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59</w:t>
            </w:r>
          </w:p>
        </w:tc>
        <w:tc>
          <w:tcPr>
            <w:tcW w:w="642" w:type="dxa"/>
            <w:noWrap/>
            <w:vAlign w:val="center"/>
            <w:hideMark/>
          </w:tcPr>
          <w:p w14:paraId="30DB28BB" w14:textId="12F385E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67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76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2B6612D" w14:textId="3B264796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9BAF3FC" w14:textId="2363B8C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</w:tr>
      <w:tr w:rsidR="00B448E3" w:rsidRPr="00E92A14" w14:paraId="3B1A00C9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72C6609F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642" w:type="dxa"/>
            <w:vAlign w:val="center"/>
          </w:tcPr>
          <w:p w14:paraId="63897FEF" w14:textId="4297BCA1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0.05</w:t>
            </w:r>
          </w:p>
        </w:tc>
        <w:tc>
          <w:tcPr>
            <w:tcW w:w="642" w:type="dxa"/>
            <w:vAlign w:val="center"/>
          </w:tcPr>
          <w:p w14:paraId="2CFDDF7F" w14:textId="522C44C1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62</w:t>
            </w:r>
          </w:p>
        </w:tc>
        <w:tc>
          <w:tcPr>
            <w:tcW w:w="642" w:type="dxa"/>
            <w:noWrap/>
            <w:vAlign w:val="center"/>
            <w:hideMark/>
          </w:tcPr>
          <w:p w14:paraId="3F75A8E0" w14:textId="0FC9775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FDC6F9F" w14:textId="40F151F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95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6B2DCDC" w14:textId="7C7B24D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8 (0.66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6CFC34D" w14:textId="1B41EF0E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1B8469F2" w14:textId="08CE144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88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1E11DE3" w14:textId="64ED537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noWrap/>
            <w:vAlign w:val="center"/>
            <w:hideMark/>
          </w:tcPr>
          <w:p w14:paraId="74447769" w14:textId="08B33E6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0.99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1A5F135" w14:textId="307931C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6232DAF" w14:textId="34788DD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57</w:t>
            </w:r>
          </w:p>
        </w:tc>
        <w:tc>
          <w:tcPr>
            <w:tcW w:w="642" w:type="dxa"/>
            <w:noWrap/>
            <w:vAlign w:val="center"/>
            <w:hideMark/>
          </w:tcPr>
          <w:p w14:paraId="1E9C6B98" w14:textId="360C261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6)</w:t>
            </w:r>
          </w:p>
        </w:tc>
        <w:tc>
          <w:tcPr>
            <w:tcW w:w="642" w:type="dxa"/>
            <w:noWrap/>
            <w:vAlign w:val="center"/>
            <w:hideMark/>
          </w:tcPr>
          <w:p w14:paraId="71D85D10" w14:textId="0B1DBF2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4772D85" w14:textId="0F3B3EF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</w:tr>
      <w:tr w:rsidR="00B448E3" w:rsidRPr="00E92A14" w14:paraId="102CE694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6F9D0512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3</w:t>
            </w:r>
          </w:p>
        </w:tc>
        <w:tc>
          <w:tcPr>
            <w:tcW w:w="642" w:type="dxa"/>
            <w:vAlign w:val="center"/>
          </w:tcPr>
          <w:p w14:paraId="533DFB54" w14:textId="075678E8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0.1</w:t>
            </w:r>
          </w:p>
        </w:tc>
        <w:tc>
          <w:tcPr>
            <w:tcW w:w="642" w:type="dxa"/>
            <w:vAlign w:val="center"/>
          </w:tcPr>
          <w:p w14:paraId="0BDFA02F" w14:textId="1B691920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53</w:t>
            </w:r>
          </w:p>
        </w:tc>
        <w:tc>
          <w:tcPr>
            <w:tcW w:w="642" w:type="dxa"/>
            <w:noWrap/>
            <w:vAlign w:val="center"/>
            <w:hideMark/>
          </w:tcPr>
          <w:p w14:paraId="75D86C83" w14:textId="6A53A64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AC7C9DD" w14:textId="6C645C2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2D97E8E5" w14:textId="612FA106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37CE6937" w14:textId="7B415C3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1" w:type="dxa"/>
            <w:noWrap/>
            <w:vAlign w:val="center"/>
            <w:hideMark/>
          </w:tcPr>
          <w:p w14:paraId="04A73C86" w14:textId="194668C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69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1EC9967B" w14:textId="3D2EF01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80</w:t>
            </w:r>
          </w:p>
        </w:tc>
        <w:tc>
          <w:tcPr>
            <w:tcW w:w="642" w:type="dxa"/>
            <w:noWrap/>
            <w:vAlign w:val="center"/>
            <w:hideMark/>
          </w:tcPr>
          <w:p w14:paraId="369EB032" w14:textId="7558FCB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00DA3AE5" w14:textId="5C6A48E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F1216AB" w14:textId="747C778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50</w:t>
            </w:r>
          </w:p>
        </w:tc>
        <w:tc>
          <w:tcPr>
            <w:tcW w:w="642" w:type="dxa"/>
            <w:noWrap/>
            <w:vAlign w:val="center"/>
            <w:hideMark/>
          </w:tcPr>
          <w:p w14:paraId="03FC6FCC" w14:textId="10D8F21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66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74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659A39A" w14:textId="67A9290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7E61127" w14:textId="6DCC849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</w:tr>
      <w:tr w:rsidR="00B448E3" w:rsidRPr="00E92A14" w14:paraId="61529C96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25967457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642" w:type="dxa"/>
            <w:vAlign w:val="center"/>
          </w:tcPr>
          <w:p w14:paraId="29FA671F" w14:textId="29F5A6FC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0.15</w:t>
            </w:r>
          </w:p>
        </w:tc>
        <w:tc>
          <w:tcPr>
            <w:tcW w:w="642" w:type="dxa"/>
            <w:vAlign w:val="center"/>
          </w:tcPr>
          <w:p w14:paraId="0652E29D" w14:textId="5013DA87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36</w:t>
            </w:r>
          </w:p>
        </w:tc>
        <w:tc>
          <w:tcPr>
            <w:tcW w:w="642" w:type="dxa"/>
            <w:noWrap/>
            <w:vAlign w:val="center"/>
            <w:hideMark/>
          </w:tcPr>
          <w:p w14:paraId="17F9E667" w14:textId="02870EA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908CB1E" w14:textId="37902BB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0.99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165259A" w14:textId="1F42229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70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0604767" w14:textId="190793F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38A03F0B" w14:textId="4AF26FF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0.97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69F4FF3" w14:textId="51BE3A6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64</w:t>
            </w:r>
          </w:p>
        </w:tc>
        <w:tc>
          <w:tcPr>
            <w:tcW w:w="642" w:type="dxa"/>
            <w:noWrap/>
            <w:vAlign w:val="center"/>
            <w:hideMark/>
          </w:tcPr>
          <w:p w14:paraId="58CB1E01" w14:textId="72FAA92E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034AE89B" w14:textId="51B2E94E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BCA266C" w14:textId="57AD40C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52</w:t>
            </w:r>
          </w:p>
        </w:tc>
        <w:tc>
          <w:tcPr>
            <w:tcW w:w="642" w:type="dxa"/>
            <w:noWrap/>
            <w:vAlign w:val="center"/>
            <w:hideMark/>
          </w:tcPr>
          <w:p w14:paraId="4530EC35" w14:textId="2C9B24A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0.46 (0.3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0.55)</w:t>
            </w:r>
          </w:p>
        </w:tc>
        <w:tc>
          <w:tcPr>
            <w:tcW w:w="642" w:type="dxa"/>
            <w:noWrap/>
            <w:vAlign w:val="center"/>
            <w:hideMark/>
          </w:tcPr>
          <w:p w14:paraId="00E2781D" w14:textId="09055B9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B268F42" w14:textId="1E9FC7C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0.94</w:t>
            </w:r>
          </w:p>
        </w:tc>
      </w:tr>
      <w:tr w:rsidR="00B448E3" w:rsidRPr="00E92A14" w14:paraId="1F488742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394E0205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1BA83039" w14:textId="24B343BD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0.2</w:t>
            </w:r>
          </w:p>
        </w:tc>
        <w:tc>
          <w:tcPr>
            <w:tcW w:w="642" w:type="dxa"/>
            <w:vAlign w:val="center"/>
          </w:tcPr>
          <w:p w14:paraId="1E4EC9D5" w14:textId="0C3A6335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33</w:t>
            </w:r>
          </w:p>
        </w:tc>
        <w:tc>
          <w:tcPr>
            <w:tcW w:w="642" w:type="dxa"/>
            <w:noWrap/>
            <w:vAlign w:val="center"/>
            <w:hideMark/>
          </w:tcPr>
          <w:p w14:paraId="00B03B9C" w14:textId="2C78A12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3EB6F38" w14:textId="2F97AC0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6 (0.7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0.99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A167CE0" w14:textId="2A24C95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6 (0.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70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4BC1984A" w14:textId="604E0FB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0.98)</w:t>
            </w:r>
          </w:p>
        </w:tc>
        <w:tc>
          <w:tcPr>
            <w:tcW w:w="641" w:type="dxa"/>
            <w:noWrap/>
            <w:vAlign w:val="center"/>
            <w:hideMark/>
          </w:tcPr>
          <w:p w14:paraId="5CFC33A9" w14:textId="02DD5B7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0.97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256BFFF" w14:textId="010B84E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53</w:t>
            </w:r>
          </w:p>
        </w:tc>
        <w:tc>
          <w:tcPr>
            <w:tcW w:w="642" w:type="dxa"/>
            <w:noWrap/>
            <w:vAlign w:val="center"/>
            <w:hideMark/>
          </w:tcPr>
          <w:p w14:paraId="65107F2A" w14:textId="7D02F3D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44EB4CD1" w14:textId="351E4E7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1EED09C" w14:textId="66B3EC8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642" w:type="dxa"/>
            <w:noWrap/>
            <w:vAlign w:val="center"/>
            <w:hideMark/>
          </w:tcPr>
          <w:p w14:paraId="11C5AC9E" w14:textId="0D6D6DC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0.4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(0.3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77BE8DC" w14:textId="0C79148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7A13A5C" w14:textId="3A19EAE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5</w:t>
            </w:r>
          </w:p>
        </w:tc>
      </w:tr>
      <w:tr w:rsidR="00B448E3" w:rsidRPr="00E92A14" w14:paraId="77EC362E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3C79AC6B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6</w:t>
            </w:r>
          </w:p>
        </w:tc>
        <w:tc>
          <w:tcPr>
            <w:tcW w:w="642" w:type="dxa"/>
            <w:vAlign w:val="center"/>
          </w:tcPr>
          <w:p w14:paraId="0BC3A46F" w14:textId="36FCAEEA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0.25</w:t>
            </w:r>
          </w:p>
        </w:tc>
        <w:tc>
          <w:tcPr>
            <w:tcW w:w="642" w:type="dxa"/>
            <w:vAlign w:val="center"/>
          </w:tcPr>
          <w:p w14:paraId="6B87F556" w14:textId="16CF0580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27</w:t>
            </w:r>
          </w:p>
        </w:tc>
        <w:tc>
          <w:tcPr>
            <w:tcW w:w="642" w:type="dxa"/>
            <w:noWrap/>
            <w:vAlign w:val="center"/>
            <w:hideMark/>
          </w:tcPr>
          <w:p w14:paraId="22D85C9D" w14:textId="491925C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165C169" w14:textId="626CBE3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0.99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7B9B2D6" w14:textId="73C7879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74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0.94)</w:t>
            </w:r>
          </w:p>
        </w:tc>
        <w:tc>
          <w:tcPr>
            <w:tcW w:w="642" w:type="dxa"/>
            <w:noWrap/>
            <w:vAlign w:val="center"/>
            <w:hideMark/>
          </w:tcPr>
          <w:p w14:paraId="4A0E7F7A" w14:textId="3F7D08E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293D4CF4" w14:textId="54335DA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72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0.-97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FBDFA1E" w14:textId="519BFF9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3</w:t>
            </w:r>
          </w:p>
        </w:tc>
        <w:tc>
          <w:tcPr>
            <w:tcW w:w="642" w:type="dxa"/>
            <w:noWrap/>
            <w:vAlign w:val="center"/>
            <w:hideMark/>
          </w:tcPr>
          <w:p w14:paraId="263123B2" w14:textId="68B98F4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0.99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633327D" w14:textId="2A8CD7A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524C28C" w14:textId="7839357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56</w:t>
            </w:r>
          </w:p>
        </w:tc>
        <w:tc>
          <w:tcPr>
            <w:tcW w:w="642" w:type="dxa"/>
            <w:noWrap/>
            <w:vAlign w:val="center"/>
            <w:hideMark/>
          </w:tcPr>
          <w:p w14:paraId="5E48463B" w14:textId="45C531B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(0.4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0.59)</w:t>
            </w:r>
          </w:p>
        </w:tc>
        <w:tc>
          <w:tcPr>
            <w:tcW w:w="642" w:type="dxa"/>
            <w:noWrap/>
            <w:vAlign w:val="center"/>
            <w:hideMark/>
          </w:tcPr>
          <w:p w14:paraId="15BB2951" w14:textId="1B2F3C5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82CC0C6" w14:textId="0E71C5C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0.94</w:t>
            </w:r>
          </w:p>
        </w:tc>
      </w:tr>
      <w:tr w:rsidR="00B448E3" w:rsidRPr="00E92A14" w14:paraId="77B2E7EE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3BE78323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vAlign w:val="center"/>
          </w:tcPr>
          <w:p w14:paraId="62762AFE" w14:textId="1F12C5B6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0.3</w:t>
            </w:r>
          </w:p>
        </w:tc>
        <w:tc>
          <w:tcPr>
            <w:tcW w:w="642" w:type="dxa"/>
            <w:vAlign w:val="center"/>
          </w:tcPr>
          <w:p w14:paraId="6A5C33D4" w14:textId="2E379229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642" w:type="dxa"/>
            <w:noWrap/>
            <w:vAlign w:val="center"/>
            <w:hideMark/>
          </w:tcPr>
          <w:p w14:paraId="3B9EBC71" w14:textId="3910C2F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0.91 (0.86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3B01603" w14:textId="7CD2D776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94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5495E90" w14:textId="03DEE43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70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ABD7C41" w14:textId="5A94D3B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22547719" w14:textId="69A656E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6102F">
              <w:rPr>
                <w:rFonts w:cstheme="minorHAnsi"/>
                <w:sz w:val="14"/>
                <w:szCs w:val="14"/>
                <w:lang w:val="en-US"/>
              </w:rPr>
              <w:t>85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941F83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941F83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D69B760" w14:textId="2D60101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59</w:t>
            </w:r>
          </w:p>
        </w:tc>
        <w:tc>
          <w:tcPr>
            <w:tcW w:w="642" w:type="dxa"/>
            <w:noWrap/>
            <w:vAlign w:val="center"/>
            <w:hideMark/>
          </w:tcPr>
          <w:p w14:paraId="7BACA7AD" w14:textId="588CEFF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9A994D4" w14:textId="6606D77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72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9BF61F4" w14:textId="2F84D2B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46</w:t>
            </w:r>
          </w:p>
        </w:tc>
        <w:tc>
          <w:tcPr>
            <w:tcW w:w="642" w:type="dxa"/>
            <w:noWrap/>
            <w:vAlign w:val="center"/>
            <w:hideMark/>
          </w:tcPr>
          <w:p w14:paraId="6E1DBEC8" w14:textId="61C1454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0.4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(0.3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62CE324" w14:textId="68084B6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3127F86" w14:textId="4E8B44D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</w:tr>
      <w:tr w:rsidR="00B448E3" w:rsidRPr="00E92A14" w14:paraId="26206B53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257894C5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642" w:type="dxa"/>
            <w:vAlign w:val="center"/>
          </w:tcPr>
          <w:p w14:paraId="3DBC3362" w14:textId="24EF0DD5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0.35</w:t>
            </w:r>
          </w:p>
        </w:tc>
        <w:tc>
          <w:tcPr>
            <w:tcW w:w="642" w:type="dxa"/>
            <w:vAlign w:val="center"/>
          </w:tcPr>
          <w:p w14:paraId="780C050C" w14:textId="01F25D2E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642" w:type="dxa"/>
            <w:noWrap/>
            <w:vAlign w:val="center"/>
            <w:hideMark/>
          </w:tcPr>
          <w:p w14:paraId="1DF004FD" w14:textId="4FDC4DE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0.91 (0.86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BFC12F6" w14:textId="51A5B5C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0.89 (0.8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07031EC" w14:textId="5D3AFD0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0.82 (0.68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B37FA4F" w14:textId="3B0A447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0.92 (0.87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0D8A7ECC" w14:textId="13F28A2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0.77 (0.6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52F0046" w14:textId="67CA56D6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0.65</w:t>
            </w:r>
          </w:p>
        </w:tc>
        <w:tc>
          <w:tcPr>
            <w:tcW w:w="642" w:type="dxa"/>
            <w:noWrap/>
            <w:vAlign w:val="center"/>
            <w:hideMark/>
          </w:tcPr>
          <w:p w14:paraId="472A3EB1" w14:textId="0B09F97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0.99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AB3EE28" w14:textId="6472354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72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3C456EA" w14:textId="0C71E71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47</w:t>
            </w:r>
          </w:p>
        </w:tc>
        <w:tc>
          <w:tcPr>
            <w:tcW w:w="642" w:type="dxa"/>
            <w:noWrap/>
            <w:vAlign w:val="center"/>
            <w:hideMark/>
          </w:tcPr>
          <w:p w14:paraId="3E471571" w14:textId="603E2D6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9 (0.3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48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80E6000" w14:textId="5D0CCBA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A85B292" w14:textId="4C60BE5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</w:tr>
      <w:tr w:rsidR="00B448E3" w:rsidRPr="00E92A14" w14:paraId="70A36D29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44C2124A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9</w:t>
            </w:r>
          </w:p>
        </w:tc>
        <w:tc>
          <w:tcPr>
            <w:tcW w:w="642" w:type="dxa"/>
            <w:vAlign w:val="center"/>
          </w:tcPr>
          <w:p w14:paraId="7EF1035D" w14:textId="49ED550C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0.4</w:t>
            </w:r>
          </w:p>
        </w:tc>
        <w:tc>
          <w:tcPr>
            <w:tcW w:w="642" w:type="dxa"/>
            <w:vAlign w:val="center"/>
          </w:tcPr>
          <w:p w14:paraId="7F1AF6BA" w14:textId="30E49510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642" w:type="dxa"/>
            <w:noWrap/>
            <w:vAlign w:val="center"/>
            <w:hideMark/>
          </w:tcPr>
          <w:p w14:paraId="64447121" w14:textId="36737F2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0.91 (0.86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0B4ED6F" w14:textId="7C0372E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8058B20" w14:textId="54CDBA5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7B70F42" w14:textId="1D57BE8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44D13F80" w14:textId="6C7E650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83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70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A7DFA54" w14:textId="47F66B2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noWrap/>
            <w:vAlign w:val="center"/>
            <w:hideMark/>
          </w:tcPr>
          <w:p w14:paraId="3DF9206A" w14:textId="166E52C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0.99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95D4951" w14:textId="0560B74E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72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AD274DB" w14:textId="6A64D89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0.4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642" w:type="dxa"/>
            <w:noWrap/>
            <w:vAlign w:val="center"/>
            <w:hideMark/>
          </w:tcPr>
          <w:p w14:paraId="66D9B386" w14:textId="0BEA14D6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7 (0.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46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8C8FDD6" w14:textId="2E2E12E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1BED2A2" w14:textId="38974A5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6</w:t>
            </w:r>
          </w:p>
        </w:tc>
      </w:tr>
      <w:tr w:rsidR="00B448E3" w:rsidRPr="00E92A14" w14:paraId="10869158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489FB5B4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10</w:t>
            </w:r>
          </w:p>
        </w:tc>
        <w:tc>
          <w:tcPr>
            <w:tcW w:w="642" w:type="dxa"/>
            <w:vAlign w:val="center"/>
          </w:tcPr>
          <w:p w14:paraId="4670F77D" w14:textId="4C376047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0.45</w:t>
            </w:r>
          </w:p>
        </w:tc>
        <w:tc>
          <w:tcPr>
            <w:tcW w:w="642" w:type="dxa"/>
            <w:vAlign w:val="center"/>
          </w:tcPr>
          <w:p w14:paraId="76D3556B" w14:textId="037558FE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642" w:type="dxa"/>
            <w:noWrap/>
            <w:vAlign w:val="center"/>
            <w:hideMark/>
          </w:tcPr>
          <w:p w14:paraId="320AA551" w14:textId="67D55C3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0.92 (0.87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2" w:type="dxa"/>
            <w:noWrap/>
            <w:vAlign w:val="center"/>
            <w:hideMark/>
          </w:tcPr>
          <w:p w14:paraId="5D74CF9E" w14:textId="33ABE40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654DCD44" w14:textId="055C42A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4C8A6FB" w14:textId="3F755A1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50BADFFF" w14:textId="693C1E5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77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2C301A5F" w14:textId="4265149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4</w:t>
            </w:r>
          </w:p>
        </w:tc>
        <w:tc>
          <w:tcPr>
            <w:tcW w:w="642" w:type="dxa"/>
            <w:noWrap/>
            <w:vAlign w:val="center"/>
            <w:hideMark/>
          </w:tcPr>
          <w:p w14:paraId="4C707518" w14:textId="2C7A763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C12ACC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1148F79B" w14:textId="5EC12E9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74FBFA3" w14:textId="049B576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642" w:type="dxa"/>
            <w:noWrap/>
            <w:vAlign w:val="center"/>
            <w:hideMark/>
          </w:tcPr>
          <w:p w14:paraId="0977B140" w14:textId="672DA77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7)</w:t>
            </w:r>
          </w:p>
        </w:tc>
        <w:tc>
          <w:tcPr>
            <w:tcW w:w="642" w:type="dxa"/>
            <w:noWrap/>
            <w:vAlign w:val="center"/>
            <w:hideMark/>
          </w:tcPr>
          <w:p w14:paraId="4FD7A058" w14:textId="33E56D9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E2F1D5F" w14:textId="0BBA2AD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3</w:t>
            </w:r>
          </w:p>
        </w:tc>
      </w:tr>
      <w:tr w:rsidR="00B448E3" w:rsidRPr="00E92A14" w14:paraId="64E612CC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1582898E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642" w:type="dxa"/>
            <w:vAlign w:val="center"/>
          </w:tcPr>
          <w:p w14:paraId="7CB859A7" w14:textId="47E3A98B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0.5</w:t>
            </w:r>
          </w:p>
        </w:tc>
        <w:tc>
          <w:tcPr>
            <w:tcW w:w="642" w:type="dxa"/>
            <w:vAlign w:val="center"/>
          </w:tcPr>
          <w:p w14:paraId="47544AB6" w14:textId="03EC05DA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642" w:type="dxa"/>
            <w:noWrap/>
            <w:vAlign w:val="center"/>
            <w:hideMark/>
          </w:tcPr>
          <w:p w14:paraId="4BE3C2FC" w14:textId="3194908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0.92 (0.87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2" w:type="dxa"/>
            <w:noWrap/>
            <w:vAlign w:val="center"/>
            <w:hideMark/>
          </w:tcPr>
          <w:p w14:paraId="7BBC1270" w14:textId="65E73CA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791C4B2B" w14:textId="730F81E6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D7CB3D2" w14:textId="34F7589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440B5B3A" w14:textId="04642B5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76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02B7950B" w14:textId="11E0418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noWrap/>
            <w:vAlign w:val="center"/>
            <w:hideMark/>
          </w:tcPr>
          <w:p w14:paraId="57DD79B9" w14:textId="6010E79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669386EC" w14:textId="62AAF2B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4ABFEF9" w14:textId="5697980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noWrap/>
            <w:vAlign w:val="center"/>
            <w:hideMark/>
          </w:tcPr>
          <w:p w14:paraId="15617E3C" w14:textId="73AB88A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8348D3A" w14:textId="3ED7B99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31AC435" w14:textId="40BD772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2</w:t>
            </w:r>
          </w:p>
        </w:tc>
      </w:tr>
      <w:tr w:rsidR="00B448E3" w:rsidRPr="00E92A14" w14:paraId="38D11EB8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696C0B87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642" w:type="dxa"/>
            <w:vAlign w:val="center"/>
          </w:tcPr>
          <w:p w14:paraId="604E58BE" w14:textId="10A93332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0.55</w:t>
            </w:r>
          </w:p>
        </w:tc>
        <w:tc>
          <w:tcPr>
            <w:tcW w:w="642" w:type="dxa"/>
            <w:vAlign w:val="center"/>
          </w:tcPr>
          <w:p w14:paraId="38AF544E" w14:textId="461DC514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642" w:type="dxa"/>
            <w:noWrap/>
            <w:vAlign w:val="center"/>
            <w:hideMark/>
          </w:tcPr>
          <w:p w14:paraId="710317B3" w14:textId="16A6FE96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0.92 (0.8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2" w:type="dxa"/>
            <w:noWrap/>
            <w:vAlign w:val="center"/>
            <w:hideMark/>
          </w:tcPr>
          <w:p w14:paraId="1EB1302E" w14:textId="454D772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0.93 (0.7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0E921BD2" w14:textId="47DFECC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8 (0.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1642093B" w14:textId="748A71B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7E68C9E9" w14:textId="7E387B5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0.83 (0.62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1516F9AA" w14:textId="004A638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0</w:t>
            </w:r>
          </w:p>
        </w:tc>
        <w:tc>
          <w:tcPr>
            <w:tcW w:w="642" w:type="dxa"/>
            <w:noWrap/>
            <w:vAlign w:val="center"/>
            <w:hideMark/>
          </w:tcPr>
          <w:p w14:paraId="2D74B8B7" w14:textId="12D7495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71DF02AB" w14:textId="400A3F2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376512F" w14:textId="6424A86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48</w:t>
            </w:r>
          </w:p>
        </w:tc>
        <w:tc>
          <w:tcPr>
            <w:tcW w:w="642" w:type="dxa"/>
            <w:noWrap/>
            <w:vAlign w:val="center"/>
            <w:hideMark/>
          </w:tcPr>
          <w:p w14:paraId="3D1543AD" w14:textId="6093546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3D22840" w14:textId="24E5D83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05F085F" w14:textId="0F18DBE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0</w:t>
            </w:r>
          </w:p>
        </w:tc>
      </w:tr>
      <w:tr w:rsidR="00B448E3" w:rsidRPr="00E92A14" w14:paraId="21CABCF4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49945C80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13</w:t>
            </w:r>
          </w:p>
        </w:tc>
        <w:tc>
          <w:tcPr>
            <w:tcW w:w="642" w:type="dxa"/>
            <w:vAlign w:val="center"/>
          </w:tcPr>
          <w:p w14:paraId="34469B9E" w14:textId="7F1E67C7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0.6</w:t>
            </w:r>
          </w:p>
        </w:tc>
        <w:tc>
          <w:tcPr>
            <w:tcW w:w="642" w:type="dxa"/>
            <w:vAlign w:val="center"/>
          </w:tcPr>
          <w:p w14:paraId="13CCD378" w14:textId="4C80437D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642" w:type="dxa"/>
            <w:noWrap/>
            <w:vAlign w:val="center"/>
            <w:hideMark/>
          </w:tcPr>
          <w:p w14:paraId="5BAD644E" w14:textId="47B96F3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0.92 (0.8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2" w:type="dxa"/>
            <w:noWrap/>
            <w:vAlign w:val="center"/>
            <w:hideMark/>
          </w:tcPr>
          <w:p w14:paraId="25EDDAF4" w14:textId="1042B0C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30F59B95" w14:textId="6984A80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595E6DE8" w14:textId="3B52022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16AB41C3" w14:textId="038F382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43069F92" w14:textId="2869069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5</w:t>
            </w:r>
          </w:p>
        </w:tc>
        <w:tc>
          <w:tcPr>
            <w:tcW w:w="642" w:type="dxa"/>
            <w:noWrap/>
            <w:vAlign w:val="center"/>
            <w:hideMark/>
          </w:tcPr>
          <w:p w14:paraId="702473AF" w14:textId="38CA9B6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0.95 (0.92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41770400" w14:textId="35B25FA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DE13E8F" w14:textId="170CC0D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noWrap/>
            <w:vAlign w:val="center"/>
            <w:hideMark/>
          </w:tcPr>
          <w:p w14:paraId="15299D2A" w14:textId="16BB0BB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0.74)</w:t>
            </w:r>
          </w:p>
        </w:tc>
        <w:tc>
          <w:tcPr>
            <w:tcW w:w="642" w:type="dxa"/>
            <w:noWrap/>
            <w:vAlign w:val="center"/>
            <w:hideMark/>
          </w:tcPr>
          <w:p w14:paraId="787F03FC" w14:textId="6E1712EE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BC8CF70" w14:textId="20BD19C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0</w:t>
            </w:r>
          </w:p>
        </w:tc>
      </w:tr>
      <w:tr w:rsidR="00B448E3" w:rsidRPr="00E92A14" w14:paraId="237DE656" w14:textId="77777777" w:rsidTr="0048326D">
        <w:trPr>
          <w:trHeight w:val="300"/>
        </w:trPr>
        <w:tc>
          <w:tcPr>
            <w:tcW w:w="641" w:type="dxa"/>
            <w:shd w:val="clear" w:color="auto" w:fill="F2F2F2" w:themeFill="background1" w:themeFillShade="F2"/>
            <w:noWrap/>
            <w:vAlign w:val="center"/>
            <w:hideMark/>
          </w:tcPr>
          <w:p w14:paraId="79BF9821" w14:textId="77777777" w:rsidR="00B448E3" w:rsidRPr="00E92A14" w:rsidRDefault="00B448E3" w:rsidP="00B448E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92A14">
              <w:rPr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34297DD1" w14:textId="6FA9F889" w:rsidR="00B448E3" w:rsidRPr="00E92A14" w:rsidRDefault="00B448E3" w:rsidP="00B448E3">
            <w:pPr>
              <w:jc w:val="center"/>
              <w:rPr>
                <w:sz w:val="16"/>
                <w:szCs w:val="16"/>
                <w:lang w:val="en-US"/>
              </w:rPr>
            </w:pPr>
            <w:r w:rsidRPr="00E92A14">
              <w:rPr>
                <w:sz w:val="16"/>
                <w:szCs w:val="16"/>
                <w:lang w:val="en-US"/>
              </w:rPr>
              <w:t>0.65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36CC7B4A" w14:textId="66B08FB6" w:rsidR="00B448E3" w:rsidRPr="00E92A14" w:rsidRDefault="00B448E3" w:rsidP="00B448E3">
            <w:pPr>
              <w:jc w:val="center"/>
              <w:rPr>
                <w:sz w:val="16"/>
                <w:szCs w:val="16"/>
                <w:lang w:val="en-US"/>
              </w:rPr>
            </w:pPr>
            <w:r w:rsidRPr="00E92A1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463C32BB" w14:textId="1DD83A5C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0.92 (0.87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0.97)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0E731CCF" w14:textId="566BA065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0.9</w:t>
            </w:r>
            <w:r w:rsidR="00BD6869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 xml:space="preserve"> (0.7</w:t>
            </w:r>
            <w:r w:rsidR="00BD6869">
              <w:rPr>
                <w:rFonts w:cstheme="minorHAnsi"/>
                <w:sz w:val="16"/>
                <w:szCs w:val="16"/>
                <w:lang w:val="en-US"/>
              </w:rPr>
              <w:t>7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="00BD6869">
              <w:rPr>
                <w:rFonts w:cstheme="minorHAnsi"/>
                <w:sz w:val="16"/>
                <w:szCs w:val="16"/>
                <w:lang w:val="en-US"/>
              </w:rPr>
              <w:t>1.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0)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7124E1C0" w14:textId="4B238147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</w:t>
            </w:r>
            <w:r w:rsidR="006E54D3">
              <w:rPr>
                <w:rFonts w:cstheme="minorHAnsi"/>
                <w:sz w:val="16"/>
                <w:szCs w:val="16"/>
                <w:lang w:val="en-US"/>
              </w:rPr>
              <w:t>76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 xml:space="preserve"> (0.</w:t>
            </w:r>
            <w:r w:rsidR="006E54D3">
              <w:rPr>
                <w:rFonts w:cstheme="minorHAnsi"/>
                <w:sz w:val="16"/>
                <w:szCs w:val="16"/>
                <w:lang w:val="en-US"/>
              </w:rPr>
              <w:t>68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0.94)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2EF57791" w14:textId="624A96AE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0.9</w:t>
            </w:r>
            <w:r w:rsidR="00E60AA7"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 xml:space="preserve"> (0.8</w:t>
            </w:r>
            <w:r w:rsidR="00E60AA7">
              <w:rPr>
                <w:rFonts w:cstheme="minorHAnsi"/>
                <w:sz w:val="16"/>
                <w:szCs w:val="16"/>
                <w:lang w:val="en-US"/>
              </w:rPr>
              <w:t>7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0.97)</w:t>
            </w:r>
          </w:p>
        </w:tc>
        <w:tc>
          <w:tcPr>
            <w:tcW w:w="641" w:type="dxa"/>
            <w:shd w:val="clear" w:color="auto" w:fill="F2F2F2" w:themeFill="background1" w:themeFillShade="F2"/>
            <w:noWrap/>
            <w:vAlign w:val="center"/>
            <w:hideMark/>
          </w:tcPr>
          <w:p w14:paraId="19F8B00C" w14:textId="48D96645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0.8</w:t>
            </w:r>
            <w:r w:rsidR="00042D08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 xml:space="preserve"> (0.6</w:t>
            </w:r>
            <w:r w:rsidR="00042D08"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="00042D08">
              <w:rPr>
                <w:rFonts w:cstheme="minorHAnsi"/>
                <w:sz w:val="16"/>
                <w:szCs w:val="16"/>
                <w:lang w:val="en-US"/>
              </w:rPr>
              <w:t>1.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0)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748682F0" w14:textId="573543C6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</w:t>
            </w:r>
            <w:r w:rsidR="00270BAD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675A356F" w14:textId="58E4DE53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0.95 (0.91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0.99)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0AC0D418" w14:textId="150D1BED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0.7</w:t>
            </w:r>
            <w:r w:rsidR="003F646B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 xml:space="preserve"> (0.6</w:t>
            </w:r>
            <w:r w:rsidR="003F646B"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0.8</w:t>
            </w:r>
            <w:r w:rsidR="003F646B">
              <w:rPr>
                <w:rFonts w:cstheme="minorHAnsi"/>
                <w:sz w:val="16"/>
                <w:szCs w:val="16"/>
                <w:lang w:val="en-US"/>
              </w:rPr>
              <w:t>8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22955E5C" w14:textId="32F51350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0.5</w:t>
            </w:r>
            <w:r w:rsidR="009E0573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5751A764" w14:textId="41EF7704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0.6</w:t>
            </w:r>
            <w:r w:rsidR="007E2209"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 xml:space="preserve"> (0.5</w:t>
            </w:r>
            <w:r w:rsidR="007E2209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0.7</w:t>
            </w:r>
            <w:r w:rsidR="007E2209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728F9B77" w14:textId="6CF2ECD1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0.96 (0.9</w:t>
            </w:r>
            <w:r w:rsidR="000F7DFA"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="00E92D95">
              <w:rPr>
                <w:rFonts w:cstheme="minorHAnsi"/>
                <w:sz w:val="16"/>
                <w:szCs w:val="16"/>
                <w:lang w:val="en-US"/>
              </w:rPr>
              <w:t>–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0F7DFA">
              <w:rPr>
                <w:rFonts w:cstheme="minorHAnsi"/>
                <w:sz w:val="16"/>
                <w:szCs w:val="16"/>
                <w:lang w:val="en-US"/>
              </w:rPr>
              <w:t>.0</w:t>
            </w:r>
            <w:r w:rsidRPr="00B448E3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642" w:type="dxa"/>
            <w:shd w:val="clear" w:color="auto" w:fill="F2F2F2" w:themeFill="background1" w:themeFillShade="F2"/>
            <w:noWrap/>
            <w:vAlign w:val="center"/>
            <w:hideMark/>
          </w:tcPr>
          <w:p w14:paraId="0A4C12E7" w14:textId="1AB5B650" w:rsidR="00B448E3" w:rsidRPr="00B448E3" w:rsidRDefault="00B448E3" w:rsidP="0048326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B448E3">
              <w:rPr>
                <w:rFonts w:cstheme="minorHAnsi"/>
                <w:sz w:val="16"/>
                <w:szCs w:val="16"/>
                <w:lang w:val="en-US"/>
              </w:rPr>
              <w:t>0.9</w:t>
            </w:r>
            <w:r w:rsidR="00675554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</w:tr>
      <w:tr w:rsidR="00B448E3" w:rsidRPr="00E92A14" w14:paraId="07975F41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2FFA307C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16</w:t>
            </w:r>
          </w:p>
        </w:tc>
        <w:tc>
          <w:tcPr>
            <w:tcW w:w="642" w:type="dxa"/>
            <w:vAlign w:val="center"/>
          </w:tcPr>
          <w:p w14:paraId="43016BF0" w14:textId="1E862158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0.75</w:t>
            </w:r>
          </w:p>
        </w:tc>
        <w:tc>
          <w:tcPr>
            <w:tcW w:w="642" w:type="dxa"/>
            <w:vAlign w:val="center"/>
          </w:tcPr>
          <w:p w14:paraId="2896BE7D" w14:textId="1AB9F9D9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642" w:type="dxa"/>
            <w:noWrap/>
            <w:vAlign w:val="center"/>
            <w:hideMark/>
          </w:tcPr>
          <w:p w14:paraId="2C22C437" w14:textId="088B071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0.92 (0.8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CCE2A2D" w14:textId="48455B6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1C34E308" w14:textId="27D14E1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82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0.94)</w:t>
            </w:r>
          </w:p>
        </w:tc>
        <w:tc>
          <w:tcPr>
            <w:tcW w:w="642" w:type="dxa"/>
            <w:noWrap/>
            <w:vAlign w:val="center"/>
            <w:hideMark/>
          </w:tcPr>
          <w:p w14:paraId="33F665DA" w14:textId="2522518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0.97)</w:t>
            </w:r>
          </w:p>
        </w:tc>
        <w:tc>
          <w:tcPr>
            <w:tcW w:w="641" w:type="dxa"/>
            <w:noWrap/>
            <w:vAlign w:val="center"/>
            <w:hideMark/>
          </w:tcPr>
          <w:p w14:paraId="0EAE1BAA" w14:textId="7DA86E2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4867F677" w14:textId="41972C4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63</w:t>
            </w:r>
          </w:p>
        </w:tc>
        <w:tc>
          <w:tcPr>
            <w:tcW w:w="642" w:type="dxa"/>
            <w:noWrap/>
            <w:vAlign w:val="center"/>
            <w:hideMark/>
          </w:tcPr>
          <w:p w14:paraId="5767056D" w14:textId="202B0986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1.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0)</w:t>
            </w:r>
          </w:p>
        </w:tc>
        <w:tc>
          <w:tcPr>
            <w:tcW w:w="642" w:type="dxa"/>
            <w:noWrap/>
            <w:vAlign w:val="center"/>
            <w:hideMark/>
          </w:tcPr>
          <w:p w14:paraId="26480A67" w14:textId="7325E10E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(0.5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4C3E929" w14:textId="0F37CCD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46</w:t>
            </w:r>
          </w:p>
        </w:tc>
        <w:tc>
          <w:tcPr>
            <w:tcW w:w="642" w:type="dxa"/>
            <w:noWrap/>
            <w:vAlign w:val="center"/>
            <w:hideMark/>
          </w:tcPr>
          <w:p w14:paraId="5AD49845" w14:textId="27632B6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64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72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8E268C2" w14:textId="0827AA1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0D99E37" w14:textId="228456D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9</w:t>
            </w:r>
          </w:p>
        </w:tc>
      </w:tr>
      <w:tr w:rsidR="00B448E3" w:rsidRPr="00E92A14" w14:paraId="0A2D5548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552DE7BA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17</w:t>
            </w:r>
          </w:p>
        </w:tc>
        <w:tc>
          <w:tcPr>
            <w:tcW w:w="642" w:type="dxa"/>
            <w:vAlign w:val="center"/>
          </w:tcPr>
          <w:p w14:paraId="0F68C245" w14:textId="6BB2BB3E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0.8</w:t>
            </w:r>
          </w:p>
        </w:tc>
        <w:tc>
          <w:tcPr>
            <w:tcW w:w="642" w:type="dxa"/>
            <w:vAlign w:val="center"/>
          </w:tcPr>
          <w:p w14:paraId="40F19ADF" w14:textId="42C62951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noWrap/>
            <w:vAlign w:val="center"/>
            <w:hideMark/>
          </w:tcPr>
          <w:p w14:paraId="5D1F9D5D" w14:textId="5D033B5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0E4EDFA" w14:textId="15786AE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98A4699" w14:textId="47A97D1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E54D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8C30698" w14:textId="6FBB962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0CE0B2BD" w14:textId="744BC14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74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335B502" w14:textId="19430B2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74</w:t>
            </w:r>
          </w:p>
        </w:tc>
        <w:tc>
          <w:tcPr>
            <w:tcW w:w="642" w:type="dxa"/>
            <w:noWrap/>
            <w:vAlign w:val="center"/>
            <w:hideMark/>
          </w:tcPr>
          <w:p w14:paraId="5E6DD7FB" w14:textId="614BB7B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EB001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37039240" w14:textId="776F243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0.66 (0.52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F0E6177" w14:textId="30D3CB36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0</w:t>
            </w:r>
          </w:p>
        </w:tc>
        <w:tc>
          <w:tcPr>
            <w:tcW w:w="642" w:type="dxa"/>
            <w:noWrap/>
            <w:vAlign w:val="center"/>
            <w:hideMark/>
          </w:tcPr>
          <w:p w14:paraId="05BDDF43" w14:textId="4827A76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(0.4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61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02AB653" w14:textId="1B476CF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0F7DFA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1A175B4" w14:textId="1E2C2D5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3</w:t>
            </w:r>
          </w:p>
        </w:tc>
      </w:tr>
      <w:tr w:rsidR="00B448E3" w:rsidRPr="00E92A14" w14:paraId="5FFE9A9F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082D6B4C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18</w:t>
            </w:r>
          </w:p>
        </w:tc>
        <w:tc>
          <w:tcPr>
            <w:tcW w:w="642" w:type="dxa"/>
            <w:vAlign w:val="center"/>
          </w:tcPr>
          <w:p w14:paraId="1AFC806E" w14:textId="472BE290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0.85</w:t>
            </w:r>
          </w:p>
        </w:tc>
        <w:tc>
          <w:tcPr>
            <w:tcW w:w="642" w:type="dxa"/>
            <w:vAlign w:val="center"/>
          </w:tcPr>
          <w:p w14:paraId="63D7C6BD" w14:textId="799F9BDB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42" w:type="dxa"/>
            <w:noWrap/>
            <w:vAlign w:val="center"/>
            <w:hideMark/>
          </w:tcPr>
          <w:p w14:paraId="517A08AB" w14:textId="330C80F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1AB5B97" w14:textId="0128504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5E59708" w14:textId="029CBF1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DC0F0F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DC0F0F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DC0F0F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3DFEC51" w14:textId="08E07AC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0079B42D" w14:textId="656D000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74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801C02B" w14:textId="21A5DE7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2</w:t>
            </w:r>
          </w:p>
        </w:tc>
        <w:tc>
          <w:tcPr>
            <w:tcW w:w="642" w:type="dxa"/>
            <w:noWrap/>
            <w:vAlign w:val="center"/>
            <w:hideMark/>
          </w:tcPr>
          <w:p w14:paraId="563616B3" w14:textId="4D8E89D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7411B79A" w14:textId="79E0BE5A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0.66 (0.52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0.78)</w:t>
            </w:r>
          </w:p>
        </w:tc>
        <w:tc>
          <w:tcPr>
            <w:tcW w:w="642" w:type="dxa"/>
            <w:noWrap/>
            <w:vAlign w:val="center"/>
            <w:hideMark/>
          </w:tcPr>
          <w:p w14:paraId="66BD8255" w14:textId="7355223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2</w:t>
            </w:r>
          </w:p>
        </w:tc>
        <w:tc>
          <w:tcPr>
            <w:tcW w:w="642" w:type="dxa"/>
            <w:noWrap/>
            <w:vAlign w:val="center"/>
            <w:hideMark/>
          </w:tcPr>
          <w:p w14:paraId="0F3DEC98" w14:textId="65602AA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53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(0.4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61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55AA4468" w14:textId="2038215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3D0A7B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3D0A7B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00F24AC" w14:textId="3550C021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3</w:t>
            </w:r>
          </w:p>
        </w:tc>
      </w:tr>
      <w:tr w:rsidR="00B448E3" w:rsidRPr="00E92A14" w14:paraId="57523285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457EB22F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19</w:t>
            </w:r>
          </w:p>
        </w:tc>
        <w:tc>
          <w:tcPr>
            <w:tcW w:w="642" w:type="dxa"/>
            <w:vAlign w:val="center"/>
          </w:tcPr>
          <w:p w14:paraId="02CD9FD0" w14:textId="7B2B0FD3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0.9</w:t>
            </w:r>
          </w:p>
        </w:tc>
        <w:tc>
          <w:tcPr>
            <w:tcW w:w="642" w:type="dxa"/>
            <w:vAlign w:val="center"/>
          </w:tcPr>
          <w:p w14:paraId="257897DA" w14:textId="3E0B07D1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642" w:type="dxa"/>
            <w:noWrap/>
            <w:vAlign w:val="center"/>
            <w:hideMark/>
          </w:tcPr>
          <w:p w14:paraId="2886962F" w14:textId="62771DE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A717C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E3C4C22" w14:textId="70AF3732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0.95)</w:t>
            </w:r>
          </w:p>
        </w:tc>
        <w:tc>
          <w:tcPr>
            <w:tcW w:w="642" w:type="dxa"/>
            <w:noWrap/>
            <w:vAlign w:val="center"/>
            <w:hideMark/>
          </w:tcPr>
          <w:p w14:paraId="7A41A3FE" w14:textId="5AD8380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DC0F0F">
              <w:rPr>
                <w:rFonts w:cstheme="minorHAnsi"/>
                <w:sz w:val="14"/>
                <w:szCs w:val="14"/>
                <w:lang w:val="en-US"/>
              </w:rPr>
              <w:t>90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DC0F0F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DC0F0F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33D39D7" w14:textId="47FBA1F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5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1EE0BC9B" w14:textId="20AE082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(0.6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EB0556F" w14:textId="4F7B224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7</w:t>
            </w:r>
          </w:p>
        </w:tc>
        <w:tc>
          <w:tcPr>
            <w:tcW w:w="642" w:type="dxa"/>
            <w:noWrap/>
            <w:vAlign w:val="center"/>
            <w:hideMark/>
          </w:tcPr>
          <w:p w14:paraId="3DCA55F8" w14:textId="3B2971E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1650F259" w14:textId="1488F52B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0.6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52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A6DFF59" w14:textId="6532299E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noWrap/>
            <w:vAlign w:val="center"/>
            <w:hideMark/>
          </w:tcPr>
          <w:p w14:paraId="28E9C9F5" w14:textId="78E95C5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80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2BF58091" w14:textId="0181172E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0.96 (0.9</w:t>
            </w:r>
            <w:r w:rsidR="003D0A7B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3D0A7B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0451F5E0" w14:textId="2B893B9F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</w:tr>
      <w:tr w:rsidR="00B448E3" w:rsidRPr="00E92A14" w14:paraId="390E8E4E" w14:textId="77777777" w:rsidTr="0048326D">
        <w:trPr>
          <w:trHeight w:val="300"/>
        </w:trPr>
        <w:tc>
          <w:tcPr>
            <w:tcW w:w="641" w:type="dxa"/>
            <w:noWrap/>
            <w:vAlign w:val="center"/>
            <w:hideMark/>
          </w:tcPr>
          <w:p w14:paraId="0768EF3D" w14:textId="77777777" w:rsidR="00B448E3" w:rsidRPr="00E92A14" w:rsidRDefault="00B448E3" w:rsidP="00B448E3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92A14">
              <w:rPr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642" w:type="dxa"/>
            <w:vAlign w:val="center"/>
          </w:tcPr>
          <w:p w14:paraId="533AFE99" w14:textId="4837A1A3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42" w:type="dxa"/>
            <w:vAlign w:val="center"/>
          </w:tcPr>
          <w:p w14:paraId="19461285" w14:textId="1940B359" w:rsidR="00B448E3" w:rsidRPr="00E92A14" w:rsidRDefault="00B448E3" w:rsidP="00B448E3">
            <w:pPr>
              <w:jc w:val="center"/>
              <w:rPr>
                <w:sz w:val="14"/>
                <w:szCs w:val="14"/>
                <w:lang w:val="en-US"/>
              </w:rPr>
            </w:pPr>
            <w:r w:rsidRPr="00E92A14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42" w:type="dxa"/>
            <w:noWrap/>
            <w:vAlign w:val="center"/>
            <w:hideMark/>
          </w:tcPr>
          <w:p w14:paraId="5FAE9F3F" w14:textId="02CFDD3D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0.92 (0.88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0.96)</w:t>
            </w:r>
          </w:p>
        </w:tc>
        <w:tc>
          <w:tcPr>
            <w:tcW w:w="642" w:type="dxa"/>
            <w:noWrap/>
            <w:vAlign w:val="center"/>
            <w:hideMark/>
          </w:tcPr>
          <w:p w14:paraId="4920148B" w14:textId="0ABFC1D7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79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(0.7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BD6869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6EC0FE79" w14:textId="2819DA04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DC0F0F">
              <w:rPr>
                <w:rFonts w:cstheme="minorHAnsi"/>
                <w:sz w:val="14"/>
                <w:szCs w:val="14"/>
                <w:lang w:val="en-US"/>
              </w:rPr>
              <w:t>96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(0.8</w:t>
            </w:r>
            <w:r w:rsidR="00DC0F0F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DC0F0F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7CEF49F6" w14:textId="23BB9D68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7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3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E60AA7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1" w:type="dxa"/>
            <w:noWrap/>
            <w:vAlign w:val="center"/>
            <w:hideMark/>
          </w:tcPr>
          <w:p w14:paraId="02F552B0" w14:textId="1ACC162C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7 (0.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60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042D08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871E835" w14:textId="227B551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270BAD">
              <w:rPr>
                <w:rFonts w:cstheme="minorHAnsi"/>
                <w:sz w:val="14"/>
                <w:szCs w:val="14"/>
                <w:lang w:val="en-US"/>
              </w:rPr>
              <w:t>70</w:t>
            </w:r>
          </w:p>
        </w:tc>
        <w:tc>
          <w:tcPr>
            <w:tcW w:w="642" w:type="dxa"/>
            <w:noWrap/>
            <w:vAlign w:val="center"/>
            <w:hideMark/>
          </w:tcPr>
          <w:p w14:paraId="64E5EA8F" w14:textId="0F7CCB5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0.95 (0.91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0.99)</w:t>
            </w:r>
          </w:p>
        </w:tc>
        <w:tc>
          <w:tcPr>
            <w:tcW w:w="642" w:type="dxa"/>
            <w:noWrap/>
            <w:vAlign w:val="center"/>
            <w:hideMark/>
          </w:tcPr>
          <w:p w14:paraId="63644E5B" w14:textId="4F897593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0.5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45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3F646B">
              <w:rPr>
                <w:rFonts w:cstheme="minorHAnsi"/>
                <w:sz w:val="14"/>
                <w:szCs w:val="14"/>
                <w:lang w:val="en-US"/>
              </w:rPr>
              <w:t>72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1A1EF42B" w14:textId="67706A5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</w:t>
            </w:r>
            <w:r w:rsidR="009E0573">
              <w:rPr>
                <w:rFonts w:cstheme="minorHAnsi"/>
                <w:sz w:val="14"/>
                <w:szCs w:val="14"/>
                <w:lang w:val="en-US"/>
              </w:rPr>
              <w:t>50</w:t>
            </w:r>
            <w:r w:rsidR="00486DE4">
              <w:rPr>
                <w:rFonts w:cstheme="minorHAnsi"/>
                <w:sz w:val="14"/>
                <w:szCs w:val="14"/>
                <w:lang w:val="en-US"/>
              </w:rPr>
              <w:t>s</w:t>
            </w:r>
          </w:p>
        </w:tc>
        <w:tc>
          <w:tcPr>
            <w:tcW w:w="642" w:type="dxa"/>
            <w:noWrap/>
            <w:vAlign w:val="center"/>
            <w:hideMark/>
          </w:tcPr>
          <w:p w14:paraId="3089D9CF" w14:textId="6D6B6CB5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9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72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0.8</w:t>
            </w:r>
            <w:r w:rsidR="007E2209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337598EA" w14:textId="37D4AA60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0.9</w:t>
            </w:r>
            <w:r w:rsidR="003D0A7B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 xml:space="preserve"> (0.9</w:t>
            </w:r>
            <w:r w:rsidR="003D0A7B">
              <w:rPr>
                <w:rFonts w:cstheme="minorHAnsi"/>
                <w:sz w:val="14"/>
                <w:szCs w:val="14"/>
                <w:lang w:val="en-US"/>
              </w:rPr>
              <w:t>0</w:t>
            </w:r>
            <w:r w:rsidR="00E92D95">
              <w:rPr>
                <w:rFonts w:cstheme="minorHAnsi"/>
                <w:sz w:val="14"/>
                <w:szCs w:val="14"/>
                <w:lang w:val="en-US"/>
              </w:rPr>
              <w:t>–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3D0A7B">
              <w:rPr>
                <w:rFonts w:cstheme="minorHAnsi"/>
                <w:sz w:val="14"/>
                <w:szCs w:val="14"/>
                <w:lang w:val="en-US"/>
              </w:rPr>
              <w:t>.0</w:t>
            </w:r>
            <w:r w:rsidRPr="00B448E3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642" w:type="dxa"/>
            <w:noWrap/>
            <w:vAlign w:val="center"/>
            <w:hideMark/>
          </w:tcPr>
          <w:p w14:paraId="4178241F" w14:textId="7498F0D9" w:rsidR="00B448E3" w:rsidRPr="00B448E3" w:rsidRDefault="00B448E3" w:rsidP="0048326D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B448E3">
              <w:rPr>
                <w:rFonts w:cstheme="minorHAnsi"/>
                <w:sz w:val="14"/>
                <w:szCs w:val="14"/>
                <w:lang w:val="en-US"/>
              </w:rPr>
              <w:t>0.7</w:t>
            </w:r>
            <w:r w:rsidR="00675554">
              <w:rPr>
                <w:rFonts w:cstheme="minorHAnsi"/>
                <w:sz w:val="14"/>
                <w:szCs w:val="14"/>
                <w:lang w:val="en-US"/>
              </w:rPr>
              <w:t>0</w:t>
            </w:r>
          </w:p>
        </w:tc>
      </w:tr>
    </w:tbl>
    <w:p w14:paraId="2C7522C2" w14:textId="77777777" w:rsidR="002619C7" w:rsidRDefault="002619C7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  <w:sectPr w:rsidR="002619C7" w:rsidSect="00EC0579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B236520" w14:textId="77777777" w:rsidR="002619C7" w:rsidRPr="002619C7" w:rsidRDefault="002619C7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2619C7">
        <w:rPr>
          <w:rFonts w:cstheme="minorHAnsi"/>
          <w:b/>
          <w:bCs/>
          <w:sz w:val="16"/>
          <w:szCs w:val="16"/>
          <w:lang w:val="en-US"/>
        </w:rPr>
        <w:t>Abbreviations:</w:t>
      </w:r>
    </w:p>
    <w:p w14:paraId="7DE08006" w14:textId="20CE085C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r w:rsidRPr="002619C7">
        <w:rPr>
          <w:rFonts w:cstheme="minorHAnsi"/>
          <w:sz w:val="16"/>
          <w:szCs w:val="16"/>
          <w:lang w:val="en-US"/>
        </w:rPr>
        <w:t>AUC: The “area under the ROC curve” score.</w:t>
      </w:r>
    </w:p>
    <w:p w14:paraId="289C585F" w14:textId="77777777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proofErr w:type="spellStart"/>
      <w:r w:rsidRPr="002619C7">
        <w:rPr>
          <w:rFonts w:cstheme="minorHAnsi"/>
          <w:sz w:val="16"/>
          <w:szCs w:val="16"/>
          <w:lang w:val="en-US"/>
        </w:rPr>
        <w:t>BPse</w:t>
      </w:r>
      <w:proofErr w:type="spellEnd"/>
      <w:r w:rsidRPr="002619C7">
        <w:rPr>
          <w:rFonts w:cstheme="minorHAnsi"/>
          <w:sz w:val="16"/>
          <w:szCs w:val="16"/>
          <w:lang w:val="en-US"/>
        </w:rPr>
        <w:t>: Sensitivity for the best point (</w:t>
      </w:r>
      <w:proofErr w:type="spellStart"/>
      <w:r w:rsidRPr="002619C7">
        <w:rPr>
          <w:rFonts w:cstheme="minorHAnsi"/>
          <w:sz w:val="16"/>
          <w:szCs w:val="16"/>
          <w:lang w:val="en-US"/>
        </w:rPr>
        <w:t>Youdens</w:t>
      </w:r>
      <w:proofErr w:type="spellEnd"/>
      <w:r w:rsidRPr="002619C7">
        <w:rPr>
          <w:rFonts w:cstheme="minorHAnsi"/>
          <w:sz w:val="16"/>
          <w:szCs w:val="16"/>
          <w:lang w:val="en-US"/>
        </w:rPr>
        <w:t xml:space="preserve"> index).</w:t>
      </w:r>
    </w:p>
    <w:p w14:paraId="10F70776" w14:textId="77777777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proofErr w:type="spellStart"/>
      <w:r w:rsidRPr="002619C7">
        <w:rPr>
          <w:rFonts w:cstheme="minorHAnsi"/>
          <w:sz w:val="16"/>
          <w:szCs w:val="16"/>
          <w:lang w:val="en-US"/>
        </w:rPr>
        <w:t>BPsp</w:t>
      </w:r>
      <w:proofErr w:type="spellEnd"/>
      <w:r w:rsidRPr="002619C7">
        <w:rPr>
          <w:rFonts w:cstheme="minorHAnsi"/>
          <w:sz w:val="16"/>
          <w:szCs w:val="16"/>
          <w:lang w:val="en-US"/>
        </w:rPr>
        <w:t>: Specificity for the best point (</w:t>
      </w:r>
      <w:proofErr w:type="spellStart"/>
      <w:r w:rsidRPr="002619C7">
        <w:rPr>
          <w:rFonts w:cstheme="minorHAnsi"/>
          <w:sz w:val="16"/>
          <w:szCs w:val="16"/>
          <w:lang w:val="en-US"/>
        </w:rPr>
        <w:t>Youdens</w:t>
      </w:r>
      <w:proofErr w:type="spellEnd"/>
      <w:r w:rsidRPr="002619C7">
        <w:rPr>
          <w:rFonts w:cstheme="minorHAnsi"/>
          <w:sz w:val="16"/>
          <w:szCs w:val="16"/>
          <w:lang w:val="en-US"/>
        </w:rPr>
        <w:t xml:space="preserve"> index).</w:t>
      </w:r>
    </w:p>
    <w:p w14:paraId="6FE5F043" w14:textId="77777777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r w:rsidRPr="002619C7">
        <w:rPr>
          <w:rFonts w:cstheme="minorHAnsi"/>
          <w:sz w:val="16"/>
          <w:szCs w:val="16"/>
          <w:lang w:val="en-US"/>
        </w:rPr>
        <w:t>PPV: The positive predictive value (PPV) for the best point. Describes how many of the predicted positive that are true positive.</w:t>
      </w:r>
    </w:p>
    <w:p w14:paraId="633F3598" w14:textId="77777777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r w:rsidRPr="002619C7">
        <w:rPr>
          <w:rFonts w:cstheme="minorHAnsi"/>
          <w:sz w:val="16"/>
          <w:szCs w:val="16"/>
          <w:lang w:val="en-US"/>
        </w:rPr>
        <w:t>NPV: The negative predictive value (NPV) for the best point describes how many of the predicted negative that are true negative.</w:t>
      </w:r>
    </w:p>
    <w:p w14:paraId="0AF800C8" w14:textId="77777777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proofErr w:type="spellStart"/>
      <w:r w:rsidRPr="002619C7">
        <w:rPr>
          <w:rFonts w:cstheme="minorHAnsi"/>
          <w:sz w:val="16"/>
          <w:szCs w:val="16"/>
          <w:lang w:val="en-US"/>
        </w:rPr>
        <w:t>BPt</w:t>
      </w:r>
      <w:proofErr w:type="spellEnd"/>
      <w:r w:rsidRPr="002619C7">
        <w:rPr>
          <w:rFonts w:cstheme="minorHAnsi"/>
          <w:sz w:val="16"/>
          <w:szCs w:val="16"/>
          <w:lang w:val="en-US"/>
        </w:rPr>
        <w:t>: Threshold for the best point.</w:t>
      </w:r>
    </w:p>
    <w:p w14:paraId="6742B618" w14:textId="1C413D37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proofErr w:type="spellStart"/>
      <w:r w:rsidRPr="002619C7">
        <w:rPr>
          <w:rFonts w:cstheme="minorHAnsi"/>
          <w:sz w:val="16"/>
          <w:szCs w:val="16"/>
          <w:lang w:val="en-US"/>
        </w:rPr>
        <w:t>FSEse</w:t>
      </w:r>
      <w:proofErr w:type="spellEnd"/>
      <w:r w:rsidRPr="002619C7">
        <w:rPr>
          <w:rFonts w:cstheme="minorHAnsi"/>
          <w:sz w:val="16"/>
          <w:szCs w:val="16"/>
          <w:lang w:val="en-US"/>
        </w:rPr>
        <w:t>: Sensitivity for the cut</w:t>
      </w:r>
      <w:r w:rsidR="00E92D95" w:rsidRPr="002619C7">
        <w:rPr>
          <w:rFonts w:cstheme="minorHAnsi"/>
          <w:sz w:val="16"/>
          <w:szCs w:val="16"/>
          <w:lang w:val="en-US"/>
        </w:rPr>
        <w:t>–</w:t>
      </w:r>
      <w:r w:rsidRPr="002619C7">
        <w:rPr>
          <w:rFonts w:cstheme="minorHAnsi"/>
          <w:sz w:val="16"/>
          <w:szCs w:val="16"/>
          <w:lang w:val="en-US"/>
        </w:rPr>
        <w:t>off with focus on sensitivity.</w:t>
      </w:r>
    </w:p>
    <w:p w14:paraId="0550B4D4" w14:textId="6ACD2025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proofErr w:type="spellStart"/>
      <w:r w:rsidRPr="002619C7">
        <w:rPr>
          <w:rFonts w:cstheme="minorHAnsi"/>
          <w:sz w:val="16"/>
          <w:szCs w:val="16"/>
          <w:lang w:val="en-US"/>
        </w:rPr>
        <w:t>FSEsp</w:t>
      </w:r>
      <w:proofErr w:type="spellEnd"/>
      <w:r w:rsidRPr="002619C7">
        <w:rPr>
          <w:rFonts w:cstheme="minorHAnsi"/>
          <w:sz w:val="16"/>
          <w:szCs w:val="16"/>
          <w:lang w:val="en-US"/>
        </w:rPr>
        <w:t>: Specificity for the cut</w:t>
      </w:r>
      <w:r w:rsidR="00E92D95" w:rsidRPr="002619C7">
        <w:rPr>
          <w:rFonts w:cstheme="minorHAnsi"/>
          <w:sz w:val="16"/>
          <w:szCs w:val="16"/>
          <w:lang w:val="en-US"/>
        </w:rPr>
        <w:t>–</w:t>
      </w:r>
      <w:r w:rsidRPr="002619C7">
        <w:rPr>
          <w:rFonts w:cstheme="minorHAnsi"/>
          <w:sz w:val="16"/>
          <w:szCs w:val="16"/>
          <w:lang w:val="en-US"/>
        </w:rPr>
        <w:t>off with focus on sensitivity.</w:t>
      </w:r>
    </w:p>
    <w:p w14:paraId="0435D108" w14:textId="77777777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proofErr w:type="spellStart"/>
      <w:r w:rsidRPr="002619C7">
        <w:rPr>
          <w:rFonts w:cstheme="minorHAnsi"/>
          <w:sz w:val="16"/>
          <w:szCs w:val="16"/>
          <w:lang w:val="en-US"/>
        </w:rPr>
        <w:t>FSEt</w:t>
      </w:r>
      <w:proofErr w:type="spellEnd"/>
      <w:r w:rsidRPr="002619C7">
        <w:rPr>
          <w:rFonts w:cstheme="minorHAnsi"/>
          <w:sz w:val="16"/>
          <w:szCs w:val="16"/>
          <w:lang w:val="en-US"/>
        </w:rPr>
        <w:t>: The threshold for the focus on sensitivity.</w:t>
      </w:r>
    </w:p>
    <w:p w14:paraId="1FA0D33C" w14:textId="5D2F4AE4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proofErr w:type="spellStart"/>
      <w:r w:rsidRPr="002619C7">
        <w:rPr>
          <w:rFonts w:cstheme="minorHAnsi"/>
          <w:sz w:val="16"/>
          <w:szCs w:val="16"/>
          <w:lang w:val="en-US"/>
        </w:rPr>
        <w:t>FSPse</w:t>
      </w:r>
      <w:proofErr w:type="spellEnd"/>
      <w:r w:rsidRPr="002619C7">
        <w:rPr>
          <w:rFonts w:cstheme="minorHAnsi"/>
          <w:sz w:val="16"/>
          <w:szCs w:val="16"/>
          <w:lang w:val="en-US"/>
        </w:rPr>
        <w:t>: Sensitivity for the cut</w:t>
      </w:r>
      <w:r w:rsidR="00E92D95" w:rsidRPr="002619C7">
        <w:rPr>
          <w:rFonts w:cstheme="minorHAnsi"/>
          <w:sz w:val="16"/>
          <w:szCs w:val="16"/>
          <w:lang w:val="en-US"/>
        </w:rPr>
        <w:t>–</w:t>
      </w:r>
      <w:r w:rsidRPr="002619C7">
        <w:rPr>
          <w:rFonts w:cstheme="minorHAnsi"/>
          <w:sz w:val="16"/>
          <w:szCs w:val="16"/>
          <w:lang w:val="en-US"/>
        </w:rPr>
        <w:t>off with focus on specificity.</w:t>
      </w:r>
    </w:p>
    <w:p w14:paraId="77D46887" w14:textId="42398167" w:rsidR="00641DC4" w:rsidRPr="002619C7" w:rsidRDefault="00641DC4" w:rsidP="00641DC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proofErr w:type="spellStart"/>
      <w:r w:rsidRPr="002619C7">
        <w:rPr>
          <w:rFonts w:cstheme="minorHAnsi"/>
          <w:sz w:val="16"/>
          <w:szCs w:val="16"/>
          <w:lang w:val="en-US"/>
        </w:rPr>
        <w:t>FSPsp</w:t>
      </w:r>
      <w:proofErr w:type="spellEnd"/>
      <w:r w:rsidRPr="002619C7">
        <w:rPr>
          <w:rFonts w:cstheme="minorHAnsi"/>
          <w:sz w:val="16"/>
          <w:szCs w:val="16"/>
          <w:lang w:val="en-US"/>
        </w:rPr>
        <w:t>: Specificity for the cut</w:t>
      </w:r>
      <w:r w:rsidR="00E92D95" w:rsidRPr="002619C7">
        <w:rPr>
          <w:rFonts w:cstheme="minorHAnsi"/>
          <w:sz w:val="16"/>
          <w:szCs w:val="16"/>
          <w:lang w:val="en-US"/>
        </w:rPr>
        <w:t>–</w:t>
      </w:r>
      <w:r w:rsidRPr="002619C7">
        <w:rPr>
          <w:rFonts w:cstheme="minorHAnsi"/>
          <w:sz w:val="16"/>
          <w:szCs w:val="16"/>
          <w:lang w:val="en-US"/>
        </w:rPr>
        <w:t>off with focus on specificity.</w:t>
      </w:r>
    </w:p>
    <w:p w14:paraId="1CB2712B" w14:textId="67AE80D6" w:rsidR="00AD22D1" w:rsidRPr="002619C7" w:rsidRDefault="00641DC4" w:rsidP="00641DC4">
      <w:pPr>
        <w:spacing w:line="240" w:lineRule="auto"/>
        <w:rPr>
          <w:rFonts w:ascii="Calibri" w:eastAsiaTheme="majorEastAsia" w:hAnsi="Calibri" w:cs="Calibri"/>
          <w:b/>
          <w:sz w:val="32"/>
          <w:szCs w:val="32"/>
          <w:lang w:val="en-US"/>
        </w:rPr>
      </w:pPr>
      <w:proofErr w:type="spellStart"/>
      <w:r w:rsidRPr="002619C7">
        <w:rPr>
          <w:rFonts w:cstheme="minorHAnsi"/>
          <w:sz w:val="16"/>
          <w:szCs w:val="16"/>
          <w:lang w:val="en-US"/>
        </w:rPr>
        <w:t>FSPt</w:t>
      </w:r>
      <w:proofErr w:type="spellEnd"/>
      <w:r w:rsidRPr="002619C7">
        <w:rPr>
          <w:rFonts w:cstheme="minorHAnsi"/>
          <w:sz w:val="16"/>
          <w:szCs w:val="16"/>
          <w:lang w:val="en-US"/>
        </w:rPr>
        <w:t>: The threshold for the focus on specificity.</w:t>
      </w:r>
      <w:r w:rsidR="00AD22D1" w:rsidRPr="002619C7">
        <w:rPr>
          <w:sz w:val="32"/>
          <w:szCs w:val="32"/>
          <w:lang w:val="en-US"/>
        </w:rPr>
        <w:br w:type="page"/>
      </w:r>
    </w:p>
    <w:bookmarkEnd w:id="7"/>
    <w:p w14:paraId="6F79651C" w14:textId="77777777" w:rsidR="002619C7" w:rsidRDefault="002619C7" w:rsidP="009231F5">
      <w:pPr>
        <w:pStyle w:val="Overskrift1"/>
        <w:spacing w:after="240" w:line="276" w:lineRule="auto"/>
        <w:sectPr w:rsidR="002619C7" w:rsidSect="002619C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C0D61E4" w14:textId="7E089CDE" w:rsidR="009231F5" w:rsidRPr="00E92A14" w:rsidRDefault="00690F59" w:rsidP="009231F5">
      <w:pPr>
        <w:pStyle w:val="Overskrift1"/>
        <w:spacing w:after="240" w:line="276" w:lineRule="auto"/>
      </w:pPr>
      <w:r>
        <w:lastRenderedPageBreak/>
        <w:t>Supplementary t</w:t>
      </w:r>
      <w:r w:rsidRPr="00E92A14">
        <w:t>able</w:t>
      </w:r>
      <w:r w:rsidR="009231F5" w:rsidRPr="00E92A14">
        <w:t xml:space="preserve"> </w:t>
      </w:r>
      <w:r>
        <w:t>S</w:t>
      </w:r>
      <w:r w:rsidR="009231F5" w:rsidRPr="00E92A14">
        <w:t xml:space="preserve">5: Proteins in </w:t>
      </w:r>
      <w:r w:rsidR="00CC60C9" w:rsidRPr="00E92A14">
        <w:t xml:space="preserve">the two indices </w:t>
      </w:r>
      <w:r w:rsidR="009231F5" w:rsidRPr="00E92A14">
        <w:t xml:space="preserve">with </w:t>
      </w:r>
      <w:r w:rsidR="000A1268" w:rsidRPr="00E92A14">
        <w:t>regression coefficients</w:t>
      </w:r>
      <w:r w:rsidR="009231F5" w:rsidRPr="00E92A14">
        <w:t xml:space="preserve"> contributing to the model and rank according to weight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6"/>
        <w:gridCol w:w="1270"/>
        <w:gridCol w:w="919"/>
        <w:gridCol w:w="1086"/>
        <w:gridCol w:w="1371"/>
        <w:gridCol w:w="766"/>
        <w:gridCol w:w="2244"/>
      </w:tblGrid>
      <w:tr w:rsidR="00CC60C9" w:rsidRPr="006A6901" w14:paraId="7483764F" w14:textId="468FB563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35BF" w14:textId="5075347D" w:rsidR="00CC60C9" w:rsidRPr="00E92A14" w:rsidRDefault="00CC60C9" w:rsidP="00CC60C9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b/>
                <w:bCs/>
                <w:szCs w:val="24"/>
                <w:lang w:val="en-US"/>
              </w:rPr>
              <w:t>Index 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55" w14:textId="77777777" w:rsidR="00CC60C9" w:rsidRPr="00E92A14" w:rsidRDefault="000A1268" w:rsidP="00CC60C9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b/>
                <w:bCs/>
                <w:szCs w:val="24"/>
                <w:lang w:val="en-US"/>
              </w:rPr>
              <w:t>Regression coefficients</w:t>
            </w:r>
          </w:p>
          <w:p w14:paraId="253C68FC" w14:textId="5F188866" w:rsidR="000A1268" w:rsidRPr="00E92A14" w:rsidRDefault="000A1268" w:rsidP="00CC60C9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b/>
                <w:bCs/>
                <w:szCs w:val="24"/>
                <w:lang w:val="en-US"/>
              </w:rPr>
              <w:t>(weight, numerical)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B638" w14:textId="541A18FB" w:rsidR="00CC60C9" w:rsidRPr="00E92A14" w:rsidRDefault="00CC60C9" w:rsidP="00CC60C9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b/>
                <w:bCs/>
                <w:szCs w:val="24"/>
                <w:lang w:val="en-US"/>
              </w:rPr>
              <w:t>Rank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5762" w14:textId="31954B2C" w:rsidR="00CC60C9" w:rsidRPr="00E92A14" w:rsidRDefault="00CC60C9" w:rsidP="00CC60C9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b/>
                <w:bCs/>
                <w:szCs w:val="24"/>
                <w:lang w:val="en-US"/>
              </w:rPr>
              <w:t>Index 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5413" w14:textId="77777777" w:rsidR="000A1268" w:rsidRPr="00E92A14" w:rsidRDefault="000A1268" w:rsidP="000A1268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b/>
                <w:bCs/>
                <w:szCs w:val="24"/>
                <w:lang w:val="en-US"/>
              </w:rPr>
              <w:t>Regression coefficients</w:t>
            </w:r>
          </w:p>
          <w:p w14:paraId="619A3958" w14:textId="05C98368" w:rsidR="00CC60C9" w:rsidRPr="00E92A14" w:rsidRDefault="000A1268" w:rsidP="000A1268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b/>
                <w:bCs/>
                <w:szCs w:val="24"/>
                <w:lang w:val="en-US"/>
              </w:rPr>
              <w:t>(weight, numerical)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D0CA" w14:textId="77777777" w:rsidR="00CC60C9" w:rsidRPr="00E92A14" w:rsidRDefault="00CC60C9" w:rsidP="00CC60C9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b/>
                <w:bCs/>
                <w:szCs w:val="24"/>
                <w:lang w:val="en-US"/>
              </w:rPr>
              <w:t>Rank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E7C" w14:textId="2C66ACD7" w:rsidR="00CC60C9" w:rsidRPr="00E92A14" w:rsidRDefault="00BF25D7" w:rsidP="00CC60C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Below limit of detection (</w:t>
            </w:r>
            <w:r w:rsidR="00CC60C9" w:rsidRPr="00E92A14">
              <w:rPr>
                <w:rFonts w:cstheme="minorHAnsi"/>
                <w:b/>
                <w:bCs/>
                <w:sz w:val="20"/>
                <w:szCs w:val="20"/>
                <w:lang w:val="en-US"/>
              </w:rPr>
              <w:t>&lt;LOD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  <w:r w:rsidR="00CC60C9" w:rsidRPr="00E92A14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or not significantly different in univariate analyses</w:t>
            </w:r>
          </w:p>
        </w:tc>
      </w:tr>
      <w:tr w:rsidR="00CC60C9" w:rsidRPr="00E92A14" w14:paraId="620D630A" w14:textId="1A514485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F8E2" w14:textId="7DEFA48A" w:rsidR="00CC60C9" w:rsidRPr="00E92A14" w:rsidRDefault="00CC60C9" w:rsidP="00CC60C9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CA19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9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612" w14:textId="35A7A7CA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1.125929</w:t>
            </w:r>
          </w:p>
          <w:p w14:paraId="68E647F8" w14:textId="1B6D92EA" w:rsidR="00CC60C9" w:rsidRPr="00E92A14" w:rsidRDefault="00CC60C9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1AB" w14:textId="32C60940" w:rsidR="00CC60C9" w:rsidRPr="00E92A14" w:rsidRDefault="00CC60C9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9E0C" w14:textId="1EE454E3" w:rsidR="00CC60C9" w:rsidRPr="00E92A14" w:rsidRDefault="00CC60C9" w:rsidP="00CC60C9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CA19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9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21B2F" w14:textId="3793DA3D" w:rsidR="00CC60C9" w:rsidRPr="00E92A14" w:rsidRDefault="00CC60C9" w:rsidP="00CC60C9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</w:t>
            </w:r>
            <w:r w:rsidR="002A7D7B"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5358887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9B869" w14:textId="77777777" w:rsidR="00CC60C9" w:rsidRPr="00E92A14" w:rsidRDefault="00CC60C9" w:rsidP="00CC60C9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202" w14:textId="77777777" w:rsidR="00CC60C9" w:rsidRPr="00E92A14" w:rsidRDefault="00CC60C9" w:rsidP="00CC60C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24897" w:rsidRPr="00E92A14" w14:paraId="6D7E845B" w14:textId="34C2A957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244B" w14:textId="6AB151CE" w:rsidR="00824897" w:rsidRPr="00E92A14" w:rsidRDefault="00824897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MCP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9E1" w14:textId="69719DA2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0.824344</w:t>
            </w:r>
          </w:p>
          <w:p w14:paraId="42C6E452" w14:textId="7DABAEE4" w:rsidR="00824897" w:rsidRPr="00E92A14" w:rsidRDefault="00824897" w:rsidP="0082489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0279" w14:textId="3937881E" w:rsidR="00824897" w:rsidRPr="00E92A14" w:rsidRDefault="00824897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5B6A" w14:textId="1CEA1666" w:rsidR="00824897" w:rsidRPr="00E92A14" w:rsidRDefault="00824897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MMP7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B0BF" w14:textId="26CEE149" w:rsidR="00824897" w:rsidRPr="00E92A14" w:rsidRDefault="00824897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 w:rsidR="002A7D7B"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4121379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174EB" w14:textId="77777777" w:rsidR="00824897" w:rsidRPr="00E92A14" w:rsidRDefault="00824897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471" w14:textId="77777777" w:rsidR="00824897" w:rsidRPr="00E92A14" w:rsidRDefault="00824897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24897" w:rsidRPr="00E92A14" w14:paraId="7504152A" w14:textId="02D3919F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B88" w14:textId="53435697" w:rsidR="00824897" w:rsidRPr="00E92A14" w:rsidRDefault="00824897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CD4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5442" w14:textId="655665D8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0.509974</w:t>
            </w:r>
          </w:p>
          <w:p w14:paraId="1048DDE7" w14:textId="22805A27" w:rsidR="00824897" w:rsidRPr="00E92A14" w:rsidRDefault="00824897" w:rsidP="0082489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211" w14:textId="7A35E556" w:rsidR="00824897" w:rsidRPr="00E92A14" w:rsidRDefault="00824897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795E" w14:textId="11F33E46" w:rsidR="00824897" w:rsidRPr="00E92A14" w:rsidRDefault="00824897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TRAIL*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A9D" w14:textId="0C5B1C36" w:rsidR="00824897" w:rsidRPr="00E92A14" w:rsidRDefault="00824897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 w:rsidR="002A7D7B"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389802</w:t>
            </w:r>
            <w:r w:rsidR="00CD7BDB" w:rsidRPr="00E92A14">
              <w:rPr>
                <w:rFonts w:cstheme="minorHAnsi"/>
                <w:szCs w:val="24"/>
                <w:lang w:val="en-US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DBD1B" w14:textId="77777777" w:rsidR="00824897" w:rsidRPr="00E92A14" w:rsidRDefault="00824897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794" w14:textId="77777777" w:rsidR="00824897" w:rsidRPr="00E92A14" w:rsidRDefault="00824897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24897" w:rsidRPr="00E92A14" w14:paraId="1C1996E8" w14:textId="7AA90FB0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8DE3" w14:textId="4DDCD96E" w:rsidR="00824897" w:rsidRPr="00E92A14" w:rsidRDefault="00824897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TRAIL*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FBEA" w14:textId="4E28A314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0.50469</w:t>
            </w:r>
          </w:p>
          <w:p w14:paraId="7A7CD1AB" w14:textId="4C76DE05" w:rsidR="00824897" w:rsidRPr="00E92A14" w:rsidRDefault="00824897" w:rsidP="0082489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BCD7" w14:textId="637D3E1E" w:rsidR="00824897" w:rsidRPr="00E92A14" w:rsidRDefault="00824897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EA5D" w14:textId="53BCC599" w:rsidR="00824897" w:rsidRPr="00E92A14" w:rsidRDefault="00824897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FASLG*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C03C" w14:textId="65032DB9" w:rsidR="00824897" w:rsidRPr="00E92A14" w:rsidRDefault="00824897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 w:rsidR="002A7D7B"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3830535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69E75" w14:textId="77777777" w:rsidR="00824897" w:rsidRPr="00E92A14" w:rsidRDefault="00824897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3D" w14:textId="77777777" w:rsidR="00824897" w:rsidRPr="00E92A14" w:rsidRDefault="00824897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0ABFB1CD" w14:textId="77777777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B74" w14:textId="1840C2C7" w:rsidR="00FB0C5D" w:rsidRPr="00E92A14" w:rsidRDefault="00FB0C5D" w:rsidP="00FB0C5D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IL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7F1E" w14:textId="77777777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0.344613</w:t>
            </w:r>
          </w:p>
          <w:p w14:paraId="7673B6A1" w14:textId="7DACF2B2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485B" w14:textId="6EE7A0C1" w:rsidR="00FB0C5D" w:rsidRPr="00E92A14" w:rsidRDefault="00FB0C5D" w:rsidP="00FB0C5D">
            <w:pPr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AD4A" w14:textId="60648622" w:rsidR="00FB0C5D" w:rsidRPr="00E92A14" w:rsidRDefault="00FB0C5D" w:rsidP="00FB0C5D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CASP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8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EBE" w14:textId="1C6430AE" w:rsidR="00FB0C5D" w:rsidRPr="00E92A14" w:rsidRDefault="00FB0C5D" w:rsidP="00FB0C5D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2953009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A2737" w14:textId="4AAC496B" w:rsidR="00FB0C5D" w:rsidRPr="00E92A14" w:rsidRDefault="00FB0C5D" w:rsidP="00FB0C5D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CD" w14:textId="77777777" w:rsidR="00FB0C5D" w:rsidRPr="00E92A14" w:rsidRDefault="00FB0C5D" w:rsidP="00FB0C5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7AD862C7" w14:textId="1EF412E3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83DC" w14:textId="2FBF8D20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VEGFC*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F0B2" w14:textId="080525C3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0.31168</w:t>
            </w:r>
          </w:p>
          <w:p w14:paraId="74094816" w14:textId="512D4276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8FE6" w14:textId="505B92BD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0C3D" w14:textId="1908C591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CCL20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3E59" w14:textId="00901C4E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2599806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5D365" w14:textId="339A7A88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D42" w14:textId="7777777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57B9CF09" w14:textId="77777777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2C3C" w14:textId="7D545996" w:rsidR="00FB0C5D" w:rsidRPr="00E92A14" w:rsidRDefault="00FB0C5D" w:rsidP="00FB0C5D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FASLG*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B8EB" w14:textId="77777777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0.31540</w:t>
            </w:r>
          </w:p>
          <w:p w14:paraId="77A0B6A3" w14:textId="5F0E3C87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77EF" w14:textId="1AA62ABE" w:rsidR="00FB0C5D" w:rsidRPr="00E92A14" w:rsidRDefault="00FB0C5D" w:rsidP="00FB0C5D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FB3E" w14:textId="7C6E99BC" w:rsidR="00FB0C5D" w:rsidRPr="00E92A14" w:rsidRDefault="00FB0C5D" w:rsidP="00FB0C5D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VEGFC*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742" w14:textId="182B68DF" w:rsidR="00FB0C5D" w:rsidRPr="00E92A14" w:rsidRDefault="00FB0C5D" w:rsidP="00FB0C5D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2483147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61BB" w14:textId="71E632EF" w:rsidR="00FB0C5D" w:rsidRPr="00E92A14" w:rsidRDefault="00FB0C5D" w:rsidP="00FB0C5D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C34" w14:textId="77777777" w:rsidR="00FB0C5D" w:rsidRPr="00E92A14" w:rsidRDefault="00FB0C5D" w:rsidP="00FB0C5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3849C36F" w14:textId="58F198B1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0560" w14:textId="71429E4A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CRTAM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3D5D" w14:textId="2138B4A5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0.273446</w:t>
            </w:r>
          </w:p>
          <w:p w14:paraId="09744B6F" w14:textId="66577CF9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A86" w14:textId="45624ECC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98A" w14:textId="64FC20D0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CD4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D6AE" w14:textId="554F99D5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1784059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598FF" w14:textId="078936D2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596" w14:textId="7777777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4ABBF9F5" w14:textId="6FF21BEC" w:rsidTr="00BF25D7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F62C" w14:textId="77EFDEA0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MMP7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9A55" w14:textId="77777777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0.269671</w:t>
            </w:r>
          </w:p>
          <w:p w14:paraId="0C27EDC3" w14:textId="72A21D63" w:rsidR="00FB0C5D" w:rsidRPr="00E92A14" w:rsidRDefault="00FB0C5D" w:rsidP="0082489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FF45" w14:textId="1C7A3B72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39FE" w14:textId="7F624FCA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IL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10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6F61" w14:textId="45EA5D68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1751496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9DF98" w14:textId="79C4B2C5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42C" w14:textId="7777777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13F8D864" w14:textId="70467423" w:rsidTr="00FB0C5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BE1" w14:textId="700F5F10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IL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10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01F7" w14:textId="77777777" w:rsidR="00FB0C5D" w:rsidRDefault="00FB0C5D" w:rsidP="00FB0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0.138478</w:t>
            </w:r>
          </w:p>
          <w:p w14:paraId="08C23C37" w14:textId="3B8B47EB" w:rsidR="00FB0C5D" w:rsidRPr="00E92A14" w:rsidRDefault="00FB0C5D" w:rsidP="0082489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697F" w14:textId="09912701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1761" w14:textId="688DDD3F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LAMP3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A2E2" w14:textId="7C4404A3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1592336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5E1" w14:textId="4AF96F23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5FD8" w14:textId="6E461879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92A14">
              <w:rPr>
                <w:rFonts w:cstheme="minorHAnsi"/>
                <w:sz w:val="20"/>
                <w:szCs w:val="20"/>
                <w:lang w:val="en-US"/>
              </w:rPr>
              <w:t>Non</w:t>
            </w:r>
            <w:r w:rsidR="00E92D95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E92A14">
              <w:rPr>
                <w:rFonts w:cstheme="minorHAnsi"/>
                <w:sz w:val="20"/>
                <w:szCs w:val="20"/>
                <w:lang w:val="en-US"/>
              </w:rPr>
              <w:t>significant</w:t>
            </w:r>
            <w:proofErr w:type="gramEnd"/>
            <w:r w:rsidRPr="00E92A14">
              <w:rPr>
                <w:rFonts w:cstheme="minorHAnsi"/>
                <w:sz w:val="20"/>
                <w:szCs w:val="20"/>
                <w:lang w:val="en-US"/>
              </w:rPr>
              <w:t xml:space="preserve"> in univariate analyses</w:t>
            </w:r>
          </w:p>
        </w:tc>
      </w:tr>
      <w:tr w:rsidR="00FB0C5D" w:rsidRPr="00E92A14" w14:paraId="09F75665" w14:textId="5C83C87E" w:rsidTr="00FB0C5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4FB090" w14:textId="2091F6C1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5DEB62" w14:textId="1AB41618" w:rsidR="00FB0C5D" w:rsidRPr="00E92A14" w:rsidRDefault="00FB0C5D" w:rsidP="0082489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393B77" w14:textId="09C0513E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2614" w14:textId="2887130A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CRTAM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BE7C" w14:textId="470DC5BC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1442537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76022" w14:textId="7F462993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09C" w14:textId="41B5D8D3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6A6901" w14:paraId="6B45891B" w14:textId="55E5BDA8" w:rsidTr="00FB0C5D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1005D0" w14:textId="31F965AE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38FC31" w14:textId="47BE99DB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0428DD" w14:textId="762131A2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13DD" w14:textId="13646E50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CXCL1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07D0" w14:textId="0E60CCC6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1387618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D7A39" w14:textId="38F4CDEB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FD4" w14:textId="6404F2E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56AA0530" w14:textId="30311423" w:rsidTr="00FB0C5D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CD5C43" w14:textId="69F287EE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CF5D1C" w14:textId="42A90A07" w:rsidR="00FB0C5D" w:rsidRPr="00E92A14" w:rsidRDefault="00FB0C5D" w:rsidP="0082489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32A1E6" w14:textId="4E237E17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C9AA" w14:textId="517145BE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MCP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3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7E83" w14:textId="15E7D41D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1250681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435D0" w14:textId="00E5F9DE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0AC" w14:textId="7777777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6CBCCA59" w14:textId="1F2F9E26" w:rsidTr="00BF25D7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3DB3B4" w14:textId="727A1433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B71CDB" w14:textId="73594875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6C12D8" w14:textId="77777777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E352" w14:textId="278D8ED9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IL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33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954F" w14:textId="5D4C34E0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0670252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2CD57" w14:textId="2F0117A9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E5B" w14:textId="57F582C3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92A14">
              <w:rPr>
                <w:rFonts w:cstheme="minorHAnsi"/>
                <w:sz w:val="20"/>
                <w:szCs w:val="20"/>
                <w:lang w:val="en-US"/>
              </w:rPr>
              <w:t>&lt;LOD</w:t>
            </w:r>
          </w:p>
        </w:tc>
      </w:tr>
      <w:tr w:rsidR="00FB0C5D" w:rsidRPr="00E92A14" w14:paraId="1F172009" w14:textId="32433587" w:rsidTr="00BF25D7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C8577C" w14:textId="5065EE93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164648" w14:textId="461A1DC9" w:rsidR="00FB0C5D" w:rsidRPr="00E92A14" w:rsidRDefault="00FB0C5D" w:rsidP="0082489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BE1C1B" w14:textId="140CB21F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97F1" w14:textId="09E09DF8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CCL23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C9B3" w14:textId="1B3B4D40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0507365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6A701" w14:textId="5EF7C90B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5EC" w14:textId="62E8A60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7BAF54C3" w14:textId="7CAC57D1" w:rsidTr="00BF25D7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585C6E" w14:textId="717E5597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AAC662" w14:textId="6BD10922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5066CB" w14:textId="77777777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B789" w14:textId="35ECC60D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IL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8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DA6F" w14:textId="7BAF8BDF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050109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5C218" w14:textId="488C65A5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6CA" w14:textId="21BD16C1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441E7A8B" w14:textId="1855ABFB" w:rsidTr="00FB0C5D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A19A301" w14:textId="16A67A0B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EF72D1" w14:textId="51DEC432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F4F0C3" w14:textId="77777777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C85C" w14:textId="01C8F158" w:rsidR="00FB0C5D" w:rsidRPr="00E92A14" w:rsidRDefault="00FB0C5D" w:rsidP="00824897">
            <w:pPr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CD40L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2D49" w14:textId="59A4C5B3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0448391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84EBE" w14:textId="631C8F36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4C2" w14:textId="7777777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0784F29D" w14:textId="6492EF45" w:rsidTr="00FB0C5D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703318" w14:textId="5B7172EC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52626E" w14:textId="5378C6DA" w:rsidR="00FB0C5D" w:rsidRPr="00E92A14" w:rsidRDefault="00FB0C5D" w:rsidP="0082489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EF0F9F" w14:textId="21FF1FEF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0594" w14:textId="7EAC9154" w:rsidR="00FB0C5D" w:rsidRPr="00E92A14" w:rsidRDefault="00FB0C5D" w:rsidP="00824897">
            <w:pPr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IL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1 alpha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EBDC" w14:textId="2FAE7CBA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0391283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42BF" w14:textId="46290A03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9D6" w14:textId="4B81F8BF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E92A14">
              <w:rPr>
                <w:rFonts w:cstheme="minorHAnsi"/>
                <w:sz w:val="20"/>
                <w:szCs w:val="20"/>
                <w:lang w:val="en-US"/>
              </w:rPr>
              <w:t>Non</w:t>
            </w:r>
            <w:r w:rsidR="00E92D95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E92A14">
              <w:rPr>
                <w:rFonts w:cstheme="minorHAnsi"/>
                <w:sz w:val="20"/>
                <w:szCs w:val="20"/>
                <w:lang w:val="en-US"/>
              </w:rPr>
              <w:t>significant</w:t>
            </w:r>
            <w:proofErr w:type="gramEnd"/>
            <w:r w:rsidRPr="00E92A14">
              <w:rPr>
                <w:rFonts w:cstheme="minorHAnsi"/>
                <w:sz w:val="20"/>
                <w:szCs w:val="20"/>
                <w:lang w:val="en-US"/>
              </w:rPr>
              <w:t xml:space="preserve"> in univariate analyses</w:t>
            </w:r>
          </w:p>
          <w:p w14:paraId="73F21E21" w14:textId="40247AED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92A14">
              <w:rPr>
                <w:rFonts w:cstheme="minorHAnsi"/>
                <w:sz w:val="20"/>
                <w:szCs w:val="20"/>
                <w:lang w:val="en-US"/>
              </w:rPr>
              <w:t>and &lt;LOD</w:t>
            </w:r>
          </w:p>
        </w:tc>
      </w:tr>
      <w:tr w:rsidR="00FB0C5D" w:rsidRPr="00E92A14" w14:paraId="7606C6B5" w14:textId="2A7ABFB1" w:rsidTr="00FB0C5D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0648CD" w14:textId="77777777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F92E79" w14:textId="4364EDDE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B670EC" w14:textId="77777777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221E" w14:textId="65239C8B" w:rsidR="00FB0C5D" w:rsidRPr="00E92A14" w:rsidRDefault="00FB0C5D" w:rsidP="00824897">
            <w:pPr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MIC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A/B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8B66" w14:textId="0DE729C8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0380305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1B23A" w14:textId="7A20B40C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19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BC3" w14:textId="53A81E21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6A6901" w14:paraId="66C11AE6" w14:textId="47823619" w:rsidTr="00FB0C5D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79F3C2" w14:textId="1662F79F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7D176E" w14:textId="49E2A1B8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594F0C" w14:textId="053B2AB9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032A" w14:textId="44861CB4" w:rsidR="00FB0C5D" w:rsidRPr="00E92A14" w:rsidRDefault="00FB0C5D" w:rsidP="00824897">
            <w:pPr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 xml:space="preserve">CCL3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5FE9" w14:textId="16EB3FB1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0344368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C5F03" w14:textId="7BFA6337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A40" w14:textId="016E6F6D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6E5B686E" w14:textId="7AC76C09" w:rsidTr="00FB0C5D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8FD3D10" w14:textId="3F4E040E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017C68" w14:textId="309E2DC1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AEC1838" w14:textId="613B0791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E0B2" w14:textId="10E05DAA" w:rsidR="00FB0C5D" w:rsidRPr="00E92A14" w:rsidRDefault="00FB0C5D" w:rsidP="00824897">
            <w:pPr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CSF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1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B8CC" w14:textId="7F0294C0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0326415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F436D" w14:textId="3967817E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FF6" w14:textId="7777777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3D875315" w14:textId="476D8299" w:rsidTr="00FB0C5D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974D105" w14:textId="2B9DA398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E4026C" w14:textId="18666782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F390CA" w14:textId="00E626AD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35ED" w14:textId="68D91FF6" w:rsidR="00FB0C5D" w:rsidRPr="00E92A14" w:rsidRDefault="00FB0C5D" w:rsidP="00824897">
            <w:pPr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PD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L2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994" w14:textId="4DB99EAF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0263208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55C7F" w14:textId="39B70FD5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671" w14:textId="7777777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0C5D" w:rsidRPr="00E92A14" w14:paraId="7EFE9098" w14:textId="335BF53E" w:rsidTr="00BF25D7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2AE54B4" w14:textId="77777777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55F370" w14:textId="4183A719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44E222" w14:textId="77777777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1709" w14:textId="1EAD1DC7" w:rsidR="00FB0C5D" w:rsidRPr="00E92A14" w:rsidRDefault="00FB0C5D" w:rsidP="00824897">
            <w:pPr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IL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5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75E7" w14:textId="3AA26DCD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0219836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B239D" w14:textId="372F3E08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D58" w14:textId="2A6B8077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92A14">
              <w:rPr>
                <w:rFonts w:cstheme="minorHAnsi"/>
                <w:sz w:val="20"/>
                <w:szCs w:val="20"/>
                <w:lang w:val="en-US"/>
              </w:rPr>
              <w:t>&lt;LOD</w:t>
            </w:r>
          </w:p>
        </w:tc>
      </w:tr>
      <w:tr w:rsidR="00FB0C5D" w:rsidRPr="00E92A14" w14:paraId="1B98FDF8" w14:textId="3C5EA04C" w:rsidTr="00FB0C5D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7DC4D4" w14:textId="77777777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BF929F" w14:textId="24F46970" w:rsidR="00FB0C5D" w:rsidRPr="00E92A14" w:rsidRDefault="00FB0C5D" w:rsidP="00824897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6622F" w14:textId="77777777" w:rsidR="00FB0C5D" w:rsidRPr="00E92A14" w:rsidRDefault="00FB0C5D" w:rsidP="00824897">
            <w:pPr>
              <w:jc w:val="center"/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2536" w14:textId="55107ACD" w:rsidR="00FB0C5D" w:rsidRPr="00E92A14" w:rsidRDefault="00FB0C5D" w:rsidP="00824897">
            <w:pPr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IL</w:t>
            </w:r>
            <w:r w:rsidR="00E92D95">
              <w:rPr>
                <w:rFonts w:cstheme="minorHAnsi"/>
                <w:szCs w:val="24"/>
                <w:lang w:val="en-US"/>
              </w:rPr>
              <w:t>–</w:t>
            </w:r>
            <w:r w:rsidRPr="00E92A14">
              <w:rPr>
                <w:rFonts w:cstheme="minorHAnsi"/>
                <w:szCs w:val="24"/>
                <w:lang w:val="en-US"/>
              </w:rPr>
              <w:t xml:space="preserve">12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442F" w14:textId="58478F77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0</w:t>
            </w:r>
            <w:r>
              <w:rPr>
                <w:rFonts w:cstheme="minorHAnsi"/>
                <w:szCs w:val="24"/>
                <w:lang w:val="en-US"/>
              </w:rPr>
              <w:t>.</w:t>
            </w:r>
            <w:r w:rsidRPr="00E92A14">
              <w:rPr>
                <w:rFonts w:cstheme="minorHAnsi"/>
                <w:szCs w:val="24"/>
                <w:lang w:val="en-US"/>
              </w:rPr>
              <w:t>0035492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2A86C" w14:textId="5C4FB769" w:rsidR="00FB0C5D" w:rsidRPr="00E92A14" w:rsidRDefault="00FB0C5D" w:rsidP="00824897">
            <w:pPr>
              <w:jc w:val="center"/>
              <w:rPr>
                <w:rFonts w:cstheme="minorHAnsi"/>
                <w:b/>
                <w:bCs/>
                <w:szCs w:val="24"/>
                <w:lang w:val="en-US"/>
              </w:rPr>
            </w:pPr>
            <w:r w:rsidRPr="00E92A14">
              <w:rPr>
                <w:rFonts w:cstheme="minorHAnsi"/>
                <w:szCs w:val="24"/>
                <w:lang w:val="en-US"/>
              </w:rPr>
              <w:t>24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998" w14:textId="793C2E34" w:rsidR="00FB0C5D" w:rsidRPr="00E92A14" w:rsidRDefault="00FB0C5D" w:rsidP="0082489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F40D396" w14:textId="5BABA8F3" w:rsidR="009231F5" w:rsidRPr="00E92A14" w:rsidRDefault="00CC60C9" w:rsidP="009231F5">
      <w:pPr>
        <w:rPr>
          <w:sz w:val="18"/>
          <w:szCs w:val="18"/>
          <w:lang w:val="en-US"/>
        </w:rPr>
      </w:pPr>
      <w:r w:rsidRPr="00E92A14">
        <w:rPr>
          <w:sz w:val="18"/>
          <w:szCs w:val="18"/>
          <w:lang w:val="en-US"/>
        </w:rPr>
        <w:t>* Negative weights in the models</w:t>
      </w:r>
    </w:p>
    <w:p w14:paraId="550210E9" w14:textId="77777777" w:rsidR="009231F5" w:rsidRPr="00E92A14" w:rsidRDefault="009231F5" w:rsidP="009231F5">
      <w:pPr>
        <w:rPr>
          <w:rFonts w:ascii="Calibri" w:eastAsiaTheme="majorEastAsia" w:hAnsi="Calibri" w:cs="Calibri"/>
          <w:b/>
          <w:sz w:val="28"/>
          <w:szCs w:val="28"/>
          <w:lang w:val="en-US"/>
        </w:rPr>
      </w:pPr>
      <w:r w:rsidRPr="00E92A14">
        <w:rPr>
          <w:lang w:val="en-US"/>
        </w:rPr>
        <w:br w:type="page"/>
      </w:r>
    </w:p>
    <w:p w14:paraId="2F5BBC2A" w14:textId="32777840" w:rsidR="00731D1D" w:rsidRPr="00E92A14" w:rsidRDefault="00690F59" w:rsidP="00E52349">
      <w:pPr>
        <w:pStyle w:val="Overskrift1"/>
        <w:spacing w:before="0" w:after="120" w:line="240" w:lineRule="auto"/>
      </w:pPr>
      <w:r>
        <w:lastRenderedPageBreak/>
        <w:t>Supplementary t</w:t>
      </w:r>
      <w:r w:rsidRPr="00E92A14">
        <w:t>able</w:t>
      </w:r>
      <w:r w:rsidR="00731D1D" w:rsidRPr="00E92A14">
        <w:t xml:space="preserve"> </w:t>
      </w:r>
      <w:r>
        <w:t>S</w:t>
      </w:r>
      <w:r w:rsidR="009231F5" w:rsidRPr="00E92A14">
        <w:t>6</w:t>
      </w:r>
      <w:r w:rsidR="00731D1D" w:rsidRPr="00E92A14">
        <w:t xml:space="preserve">: Proteins included in </w:t>
      </w:r>
      <w:r w:rsidR="00F81369" w:rsidRPr="00E92A14">
        <w:t>I</w:t>
      </w:r>
      <w:r w:rsidR="00731D1D" w:rsidRPr="00E92A14">
        <w:t>ndex</w:t>
      </w:r>
      <w:r w:rsidR="00F81369" w:rsidRPr="00E92A14">
        <w:t xml:space="preserve"> I and the top </w:t>
      </w:r>
      <w:r w:rsidR="0079655A" w:rsidRPr="00E92A14">
        <w:t>10</w:t>
      </w:r>
      <w:r w:rsidR="00F81369" w:rsidRPr="00E92A14">
        <w:t xml:space="preserve"> ranking proteins in Index II, </w:t>
      </w:r>
      <w:r w:rsidR="00731D1D" w:rsidRPr="00E92A14">
        <w:t>and relations to cancer</w:t>
      </w:r>
      <w:r w:rsidR="0080676B" w:rsidRPr="00E92A14">
        <w:t xml:space="preserve"> and</w:t>
      </w:r>
      <w:r w:rsidR="00731D1D" w:rsidRPr="00E92A14">
        <w:t xml:space="preserve"> inflammation</w:t>
      </w:r>
    </w:p>
    <w:tbl>
      <w:tblPr>
        <w:tblStyle w:val="Tabel-Gitter"/>
        <w:tblW w:w="1048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3189"/>
        <w:gridCol w:w="3190"/>
        <w:gridCol w:w="1275"/>
      </w:tblGrid>
      <w:tr w:rsidR="005F5A75" w:rsidRPr="00E92A14" w14:paraId="11E82121" w14:textId="77777777" w:rsidTr="007B36CA">
        <w:trPr>
          <w:trHeight w:val="1221"/>
        </w:trPr>
        <w:tc>
          <w:tcPr>
            <w:tcW w:w="1696" w:type="dxa"/>
            <w:tcBorders>
              <w:tl2br w:val="single" w:sz="4" w:space="0" w:color="auto"/>
            </w:tcBorders>
            <w:noWrap/>
          </w:tcPr>
          <w:p w14:paraId="6D4E7464" w14:textId="77777777" w:rsidR="005F5A75" w:rsidRPr="00E92A14" w:rsidRDefault="005F5A75" w:rsidP="00E523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Known relation to</w:t>
            </w:r>
          </w:p>
          <w:p w14:paraId="75D41810" w14:textId="6C249C86" w:rsidR="005F5A75" w:rsidRPr="00E92A14" w:rsidRDefault="005F5A75" w:rsidP="00E5234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Abbrevi</w:t>
            </w:r>
            <w:proofErr w:type="spellEnd"/>
            <w:r w:rsidR="00E92D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–</w:t>
            </w:r>
          </w:p>
          <w:p w14:paraId="64AC01D7" w14:textId="77777777" w:rsidR="005F5A75" w:rsidRPr="00E92A14" w:rsidRDefault="005F5A75" w:rsidP="00E5234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ated</w:t>
            </w:r>
            <w:proofErr w:type="spellEnd"/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protein names</w:t>
            </w:r>
          </w:p>
        </w:tc>
        <w:tc>
          <w:tcPr>
            <w:tcW w:w="1134" w:type="dxa"/>
            <w:vAlign w:val="center"/>
          </w:tcPr>
          <w:p w14:paraId="0C484439" w14:textId="566206E3" w:rsidR="005F5A75" w:rsidRPr="00E92A14" w:rsidRDefault="006D6AA4" w:rsidP="006D6A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US" w:eastAsia="da-DK"/>
              </w:rPr>
              <w:t>Biological process</w:t>
            </w:r>
          </w:p>
        </w:tc>
        <w:tc>
          <w:tcPr>
            <w:tcW w:w="3189" w:type="dxa"/>
            <w:noWrap/>
            <w:vAlign w:val="center"/>
          </w:tcPr>
          <w:p w14:paraId="35CF81D4" w14:textId="03165F07" w:rsidR="005F5A75" w:rsidRPr="00E92A14" w:rsidRDefault="005F5A75" w:rsidP="00E523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US" w:eastAsia="da-DK"/>
              </w:rPr>
              <w:t>Cancer</w:t>
            </w:r>
          </w:p>
        </w:tc>
        <w:tc>
          <w:tcPr>
            <w:tcW w:w="3190" w:type="dxa"/>
            <w:vAlign w:val="center"/>
          </w:tcPr>
          <w:p w14:paraId="74B46AFE" w14:textId="77777777" w:rsidR="005F5A75" w:rsidRPr="00E92A14" w:rsidRDefault="005F5A75" w:rsidP="00E523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US" w:eastAsia="da-DK"/>
              </w:rPr>
              <w:t>Inflammation</w:t>
            </w:r>
          </w:p>
        </w:tc>
        <w:tc>
          <w:tcPr>
            <w:tcW w:w="1275" w:type="dxa"/>
            <w:vAlign w:val="center"/>
          </w:tcPr>
          <w:p w14:paraId="7A7C697F" w14:textId="77777777" w:rsidR="005F5A75" w:rsidRPr="00E92A14" w:rsidRDefault="005F5A75" w:rsidP="00E523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US" w:eastAsia="da-DK"/>
              </w:rPr>
              <w:t>Associated with</w:t>
            </w:r>
          </w:p>
        </w:tc>
      </w:tr>
      <w:tr w:rsidR="005F5A75" w:rsidRPr="00E92A14" w14:paraId="72960AC6" w14:textId="77777777" w:rsidTr="007B36CA">
        <w:trPr>
          <w:trHeight w:val="283"/>
        </w:trPr>
        <w:tc>
          <w:tcPr>
            <w:tcW w:w="1696" w:type="dxa"/>
            <w:noWrap/>
            <w:hideMark/>
          </w:tcPr>
          <w:p w14:paraId="1059909A" w14:textId="3223FAB6" w:rsidR="005F5A75" w:rsidRPr="00E92A14" w:rsidRDefault="005F5A75" w:rsidP="00E52349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CASP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8</w:t>
            </w:r>
          </w:p>
        </w:tc>
        <w:tc>
          <w:tcPr>
            <w:tcW w:w="1134" w:type="dxa"/>
          </w:tcPr>
          <w:p w14:paraId="522D920B" w14:textId="20F6F5A5" w:rsidR="005F5A75" w:rsidRPr="00E92A14" w:rsidRDefault="006D6AA4" w:rsidP="00E5234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Apoptosis/cell killing</w:t>
            </w:r>
          </w:p>
        </w:tc>
        <w:tc>
          <w:tcPr>
            <w:tcW w:w="3189" w:type="dxa"/>
            <w:noWrap/>
          </w:tcPr>
          <w:p w14:paraId="570D2535" w14:textId="624CA8DF" w:rsidR="005F5A75" w:rsidRPr="00E92A14" w:rsidRDefault="005F5A75" w:rsidP="00E5234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Low expression of CASP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8 has been shown to promote tumor formation, progression</w:t>
            </w:r>
            <w:r w:rsidR="0079655A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and treatment resistance in several types of cancers. Plays a key role in the regulation of apoptosis</w:t>
            </w:r>
            <w:r w:rsidR="00FA2B96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/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&lt;EndNote&gt;&lt;Cite&gt;&lt;Author&gt;Fulda&lt;/Author&gt;&lt;Year&gt;2009&lt;/Year&gt;&lt;RecNum&gt;212&lt;/RecNum&gt;&lt;DisplayText&gt;(12)&lt;/DisplayText&gt;&lt;record&gt;&lt;rec-number&gt;212&lt;/rec-number&gt;&lt;foreign-keys&gt;&lt;key app="EN" db-id="pfdassf5wvwes8edddp529v8wwv09rdr59a0" timestamp="1576132814"&gt;212&lt;/key&gt;&lt;/foreign-keys&gt;&lt;ref-type name="Journal Article"&gt;17&lt;/ref-type&gt;&lt;contributors&gt;&lt;authors&gt;&lt;author&gt;Fulda, S.&lt;/author&gt;&lt;/authors&gt;&lt;/contributors&gt;&lt;auth-address&gt;University Children&amp;apos;s Hospital, Ulm, Germany. simone.fulda@uniklinik-ulm.de&lt;/auth-address&gt;&lt;titles&gt;&lt;title&gt;Caspase-8 in cancer biology and therapy&lt;/title&gt;&lt;secondary-title&gt;Cancer Lett&lt;/secondary-title&gt;&lt;/titles&gt;&lt;periodical&gt;&lt;full-title&gt;Cancer Lett&lt;/full-title&gt;&lt;/periodical&gt;&lt;pages&gt;128-33&lt;/pages&gt;&lt;volume&gt;281&lt;/volume&gt;&lt;number&gt;2&lt;/number&gt;&lt;edition&gt;2008/12/30&lt;/edition&gt;&lt;keywords&gt;&lt;keyword&gt;Apoptosis/*physiology&lt;/keyword&gt;&lt;keyword&gt;Caspase 8/*metabolism&lt;/keyword&gt;&lt;keyword&gt;Humans&lt;/keyword&gt;&lt;keyword&gt;Neoplasms/*enzymology/therapy&lt;/keyword&gt;&lt;keyword&gt;Signal Transduction/*physiology&lt;/keyword&gt;&lt;/keywords&gt;&lt;dates&gt;&lt;year&gt;2009&lt;/year&gt;&lt;pub-dates&gt;&lt;date&gt;Aug 28&lt;/date&gt;&lt;/pub-dates&gt;&lt;/dates&gt;&lt;isbn&gt;1872-7980 (Electronic)&amp;#xD;0304-3835 (Linking)&lt;/isbn&gt;&lt;accession-num&gt;19111387&lt;/accession-num&gt;&lt;urls&gt;&lt;related-urls&gt;&lt;url&gt;https://www.ncbi.nlm.nih.gov/pubmed/19111387&lt;/url&gt;&lt;/related-urls&gt;&lt;/urls&gt;&lt;electronic-resource-num&gt;10.1016/j.canlet.2008.11.023&lt;/electronic-resource-num&gt;&lt;/record&gt;&lt;/Cite&gt;&lt;/EndNote&gt;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4A09A4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(12)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FA2B96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Evasion from apoptosis is considered a hallmark of cancer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/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&lt;EndNote&gt;&lt;Cite&gt;&lt;Author&gt;Hanahan&lt;/Author&gt;&lt;Year&gt;2011&lt;/Year&gt;&lt;RecNum&gt;133&lt;/RecNum&gt;&lt;DisplayText&gt;(13)&lt;/DisplayText&gt;&lt;record&gt;&lt;rec-number&gt;133&lt;/rec-number&gt;&lt;foreign-keys&gt;&lt;key app="EN" db-id="pfdassf5wvwes8edddp529v8wwv09rdr59a0" timestamp="1536582836"&gt;133&lt;/key&gt;&lt;/foreign-keys&gt;&lt;ref-type name="Journal Article"&gt;17&lt;/ref-type&gt;&lt;contributors&gt;&lt;authors&gt;&lt;author&gt;Hanahan, D.&lt;/author&gt;&lt;author&gt;Weinberg, R. A.&lt;/author&gt;&lt;/authors&gt;&lt;/contributors&gt;&lt;auth-address&gt;The Swiss Institute for Experimental Cancer Research (ISREC), School of Life Sciences, EPFL, Lausanne CH-1015, Switzerland. dh@epfl.ch&lt;/auth-address&gt;&lt;titles&gt;&lt;title&gt;Hallmarks of cancer: the next generation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646-74&lt;/pages&gt;&lt;volume&gt;144&lt;/volume&gt;&lt;number&gt;5&lt;/number&gt;&lt;edition&gt;2011/03/08&lt;/edition&gt;&lt;keywords&gt;&lt;keyword&gt;Animals&lt;/keyword&gt;&lt;keyword&gt;Genomic Instability&lt;/keyword&gt;&lt;keyword&gt;Humans&lt;/keyword&gt;&lt;keyword&gt;Neoplasm Invasiveness&lt;/keyword&gt;&lt;keyword&gt;Neoplasms/metabolism/*pathology/*physiopathology&lt;/keyword&gt;&lt;keyword&gt;Signal Transduction&lt;/keyword&gt;&lt;keyword&gt;Stromal Cells/pathology&lt;/keyword&gt;&lt;/keywords&gt;&lt;dates&gt;&lt;year&gt;2011&lt;/year&gt;&lt;pub-dates&gt;&lt;date&gt;Mar 4&lt;/date&gt;&lt;/pub-dates&gt;&lt;/dates&gt;&lt;isbn&gt;0092-8674&lt;/isbn&gt;&lt;accession-num&gt;21376230&lt;/accession-num&gt;&lt;urls&gt;&lt;/urls&gt;&lt;electronic-resource-num&gt;10.1016/j.cell.2011.02.013&lt;/electronic-resource-num&gt;&lt;remote-database-provider&gt;NLM&lt;/remote-database-provider&gt;&lt;language&gt;eng&lt;/language&gt;&lt;/record&gt;&lt;/Cite&gt;&lt;/EndNote&gt;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4A09A4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(13)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0BEC1C28" w14:textId="7DD102C5" w:rsidR="005F5A75" w:rsidRPr="00E92A14" w:rsidRDefault="005F5A75" w:rsidP="00E5234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Required for lymphocyte activation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PEVuZE5vdGU+PENpdGU+PEF1dGhvcj5DaHVuPC9BdXRob3I+PFllYXI+MjAwMjwvWWVhcj48UmVj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</w:fldData>
              </w:fldChar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PEVuZE5vdGU+PENpdGU+PEF1dGhvcj5DaHVuPC9BdXRob3I+PFllYXI+MjAwMjwvWWVhcj48UmVj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</w:fldData>
              </w:fldChar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4A09A4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(14)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  <w:p w14:paraId="2E59441D" w14:textId="68AEC0B5" w:rsidR="005F5A75" w:rsidRPr="00E92A14" w:rsidRDefault="005F5A75" w:rsidP="00E5234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Part of the caspase pathway leading to apoptosis. CASP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8 is activated when FASLG binds to</w:t>
            </w:r>
            <w:r w:rsidR="005E37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the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Fas</w:t>
            </w:r>
            <w:proofErr w:type="spellEnd"/>
            <w:r w:rsidR="005E37F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receptor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on the cell surface as part of the death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inducing signaling complex (DISC)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PEVuZE5vdGU+PENpdGU+PEF1dGhvcj5DdWxsZW48L0F1dGhvcj48WWVhcj4yMDA5PC9ZZWFyPjxS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</w:fldData>
              </w:fldChar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PEVuZE5vdGU+PENpdGU+PEF1dGhvcj5DdWxsZW48L0F1dGhvcj48WWVhcj4yMDA5PC9ZZWFyPjxS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</w:fldData>
              </w:fldChar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4A09A4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4A09A4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(15,16)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0098B606" w14:textId="77777777" w:rsidR="005F5A75" w:rsidRPr="00E92A14" w:rsidRDefault="005F5A75" w:rsidP="00E523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FASLG,</w:t>
            </w:r>
          </w:p>
          <w:p w14:paraId="7D8BADC3" w14:textId="77777777" w:rsidR="005F5A75" w:rsidRPr="00E92A14" w:rsidRDefault="005F5A75" w:rsidP="00E523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TRAIL</w:t>
            </w:r>
          </w:p>
        </w:tc>
      </w:tr>
      <w:tr w:rsidR="009B0FA5" w:rsidRPr="006A6901" w14:paraId="47DEF7B1" w14:textId="77777777" w:rsidTr="007B36CA">
        <w:trPr>
          <w:trHeight w:val="283"/>
        </w:trPr>
        <w:tc>
          <w:tcPr>
            <w:tcW w:w="1696" w:type="dxa"/>
            <w:noWrap/>
          </w:tcPr>
          <w:p w14:paraId="6F251E0E" w14:textId="77777777" w:rsidR="009B0FA5" w:rsidRPr="00E92A14" w:rsidRDefault="009B0FA5" w:rsidP="009B0FA5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CCL20</w:t>
            </w:r>
          </w:p>
          <w:p w14:paraId="7DFF03DB" w14:textId="77777777" w:rsidR="009B0FA5" w:rsidRPr="00E92A14" w:rsidRDefault="009B0FA5" w:rsidP="009B0FA5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</w:p>
          <w:p w14:paraId="3B43E3AB" w14:textId="5EC454AC" w:rsidR="009B0FA5" w:rsidRPr="00E92A14" w:rsidRDefault="009B0FA5" w:rsidP="009B0FA5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= Macrophage Inflammatory Protein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3 </w:t>
            </w:r>
          </w:p>
          <w:p w14:paraId="77941C8D" w14:textId="3681DB62" w:rsidR="009B0FA5" w:rsidRPr="00E92A14" w:rsidRDefault="009B0FA5" w:rsidP="009B0FA5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(MIP3A)</w:t>
            </w:r>
          </w:p>
        </w:tc>
        <w:tc>
          <w:tcPr>
            <w:tcW w:w="1134" w:type="dxa"/>
          </w:tcPr>
          <w:p w14:paraId="2ECA0449" w14:textId="77777777" w:rsidR="009B0FA5" w:rsidRPr="00E92A14" w:rsidRDefault="009B0FA5" w:rsidP="009B0FA5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Chemotaxis</w:t>
            </w:r>
          </w:p>
          <w:p w14:paraId="081833CE" w14:textId="7A516BF5" w:rsidR="009B0FA5" w:rsidRPr="00E92A14" w:rsidRDefault="00D63D0A" w:rsidP="009B0FA5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Suppress immune reactions on tumors</w:t>
            </w:r>
          </w:p>
        </w:tc>
        <w:tc>
          <w:tcPr>
            <w:tcW w:w="3189" w:type="dxa"/>
            <w:noWrap/>
          </w:tcPr>
          <w:p w14:paraId="23880C93" w14:textId="7018AA8F" w:rsidR="009B0FA5" w:rsidRPr="00E92A14" w:rsidRDefault="009B0FA5" w:rsidP="009B0FA5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CCL20 has been found to work in a paracrine fashion leading to an increased recruitment of peripheral blood mononuclear cells (PBMCs)</w:t>
            </w:r>
            <w:r w:rsidR="0079655A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which in turn mediated apoptosis resistance in </w:t>
            </w: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PDAC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cells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PEVuZE5vdGU+PENpdGU+PEF1dGhvcj5HZWlzbWFubjwvQXV0aG9yPjxZZWFyPjIwMTc8L1llYXI+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</w:fldData>
              </w:fldCha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PEVuZE5vdGU+PENpdGU+PEF1dGhvcj5HZWlzbWFubjwvQXV0aG9yPjxZZWFyPjIwMTc8L1llYXI+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</w:fldData>
              </w:fldCha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(17)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355739B9" w14:textId="3A47B31C" w:rsidR="009B0FA5" w:rsidRPr="00E92A14" w:rsidRDefault="009B0FA5" w:rsidP="009B0FA5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The CCL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20 receptor, CCR6, is selectively expressed on immature dendritic cells and memory T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cells, and these two bind exclusively to one another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&lt;EndNote&gt;&lt;Cite&gt;&lt;Author&gt;Wasilko&lt;/Author&gt;&lt;Year&gt;2020&lt;/Year&gt;&lt;RecNum&gt;311&lt;/RecNum&gt;&lt;DisplayText&gt;(18)&lt;/DisplayText&gt;&lt;record&gt;&lt;rec-number&gt;311&lt;/rec-number&gt;&lt;foreign-keys&gt;&lt;key app="EN" db-id="pfdassf5wvwes8edddp529v8wwv09rdr59a0" timestamp="1592474052"&gt;311&lt;/key&gt;&lt;/foreign-keys&gt;&lt;ref-type name="Journal Article"&gt;17&lt;/ref-type&gt;&lt;contributors&gt;&lt;authors&gt;&lt;author&gt;Wasilko, D. J.&lt;/author&gt;&lt;author&gt;Johnson, Z. L.&lt;/author&gt;&lt;author&gt;Ammirati, M.&lt;/author&gt;&lt;author&gt;Che, Y.&lt;/author&gt;&lt;author&gt;Griffor, M. C.&lt;/author&gt;&lt;author&gt;Han, S.&lt;/author&gt;&lt;author&gt;Wu, H.&lt;/author&gt;&lt;/authors&gt;&lt;/contributors&gt;&lt;auth-address&gt;Discovery Sciences, Medicine Design, Pfizer Worldwide Research and Development, Groton, CT, 06340, USA.&amp;#xD;Discovery Sciences, Medicine Design, Pfizer Worldwide Research and Development, Groton, CT, 06340, USA. huixian.wu@pfizer.com.&lt;/auth-address&gt;&lt;titles&gt;&lt;title&gt;Structural basis for chemokine receptor CCR6 activation by the endogenous protein ligand CCL20&lt;/title&gt;&lt;secondary-title&gt;Nat Commun&lt;/secondary-title&gt;&lt;alt-title&gt;Nature communications&lt;/alt-title&gt;&lt;/titles&gt;&lt;periodical&gt;&lt;full-title&gt;Nat Commun&lt;/full-title&gt;&lt;abbr-1&gt;Nature communications&lt;/abbr-1&gt;&lt;/periodical&gt;&lt;alt-periodical&gt;&lt;full-title&gt;Nat Commun&lt;/full-title&gt;&lt;abbr-1&gt;Nature communications&lt;/abbr-1&gt;&lt;/alt-periodical&gt;&lt;pages&gt;3031&lt;/pages&gt;&lt;volume&gt;11&lt;/volume&gt;&lt;number&gt;1&lt;/number&gt;&lt;edition&gt;2020/06/17&lt;/edition&gt;&lt;dates&gt;&lt;year&gt;2020&lt;/year&gt;&lt;pub-dates&gt;&lt;date&gt;Jun 15&lt;/date&gt;&lt;/pub-dates&gt;&lt;/dates&gt;&lt;isbn&gt;2041-1723&lt;/isbn&gt;&lt;accession-num&gt;32541785&lt;/accession-num&gt;&lt;urls&gt;&lt;/urls&gt;&lt;electronic-resource-num&gt;10.1038/s41467-020-16820-6&lt;/electronic-resource-num&gt;&lt;remote-database-provider&gt;NLM&lt;/remote-database-provider&gt;&lt;language&gt;eng&lt;/language&gt;&lt;/record&gt;&lt;/Cite&gt;&lt;/EndNote&gt;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(18)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 Involved in several inflammatory conditions, including inflammatory bowel disease, psoriasis</w:t>
            </w:r>
            <w:r w:rsidR="0079655A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and arthritis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PEVuZE5vdGU+PENpdGU+PEF1dGhvcj5KdTwvQXV0aG9yPjxZZWFyPjIwMjA8L1llYXI+PFJlY051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PEVuZE5vdGU+PENpdGU+PEF1dGhvcj5KdTwvQXV0aG9yPjxZZWFyPjIwMjA8L1llYXI+PFJlY051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(19,20)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6E4E2B45" w14:textId="5F564DEE" w:rsidR="009B0FA5" w:rsidRPr="00E92A14" w:rsidRDefault="009B0FA5" w:rsidP="009B0FA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5F5A75" w:rsidRPr="00E92A14" w14:paraId="0F56BCC2" w14:textId="77777777" w:rsidTr="007B36CA">
        <w:trPr>
          <w:trHeight w:val="283"/>
        </w:trPr>
        <w:tc>
          <w:tcPr>
            <w:tcW w:w="1696" w:type="dxa"/>
            <w:noWrap/>
          </w:tcPr>
          <w:p w14:paraId="40EFD9E3" w14:textId="77777777" w:rsidR="005F5A75" w:rsidRPr="00E92A14" w:rsidRDefault="005F5A75" w:rsidP="00E52349">
            <w:pPr>
              <w:rPr>
                <w:rFonts w:eastAsia="Times New Roman" w:cstheme="minorHAnsi"/>
                <w:color w:val="000000"/>
                <w:lang w:val="en-US" w:eastAsia="da-DK"/>
              </w:rPr>
            </w:pPr>
            <w:r w:rsidRPr="00E92A14">
              <w:rPr>
                <w:rFonts w:eastAsia="Times New Roman" w:cstheme="minorHAnsi"/>
                <w:color w:val="000000"/>
                <w:lang w:val="en-US" w:eastAsia="da-DK"/>
              </w:rPr>
              <w:t>CD4</w:t>
            </w:r>
          </w:p>
          <w:p w14:paraId="66E165C6" w14:textId="77777777" w:rsidR="006D6AA4" w:rsidRPr="00E92A14" w:rsidRDefault="006D6AA4" w:rsidP="00E52349">
            <w:pPr>
              <w:rPr>
                <w:rFonts w:eastAsia="Times New Roman" w:cstheme="minorHAnsi"/>
                <w:color w:val="000000"/>
                <w:lang w:val="en-US" w:eastAsia="da-DK"/>
              </w:rPr>
            </w:pPr>
          </w:p>
          <w:p w14:paraId="1299FCBC" w14:textId="30F05172" w:rsidR="006D6AA4" w:rsidRPr="00E92A14" w:rsidRDefault="006D6AA4" w:rsidP="00E52349">
            <w:pPr>
              <w:rPr>
                <w:rFonts w:eastAsia="Times New Roman" w:cstheme="minorHAnsi"/>
                <w:color w:val="000000"/>
                <w:lang w:val="en-US" w:eastAsia="da-DK"/>
              </w:rPr>
            </w:pPr>
            <w:r w:rsidRPr="00E92A14">
              <w:rPr>
                <w:rFonts w:eastAsia="Times New Roman" w:cstheme="minorHAnsi"/>
                <w:color w:val="000000"/>
                <w:lang w:val="en-US" w:eastAsia="da-DK"/>
              </w:rPr>
              <w:t>= T</w:t>
            </w:r>
            <w:r w:rsidR="00D817B9" w:rsidRPr="00E92A14">
              <w:rPr>
                <w:rFonts w:eastAsia="Times New Roman" w:cstheme="minorHAnsi"/>
                <w:color w:val="000000"/>
                <w:lang w:val="en-US" w:eastAsia="da-DK"/>
              </w:rPr>
              <w:t xml:space="preserve"> </w:t>
            </w:r>
            <w:r w:rsidRPr="00E92A14">
              <w:rPr>
                <w:rFonts w:eastAsia="Times New Roman" w:cstheme="minorHAnsi"/>
                <w:color w:val="000000"/>
                <w:lang w:val="en-US" w:eastAsia="da-DK"/>
              </w:rPr>
              <w:t>cell surface glycoprotein CD4</w:t>
            </w:r>
          </w:p>
        </w:tc>
        <w:tc>
          <w:tcPr>
            <w:tcW w:w="1134" w:type="dxa"/>
          </w:tcPr>
          <w:p w14:paraId="350C337E" w14:textId="54DBE7CC" w:rsidR="006D6AA4" w:rsidRPr="00E92A14" w:rsidRDefault="00D63D0A" w:rsidP="00E5234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Suppress immune reactions on tumors</w:t>
            </w:r>
          </w:p>
        </w:tc>
        <w:tc>
          <w:tcPr>
            <w:tcW w:w="3189" w:type="dxa"/>
            <w:noWrap/>
          </w:tcPr>
          <w:p w14:paraId="38816E19" w14:textId="7860A3CA" w:rsidR="005F5A75" w:rsidRPr="00E92A14" w:rsidRDefault="005F5A75" w:rsidP="00CA70D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Infiltration of CD4+ lymphocytes in </w:t>
            </w:r>
            <w:r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PDAC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tumor tissue has been found to be associated with improved OS at 12 months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/>
            </w:r>
            <w:r w:rsidR="00F8136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&lt;EndNote&gt;&lt;Cite&gt;&lt;Author&gt;Orhan&lt;/Author&gt;&lt;Year&gt;2020&lt;/Year&gt;&lt;RecNum&gt;301&lt;/RecNum&gt;&lt;DisplayText&gt;(21)&lt;/DisplayText&gt;&lt;record&gt;&lt;rec-number&gt;301&lt;/rec-number&gt;&lt;foreign-keys&gt;&lt;key app="EN" db-id="pfdassf5wvwes8edddp529v8wwv09rdr59a0" timestamp="1591876678"&gt;301&lt;/key&gt;&lt;/foreign-keys&gt;&lt;ref-type name="Journal Article"&gt;17&lt;/ref-type&gt;&lt;contributors&gt;&lt;authors&gt;&lt;author&gt;Orhan, A.&lt;/author&gt;&lt;author&gt;Vogelsang, R. P.&lt;/author&gt;&lt;author&gt;Andersen, M. B.&lt;/author&gt;&lt;author&gt;Madsen, M. T.&lt;/author&gt;&lt;author&gt;Hölmich, E. R.&lt;/author&gt;&lt;author&gt;Raskov, H.&lt;/author&gt;&lt;author&gt;Gögenur, I.&lt;/author&gt;&lt;/authors&gt;&lt;/contributors&gt;&lt;auth-address&gt;Center for Surgical Science, Zealand University Hospital, Koege, Denmark; Department of Biomedical Sciences, University of Copenhagen, Copenhagen, Denmark. Electronic address: orhan@sund.ku.dk.&amp;#xD;Center for Surgical Science, Zealand University Hospital, Koege, Denmark.&amp;#xD;Center for Surgical Science, Zealand University Hospital, Koege, Denmark; Institute for Clinical Medicine, University of Copenhagen, Copenhagen, Denmark.&lt;/auth-address&gt;&lt;titles&gt;&lt;title&gt;The prognostic value of tumour-infiltrating lymphocytes in pancreatic cancer: a systematic review and meta-analysis&lt;/title&gt;&lt;secondary-title&gt;Eur J Cancer&lt;/secondary-title&gt;&lt;alt-title&gt;European journal of cancer (Oxford, England : 1990)&lt;/alt-title&gt;&lt;/titles&gt;&lt;periodical&gt;&lt;full-title&gt;Eur J Cancer&lt;/full-title&gt;&lt;/periodical&gt;&lt;pages&gt;71-84&lt;/pages&gt;&lt;volume&gt;132&lt;/volume&gt;&lt;edition&gt;2020/04/26&lt;/edition&gt;&lt;keywords&gt;&lt;keyword&gt;Immune infiltration&lt;/keyword&gt;&lt;keyword&gt;Overall survival&lt;/keyword&gt;&lt;keyword&gt;Pancreatic cancer&lt;/keyword&gt;&lt;keyword&gt;Prognosis&lt;/keyword&gt;&lt;keyword&gt;Tumour-infiltrating lymphocytes&lt;/keyword&gt;&lt;/keywords&gt;&lt;dates&gt;&lt;year&gt;2020&lt;/year&gt;&lt;pub-dates&gt;&lt;date&gt;Jun&lt;/date&gt;&lt;/pub-dates&gt;&lt;/dates&gt;&lt;isbn&gt;0959-8049&lt;/isbn&gt;&lt;accession-num&gt;32334338&lt;/accession-num&gt;&lt;urls&gt;&lt;/urls&gt;&lt;electronic-resource-num&gt;10.1016/j.ejca.2020.03.013&lt;/electronic-resource-num&gt;&lt;remote-database-provider&gt;NLM&lt;/remote-database-provider&gt;&lt;language&gt;eng&lt;/language&gt;&lt;/record&gt;&lt;/Cite&gt;&lt;/EndNote&gt;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F81369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(21)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However, CD4+ T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cells have also been shown to be skewed towards </w:t>
            </w:r>
            <w:r w:rsidR="00CA70D9"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suppressive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lineages in </w:t>
            </w:r>
            <w:r w:rsidR="00CA70D9" w:rsidRPr="00E92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PDAC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tumors, and regulatory CD4+ Foxp3+ T</w:t>
            </w:r>
            <w:r w:rsidR="00D817B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cells (</w:t>
            </w:r>
            <w:proofErr w:type="spellStart"/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Tregs</w:t>
            </w:r>
            <w:proofErr w:type="spellEnd"/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) are found expanded nearly 2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fold in the peripheral blood of treatment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naïve stage I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III human PDAC as well as accumulate in pancreatic cancer tissue compared with both inflammatory and non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inflammatory pancreatic tissues.  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PEVuZE5vdGU+PENpdGU+PEF1dGhvcj5CYWxhY2hhbmRyYW48L0F1dGhvcj48WWVhcj4yMDE5PC9Z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bD48cGFnZXM+MjA1Ni0yMDcyPC9wYWdlcz48dm9sdW1lPjE1Njwvdm9sdW1lPjxudW1iZXI+Nzwv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PEVuZE5vdGU+PENpdGU+PEF1dGhvcj5CYWxhY2hhbmRyYW48L0F1dGhvcj48WWVhcj4yMDE5PC9Z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bD48cGFnZXM+MjA1Ni0yMDcyPC9wYWdlcz48dm9sdW1lPjE1Njwvdm9sdW1lPjxudW1iZXI+Nzwv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CA70D9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(22)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. These immunosuppressive </w:t>
            </w:r>
            <w:proofErr w:type="spellStart"/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Tregs</w:t>
            </w:r>
            <w:proofErr w:type="spellEnd"/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secrete immunosuppressive cytokines such as 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10 and TGF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β, and the density of these </w:t>
            </w:r>
            <w:proofErr w:type="spellStart"/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Tregs</w:t>
            </w:r>
            <w:proofErr w:type="spellEnd"/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in pancreatic cancer tissue is correlated with lymph node metastases and poor survival in PDAC 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PEVuZE5vdGU+PENpdGU+PEF1dGhvcj5CYWxhY2hhbmRyYW48L0F1dGhvcj48WWVhcj4yMDE5PC9Z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bD48cGFnZXM+MjA1Ni0yMDcyPC9wYWdlcz48dm9sdW1lPjE1Njwvdm9sdW1lPjxudW1iZXI+Nzwv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PEVuZE5vdGU+PENpdGU+PEF1dGhvcj5CYWxhY2hhbmRyYW48L0F1dGhvcj48WWVhcj4yMDE5PC9Z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CA70D9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(22)</w:t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CA70D9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. </w:t>
            </w:r>
          </w:p>
        </w:tc>
        <w:tc>
          <w:tcPr>
            <w:tcW w:w="3190" w:type="dxa"/>
          </w:tcPr>
          <w:p w14:paraId="58697897" w14:textId="658864E8" w:rsidR="005F5A75" w:rsidRPr="00E92A14" w:rsidRDefault="006D6AA4" w:rsidP="00E5234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Regulates the adaptive immune response.</w:t>
            </w:r>
            <w:r w:rsidR="00945FEA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The activity of cytotoxic CD8+ cells can be regulated by CD4+ T cells. </w:t>
            </w:r>
          </w:p>
        </w:tc>
        <w:tc>
          <w:tcPr>
            <w:tcW w:w="1275" w:type="dxa"/>
          </w:tcPr>
          <w:p w14:paraId="61442BF2" w14:textId="60B4C833" w:rsidR="005F5A75" w:rsidRPr="00E92A14" w:rsidRDefault="00EA1783" w:rsidP="00E5234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10</w:t>
            </w:r>
          </w:p>
        </w:tc>
      </w:tr>
      <w:tr w:rsidR="005F5A75" w:rsidRPr="00E92A14" w14:paraId="7C13BF86" w14:textId="77777777" w:rsidTr="007B36CA">
        <w:trPr>
          <w:trHeight w:val="283"/>
        </w:trPr>
        <w:tc>
          <w:tcPr>
            <w:tcW w:w="1696" w:type="dxa"/>
            <w:noWrap/>
          </w:tcPr>
          <w:p w14:paraId="2967B942" w14:textId="77777777" w:rsidR="005F5A75" w:rsidRPr="00E92A14" w:rsidRDefault="005F5A75" w:rsidP="0092180F">
            <w:pPr>
              <w:rPr>
                <w:rFonts w:eastAsia="Times New Roman" w:cstheme="minorHAnsi"/>
                <w:color w:val="000000"/>
                <w:lang w:val="en-US" w:eastAsia="da-DK"/>
              </w:rPr>
            </w:pPr>
            <w:r w:rsidRPr="00E92A14">
              <w:rPr>
                <w:rFonts w:eastAsia="Times New Roman" w:cstheme="minorHAnsi"/>
                <w:color w:val="000000"/>
                <w:lang w:val="en-US" w:eastAsia="da-DK"/>
              </w:rPr>
              <w:t>CRTAM</w:t>
            </w:r>
          </w:p>
          <w:p w14:paraId="6D2388E2" w14:textId="77777777" w:rsidR="005F5A75" w:rsidRPr="00E92A14" w:rsidRDefault="005F5A75" w:rsidP="0092180F">
            <w:pPr>
              <w:rPr>
                <w:rFonts w:eastAsia="Times New Roman" w:cstheme="minorHAnsi"/>
                <w:color w:val="000000"/>
                <w:lang w:val="en-US" w:eastAsia="da-DK"/>
              </w:rPr>
            </w:pPr>
          </w:p>
          <w:p w14:paraId="0E46A70C" w14:textId="71BDB71D" w:rsidR="005F5A75" w:rsidRPr="00E92A14" w:rsidRDefault="005F5A75" w:rsidP="0092180F">
            <w:pPr>
              <w:rPr>
                <w:rFonts w:eastAsia="Times New Roman" w:cstheme="minorHAnsi"/>
                <w:color w:val="000000"/>
                <w:lang w:val="en-US" w:eastAsia="da-DK"/>
              </w:rPr>
            </w:pPr>
            <w:r w:rsidRPr="00E92A14">
              <w:rPr>
                <w:rFonts w:eastAsia="Times New Roman" w:cstheme="minorHAnsi"/>
                <w:color w:val="000000"/>
                <w:lang w:val="en-US" w:eastAsia="da-DK"/>
              </w:rPr>
              <w:t xml:space="preserve">= </w:t>
            </w:r>
            <w:r w:rsidRPr="00E92A14">
              <w:rPr>
                <w:rFonts w:ascii="Calibri" w:eastAsia="Times New Roman" w:hAnsi="Calibri" w:cs="Calibri"/>
                <w:color w:val="000000"/>
                <w:lang w:val="en-US" w:eastAsia="da-DK"/>
              </w:rPr>
              <w:t>Class I MHC Restricted T Cell Associated Molecule, CD355</w:t>
            </w:r>
          </w:p>
        </w:tc>
        <w:tc>
          <w:tcPr>
            <w:tcW w:w="1134" w:type="dxa"/>
          </w:tcPr>
          <w:p w14:paraId="5CEDFDA4" w14:textId="2AA9D6F1" w:rsidR="005F5A75" w:rsidRPr="00E92A14" w:rsidRDefault="006D6AA4" w:rsidP="00843E6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Promote </w:t>
            </w:r>
            <w:r w:rsidR="00A724A8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immune reactions on tumors</w:t>
            </w:r>
          </w:p>
        </w:tc>
        <w:tc>
          <w:tcPr>
            <w:tcW w:w="3189" w:type="dxa"/>
            <w:noWrap/>
          </w:tcPr>
          <w:p w14:paraId="47833493" w14:textId="3A82B3A4" w:rsidR="005F5A75" w:rsidRPr="00E92A14" w:rsidRDefault="005F5A75" w:rsidP="00843E6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Activated NK cells and CD8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da-DK"/>
              </w:rPr>
              <w:t>+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T cells recognize the tumor suppressor </w:t>
            </w:r>
            <w:proofErr w:type="spellStart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Necl</w:t>
            </w:r>
            <w:proofErr w:type="spellEnd"/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2 through the cell surface receptor CRTAM. NK cells express CRTAM upon encountering tumor cells susceptible to lysis. De novo expression of CRTAM promotes NK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lastRenderedPageBreak/>
              <w:t xml:space="preserve">cell killing of tumor cells expressing </w:t>
            </w:r>
            <w:proofErr w:type="spellStart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Necl</w:t>
            </w:r>
            <w:proofErr w:type="spellEnd"/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2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PEVuZE5vdGU+PENpdGU+PEF1dGhvcj5Cb2xlczwvQXV0aG9yPjxZZWFyPjIwMDU8L1llYXI+PFJl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PEVuZE5vdGU+PENpdGU+PEF1dGhvcj5Cb2xlczwvQXV0aG9yPjxZZWFyPjIwMDU8L1llYXI+PFJl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(23)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0F84D49B" w14:textId="7FF13254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lastRenderedPageBreak/>
              <w:t xml:space="preserve">Transmembrane protein expressed on the cell surface of </w:t>
            </w:r>
            <w:r w:rsidRPr="00E92A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da-DK"/>
              </w:rPr>
              <w:t>activated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NK, CD8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da-DK"/>
              </w:rPr>
              <w:t>+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and CD4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da-DK"/>
              </w:rPr>
              <w:t>+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T cells. Expression of CRTAM identifies activated subpopulations of cells with pro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inflammatory properties. Correlated with cell adhesion, cytotoxicity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and cytokine production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PEVuZE5vdGU+PENpdGU+PEF1dGhvcj5CZXJpc3RhaW4tQ292YXJydWJpYXM8L0F1dGhvcj48WWVh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PEVuZE5vdGU+PENpdGU+PEF1dGhvcj5CZXJpc3RhaW4tQ292YXJydWJpYXM8L0F1dGhvcj48WWVh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(24)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3856FC24" w14:textId="77777777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5F5A75" w:rsidRPr="00E92A14" w14:paraId="0C121EE6" w14:textId="77777777" w:rsidTr="007B36CA">
        <w:trPr>
          <w:trHeight w:val="283"/>
        </w:trPr>
        <w:tc>
          <w:tcPr>
            <w:tcW w:w="1696" w:type="dxa"/>
            <w:noWrap/>
            <w:hideMark/>
          </w:tcPr>
          <w:p w14:paraId="3B3C2584" w14:textId="77777777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FASLG</w:t>
            </w:r>
          </w:p>
          <w:p w14:paraId="0D780DED" w14:textId="77777777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</w:p>
          <w:p w14:paraId="51BAEFD3" w14:textId="77777777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= CD95L</w:t>
            </w:r>
          </w:p>
        </w:tc>
        <w:tc>
          <w:tcPr>
            <w:tcW w:w="1134" w:type="dxa"/>
          </w:tcPr>
          <w:p w14:paraId="77482D58" w14:textId="37288490" w:rsidR="005F5A75" w:rsidRPr="00E92A14" w:rsidRDefault="006D6AA4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Apoptosis/cell killing</w:t>
            </w:r>
          </w:p>
        </w:tc>
        <w:tc>
          <w:tcPr>
            <w:tcW w:w="3189" w:type="dxa"/>
            <w:noWrap/>
          </w:tcPr>
          <w:p w14:paraId="1324D463" w14:textId="6B2265F2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Immune cells can use FASLG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binding to FAS as a mechanism to kill cancer cells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;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however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most cancer cells are immune to FASLG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mediated apoptosis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/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&lt;EndNote&gt;&lt;Cite&gt;&lt;Author&gt;Peter&lt;/Author&gt;&lt;Year&gt;2015&lt;/Year&gt;&lt;RecNum&gt;213&lt;/RecNum&gt;&lt;DisplayText&gt;(25)&lt;/DisplayText&gt;&lt;record&gt;&lt;rec-number&gt;213&lt;/rec-number&gt;&lt;foreign-keys&gt;&lt;key app="EN" db-id="pfdassf5wvwes8edddp529v8wwv09rdr59a0" timestamp="1576134209"&gt;213&lt;/key&gt;&lt;/foreign-keys&gt;&lt;ref-type name="Journal Article"&gt;17&lt;/ref-type&gt;&lt;contributors&gt;&lt;authors&gt;&lt;author&gt;Peter, M. E.&lt;/author&gt;&lt;author&gt;Hadji, A.&lt;/author&gt;&lt;author&gt;Murmann, A. E.&lt;/author&gt;&lt;author&gt;Brockway, S.&lt;/author&gt;&lt;author&gt;Putzbach, W.&lt;/author&gt;&lt;author&gt;Pattanayak, A.&lt;/author&gt;&lt;author&gt;Ceppi, P.&lt;/author&gt;&lt;/authors&gt;&lt;/contributors&gt;&lt;auth-address&gt;Division Hematology/Oncology, Feinberg School of Medicine, Northwestern University, Chicago, IL, USA.&lt;/auth-address&gt;&lt;titles&gt;&lt;title&gt;The role of CD95 and CD95 ligand in cancer&lt;/title&gt;&lt;secondary-title&gt;Cell Death Differ&lt;/secondary-title&gt;&lt;/titles&gt;&lt;periodical&gt;&lt;full-title&gt;Cell Death Differ&lt;/full-title&gt;&lt;abbr-1&gt;Cell death and differentiation&lt;/abbr-1&gt;&lt;/periodical&gt;&lt;pages&gt;549-59&lt;/pages&gt;&lt;volume&gt;22&lt;/volume&gt;&lt;number&gt;4&lt;/number&gt;&lt;edition&gt;2015/02/07&lt;/edition&gt;&lt;keywords&gt;&lt;keyword&gt;Apoptosis&lt;/keyword&gt;&lt;keyword&gt;Fas Ligand Protein/*metabolism/therapeutic use&lt;/keyword&gt;&lt;keyword&gt;Humans&lt;/keyword&gt;&lt;keyword&gt;Immune System/metabolism&lt;/keyword&gt;&lt;keyword&gt;Neoplasms/drug therapy/immunology/*pathology&lt;/keyword&gt;&lt;keyword&gt;RNA Interference&lt;/keyword&gt;&lt;keyword&gt;Signal Transduction&lt;/keyword&gt;&lt;keyword&gt;fas Receptor/antagonists &amp;amp; inhibitors/genetics/*metabolism&lt;/keyword&gt;&lt;/keywords&gt;&lt;dates&gt;&lt;year&gt;2015&lt;/year&gt;&lt;pub-dates&gt;&lt;date&gt;Apr&lt;/date&gt;&lt;/pub-dates&gt;&lt;/dates&gt;&lt;isbn&gt;1476-5403 (Electronic)&amp;#xD;1350-9047 (Linking)&lt;/isbn&gt;&lt;accession-num&gt;25656654&lt;/accession-num&gt;&lt;urls&gt;&lt;related-urls&gt;&lt;url&gt;https://www.ncbi.nlm.nih.gov/pubmed/25656654&lt;/url&gt;&lt;/related-urls&gt;&lt;/urls&gt;&lt;custom2&gt;PMC4356349&lt;/custom2&gt;&lt;electronic-resource-num&gt;10.1038/cdd.2015.3&lt;/electronic-resource-num&gt;&lt;/record&gt;&lt;/Cite&gt;&lt;/EndNote&gt;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(25)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The cancer cells either have decreased surface expression of FAS, or at the level of the DISC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inhibits the interaction of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e.g.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CASP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8 with the DISC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/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&lt;EndNote&gt;&lt;Cite&gt;&lt;Author&gt;Peter&lt;/Author&gt;&lt;Year&gt;2015&lt;/Year&gt;&lt;RecNum&gt;213&lt;/RecNum&gt;&lt;DisplayText&gt;(25)&lt;/DisplayText&gt;&lt;record&gt;&lt;rec-number&gt;213&lt;/rec-number&gt;&lt;foreign-keys&gt;&lt;key app="EN" db-id="pfdassf5wvwes8edddp529v8wwv09rdr59a0" timestamp="1576134209"&gt;213&lt;/key&gt;&lt;/foreign-keys&gt;&lt;ref-type name="Journal Article"&gt;17&lt;/ref-type&gt;&lt;contributors&gt;&lt;authors&gt;&lt;author&gt;Peter, M. E.&lt;/author&gt;&lt;author&gt;Hadji, A.&lt;/author&gt;&lt;author&gt;Murmann, A. E.&lt;/author&gt;&lt;author&gt;Brockway, S.&lt;/author&gt;&lt;author&gt;Putzbach, W.&lt;/author&gt;&lt;author&gt;Pattanayak, A.&lt;/author&gt;&lt;author&gt;Ceppi, P.&lt;/author&gt;&lt;/authors&gt;&lt;/contributors&gt;&lt;auth-address&gt;Division Hematology/Oncology, Feinberg School of Medicine, Northwestern University, Chicago, IL, USA.&lt;/auth-address&gt;&lt;titles&gt;&lt;title&gt;The role of CD95 and CD95 ligand in cancer&lt;/title&gt;&lt;secondary-title&gt;Cell Death Differ&lt;/secondary-title&gt;&lt;/titles&gt;&lt;periodical&gt;&lt;full-title&gt;Cell Death Differ&lt;/full-title&gt;&lt;abbr-1&gt;Cell death and differentiation&lt;/abbr-1&gt;&lt;/periodical&gt;&lt;pages&gt;549-59&lt;/pages&gt;&lt;volume&gt;22&lt;/volume&gt;&lt;number&gt;4&lt;/number&gt;&lt;edition&gt;2015/02/07&lt;/edition&gt;&lt;keywords&gt;&lt;keyword&gt;Apoptosis&lt;/keyword&gt;&lt;keyword&gt;Fas Ligand Protein/*metabolism/therapeutic use&lt;/keyword&gt;&lt;keyword&gt;Humans&lt;/keyword&gt;&lt;keyword&gt;Immune System/metabolism&lt;/keyword&gt;&lt;keyword&gt;Neoplasms/drug therapy/immunology/*pathology&lt;/keyword&gt;&lt;keyword&gt;RNA Interference&lt;/keyword&gt;&lt;keyword&gt;Signal Transduction&lt;/keyword&gt;&lt;keyword&gt;fas Receptor/antagonists &amp;amp; inhibitors/genetics/*metabolism&lt;/keyword&gt;&lt;/keywords&gt;&lt;dates&gt;&lt;year&gt;2015&lt;/year&gt;&lt;pub-dates&gt;&lt;date&gt;Apr&lt;/date&gt;&lt;/pub-dates&gt;&lt;/dates&gt;&lt;isbn&gt;1476-5403 (Electronic)&amp;#xD;1350-9047 (Linking)&lt;/isbn&gt;&lt;accession-num&gt;25656654&lt;/accession-num&gt;&lt;urls&gt;&lt;related-urls&gt;&lt;url&gt;https://www.ncbi.nlm.nih.gov/pubmed/25656654&lt;/url&gt;&lt;/related-urls&gt;&lt;/urls&gt;&lt;custom2&gt;PMC4356349&lt;/custom2&gt;&lt;electronic-resource-num&gt;10.1038/cdd.2015.3&lt;/electronic-resource-num&gt;&lt;/record&gt;&lt;/Cite&gt;&lt;/EndNote&gt;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(25)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Serum FASLG has been shown to be correlated with progression and poor prognosis in many cancer types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/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&lt;EndNote&gt;&lt;Cite&gt;&lt;Author&gt;Peter&lt;/Author&gt;&lt;Year&gt;2015&lt;/Year&gt;&lt;RecNum&gt;213&lt;/RecNum&gt;&lt;DisplayText&gt;(25)&lt;/DisplayText&gt;&lt;record&gt;&lt;rec-number&gt;213&lt;/rec-number&gt;&lt;foreign-keys&gt;&lt;key app="EN" db-id="pfdassf5wvwes8edddp529v8wwv09rdr59a0" timestamp="1576134209"&gt;213&lt;/key&gt;&lt;/foreign-keys&gt;&lt;ref-type name="Journal Article"&gt;17&lt;/ref-type&gt;&lt;contributors&gt;&lt;authors&gt;&lt;author&gt;Peter, M. E.&lt;/author&gt;&lt;author&gt;Hadji, A.&lt;/author&gt;&lt;author&gt;Murmann, A. E.&lt;/author&gt;&lt;author&gt;Brockway, S.&lt;/author&gt;&lt;author&gt;Putzbach, W.&lt;/author&gt;&lt;author&gt;Pattanayak, A.&lt;/author&gt;&lt;author&gt;Ceppi, P.&lt;/author&gt;&lt;/authors&gt;&lt;/contributors&gt;&lt;auth-address&gt;Division Hematology/Oncology, Feinberg School of Medicine, Northwestern University, Chicago, IL, USA.&lt;/auth-address&gt;&lt;titles&gt;&lt;title&gt;The role of CD95 and CD95 ligand in cancer&lt;/title&gt;&lt;secondary-title&gt;Cell Death Differ&lt;/secondary-title&gt;&lt;/titles&gt;&lt;periodical&gt;&lt;full-title&gt;Cell Death Differ&lt;/full-title&gt;&lt;abbr-1&gt;Cell death and differentiation&lt;/abbr-1&gt;&lt;/periodical&gt;&lt;pages&gt;549-59&lt;/pages&gt;&lt;volume&gt;22&lt;/volume&gt;&lt;number&gt;4&lt;/number&gt;&lt;edition&gt;2015/02/07&lt;/edition&gt;&lt;keywords&gt;&lt;keyword&gt;Apoptosis&lt;/keyword&gt;&lt;keyword&gt;Fas Ligand Protein/*metabolism/therapeutic use&lt;/keyword&gt;&lt;keyword&gt;Humans&lt;/keyword&gt;&lt;keyword&gt;Immune System/metabolism&lt;/keyword&gt;&lt;keyword&gt;Neoplasms/drug therapy/immunology/*pathology&lt;/keyword&gt;&lt;keyword&gt;RNA Interference&lt;/keyword&gt;&lt;keyword&gt;Signal Transduction&lt;/keyword&gt;&lt;keyword&gt;fas Receptor/antagonists &amp;amp; inhibitors/genetics/*metabolism&lt;/keyword&gt;&lt;/keywords&gt;&lt;dates&gt;&lt;year&gt;2015&lt;/year&gt;&lt;pub-dates&gt;&lt;date&gt;Apr&lt;/date&gt;&lt;/pub-dates&gt;&lt;/dates&gt;&lt;isbn&gt;1476-5403 (Electronic)&amp;#xD;1350-9047 (Linking)&lt;/isbn&gt;&lt;accession-num&gt;25656654&lt;/accession-num&gt;&lt;urls&gt;&lt;related-urls&gt;&lt;url&gt;https://www.ncbi.nlm.nih.gov/pubmed/25656654&lt;/url&gt;&lt;/related-urls&gt;&lt;/urls&gt;&lt;custom2&gt;PMC4356349&lt;/custom2&gt;&lt;electronic-resource-num&gt;10.1038/cdd.2015.3&lt;/electronic-resource-num&gt;&lt;/record&gt;&lt;/Cite&gt;&lt;/EndNote&gt;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(25)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, including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PDAC</w:t>
            </w:r>
            <w:r w:rsidR="00196A8F"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PEVuZE5vdGU+PENpdGU+PEF1dGhvcj5CZWxsb25lPC9BdXRob3I+PFllYXI+MjAwMDwvWWVhcj48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PEVuZE5vdGU+PENpdGU+PEF1dGhvcj5CZWxsb25lPC9BdXRob3I+PFllYXI+MjAwMDwvWWVhcj48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(26,27)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where it has been shown to be elevated in the serum of patients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PEVuZE5vdGU+PENpdGU+PEF1dGhvcj5CZWxsb25lPC9BdXRob3I+PFllYXI+MjAwMDwvWWVhcj48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PEVuZE5vdGU+PENpdGU+PEF1dGhvcj5CZWxsb25lPC9BdXRob3I+PFllYXI+MjAwMDwvWWVhcj48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(26)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06F4A473" w14:textId="3DA9E20E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Apoptosis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induction is the most well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established activity of FASLG/FAS. </w:t>
            </w:r>
          </w:p>
          <w:p w14:paraId="72557204" w14:textId="1BEEEFF6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FASLG is predominantly expressed in the activated T lymphocyte and NK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cells. The receptor, FAS, is expressed throughout the body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/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&lt;EndNote&gt;&lt;Cite&gt;&lt;Author&gt;Peter&lt;/Author&gt;&lt;Year&gt;2015&lt;/Year&gt;&lt;RecNum&gt;213&lt;/RecNum&gt;&lt;DisplayText&gt;(25)&lt;/DisplayText&gt;&lt;record&gt;&lt;rec-number&gt;213&lt;/rec-number&gt;&lt;foreign-keys&gt;&lt;key app="EN" db-id="pfdassf5wvwes8edddp529v8wwv09rdr59a0" timestamp="1576134209"&gt;213&lt;/key&gt;&lt;/foreign-keys&gt;&lt;ref-type name="Journal Article"&gt;17&lt;/ref-type&gt;&lt;contributors&gt;&lt;authors&gt;&lt;author&gt;Peter, M. E.&lt;/author&gt;&lt;author&gt;Hadji, A.&lt;/author&gt;&lt;author&gt;Murmann, A. E.&lt;/author&gt;&lt;author&gt;Brockway, S.&lt;/author&gt;&lt;author&gt;Putzbach, W.&lt;/author&gt;&lt;author&gt;Pattanayak, A.&lt;/author&gt;&lt;author&gt;Ceppi, P.&lt;/author&gt;&lt;/authors&gt;&lt;/contributors&gt;&lt;auth-address&gt;Division Hematology/Oncology, Feinberg School of Medicine, Northwestern University, Chicago, IL, USA.&lt;/auth-address&gt;&lt;titles&gt;&lt;title&gt;The role of CD95 and CD95 ligand in cancer&lt;/title&gt;&lt;secondary-title&gt;Cell Death Differ&lt;/secondary-title&gt;&lt;/titles&gt;&lt;periodical&gt;&lt;full-title&gt;Cell Death Differ&lt;/full-title&gt;&lt;abbr-1&gt;Cell death and differentiation&lt;/abbr-1&gt;&lt;/periodical&gt;&lt;pages&gt;549-59&lt;/pages&gt;&lt;volume&gt;22&lt;/volume&gt;&lt;number&gt;4&lt;/number&gt;&lt;edition&gt;2015/02/07&lt;/edition&gt;&lt;keywords&gt;&lt;keyword&gt;Apoptosis&lt;/keyword&gt;&lt;keyword&gt;Fas Ligand Protein/*metabolism/therapeutic use&lt;/keyword&gt;&lt;keyword&gt;Humans&lt;/keyword&gt;&lt;keyword&gt;Immune System/metabolism&lt;/keyword&gt;&lt;keyword&gt;Neoplasms/drug therapy/immunology/*pathology&lt;/keyword&gt;&lt;keyword&gt;RNA Interference&lt;/keyword&gt;&lt;keyword&gt;Signal Transduction&lt;/keyword&gt;&lt;keyword&gt;fas Receptor/antagonists &amp;amp; inhibitors/genetics/*metabolism&lt;/keyword&gt;&lt;/keywords&gt;&lt;dates&gt;&lt;year&gt;2015&lt;/year&gt;&lt;pub-dates&gt;&lt;date&gt;Apr&lt;/date&gt;&lt;/pub-dates&gt;&lt;/dates&gt;&lt;isbn&gt;1476-5403 (Electronic)&amp;#xD;1350-9047 (Linking)&lt;/isbn&gt;&lt;accession-num&gt;25656654&lt;/accession-num&gt;&lt;urls&gt;&lt;related-urls&gt;&lt;url&gt;https://www.ncbi.nlm.nih.gov/pubmed/25656654&lt;/url&gt;&lt;/related-urls&gt;&lt;/urls&gt;&lt;custom2&gt;PMC4356349&lt;/custom2&gt;&lt;electronic-resource-num&gt;10.1038/cdd.2015.3&lt;/electronic-resource-num&gt;&lt;/record&gt;&lt;/Cite&gt;&lt;/EndNote&gt;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(25)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5C1B750E" w14:textId="77777777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TRAIL,</w:t>
            </w:r>
          </w:p>
          <w:p w14:paraId="2466853C" w14:textId="00640712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CASP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8</w:t>
            </w:r>
          </w:p>
        </w:tc>
      </w:tr>
      <w:tr w:rsidR="005F5A75" w:rsidRPr="00E92A14" w14:paraId="333C2C8E" w14:textId="77777777" w:rsidTr="007B36CA">
        <w:trPr>
          <w:trHeight w:val="283"/>
        </w:trPr>
        <w:tc>
          <w:tcPr>
            <w:tcW w:w="1696" w:type="dxa"/>
            <w:noWrap/>
          </w:tcPr>
          <w:p w14:paraId="5FD5A004" w14:textId="1B7DA11C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IL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8</w:t>
            </w:r>
          </w:p>
          <w:p w14:paraId="2168B037" w14:textId="77777777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</w:p>
          <w:p w14:paraId="483D03FF" w14:textId="77777777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= CXCL8</w:t>
            </w:r>
          </w:p>
        </w:tc>
        <w:tc>
          <w:tcPr>
            <w:tcW w:w="1134" w:type="dxa"/>
          </w:tcPr>
          <w:p w14:paraId="393F6E21" w14:textId="77777777" w:rsidR="005F5A75" w:rsidRPr="00E92A14" w:rsidRDefault="006D6AA4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Chemotaxis</w:t>
            </w:r>
          </w:p>
          <w:p w14:paraId="6FE063D3" w14:textId="4153FFB2" w:rsidR="006D6AA4" w:rsidRPr="00E92A14" w:rsidRDefault="00D63D0A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Suppress immune reactions on tumors</w:t>
            </w:r>
          </w:p>
          <w:p w14:paraId="4A963EB4" w14:textId="675E163F" w:rsidR="006D6AA4" w:rsidRPr="00E92A14" w:rsidRDefault="006D6AA4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3189" w:type="dxa"/>
            <w:noWrap/>
          </w:tcPr>
          <w:p w14:paraId="142CA256" w14:textId="4A913635" w:rsidR="005F5A75" w:rsidRPr="00E92A14" w:rsidRDefault="005F5A75" w:rsidP="00196A8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Involved in tumorigenesis in various cancers, including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pancreatic cancer</w:t>
            </w:r>
            <w:r w:rsidR="00196A8F"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PEVuZE5vdGU+PENpdGU+PEF1dGhvcj5IYTwvQXV0aG9yPjxZZWFyPjIwMTc8L1llYXI+PFJlY051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PEVuZE5vdGU+PENpdGU+PEF1dGhvcj5IYTwvQXV0aG9yPjxZZWFyPjIwMTc8L1llYXI+PFJlY051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(28)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.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Stimulates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PDAC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cell proliferation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PEVuZE5vdGU+PENpdGU+PEF1dGhvcj5GdTwvQXV0aG9yPjxZZWFyPjIwMTg8L1llYXI+PFJlY051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PEVuZE5vdGU+PENpdGU+PEF1dGhvcj5GdTwvQXV0aG9yPjxZZWFyPjIwMTg8L1llYXI+PFJlY051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(29)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Associated with short OS in patients with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PDAC</w:t>
            </w:r>
            <w:r w:rsidR="00196A8F"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PEVuZE5vdGU+PENpdGU+PEF1dGhvcj5GZW5nPC9BdXRob3I+PFllYXI+MjAxODwvWWVhcj48UmVj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</w:fldData>
              </w:fldChar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PEVuZE5vdGU+PENpdGU+PEF1dGhvcj5GZW5nPC9BdXRob3I+PFllYXI+MjAxODwvWWVhcj48UmVj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</w:fldData>
              </w:fldChar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(30)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0F5C785D" w14:textId="7CA48671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Pro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inflammatory </w:t>
            </w:r>
            <w:r w:rsidRPr="00E92A14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chemokine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stimulated by 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1, 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6</w:t>
            </w:r>
            <w:r w:rsidR="00D63D0A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hypoxia</w:t>
            </w:r>
            <w:r w:rsidR="00D63D0A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 and more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PEVuZE5vdGU+PENpdGU+PEF1dGhvcj5IYTwvQXV0aG9yPjxZZWFyPjIwMTc8L1llYXI+PFJlY051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PEVuZE5vdGU+PENpdGU+PEF1dGhvcj5IYTwvQXV0aG9yPjxZZWFyPjIwMTc8L1llYXI+PFJlY051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(28)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Known to be overexpressed a number of inflammatory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mediated diseases, including autoimmune pancreatitis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PEVuZE5vdGU+PENpdGU+PEF1dGhvcj5aZW48L0F1dGhvcj48WWVhcj4yMDE5PC9ZZWFyPjxSZWNO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PEVuZE5vdGU+PENpdGU+PEF1dGhvcj5aZW48L0F1dGhvcj48WWVhcj4yMDE5PC9ZZWFyPjxSZWNO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(28,31)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Recruits neutrophils at the site of infection and induces a neutrophil response to eliminate inflammatory stimulus and increase bacterial clearance, hence protecting the host from further infection and tissue damage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PEVuZE5vdGU+PENpdGU+PEF1dGhvcj5IYTwvQXV0aG9yPjxZZWFyPjIwMTc8L1llYXI+PFJlY051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PEVuZE5vdGU+PENpdGU+PEF1dGhvcj5IYTwvQXV0aG9yPjxZZWFyPjIwMTc8L1llYXI+PFJlY051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(28)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45F71631" w14:textId="34DC14BD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6,</w:t>
            </w:r>
          </w:p>
          <w:p w14:paraId="331B23E1" w14:textId="7E1B456F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10</w:t>
            </w:r>
          </w:p>
        </w:tc>
      </w:tr>
      <w:tr w:rsidR="005F5A75" w:rsidRPr="00E92A14" w14:paraId="12088278" w14:textId="77777777" w:rsidTr="007B36CA">
        <w:trPr>
          <w:trHeight w:val="283"/>
        </w:trPr>
        <w:tc>
          <w:tcPr>
            <w:tcW w:w="1696" w:type="dxa"/>
            <w:noWrap/>
            <w:hideMark/>
          </w:tcPr>
          <w:p w14:paraId="268617CF" w14:textId="7BB84EDF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IL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10</w:t>
            </w:r>
          </w:p>
        </w:tc>
        <w:tc>
          <w:tcPr>
            <w:tcW w:w="1134" w:type="dxa"/>
          </w:tcPr>
          <w:p w14:paraId="227EBCDF" w14:textId="1CE0F862" w:rsidR="005F5A75" w:rsidRPr="00E92A14" w:rsidRDefault="006D6AA4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Suppress </w:t>
            </w:r>
            <w:r w:rsidR="00D63D0A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immune reactions on tumors</w:t>
            </w:r>
          </w:p>
        </w:tc>
        <w:tc>
          <w:tcPr>
            <w:tcW w:w="3189" w:type="dxa"/>
            <w:noWrap/>
          </w:tcPr>
          <w:p w14:paraId="014C19F9" w14:textId="46A366C7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10 has paradoxical effects on tumors. On one hand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it promotes the proliferation and cytotoxicity of CD8+ T cells in a tumor environment, on the other hand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it inhibits antigen presentation on APCs, which may impede its antitumor activity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PEVuZE5vdGU+PENpdGU+PEF1dGhvcj5PdXlhbmc8L0F1dGhvcj48WWVhcj4yMDE5PC9ZZWFyPjxS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==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PEVuZE5vdGU+PENpdGU+PEF1dGhvcj5PdXlhbmc8L0F1dGhvcj48WWVhcj4yMDE5PC9ZZWFyPjxS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==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(32)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  <w:p w14:paraId="5F8D1AA8" w14:textId="57D415FD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Secreted by </w:t>
            </w:r>
            <w:proofErr w:type="spellStart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Tregs</w:t>
            </w:r>
            <w:proofErr w:type="spellEnd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in the TME contributing to a local immunosuppressive environment ideal for tumor growth in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PDAC</w:t>
            </w:r>
            <w:r w:rsidR="00196A8F"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PEVuZE5vdGU+PENpdGU+PEF1dGhvcj5TaWRlcmFzPC9BdXRob3I+PFllYXI+MjAxNDwvWWVhcj48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PEVuZE5vdGU+PENpdGU+PEF1dGhvcj5TaWRlcmFzPC9BdXRob3I+PFllYXI+MjAxNDwvWWVhcj48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(33)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bookmarkStart w:id="8" w:name="_Hlk44597807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10 participates in the stimulation of macrophages toward M2 anti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inflammatory state, which again promotes angiogenesis, matrix remodeling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and tumor metastasis in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PDAC</w:t>
            </w:r>
            <w:bookmarkEnd w:id="8"/>
            <w:r w:rsidR="00196A8F"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PEVuZE5vdGU+PENpdGU+PEF1dGhvcj5TaWRlcmFzPC9BdXRob3I+PFllYXI+MjAxNDwvWWVhcj48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PEVuZE5vdGU+PENpdGU+PEF1dGhvcj5TaWRlcmFzPC9BdXRob3I+PFllYXI+MjAxNDwvWWVhcj48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(33)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  <w:p w14:paraId="43447786" w14:textId="456C9169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Associated with short OS in patients with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PDAC</w:t>
            </w:r>
            <w:r w:rsidR="00196A8F"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PEVuZE5vdGU+PENpdGU+PEF1dGhvcj5GZW5nPC9BdXRob3I+PFllYXI+MjAxODwvWWVhcj48UmVj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</w:fldData>
              </w:fldChar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PEVuZE5vdGU+PENpdGU+PEF1dGhvcj5GZW5nPC9BdXRob3I+PFllYXI+MjAxODwvWWVhcj48UmVj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</w:fldData>
              </w:fldChar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B24B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(30)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34AA227A" w14:textId="1383D68A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Anti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inflammatory </w:t>
            </w:r>
            <w:r w:rsidRPr="00E92A14">
              <w:rPr>
                <w:rFonts w:ascii="Calibri" w:eastAsia="Times New Roman" w:hAnsi="Calibri" w:cs="Calibri"/>
                <w:sz w:val="20"/>
                <w:szCs w:val="20"/>
                <w:lang w:val="en-US" w:eastAsia="da-DK"/>
              </w:rPr>
              <w:t>cytokine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targeting both innate and adaptive immune responses</w:t>
            </w:r>
            <w:r w:rsidR="007125E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 E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xerts immunosuppressive functions to reduce tissue damage caused by excess and uncontrolled inflammatory responses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PEVuZE5vdGU+PENpdGU+PEF1dGhvcj5PdXlhbmc8L0F1dGhvcj48WWVhcj4yMDE5PC9ZZWFyPjxS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==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PEVuZE5vdGU+PENpdGU+PEF1dGhvcj5PdXlhbmc8L0F1dGhvcj48WWVhcj4yMDE5PC9ZZWFyPjxS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==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(32)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High or dysregulated productions of 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10 may contribute to chronic infections</w:t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PEVuZE5vdGU+PENpdGU+PEF1dGhvcj5PdXlhbmc8L0F1dGhvcj48WWVhcj4yMDE5PC9ZZWFyPjxS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==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PEVuZE5vdGU+PENpdGU+PEF1dGhvcj5PdXlhbmc8L0F1dGhvcj48WWVhcj4yMDE5PC9ZZWFyPjxS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==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(32)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196A8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65767593" w14:textId="3D7046BB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6,</w:t>
            </w:r>
          </w:p>
          <w:p w14:paraId="0C898037" w14:textId="6415208F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8</w:t>
            </w:r>
          </w:p>
        </w:tc>
      </w:tr>
      <w:tr w:rsidR="003C0E7B" w:rsidRPr="006A6901" w14:paraId="64BD82D9" w14:textId="77777777" w:rsidTr="007B36CA">
        <w:trPr>
          <w:trHeight w:val="283"/>
        </w:trPr>
        <w:tc>
          <w:tcPr>
            <w:tcW w:w="1696" w:type="dxa"/>
            <w:noWrap/>
          </w:tcPr>
          <w:p w14:paraId="1365BCC0" w14:textId="77777777" w:rsidR="003C0E7B" w:rsidRPr="00E92A14" w:rsidRDefault="003C0E7B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LAMP3</w:t>
            </w:r>
          </w:p>
          <w:p w14:paraId="3CDD0754" w14:textId="77777777" w:rsidR="003C0E7B" w:rsidRPr="00E92A14" w:rsidRDefault="003C0E7B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</w:p>
          <w:p w14:paraId="4F17185F" w14:textId="1BDD50DB" w:rsidR="003C0E7B" w:rsidRPr="00E92A14" w:rsidRDefault="003C0E7B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 xml:space="preserve">= </w:t>
            </w:r>
            <w:r w:rsidR="009B4F03"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 xml:space="preserve">Dendritic cell lysosomal associated </w:t>
            </w:r>
            <w:r w:rsidR="009B4F03"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lastRenderedPageBreak/>
              <w:t>membrane glycoprotein (DC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="009B4F03"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LAMP)</w:t>
            </w:r>
          </w:p>
        </w:tc>
        <w:tc>
          <w:tcPr>
            <w:tcW w:w="1134" w:type="dxa"/>
          </w:tcPr>
          <w:p w14:paraId="440ED804" w14:textId="66A15F81" w:rsidR="003C0E7B" w:rsidRPr="00E92A14" w:rsidRDefault="00D63D0A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lastRenderedPageBreak/>
              <w:t>Suppress immune reactions on tumors</w:t>
            </w:r>
          </w:p>
        </w:tc>
        <w:tc>
          <w:tcPr>
            <w:tcW w:w="3189" w:type="dxa"/>
            <w:noWrap/>
          </w:tcPr>
          <w:p w14:paraId="0881F3B0" w14:textId="20316729" w:rsidR="003C0E7B" w:rsidRPr="00E92A14" w:rsidRDefault="007830B9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Has been found to be overexpressed in </w:t>
            </w:r>
            <w:r w:rsidR="003C0E7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esophageal squamous cell carcinoma </w:t>
            </w:r>
            <w:r w:rsidR="003C0E7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PEVuZE5vdGU+PENpdGU+PEF1dGhvcj5IdWFuZzwvQXV0aG9yPjxZZWFyPjIwMjA8L1llYXI+PFJl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PEVuZE5vdGU+PENpdGU+PEF1dGhvcj5IdWFuZzwvQXV0aG9yPjxZZWFyPjIwMjA8L1llYXI+PFJl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3C0E7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3C0E7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(34)</w:t>
            </w:r>
            <w:r w:rsidR="003C0E7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9B4F03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as well as in </w:t>
            </w:r>
            <w:r w:rsidR="009B4F03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uterine cervical cancer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, colon cancer, ovarian cancer, breast cancer, and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lastRenderedPageBreak/>
              <w:t>liver cancer</w:t>
            </w:r>
            <w:r w:rsidR="009B4F03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="009B4F03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PEVuZE5vdGU+PENpdGU+PEF1dGhvcj5LYW5hbzwvQXV0aG9yPjxZZWFyPjIwMDU8L1llYXI+PFJl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PEVuZE5vdGU+PENpdGU+PEF1dGhvcj5LYW5hbzwvQXV0aG9yPjxZZWFyPjIwMDU8L1llYXI+PFJl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9B4F03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9B4F03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(35)</w:t>
            </w:r>
            <w:r w:rsidR="009B4F03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9B4F03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. </w:t>
            </w:r>
            <w:r w:rsidR="00A64F38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Overexpression has found to be associated with drug and stress resistance (e.g. radiotherapy), cancer progression, migration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="00A64F38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and metastasis </w:t>
            </w:r>
            <w:r w:rsidR="00A64F38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PEVuZE5vdGU+PENpdGU+PEF1dGhvcj5BbGVzc2FuZHJpbmk8L0F1dGhvcj48WWVhcj4yMDE3PC9Z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PEVuZE5vdGU+PENpdGU+PEF1dGhvcj5BbGVzc2FuZHJpbmk8L0F1dGhvcj48WWVhcj4yMDE3PC9Z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A64F38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A64F38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(36)</w:t>
            </w:r>
            <w:r w:rsidR="00A64F38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A64F38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727ED823" w14:textId="35313D84" w:rsidR="003C0E7B" w:rsidRPr="00E92A14" w:rsidRDefault="009B4F03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lastRenderedPageBreak/>
              <w:t xml:space="preserve">Serves as a specific marker for the maturation of dendritic cells, and levels rise steeply upon activation of these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PEVuZE5vdGU+PENpdGU+PEF1dGhvcj5NYWxhZ3Vhcm5lcmE8L0F1dGhvcj48WWVhcj4yMDE3PC9Z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PEVuZE5vdGU+PENpdGU+PEF1dGhvcj5NYWxhZ3Vhcm5lcmE8L0F1dGhvcj48WWVhcj4yMDE3PC9Z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(37)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="002E7502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During maturation of dendritic cells LAMP3 co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="002E7502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localizes </w:t>
            </w:r>
            <w:r w:rsidR="002E7502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lastRenderedPageBreak/>
              <w:t>with MHC class II molecules</w:t>
            </w:r>
            <w:r w:rsidR="0044182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within the MHC class II compartments, suggesting a role for LAMP3 in the antigen presentation process </w:t>
            </w:r>
            <w:r w:rsidR="0044182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PEVuZE5vdGU+PENpdGU+PEF1dGhvcj5BbGVzc2FuZHJpbmk8L0F1dGhvcj48WWVhcj4yMDE3PC9Z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PEVuZE5vdGU+PENpdGU+PEF1dGhvcj5BbGVzc2FuZHJpbmk8L0F1dGhvcj48WWVhcj4yMDE3PC9Z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44182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44182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(36)</w:t>
            </w:r>
            <w:r w:rsidR="0044182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44182B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  <w:p w14:paraId="7C6E5F6E" w14:textId="1338DAC1" w:rsidR="00A64F38" w:rsidRPr="00E92A14" w:rsidRDefault="00A64F38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LAMP expression is induced </w:t>
            </w:r>
            <w:r w:rsidR="008C529F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in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hypoxic conditions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PEVuZE5vdGU+PENpdGU+PEF1dGhvcj5BbGVzc2FuZHJpbmk8L0F1dGhvcj48WWVhcj4yMDE3PC9Z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PEVuZE5vdGU+PENpdGU+PEF1dGhvcj5BbGVzc2FuZHJpbmk8L0F1dGhvcj48WWVhcj4yMDE3PC9Z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(36)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314FFD84" w14:textId="77777777" w:rsidR="003C0E7B" w:rsidRPr="00E92A14" w:rsidRDefault="003C0E7B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5F5A75" w:rsidRPr="006A6901" w14:paraId="1999EED2" w14:textId="77777777" w:rsidTr="007B36CA">
        <w:trPr>
          <w:trHeight w:val="283"/>
        </w:trPr>
        <w:tc>
          <w:tcPr>
            <w:tcW w:w="1696" w:type="dxa"/>
            <w:noWrap/>
            <w:hideMark/>
          </w:tcPr>
          <w:p w14:paraId="765486CD" w14:textId="6B4DA591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MCP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3</w:t>
            </w:r>
          </w:p>
          <w:p w14:paraId="3F1CDE2F" w14:textId="77777777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</w:p>
          <w:p w14:paraId="5FE2E2C6" w14:textId="4A555DE6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= Chemokine (C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C motif) ligand 7 (CCL7)</w:t>
            </w:r>
          </w:p>
        </w:tc>
        <w:tc>
          <w:tcPr>
            <w:tcW w:w="1134" w:type="dxa"/>
          </w:tcPr>
          <w:p w14:paraId="2C65DD9B" w14:textId="0E294F23" w:rsidR="005F5A75" w:rsidRPr="00E92A14" w:rsidRDefault="00C27A9C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Chemotaxis</w:t>
            </w:r>
          </w:p>
        </w:tc>
        <w:tc>
          <w:tcPr>
            <w:tcW w:w="3189" w:type="dxa"/>
            <w:noWrap/>
          </w:tcPr>
          <w:p w14:paraId="1E22BE7E" w14:textId="3610C1DC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Produced by macrophages and some tumor cells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/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&lt;EndNote&gt;&lt;Cite&gt;&lt;Author&gt;Dillman&lt;/Author&gt;&lt;Year&gt;2019&lt;/Year&gt;&lt;RecNum&gt;239&lt;/RecNum&gt;&lt;DisplayText&gt;(38)&lt;/DisplayText&gt;&lt;record&gt;&lt;rec-number&gt;239&lt;/rec-number&gt;&lt;foreign-keys&gt;&lt;key app="EN" db-id="pfdassf5wvwes8edddp529v8wwv09rdr59a0" timestamp="1576672550"&gt;239&lt;/key&gt;&lt;/foreign-keys&gt;&lt;ref-type name="Journal Article"&gt;17&lt;/ref-type&gt;&lt;contributors&gt;&lt;authors&gt;&lt;author&gt;Dillman, R. O.&lt;/author&gt;&lt;author&gt;Nistor, G. I.&lt;/author&gt;&lt;author&gt;Poole, A. J.&lt;/author&gt;&lt;/authors&gt;&lt;/contributors&gt;&lt;auth-address&gt;AIVITA Biomedical, Inc, Irvine, CA, USA.&amp;#xD;Hoag Cancer Institute, Newport Beach, CA, USA.&lt;/auth-address&gt;&lt;titles&gt;&lt;title&gt;Genomic, proteomic, and immunologic associations with a durable complete remission of measurable metastatic melanoma induced by a patient-specific dendritic cell vaccine&lt;/title&gt;&lt;secondary-title&gt;Hum Vaccin Immunother&lt;/secondary-title&gt;&lt;/titles&gt;&lt;periodical&gt;&lt;full-title&gt;Hum Vaccin Immunother&lt;/full-title&gt;&lt;/periodical&gt;&lt;pages&gt;1-14&lt;/pages&gt;&lt;edition&gt;2019/10/19&lt;/edition&gt;&lt;keywords&gt;&lt;keyword&gt;Dendritic cell vaccine&lt;/keyword&gt;&lt;keyword&gt;biomarkers&lt;/keyword&gt;&lt;keyword&gt;immune response&lt;/keyword&gt;&lt;keyword&gt;metastatic melanoma&lt;/keyword&gt;&lt;/keywords&gt;&lt;dates&gt;&lt;year&gt;2019&lt;/year&gt;&lt;pub-dates&gt;&lt;date&gt;Nov 15&lt;/date&gt;&lt;/pub-dates&gt;&lt;/dates&gt;&lt;isbn&gt;2164-554X (Electronic)&amp;#xD;2164-5515 (Linking)&lt;/isbn&gt;&lt;accession-num&gt;31625825&lt;/accession-num&gt;&lt;urls&gt;&lt;related-urls&gt;&lt;url&gt;https://www.ncbi.nlm.nih.gov/pubmed/31625825&lt;/url&gt;&lt;/related-urls&gt;&lt;/urls&gt;&lt;electronic-resource-num&gt;10.1080/21645515.2019.1680239&lt;/electronic-resource-num&gt;&lt;/record&gt;&lt;/Cite&gt;&lt;/EndNote&gt;</w:instrTex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(38)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MCP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3 has been shown to have anti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tumor potential in different tumor models, including animal models of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PDAC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 where MCP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3 induce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s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infiltration and activation of NK and monocytic cells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PEVuZE5vdGU+PENpdGU+PEF1dGhvcj5EZW1wZTwvQXV0aG9yPjxZZWFyPjIwMTI8L1llYXI+PFJl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PEVuZE5vdGU+PENpdGU+PEF1dGhvcj5EZW1wZTwvQXV0aG9yPjxZZWFyPjIwMTI8L1llYXI+PFJl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(39)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35F2A537" w14:textId="6E2F393A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MCP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3 is known to attract a variety of innate immune cells (including dendritic cells, NK cells, T cells and eosinophils) because of its ability to interact with at least three chemokine receptors (CCR1, 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2 and 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3), which are expressed by a large subset of leucocytes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PEVuZE5vdGU+PENpdGU+PEF1dGhvcj5EZW1wZTwvQXV0aG9yPjxZZWFyPjIwMTI8L1llYXI+PFJl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PEVuZE5vdGU+PENpdGU+PEF1dGhvcj5EZW1wZTwvQXV0aG9yPjxZZWFyPjIwMTI8L1llYXI+PFJl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(38,39)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2D43B595" w14:textId="77777777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5F5A75" w:rsidRPr="00E92A14" w14:paraId="0EB35E29" w14:textId="77777777" w:rsidTr="007B36CA">
        <w:trPr>
          <w:trHeight w:val="283"/>
        </w:trPr>
        <w:tc>
          <w:tcPr>
            <w:tcW w:w="1696" w:type="dxa"/>
            <w:noWrap/>
          </w:tcPr>
          <w:p w14:paraId="62B81B91" w14:textId="0E2002F1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MMP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7</w:t>
            </w:r>
          </w:p>
          <w:p w14:paraId="319F6885" w14:textId="77777777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</w:p>
          <w:p w14:paraId="416BB206" w14:textId="52207271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= pump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1 protease (PUMP</w:t>
            </w:r>
            <w:r w:rsidR="00E92D95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1)</w:t>
            </w:r>
          </w:p>
        </w:tc>
        <w:tc>
          <w:tcPr>
            <w:tcW w:w="1134" w:type="dxa"/>
          </w:tcPr>
          <w:p w14:paraId="1F5EA2B5" w14:textId="77777777" w:rsidR="005F5A75" w:rsidRPr="00E92A14" w:rsidRDefault="006D6AA4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Apoptosis/cell killing</w:t>
            </w:r>
          </w:p>
          <w:p w14:paraId="42D0E8EE" w14:textId="4E86996D" w:rsidR="006D6AA4" w:rsidRPr="00E92A14" w:rsidRDefault="00D63D0A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Suppress immune reactions on tumors</w:t>
            </w:r>
          </w:p>
        </w:tc>
        <w:tc>
          <w:tcPr>
            <w:tcW w:w="3189" w:type="dxa"/>
            <w:noWrap/>
          </w:tcPr>
          <w:p w14:paraId="5B9971CF" w14:textId="60FD67D9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Expressed by tumor cells in many adenocarcinomas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PEVuZE5vdGU+PENpdGU+PEF1dGhvcj5TYXdleTwvQXV0aG9yPjxZZWFyPjIwMDc8L1llYXI+PFJl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PEVuZE5vdGU+PENpdGU+PEF1dGhvcj5TYXdleTwvQXV0aG9yPjxZZWFyPjIwMDc8L1llYXI+PFJl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(40)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MMP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7 has been shown to be elevated in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PDAC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patients compared to healthy subjects and 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those with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chronic pancreatitis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PEVuZE5vdGU+PENpdGU+PEF1dGhvcj5LdWhsbWFubjwvQXV0aG9yPjxZZWFyPjIwMDc8L1llYXI+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PEVuZE5vdGU+PENpdGU+PEF1dGhvcj5LdWhsbWFubjwvQXV0aG9yPjxZZWFyPjIwMDc8L1llYXI+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(41)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and also associated with early tumor progression, suggesting a value as potential early diagnostic marker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PEVuZE5vdGU+PENpdGU+PEF1dGhvcj5SZXNvdmk8L0F1dGhvcj48WWVhcj4yMDE4PC9ZZWFyPjxS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PEVuZE5vdGU+PENpdGU+PEF1dGhvcj5SZXNvdmk8L0F1dGhvcj48WWVhcj4yMDE4PC9ZZWFyPjxS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(42,43)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Significant predictor of survival of patients with PDAC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PEVuZE5vdGU+PENpdGU+PEF1dGhvcj5GdWt1ZGE8L0F1dGhvcj48WWVhcj4yMDExPC9ZZWFyPjxS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PEVuZE5vdGU+PENpdGU+PEF1dGhvcj5GdWt1ZGE8L0F1dGhvcj48WWVhcj4yMDExPC9ZZWFyPjxS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(43)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28B0060A" w14:textId="68E852C7" w:rsidR="005F5A75" w:rsidRPr="00E92A14" w:rsidRDefault="005F5A75" w:rsidP="001D799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Expressed predominantly in epithelial cells of glandular tissue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PEVuZE5vdGU+PENpdGU+PEF1dGhvcj5GdWt1ZGE8L0F1dGhvcj48WWVhcj4yMDExPC9ZZWFyPjxS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PEVuZE5vdGU+PENpdGU+PEF1dGhvcj5GdWt1ZGE8L0F1dGhvcj48WWVhcj4yMDExPC9ZZWFyPjxS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(43)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MMP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7 is found in both acute and chronic pancreatitis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PEVuZE5vdGU+PENpdGU+PEF1dGhvcj5OdWthcmluZW48L0F1dGhvcj48WWVhcj4yMDE2PC9ZZWFy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PEVuZE5vdGU+PENpdGU+PEF1dGhvcj5OdWthcmluZW48L0F1dGhvcj48WWVhcj4yMDE2PC9ZZWFy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(44)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AdvOT1ef757c0" w:hAnsi="AdvOT1ef757c0" w:cs="AdvOT1ef757c0"/>
                <w:sz w:val="20"/>
                <w:szCs w:val="20"/>
                <w:lang w:val="en-US"/>
              </w:rPr>
              <w:t>In inflammation MMP</w:t>
            </w:r>
            <w:r w:rsidR="00E92D95">
              <w:rPr>
                <w:rFonts w:ascii="AdvOT1ef757c0" w:hAnsi="AdvOT1ef757c0" w:cs="AdvOT1ef757c0"/>
                <w:sz w:val="20"/>
                <w:szCs w:val="20"/>
                <w:lang w:val="en-US"/>
              </w:rPr>
              <w:t>–</w:t>
            </w:r>
            <w:r w:rsidRPr="00E92A14">
              <w:rPr>
                <w:rFonts w:ascii="AdvOT1ef757c0" w:hAnsi="AdvOT1ef757c0" w:cs="AdvOT1ef757c0"/>
                <w:sz w:val="20"/>
                <w:szCs w:val="20"/>
                <w:lang w:val="en-US"/>
              </w:rPr>
              <w:t>7 activates tumor necrosis factor (TNF) and promotes neutrophil influx by creation of chemokine gradients</w:t>
            </w:r>
            <w:r w:rsidR="006F3301" w:rsidRPr="00E92A14">
              <w:rPr>
                <w:rFonts w:ascii="AdvOT1ef757c0" w:hAnsi="AdvOT1ef757c0" w:cs="AdvOT1ef757c0"/>
                <w:sz w:val="20"/>
                <w:szCs w:val="20"/>
                <w:lang w:val="en-US"/>
              </w:rPr>
              <w:t xml:space="preserve"> </w:t>
            </w:r>
            <w:r w:rsidRPr="00E92A14">
              <w:rPr>
                <w:rFonts w:ascii="AdvOT1ef757c0" w:hAnsi="AdvOT1ef757c0" w:cs="AdvOT1ef757c0"/>
                <w:sz w:val="20"/>
                <w:szCs w:val="20"/>
                <w:lang w:val="en-US"/>
              </w:rPr>
              <w:fldChar w:fldCharType="begin">
                <w:fldData xml:space="preserve">PEVuZE5vdGU+PENpdGU+PEF1dGhvcj5OdWthcmluZW48L0F1dGhvcj48WWVhcj4yMDE2PC9ZZWFy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</w:fldData>
              </w:fldChar>
            </w:r>
            <w:r w:rsidR="002505A3">
              <w:rPr>
                <w:rFonts w:ascii="AdvOT1ef757c0" w:hAnsi="AdvOT1ef757c0" w:cs="AdvOT1ef757c0"/>
                <w:sz w:val="20"/>
                <w:szCs w:val="20"/>
                <w:lang w:val="en-US"/>
              </w:rPr>
              <w:instrText xml:space="preserve"> ADDIN EN.CITE </w:instrText>
            </w:r>
            <w:r w:rsidR="002505A3">
              <w:rPr>
                <w:rFonts w:ascii="AdvOT1ef757c0" w:hAnsi="AdvOT1ef757c0" w:cs="AdvOT1ef757c0"/>
                <w:sz w:val="20"/>
                <w:szCs w:val="20"/>
                <w:lang w:val="en-US"/>
              </w:rPr>
              <w:fldChar w:fldCharType="begin">
                <w:fldData xml:space="preserve">PEVuZE5vdGU+PENpdGU+PEF1dGhvcj5OdWthcmluZW48L0F1dGhvcj48WWVhcj4yMDE2PC9ZZWFy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</w:fldData>
              </w:fldChar>
            </w:r>
            <w:r w:rsidR="002505A3">
              <w:rPr>
                <w:rFonts w:ascii="AdvOT1ef757c0" w:hAnsi="AdvOT1ef757c0" w:cs="AdvOT1ef757c0"/>
                <w:sz w:val="20"/>
                <w:szCs w:val="20"/>
                <w:lang w:val="en-US"/>
              </w:rPr>
              <w:instrText xml:space="preserve"> ADDIN EN.CITE.DATA </w:instrText>
            </w:r>
            <w:r w:rsidR="002505A3">
              <w:rPr>
                <w:rFonts w:ascii="AdvOT1ef757c0" w:hAnsi="AdvOT1ef757c0" w:cs="AdvOT1ef757c0"/>
                <w:sz w:val="20"/>
                <w:szCs w:val="20"/>
                <w:lang w:val="en-US"/>
              </w:rPr>
            </w:r>
            <w:r w:rsidR="002505A3">
              <w:rPr>
                <w:rFonts w:ascii="AdvOT1ef757c0" w:hAnsi="AdvOT1ef757c0" w:cs="AdvOT1ef757c0"/>
                <w:sz w:val="20"/>
                <w:szCs w:val="20"/>
                <w:lang w:val="en-US"/>
              </w:rPr>
              <w:fldChar w:fldCharType="end"/>
            </w:r>
            <w:r w:rsidRPr="00E92A14">
              <w:rPr>
                <w:rFonts w:ascii="AdvOT1ef757c0" w:hAnsi="AdvOT1ef757c0" w:cs="AdvOT1ef757c0"/>
                <w:sz w:val="20"/>
                <w:szCs w:val="20"/>
                <w:lang w:val="en-US"/>
              </w:rPr>
            </w:r>
            <w:r w:rsidRPr="00E92A14">
              <w:rPr>
                <w:rFonts w:ascii="AdvOT1ef757c0" w:hAnsi="AdvOT1ef757c0" w:cs="AdvOT1ef757c0"/>
                <w:sz w:val="20"/>
                <w:szCs w:val="20"/>
                <w:lang w:val="en-US"/>
              </w:rPr>
              <w:fldChar w:fldCharType="separate"/>
            </w:r>
            <w:r w:rsidR="001D7347" w:rsidRPr="00E92A14">
              <w:rPr>
                <w:rFonts w:ascii="AdvOT1ef757c0" w:hAnsi="AdvOT1ef757c0" w:cs="AdvOT1ef757c0"/>
                <w:noProof/>
                <w:sz w:val="20"/>
                <w:szCs w:val="20"/>
                <w:lang w:val="en-US"/>
              </w:rPr>
              <w:t>(44)</w:t>
            </w:r>
            <w:r w:rsidRPr="00E92A14">
              <w:rPr>
                <w:rFonts w:ascii="AdvOT1ef757c0" w:hAnsi="AdvOT1ef757c0" w:cs="AdvOT1ef757c0"/>
                <w:sz w:val="20"/>
                <w:szCs w:val="20"/>
                <w:lang w:val="en-US"/>
              </w:rPr>
              <w:fldChar w:fldCharType="end"/>
            </w:r>
            <w:r w:rsidR="006F3301" w:rsidRPr="00E92A14">
              <w:rPr>
                <w:rFonts w:ascii="AdvOT1ef757c0" w:hAnsi="AdvOT1ef757c0" w:cs="AdvOT1ef757c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</w:tcPr>
          <w:p w14:paraId="54683572" w14:textId="77777777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Stat3,</w:t>
            </w:r>
          </w:p>
          <w:p w14:paraId="701FCAC8" w14:textId="486AE13A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TNF</w:t>
            </w:r>
          </w:p>
        </w:tc>
      </w:tr>
      <w:tr w:rsidR="005F5A75" w:rsidRPr="00E92A14" w14:paraId="1CB7C13B" w14:textId="77777777" w:rsidTr="007B36CA">
        <w:trPr>
          <w:trHeight w:val="283"/>
        </w:trPr>
        <w:tc>
          <w:tcPr>
            <w:tcW w:w="1696" w:type="dxa"/>
            <w:noWrap/>
            <w:hideMark/>
          </w:tcPr>
          <w:p w14:paraId="1D20AF1C" w14:textId="77777777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TRAIL</w:t>
            </w:r>
          </w:p>
        </w:tc>
        <w:tc>
          <w:tcPr>
            <w:tcW w:w="1134" w:type="dxa"/>
          </w:tcPr>
          <w:p w14:paraId="070399D9" w14:textId="46A529EB" w:rsidR="005F5A75" w:rsidRPr="00E92A14" w:rsidRDefault="006D6AA4" w:rsidP="002A56A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Apoptosis/cell killing</w:t>
            </w:r>
          </w:p>
        </w:tc>
        <w:tc>
          <w:tcPr>
            <w:tcW w:w="3189" w:type="dxa"/>
            <w:noWrap/>
          </w:tcPr>
          <w:p w14:paraId="09EA76DA" w14:textId="5803E92B" w:rsidR="005F5A75" w:rsidRPr="00E92A14" w:rsidRDefault="005F5A75" w:rsidP="002A56A2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Have been found to have a capacity to selectively kill tumor cells, without killing any normal cell types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PEVuZE5vdGU+PENpdGU+PEF1dGhvcj52b24gS2Fyc3RlZHQ8L0F1dGhvcj48WWVhcj4yMDIwPC9Z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PEVuZE5vdGU+PENpdGU+PEF1dGhvcj52b24gS2Fyc3RlZHQ8L0F1dGhvcj48WWVhcj4yMDIwPC9Z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(45)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However, the effect seems to be reversed in KRAS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driven cancer cells. It has been found to stimulate tumor invasion and metastasis in the presence of oncogenic KRAS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mutations in colorectal cancer cell lines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PEVuZE5vdGU+PENpdGU+PEF1dGhvcj5Ib29nd2F0ZXI8L0F1dGhvcj48WWVhcj4yMDEwPC9ZZWFy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==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PEVuZE5vdGU+PENpdGU+PEF1dGhvcj5Ib29nd2F0ZXI8L0F1dGhvcj48WWVhcj4yMDEwPC9ZZWFy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==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(46)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 Known to activate non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apoptotic signaling pathways in cancer cell lines, such as NF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proofErr w:type="spellStart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κB</w:t>
            </w:r>
            <w:proofErr w:type="spellEnd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 MAP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K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and ERK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PEVuZE5vdGU+PENpdGU+PEF1dGhvcj52b24gS2Fyc3RlZHQ8L0F1dGhvcj48WWVhcj4yMDE1PC9Z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PEVuZE5vdGU+PENpdGU+PEF1dGhvcj52b24gS2Fyc3RlZHQ8L0F1dGhvcj48WWVhcj4yMDE1PC9Z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(47,48)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Its receptor, TRAIL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R2, has been shown to be highly expressed on </w:t>
            </w:r>
            <w:r w:rsidRPr="00E92A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da-DK"/>
              </w:rPr>
              <w:t>PDAC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human tissue and stimulation promoted cancer progression, invasion</w:t>
            </w:r>
            <w:r w:rsidR="00F14F7C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and metastasis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PEVuZE5vdGU+PENpdGU+PEF1dGhvcj52b24gS2Fyc3RlZHQ8L0F1dGhvcj48WWVhcj4yMDE1PC9Z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PEVuZE5vdGU+PENpdGU+PEF1dGhvcj52b24gS2Fyc3RlZHQ8L0F1dGhvcj48WWVhcj4yMDE1PC9Z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(47)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4145D940" w14:textId="081DDFE6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TRAIL is a cytokine and is expressed mainly by cells of the immune system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PEVuZE5vdGU+PENpdGU+PEF1dGhvcj5OYWhhY2thPC9BdXRob3I+PFllYXI+MjAxODwvWWVhcj48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PEVuZE5vdGU+PENpdGU+PEF1dGhvcj5OYWhhY2thPC9BdXRob3I+PFllYXI+MjAxODwvWWVhcj48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(49)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  <w:p w14:paraId="02DE4D16" w14:textId="03D8C8CD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Binding of TRAIL to TRAIL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R1 (=DR4) and TRAIL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R2 (=DR5) triggers formation of the death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inducing signaling complex (DISC), activating CASP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8 and apoptosis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PEVuZE5vdGU+PENpdGU+PEF1dGhvcj5OYWhhY2thPC9BdXRob3I+PFllYXI+MjAxODwvWWVhcj48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PEVuZE5vdGU+PENpdGU+PEF1dGhvcj5OYWhhY2thPC9BdXRob3I+PFllYXI+MjAxODwvWWVhcj48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</w:fldData>
              </w:fldCha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1D7347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(49)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1FADC1FB" w14:textId="3426696B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CASP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8,</w:t>
            </w:r>
          </w:p>
          <w:p w14:paraId="67F77E5E" w14:textId="77777777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FASLG</w:t>
            </w:r>
          </w:p>
        </w:tc>
      </w:tr>
      <w:tr w:rsidR="005F5A75" w:rsidRPr="006A6901" w14:paraId="043AF520" w14:textId="77777777" w:rsidTr="007B36CA">
        <w:trPr>
          <w:trHeight w:val="283"/>
        </w:trPr>
        <w:tc>
          <w:tcPr>
            <w:tcW w:w="1696" w:type="dxa"/>
            <w:noWrap/>
            <w:hideMark/>
          </w:tcPr>
          <w:p w14:paraId="507CA92F" w14:textId="77777777" w:rsidR="005F5A75" w:rsidRPr="00E92A14" w:rsidRDefault="005F5A75" w:rsidP="0092180F">
            <w:pPr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Cs w:val="20"/>
                <w:lang w:val="en-US" w:eastAsia="da-DK"/>
              </w:rPr>
              <w:t>VEGFC</w:t>
            </w:r>
          </w:p>
        </w:tc>
        <w:tc>
          <w:tcPr>
            <w:tcW w:w="1134" w:type="dxa"/>
          </w:tcPr>
          <w:p w14:paraId="7F735A54" w14:textId="574BD586" w:rsidR="005F5A75" w:rsidRPr="00E92A14" w:rsidRDefault="006D6AA4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Vascular remodeling</w:t>
            </w:r>
          </w:p>
        </w:tc>
        <w:tc>
          <w:tcPr>
            <w:tcW w:w="3189" w:type="dxa"/>
            <w:noWrap/>
          </w:tcPr>
          <w:p w14:paraId="5973451E" w14:textId="40B1CFA6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The expression of VEGF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 is detected in a variety of human tumors and the increased level of VEGF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 is significantly correlated with lymph node metastasis, distant metastasis, and poor prognosis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PEVuZE5vdGU+PENpdGU+PEF1dGhvcj5Ic3U8L0F1dGhvcj48WWVhcj4yMDE5PC9ZZWFyPjxSZWNO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PEVuZE5vdGU+PENpdGU+PEF1dGhvcj5Ic3U8L0F1dGhvcj48WWVhcj4yMDE5PC9ZZWFyPjxSZWNO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(50)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3190" w:type="dxa"/>
          </w:tcPr>
          <w:p w14:paraId="362F6FF5" w14:textId="12560730" w:rsidR="005F5A75" w:rsidRPr="00E92A14" w:rsidRDefault="005F5A75" w:rsidP="009218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Binds to VEGFR3 and induces downstream signaling which mediates cell survival and </w:t>
            </w:r>
            <w:proofErr w:type="spellStart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lymphangiogenesis</w:t>
            </w:r>
            <w:proofErr w:type="spellEnd"/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PEVuZE5vdGU+PENpdGU+PEF1dGhvcj5Ic3U8L0F1dGhvcj48WWVhcj4yMDE5PC9ZZWFyPjxSZWNO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PEVuZE5vdGU+PENpdGU+PEF1dGhvcj5Ic3U8L0F1dGhvcj48WWVhcj4yMDE5PC9ZZWFyPjxSZWNO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(50)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Lymphangiogenesis</w:t>
            </w:r>
            <w:proofErr w:type="spellEnd"/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often occurs in chronic inflammatory </w:t>
            </w:r>
            <w:r w:rsidR="005B5596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tissues and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is largely driven by VEGF</w:t>
            </w:r>
            <w:r w:rsidR="00E92D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–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C/VEGFR3 interaction</w:t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PEVuZE5vdGU+PENpdGU+PEF1dGhvcj5Ic3U8L0F1dGhvcj48WWVhcj4yMDE5PC9ZZWFyPjxSZWNO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begin">
                <w:fldData xml:space="preserve">PEVuZE5vdGU+PENpdGU+PEF1dGhvcj5Ic3U8L0F1dGhvcj48WWVhcj4yMDE5PC9ZZWFyPjxSZWNO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==
</w:fldData>
              </w:fldCha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instrText xml:space="preserve"> ADDIN EN.CITE.DATA </w:instrText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="00250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separate"/>
            </w:r>
            <w:r w:rsidR="001D7347" w:rsidRPr="00E92A14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da-DK"/>
              </w:rPr>
              <w:t>(50)</w:t>
            </w:r>
            <w:r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fldChar w:fldCharType="end"/>
            </w:r>
            <w:r w:rsidR="006F3301" w:rsidRPr="00E92A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.</w:t>
            </w:r>
          </w:p>
        </w:tc>
        <w:tc>
          <w:tcPr>
            <w:tcW w:w="1275" w:type="dxa"/>
          </w:tcPr>
          <w:p w14:paraId="37F67032" w14:textId="77777777" w:rsidR="005F5A75" w:rsidRPr="00E92A14" w:rsidRDefault="005F5A75" w:rsidP="0092180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</w:p>
        </w:tc>
      </w:tr>
    </w:tbl>
    <w:p w14:paraId="25683BC2" w14:textId="6D9115A4" w:rsidR="00CA06D1" w:rsidRPr="002619C7" w:rsidRDefault="00731D1D">
      <w:pPr>
        <w:rPr>
          <w:bCs/>
          <w:sz w:val="16"/>
          <w:szCs w:val="16"/>
          <w:lang w:val="en-US"/>
        </w:rPr>
      </w:pPr>
      <w:r w:rsidRPr="002619C7">
        <w:rPr>
          <w:b/>
          <w:bCs/>
          <w:iCs/>
          <w:sz w:val="16"/>
          <w:szCs w:val="16"/>
          <w:lang w:val="en-US"/>
        </w:rPr>
        <w:t>Abbreviations:</w:t>
      </w:r>
      <w:r w:rsidRPr="002619C7">
        <w:rPr>
          <w:sz w:val="16"/>
          <w:szCs w:val="16"/>
          <w:lang w:val="en-US"/>
        </w:rPr>
        <w:t xml:space="preserve"> APCs: Antigen Presenting Cells; </w:t>
      </w:r>
      <w:r w:rsidRPr="002619C7">
        <w:rPr>
          <w:bCs/>
          <w:sz w:val="16"/>
          <w:szCs w:val="16"/>
          <w:lang w:val="en-US"/>
        </w:rPr>
        <w:t>CP: Chronic Pancreatitis; CRP: C</w:t>
      </w:r>
      <w:r w:rsidR="00E92D95" w:rsidRPr="002619C7">
        <w:rPr>
          <w:bCs/>
          <w:sz w:val="16"/>
          <w:szCs w:val="16"/>
          <w:lang w:val="en-US"/>
        </w:rPr>
        <w:t>–</w:t>
      </w:r>
      <w:r w:rsidRPr="002619C7">
        <w:rPr>
          <w:bCs/>
          <w:sz w:val="16"/>
          <w:szCs w:val="16"/>
          <w:lang w:val="en-US"/>
        </w:rPr>
        <w:t>reactive Protein</w:t>
      </w:r>
      <w:r w:rsidRPr="002619C7">
        <w:rPr>
          <w:sz w:val="16"/>
          <w:szCs w:val="16"/>
          <w:lang w:val="en-US"/>
        </w:rPr>
        <w:t>; DISC: Death</w:t>
      </w:r>
      <w:r w:rsidR="00E92D95" w:rsidRPr="002619C7">
        <w:rPr>
          <w:sz w:val="16"/>
          <w:szCs w:val="16"/>
          <w:lang w:val="en-US"/>
        </w:rPr>
        <w:t>–</w:t>
      </w:r>
      <w:r w:rsidRPr="002619C7">
        <w:rPr>
          <w:sz w:val="16"/>
          <w:szCs w:val="16"/>
          <w:lang w:val="en-US"/>
        </w:rPr>
        <w:t>inducing signaling complex;</w:t>
      </w:r>
      <w:r w:rsidR="002177B8" w:rsidRPr="002619C7">
        <w:rPr>
          <w:sz w:val="16"/>
          <w:szCs w:val="16"/>
          <w:lang w:val="en-US"/>
        </w:rPr>
        <w:t xml:space="preserve"> ECM: Extracellular matrix;</w:t>
      </w:r>
      <w:r w:rsidR="00E56452" w:rsidRPr="002619C7">
        <w:rPr>
          <w:sz w:val="16"/>
          <w:szCs w:val="16"/>
          <w:lang w:val="en-US"/>
        </w:rPr>
        <w:t xml:space="preserve"> NK cells: Natural killer cells;</w:t>
      </w:r>
      <w:r w:rsidR="009A6528" w:rsidRPr="002619C7">
        <w:rPr>
          <w:sz w:val="16"/>
          <w:szCs w:val="16"/>
          <w:lang w:val="en-US"/>
        </w:rPr>
        <w:t xml:space="preserve"> PD</w:t>
      </w:r>
      <w:r w:rsidR="00E92D95" w:rsidRPr="002619C7">
        <w:rPr>
          <w:sz w:val="16"/>
          <w:szCs w:val="16"/>
          <w:lang w:val="en-US"/>
        </w:rPr>
        <w:t>–</w:t>
      </w:r>
      <w:r w:rsidR="009A6528" w:rsidRPr="002619C7">
        <w:rPr>
          <w:sz w:val="16"/>
          <w:szCs w:val="16"/>
          <w:lang w:val="en-US"/>
        </w:rPr>
        <w:t xml:space="preserve">1: Programmed cell death protein 1; </w:t>
      </w:r>
      <w:r w:rsidR="00D817B9" w:rsidRPr="002619C7">
        <w:rPr>
          <w:sz w:val="16"/>
          <w:szCs w:val="16"/>
          <w:lang w:val="en-US"/>
        </w:rPr>
        <w:t xml:space="preserve">; PDAC: pancreatic ductal adenocarcinoma; </w:t>
      </w:r>
      <w:r w:rsidRPr="002619C7">
        <w:rPr>
          <w:sz w:val="16"/>
          <w:szCs w:val="16"/>
          <w:lang w:val="en-US"/>
        </w:rPr>
        <w:t>TME: tumor</w:t>
      </w:r>
      <w:r w:rsidR="00D817B9" w:rsidRPr="002619C7">
        <w:rPr>
          <w:sz w:val="16"/>
          <w:szCs w:val="16"/>
          <w:lang w:val="en-US"/>
        </w:rPr>
        <w:t xml:space="preserve"> </w:t>
      </w:r>
      <w:r w:rsidRPr="002619C7">
        <w:rPr>
          <w:sz w:val="16"/>
          <w:szCs w:val="16"/>
          <w:lang w:val="en-US"/>
        </w:rPr>
        <w:t xml:space="preserve">microenvironment; </w:t>
      </w:r>
      <w:proofErr w:type="spellStart"/>
      <w:r w:rsidRPr="002619C7">
        <w:rPr>
          <w:sz w:val="16"/>
          <w:szCs w:val="16"/>
          <w:lang w:val="en-US"/>
        </w:rPr>
        <w:t>Tregs</w:t>
      </w:r>
      <w:proofErr w:type="spellEnd"/>
      <w:r w:rsidRPr="002619C7">
        <w:rPr>
          <w:sz w:val="16"/>
          <w:szCs w:val="16"/>
          <w:lang w:val="en-US"/>
        </w:rPr>
        <w:t xml:space="preserve">: T regulatory immune cells; TWEAK: </w:t>
      </w:r>
      <w:r w:rsidRPr="002619C7">
        <w:rPr>
          <w:bCs/>
          <w:sz w:val="16"/>
          <w:szCs w:val="16"/>
          <w:lang w:val="en-US"/>
        </w:rPr>
        <w:t>TNF</w:t>
      </w:r>
      <w:r w:rsidR="00E92D95" w:rsidRPr="002619C7">
        <w:rPr>
          <w:bCs/>
          <w:sz w:val="16"/>
          <w:szCs w:val="16"/>
          <w:lang w:val="en-US"/>
        </w:rPr>
        <w:t>–</w:t>
      </w:r>
      <w:r w:rsidRPr="002619C7">
        <w:rPr>
          <w:bCs/>
          <w:sz w:val="16"/>
          <w:szCs w:val="16"/>
          <w:lang w:val="en-US"/>
        </w:rPr>
        <w:t>related weak inducer of apoptosis</w:t>
      </w:r>
      <w:r w:rsidR="002C29AB" w:rsidRPr="002619C7">
        <w:rPr>
          <w:bCs/>
          <w:sz w:val="16"/>
          <w:szCs w:val="16"/>
          <w:lang w:val="en-US"/>
        </w:rPr>
        <w:t>; VEGFR: Vascular endothelial growth factor receptors.</w:t>
      </w:r>
    </w:p>
    <w:p w14:paraId="05D8B11B" w14:textId="650F1A85" w:rsidR="00CA06D1" w:rsidRDefault="00CA06D1">
      <w:pPr>
        <w:rPr>
          <w:lang w:val="en-US"/>
        </w:rPr>
        <w:sectPr w:rsidR="00CA06D1" w:rsidSect="002619C7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9F56FB9" w14:textId="194BB5C9" w:rsidR="00CA06D1" w:rsidRDefault="00690F59" w:rsidP="00CA06D1">
      <w:pPr>
        <w:pStyle w:val="Overskrift1"/>
      </w:pPr>
      <w:bookmarkStart w:id="9" w:name="_Hlk38366695"/>
      <w:r>
        <w:lastRenderedPageBreak/>
        <w:t>Supplementary t</w:t>
      </w:r>
      <w:r w:rsidRPr="00E92A14">
        <w:t>able</w:t>
      </w:r>
      <w:r w:rsidR="00CA06D1" w:rsidRPr="00CA06D1">
        <w:t xml:space="preserve"> </w:t>
      </w:r>
      <w:r>
        <w:t>S</w:t>
      </w:r>
      <w:r w:rsidR="00CA06D1">
        <w:t>7</w:t>
      </w:r>
      <w:r w:rsidR="00CA06D1" w:rsidRPr="00CA06D1">
        <w:t xml:space="preserve">: </w:t>
      </w:r>
      <w:bookmarkStart w:id="10" w:name="_Hlk65155857"/>
      <w:r w:rsidR="00CA06D1" w:rsidRPr="00CA06D1">
        <w:t xml:space="preserve">Recent studies exploring proteins for diagnosis of </w:t>
      </w:r>
      <w:r w:rsidR="00315BE6">
        <w:t>pancreatic ductal adenocarcinoma</w:t>
      </w:r>
      <w:bookmarkEnd w:id="10"/>
    </w:p>
    <w:tbl>
      <w:tblPr>
        <w:tblStyle w:val="Tabel-Gitter"/>
        <w:tblW w:w="13800" w:type="dxa"/>
        <w:tblLayout w:type="fixed"/>
        <w:tblLook w:val="04A0" w:firstRow="1" w:lastRow="0" w:firstColumn="1" w:lastColumn="0" w:noHBand="0" w:noVBand="1"/>
      </w:tblPr>
      <w:tblGrid>
        <w:gridCol w:w="1238"/>
        <w:gridCol w:w="597"/>
        <w:gridCol w:w="851"/>
        <w:gridCol w:w="1053"/>
        <w:gridCol w:w="1275"/>
        <w:gridCol w:w="1066"/>
        <w:gridCol w:w="11"/>
        <w:gridCol w:w="777"/>
        <w:gridCol w:w="613"/>
        <w:gridCol w:w="614"/>
        <w:gridCol w:w="788"/>
        <w:gridCol w:w="1221"/>
        <w:gridCol w:w="991"/>
        <w:gridCol w:w="991"/>
        <w:gridCol w:w="1714"/>
      </w:tblGrid>
      <w:tr w:rsidR="00CA06D1" w14:paraId="3D17E778" w14:textId="77777777" w:rsidTr="00CA06D1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E74B551" w14:textId="77777777" w:rsidR="00CA06D1" w:rsidRDefault="00CA06D1">
            <w:bookmarkStart w:id="11" w:name="_Hlk51148034"/>
            <w:bookmarkStart w:id="12" w:name="_Hlk57972956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E5CADB5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480C4F4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B10BA6E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Examined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proteins, 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BCCD61F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Chosen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proteins, 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3F13AA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Test sets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AE247A3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PDAC, 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E2FAC0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CP, 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FBA7CFB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IPMN, n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596BDF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Healthy</w:t>
            </w:r>
            <w:proofErr w:type="spellEnd"/>
            <w:r>
              <w:rPr>
                <w:b/>
                <w:bCs/>
                <w:sz w:val="18"/>
                <w:szCs w:val="18"/>
              </w:rPr>
              <w:t>, 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18C16D1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540A5F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Sensitivity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1EAC10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Specificity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0BBBB95" w14:textId="77777777" w:rsidR="00CA06D1" w:rsidRDefault="00CA0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A06D1" w14:paraId="7EDCCC72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7C41B" w14:textId="04FED5E5" w:rsidR="00CA06D1" w:rsidRDefault="00CA0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 RE et al.,</w:t>
            </w:r>
            <w:r>
              <w:rPr>
                <w:i/>
                <w:sz w:val="18"/>
                <w:szCs w:val="18"/>
              </w:rPr>
              <w:t xml:space="preserve"> Clin Cancer Res</w:t>
            </w:r>
            <w:r>
              <w:rPr>
                <w:sz w:val="18"/>
                <w:szCs w:val="18"/>
              </w:rPr>
              <w:t xml:space="preserve"> </w:t>
            </w:r>
            <w:r w:rsidR="00B24B28">
              <w:rPr>
                <w:sz w:val="18"/>
                <w:szCs w:val="18"/>
              </w:rPr>
              <w:fldChar w:fldCharType="begin">
                <w:fldData xml:space="preserve">PEVuZE5vdGU+PENpdGU+PEF1dGhvcj5CcmFuZDwvQXV0aG9yPjxZZWFyPjIwMTE8L1llYXI+PFJl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</w:fldData>
              </w:fldChar>
            </w:r>
            <w:r w:rsidR="00B24B28">
              <w:rPr>
                <w:sz w:val="18"/>
                <w:szCs w:val="18"/>
              </w:rPr>
              <w:instrText xml:space="preserve"> ADDIN EN.CITE </w:instrText>
            </w:r>
            <w:r w:rsidR="00B24B28">
              <w:rPr>
                <w:sz w:val="18"/>
                <w:szCs w:val="18"/>
              </w:rPr>
              <w:fldChar w:fldCharType="begin">
                <w:fldData xml:space="preserve">PEVuZE5vdGU+PENpdGU+PEF1dGhvcj5CcmFuZDwvQXV0aG9yPjxZZWFyPjIwMTE8L1llYXI+PFJl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</w:fldData>
              </w:fldChar>
            </w:r>
            <w:r w:rsidR="00B24B28">
              <w:rPr>
                <w:sz w:val="18"/>
                <w:szCs w:val="18"/>
              </w:rPr>
              <w:instrText xml:space="preserve"> ADDIN EN.CITE.DATA </w:instrText>
            </w:r>
            <w:r w:rsidR="00B24B28">
              <w:rPr>
                <w:sz w:val="18"/>
                <w:szCs w:val="18"/>
              </w:rPr>
            </w:r>
            <w:r w:rsidR="00B24B28">
              <w:rPr>
                <w:sz w:val="18"/>
                <w:szCs w:val="18"/>
              </w:rPr>
              <w:fldChar w:fldCharType="end"/>
            </w:r>
            <w:r w:rsidR="00B24B28">
              <w:rPr>
                <w:sz w:val="18"/>
                <w:szCs w:val="18"/>
              </w:rPr>
            </w:r>
            <w:r w:rsidR="00B24B28">
              <w:rPr>
                <w:sz w:val="18"/>
                <w:szCs w:val="18"/>
              </w:rPr>
              <w:fldChar w:fldCharType="separate"/>
            </w:r>
            <w:r w:rsidR="00B24B28">
              <w:rPr>
                <w:noProof/>
                <w:sz w:val="18"/>
                <w:szCs w:val="18"/>
              </w:rPr>
              <w:t>(51)</w:t>
            </w:r>
            <w:r w:rsidR="00B24B2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B191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FA7E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8590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D1A4B" w14:textId="61B117BC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9, ICAM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1, OPG)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FAF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2D74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9D38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4AAF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FC0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0.93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700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A930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B7ED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*Benign </w:t>
            </w:r>
            <w:proofErr w:type="spellStart"/>
            <w:r>
              <w:rPr>
                <w:sz w:val="18"/>
                <w:szCs w:val="18"/>
              </w:rPr>
              <w:t>pancreatic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conditions</w:t>
            </w:r>
            <w:proofErr w:type="spellEnd"/>
          </w:p>
        </w:tc>
      </w:tr>
      <w:tr w:rsidR="00CA06D1" w14:paraId="4E5B6B5C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E47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637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0F86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5D3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3FA17" w14:textId="12E6E92D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9, ICAM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1, OPG)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768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Validation</w:t>
            </w:r>
            <w:proofErr w:type="spellEnd"/>
            <w:r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C5E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80CC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E4B6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EF7C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0.91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171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A55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D7DA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</w:tr>
      <w:tr w:rsidR="00CA06D1" w14:paraId="51EBA508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3285DC" w14:textId="14F57F50" w:rsidR="00CA06D1" w:rsidRDefault="00CA0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HD et al.,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Proteomics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24B28">
              <w:rPr>
                <w:sz w:val="18"/>
                <w:szCs w:val="18"/>
              </w:rPr>
              <w:fldChar w:fldCharType="begin">
                <w:fldData xml:space="preserve">PEVuZE5vdGU+PENpdGU+PEF1dGhvcj5QYXJrPC9BdXRob3I+PFllYXI+MjAxMjwvWWVhcj48UmVj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=
</w:fldData>
              </w:fldChar>
            </w:r>
            <w:r w:rsidR="00B24B28">
              <w:rPr>
                <w:sz w:val="18"/>
                <w:szCs w:val="18"/>
              </w:rPr>
              <w:instrText xml:space="preserve"> ADDIN EN.CITE </w:instrText>
            </w:r>
            <w:r w:rsidR="00B24B28">
              <w:rPr>
                <w:sz w:val="18"/>
                <w:szCs w:val="18"/>
              </w:rPr>
              <w:fldChar w:fldCharType="begin">
                <w:fldData xml:space="preserve">PEVuZE5vdGU+PENpdGU+PEF1dGhvcj5QYXJrPC9BdXRob3I+PFllYXI+MjAxMjwvWWVhcj48UmVj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=
</w:fldData>
              </w:fldChar>
            </w:r>
            <w:r w:rsidR="00B24B28">
              <w:rPr>
                <w:sz w:val="18"/>
                <w:szCs w:val="18"/>
              </w:rPr>
              <w:instrText xml:space="preserve"> ADDIN EN.CITE.DATA </w:instrText>
            </w:r>
            <w:r w:rsidR="00B24B28">
              <w:rPr>
                <w:sz w:val="18"/>
                <w:szCs w:val="18"/>
              </w:rPr>
            </w:r>
            <w:r w:rsidR="00B24B28">
              <w:rPr>
                <w:sz w:val="18"/>
                <w:szCs w:val="18"/>
              </w:rPr>
              <w:fldChar w:fldCharType="end"/>
            </w:r>
            <w:r w:rsidR="00B24B28">
              <w:rPr>
                <w:sz w:val="18"/>
                <w:szCs w:val="18"/>
              </w:rPr>
            </w:r>
            <w:r w:rsidR="00B24B28">
              <w:rPr>
                <w:sz w:val="18"/>
                <w:szCs w:val="18"/>
              </w:rPr>
              <w:fldChar w:fldCharType="separate"/>
            </w:r>
            <w:r w:rsidR="00B24B28">
              <w:rPr>
                <w:noProof/>
                <w:sz w:val="18"/>
                <w:szCs w:val="18"/>
              </w:rPr>
              <w:t>(52)</w:t>
            </w:r>
            <w:r w:rsidR="00B24B2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1460FCE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7D9253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7628A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001FE1B" w14:textId="4A9A160E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9, </w:t>
            </w:r>
            <w:proofErr w:type="spellStart"/>
            <w:r>
              <w:rPr>
                <w:sz w:val="18"/>
                <w:szCs w:val="18"/>
              </w:rPr>
              <w:t>Cathepsin</w:t>
            </w:r>
            <w:proofErr w:type="spellEnd"/>
            <w:r>
              <w:rPr>
                <w:sz w:val="18"/>
                <w:szCs w:val="18"/>
              </w:rPr>
              <w:t xml:space="preserve"> D, MMP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7)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7E4C8B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4B385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BDB5F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3FA22A4" w14:textId="6692A7F7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0FAE9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AAB05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0.904 PDAC vs. all </w:t>
            </w:r>
            <w:proofErr w:type="spellStart"/>
            <w:r>
              <w:rPr>
                <w:sz w:val="18"/>
                <w:szCs w:val="18"/>
              </w:rPr>
              <w:t>controls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3C351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CD059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D5BB2EA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</w:tr>
      <w:tr w:rsidR="00CA06D1" w14:paraId="25F5E5A6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FE91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8A2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7A3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DA90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91B2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0402CD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Validation</w:t>
            </w:r>
            <w:proofErr w:type="spellEnd"/>
            <w:r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7EC419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9D5D3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90E6153" w14:textId="4F2CC4C8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7B86C2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1A7E3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0.91 PDAC vs. all </w:t>
            </w:r>
            <w:proofErr w:type="spellStart"/>
            <w:r>
              <w:rPr>
                <w:sz w:val="18"/>
                <w:szCs w:val="18"/>
              </w:rPr>
              <w:t>controls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69FB7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E025F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61D87F7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</w:tr>
      <w:tr w:rsidR="00CA06D1" w14:paraId="2676B42F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7DFC1" w14:textId="069FBB6D" w:rsidR="00CA06D1" w:rsidRPr="00B24B28" w:rsidRDefault="00CA06D1">
            <w:pPr>
              <w:rPr>
                <w:iCs/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Makawita</w:t>
            </w:r>
            <w:proofErr w:type="spellEnd"/>
            <w:r>
              <w:rPr>
                <w:sz w:val="18"/>
                <w:szCs w:val="18"/>
              </w:rPr>
              <w:t xml:space="preserve"> S. et al.,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BMC Cancer </w:t>
            </w:r>
            <w:r w:rsidR="00B24B28" w:rsidRPr="00B24B28">
              <w:rPr>
                <w:iCs/>
                <w:sz w:val="18"/>
                <w:szCs w:val="18"/>
              </w:rPr>
              <w:fldChar w:fldCharType="begin">
                <w:fldData xml:space="preserve">PEVuZE5vdGU+PENpdGU+PEF1dGhvcj5NYWthd2l0YTwvQXV0aG9yPjxZZWFyPjIwMTM8L1llYXI+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</w:fldData>
              </w:fldChar>
            </w:r>
            <w:r w:rsidR="00B24B28" w:rsidRPr="00B24B28">
              <w:rPr>
                <w:iCs/>
                <w:sz w:val="18"/>
                <w:szCs w:val="18"/>
              </w:rPr>
              <w:instrText xml:space="preserve"> ADDIN EN.CITE </w:instrText>
            </w:r>
            <w:r w:rsidR="00B24B28" w:rsidRPr="00B24B28">
              <w:rPr>
                <w:iCs/>
                <w:sz w:val="18"/>
                <w:szCs w:val="18"/>
              </w:rPr>
              <w:fldChar w:fldCharType="begin">
                <w:fldData xml:space="preserve">PEVuZE5vdGU+PENpdGU+PEF1dGhvcj5NYWthd2l0YTwvQXV0aG9yPjxZZWFyPjIwMTM8L1llYXI+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</w:fldData>
              </w:fldChar>
            </w:r>
            <w:r w:rsidR="00B24B28" w:rsidRPr="00B24B28">
              <w:rPr>
                <w:iCs/>
                <w:sz w:val="18"/>
                <w:szCs w:val="18"/>
              </w:rPr>
              <w:instrText xml:space="preserve"> ADDIN EN.CITE.DATA </w:instrText>
            </w:r>
            <w:r w:rsidR="00B24B28" w:rsidRPr="00B24B28">
              <w:rPr>
                <w:iCs/>
                <w:sz w:val="18"/>
                <w:szCs w:val="18"/>
              </w:rPr>
            </w:r>
            <w:r w:rsidR="00B24B28" w:rsidRPr="00B24B28">
              <w:rPr>
                <w:iCs/>
                <w:sz w:val="18"/>
                <w:szCs w:val="18"/>
              </w:rPr>
              <w:fldChar w:fldCharType="end"/>
            </w:r>
            <w:r w:rsidR="00B24B28" w:rsidRPr="00B24B28">
              <w:rPr>
                <w:iCs/>
                <w:sz w:val="18"/>
                <w:szCs w:val="18"/>
              </w:rPr>
            </w:r>
            <w:r w:rsidR="00B24B28" w:rsidRPr="00B24B28">
              <w:rPr>
                <w:iCs/>
                <w:sz w:val="18"/>
                <w:szCs w:val="18"/>
              </w:rPr>
              <w:fldChar w:fldCharType="separate"/>
            </w:r>
            <w:r w:rsidR="00B24B28" w:rsidRPr="00B24B28">
              <w:rPr>
                <w:iCs/>
                <w:noProof/>
                <w:sz w:val="18"/>
                <w:szCs w:val="18"/>
              </w:rPr>
              <w:t>(53)</w:t>
            </w:r>
            <w:r w:rsidR="00B24B28" w:rsidRPr="00B24B28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FCFC5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29E8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Canada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91C8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74AD2" w14:textId="48D09B01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9, SYCN, REG1B)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187B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>Sample set A</w:t>
            </w:r>
          </w:p>
          <w:p w14:paraId="157DF762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>(test set)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8362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16D6D" w14:textId="320E9828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B57B" w14:textId="36131C51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2031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F67A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0.87 PDAC (stage I+II) vs. disease free controls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627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29C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AA55E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</w:tr>
      <w:tr w:rsidR="00CA06D1" w14:paraId="303C51D9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28EC" w14:textId="77777777" w:rsidR="00CA06D1" w:rsidRDefault="00CA06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A1E8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EF4A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B198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82E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2CE3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>Sample set B</w:t>
            </w:r>
          </w:p>
          <w:p w14:paraId="1C71C194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>(training set)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C1EA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20A3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0C3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41^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74AC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47¨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BD7D5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0.92 PDAC (stage I+II) vs. disease free controls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DAA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DF9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654EF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*Other cancers (primarily GI cancers)</w:t>
            </w:r>
          </w:p>
          <w:p w14:paraId="7CA52DB0" w14:textId="1D82A616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^</w:t>
            </w:r>
            <w:proofErr w:type="gramStart"/>
            <w:r w:rsidRPr="00CA06D1">
              <w:rPr>
                <w:sz w:val="18"/>
                <w:szCs w:val="18"/>
                <w:lang w:val="en-US"/>
              </w:rPr>
              <w:t>Non</w:t>
            </w:r>
            <w:r w:rsidR="00E92D95">
              <w:rPr>
                <w:sz w:val="18"/>
                <w:szCs w:val="18"/>
                <w:lang w:val="en-US"/>
              </w:rPr>
              <w:t>–</w:t>
            </w:r>
            <w:r w:rsidRPr="00CA06D1">
              <w:rPr>
                <w:sz w:val="18"/>
                <w:szCs w:val="18"/>
                <w:lang w:val="en-US"/>
              </w:rPr>
              <w:t>malignant</w:t>
            </w:r>
            <w:proofErr w:type="gramEnd"/>
            <w:r w:rsidRPr="00CA06D1">
              <w:rPr>
                <w:sz w:val="18"/>
                <w:szCs w:val="18"/>
                <w:lang w:val="en-US"/>
              </w:rPr>
              <w:t xml:space="preserve"> (including 10 patients with IPMN and 21 patients with CP)</w:t>
            </w:r>
          </w:p>
          <w:p w14:paraId="67D6A31C" w14:textId="496C4BF5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¨</w:t>
            </w:r>
            <w:proofErr w:type="spellStart"/>
            <w:r>
              <w:rPr>
                <w:sz w:val="18"/>
                <w:szCs w:val="18"/>
              </w:rPr>
              <w:t>Disease</w:t>
            </w:r>
            <w:proofErr w:type="spellEnd"/>
            <w:r w:rsidR="00E92D95"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free</w:t>
            </w:r>
            <w:proofErr w:type="spellEnd"/>
          </w:p>
        </w:tc>
      </w:tr>
      <w:tr w:rsidR="00CA06D1" w14:paraId="70DD499F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1CC228" w14:textId="61ABE28B" w:rsidR="00CA06D1" w:rsidRDefault="00CA06D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Zhang P. et al., </w:t>
            </w:r>
            <w:r>
              <w:rPr>
                <w:i/>
                <w:sz w:val="18"/>
                <w:szCs w:val="18"/>
              </w:rPr>
              <w:t>Int J Cancer</w:t>
            </w:r>
            <w:r>
              <w:rPr>
                <w:sz w:val="18"/>
                <w:szCs w:val="18"/>
              </w:rPr>
              <w:t xml:space="preserve"> </w:t>
            </w:r>
            <w:r w:rsidR="00B24B28">
              <w:rPr>
                <w:sz w:val="18"/>
                <w:szCs w:val="18"/>
              </w:rPr>
              <w:fldChar w:fldCharType="begin">
                <w:fldData xml:space="preserve">PEVuZE5vdGU+PENpdGU+PEF1dGhvcj5aaGFuZzwvQXV0aG9yPjxZZWFyPjIwMTQ8L1llYXI+PFJl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</w:fldData>
              </w:fldChar>
            </w:r>
            <w:r w:rsidR="00B24B28">
              <w:rPr>
                <w:sz w:val="18"/>
                <w:szCs w:val="18"/>
              </w:rPr>
              <w:instrText xml:space="preserve"> ADDIN EN.CITE </w:instrText>
            </w:r>
            <w:r w:rsidR="00B24B28">
              <w:rPr>
                <w:sz w:val="18"/>
                <w:szCs w:val="18"/>
              </w:rPr>
              <w:fldChar w:fldCharType="begin">
                <w:fldData xml:space="preserve">PEVuZE5vdGU+PENpdGU+PEF1dGhvcj5aaGFuZzwvQXV0aG9yPjxZZWFyPjIwMTQ8L1llYXI+PFJl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</w:fldData>
              </w:fldChar>
            </w:r>
            <w:r w:rsidR="00B24B28">
              <w:rPr>
                <w:sz w:val="18"/>
                <w:szCs w:val="18"/>
              </w:rPr>
              <w:instrText xml:space="preserve"> ADDIN EN.CITE.DATA </w:instrText>
            </w:r>
            <w:r w:rsidR="00B24B28">
              <w:rPr>
                <w:sz w:val="18"/>
                <w:szCs w:val="18"/>
              </w:rPr>
            </w:r>
            <w:r w:rsidR="00B24B28">
              <w:rPr>
                <w:sz w:val="18"/>
                <w:szCs w:val="18"/>
              </w:rPr>
              <w:fldChar w:fldCharType="end"/>
            </w:r>
            <w:r w:rsidR="00B24B28">
              <w:rPr>
                <w:sz w:val="18"/>
                <w:szCs w:val="18"/>
              </w:rPr>
            </w:r>
            <w:r w:rsidR="00B24B28">
              <w:rPr>
                <w:sz w:val="18"/>
                <w:szCs w:val="18"/>
              </w:rPr>
              <w:fldChar w:fldCharType="separate"/>
            </w:r>
            <w:r w:rsidR="00B24B28">
              <w:rPr>
                <w:noProof/>
                <w:sz w:val="18"/>
                <w:szCs w:val="18"/>
              </w:rPr>
              <w:t>(54)</w:t>
            </w:r>
            <w:r w:rsidR="00B24B28">
              <w:rPr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514796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33EAC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AC3CC3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61^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7DF243" w14:textId="1B664D38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9, ALB, CRP, IL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C3A21F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2F586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602D4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B5FB5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78572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0.984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B45A7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00801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03FF1C5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^61 clinical parameter, including 25 tumor biomarkers and inflammation markers</w:t>
            </w:r>
          </w:p>
          <w:p w14:paraId="302AB13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*Benign patients</w:t>
            </w:r>
          </w:p>
        </w:tc>
      </w:tr>
      <w:tr w:rsidR="00CA06D1" w:rsidRPr="00CA06D1" w14:paraId="0BE2DA81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3B4A" w14:textId="77777777" w:rsidR="00CA06D1" w:rsidRDefault="00CA06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0B0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D50C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E5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E57A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AF1E0A" w14:textId="109ED7A3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</w:t>
            </w:r>
            <w:r w:rsidR="00E92D95"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validation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20194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75D89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302C3A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C18398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0.969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64C14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5849B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211BC4B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>*Benign patients</w:t>
            </w:r>
          </w:p>
          <w:p w14:paraId="4D713AA0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 xml:space="preserve">Furthermore, for evaluation of cancer selectivity: 77 breast cancer, 72 cervical cancer, 101 colon cancer, 138 gastric cancer, 108 prostate </w:t>
            </w:r>
            <w:r w:rsidRPr="00CA06D1">
              <w:rPr>
                <w:sz w:val="16"/>
                <w:szCs w:val="16"/>
                <w:lang w:val="en-US"/>
              </w:rPr>
              <w:lastRenderedPageBreak/>
              <w:t>cancer, 132 lung cancer</w:t>
            </w:r>
          </w:p>
        </w:tc>
      </w:tr>
      <w:tr w:rsidR="00CA06D1" w14:paraId="78FF8779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3A31" w14:textId="4826AF19" w:rsidR="00CA06D1" w:rsidRDefault="00CA0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Shaw V. et al., </w:t>
            </w:r>
            <w:r>
              <w:rPr>
                <w:i/>
                <w:sz w:val="18"/>
                <w:szCs w:val="18"/>
              </w:rPr>
              <w:t>Mol Cancer</w:t>
            </w:r>
            <w:r>
              <w:rPr>
                <w:sz w:val="18"/>
                <w:szCs w:val="18"/>
              </w:rPr>
              <w:t xml:space="preserve"> </w:t>
            </w:r>
            <w:r w:rsidR="00D84BA0">
              <w:rPr>
                <w:sz w:val="18"/>
                <w:szCs w:val="18"/>
              </w:rPr>
              <w:fldChar w:fldCharType="begin">
                <w:fldData xml:space="preserve">PEVuZE5vdGU+PENpdGU+PEF1dGhvcj5TaGF3PC9BdXRob3I+PFllYXI+MjAxNDwvWWVhcj48UmVj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</w:fldData>
              </w:fldChar>
            </w:r>
            <w:r w:rsidR="00D84BA0">
              <w:rPr>
                <w:sz w:val="18"/>
                <w:szCs w:val="18"/>
              </w:rPr>
              <w:instrText xml:space="preserve"> ADDIN EN.CITE </w:instrText>
            </w:r>
            <w:r w:rsidR="00D84BA0">
              <w:rPr>
                <w:sz w:val="18"/>
                <w:szCs w:val="18"/>
              </w:rPr>
              <w:fldChar w:fldCharType="begin">
                <w:fldData xml:space="preserve">PEVuZE5vdGU+PENpdGU+PEF1dGhvcj5TaGF3PC9BdXRob3I+PFllYXI+MjAxNDwvWWVhcj48UmVj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</w:fldData>
              </w:fldChar>
            </w:r>
            <w:r w:rsidR="00D84BA0">
              <w:rPr>
                <w:sz w:val="18"/>
                <w:szCs w:val="18"/>
              </w:rPr>
              <w:instrText xml:space="preserve"> ADDIN EN.CITE.DATA </w:instrText>
            </w:r>
            <w:r w:rsidR="00D84BA0">
              <w:rPr>
                <w:sz w:val="18"/>
                <w:szCs w:val="18"/>
              </w:rPr>
            </w:r>
            <w:r w:rsidR="00D84BA0">
              <w:rPr>
                <w:sz w:val="18"/>
                <w:szCs w:val="18"/>
              </w:rPr>
              <w:fldChar w:fldCharType="end"/>
            </w:r>
            <w:r w:rsidR="00D84BA0">
              <w:rPr>
                <w:sz w:val="18"/>
                <w:szCs w:val="18"/>
              </w:rPr>
            </w:r>
            <w:r w:rsidR="00D84BA0">
              <w:rPr>
                <w:sz w:val="18"/>
                <w:szCs w:val="18"/>
              </w:rPr>
              <w:fldChar w:fldCharType="separate"/>
            </w:r>
            <w:r w:rsidR="00D84BA0">
              <w:rPr>
                <w:noProof/>
                <w:sz w:val="18"/>
                <w:szCs w:val="18"/>
              </w:rPr>
              <w:t>(55)</w:t>
            </w:r>
            <w:r w:rsidR="00D84BA0">
              <w:rPr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62D8A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DC26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7B6E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04223" w14:textId="386D8540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9, IL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8, IL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1b)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1579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2BE3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8162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A02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7CFE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FEC0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0.984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5581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0.941 (median of the combined panels)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1FF6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1.00 (median of the combined panels)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01F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*Benign </w:t>
            </w:r>
            <w:proofErr w:type="spellStart"/>
            <w:r>
              <w:rPr>
                <w:sz w:val="18"/>
                <w:szCs w:val="18"/>
              </w:rPr>
              <w:t>biliary</w:t>
            </w:r>
            <w:proofErr w:type="spellEnd"/>
            <w:r>
              <w:rPr>
                <w:sz w:val="18"/>
                <w:szCs w:val="18"/>
              </w:rPr>
              <w:t xml:space="preserve"> obstruction</w:t>
            </w:r>
          </w:p>
        </w:tc>
      </w:tr>
      <w:tr w:rsidR="00CA06D1" w14:paraId="43AE20BD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2643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DB89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1913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9C94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E02F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62E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DD5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DF20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C7F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8F9A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CBA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0.997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1F4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F785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6E8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</w:tr>
      <w:tr w:rsidR="00CA06D1" w:rsidRPr="00CA06D1" w14:paraId="5CAFFFC4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A2ABDD1" w14:textId="776B00BC" w:rsidR="00CA06D1" w:rsidRPr="00D84BA0" w:rsidRDefault="00CA06D1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Mirus</w:t>
            </w:r>
            <w:proofErr w:type="spellEnd"/>
            <w:r>
              <w:rPr>
                <w:sz w:val="18"/>
                <w:szCs w:val="18"/>
              </w:rPr>
              <w:t xml:space="preserve"> JE et al.,</w:t>
            </w:r>
            <w:r>
              <w:rPr>
                <w:i/>
                <w:sz w:val="18"/>
                <w:szCs w:val="18"/>
              </w:rPr>
              <w:t xml:space="preserve"> Clin Cancer Res </w:t>
            </w:r>
            <w:r w:rsidR="00D84BA0" w:rsidRPr="00D84BA0">
              <w:rPr>
                <w:iCs/>
                <w:sz w:val="18"/>
                <w:szCs w:val="18"/>
              </w:rPr>
              <w:fldChar w:fldCharType="begin">
                <w:fldData xml:space="preserve">PEVuZE5vdGU+PENpdGU+PEF1dGhvcj5NaXJ1czwvQXV0aG9yPjxZZWFyPjIwMTU8L1llYXI+PFJl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</w:fldData>
              </w:fldChar>
            </w:r>
            <w:r w:rsidR="00D84BA0" w:rsidRPr="00D84BA0">
              <w:rPr>
                <w:iCs/>
                <w:sz w:val="18"/>
                <w:szCs w:val="18"/>
              </w:rPr>
              <w:instrText xml:space="preserve"> ADDIN EN.CITE </w:instrText>
            </w:r>
            <w:r w:rsidR="00D84BA0" w:rsidRPr="00D84BA0">
              <w:rPr>
                <w:iCs/>
                <w:sz w:val="18"/>
                <w:szCs w:val="18"/>
              </w:rPr>
              <w:fldChar w:fldCharType="begin">
                <w:fldData xml:space="preserve">PEVuZE5vdGU+PENpdGU+PEF1dGhvcj5NaXJ1czwvQXV0aG9yPjxZZWFyPjIwMTU8L1llYXI+PFJl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</w:fldData>
              </w:fldChar>
            </w:r>
            <w:r w:rsidR="00D84BA0" w:rsidRPr="00D84BA0">
              <w:rPr>
                <w:iCs/>
                <w:sz w:val="18"/>
                <w:szCs w:val="18"/>
              </w:rPr>
              <w:instrText xml:space="preserve"> ADDIN EN.CITE.DATA </w:instrText>
            </w:r>
            <w:r w:rsidR="00D84BA0" w:rsidRPr="00D84BA0">
              <w:rPr>
                <w:iCs/>
                <w:sz w:val="18"/>
                <w:szCs w:val="18"/>
              </w:rPr>
            </w:r>
            <w:r w:rsidR="00D84BA0" w:rsidRPr="00D84BA0">
              <w:rPr>
                <w:iCs/>
                <w:sz w:val="18"/>
                <w:szCs w:val="18"/>
              </w:rPr>
              <w:fldChar w:fldCharType="end"/>
            </w:r>
            <w:r w:rsidR="00D84BA0" w:rsidRPr="00D84BA0">
              <w:rPr>
                <w:iCs/>
                <w:sz w:val="18"/>
                <w:szCs w:val="18"/>
              </w:rPr>
            </w:r>
            <w:r w:rsidR="00D84BA0" w:rsidRPr="00D84BA0">
              <w:rPr>
                <w:iCs/>
                <w:sz w:val="18"/>
                <w:szCs w:val="18"/>
              </w:rPr>
              <w:fldChar w:fldCharType="separate"/>
            </w:r>
            <w:r w:rsidR="00D84BA0" w:rsidRPr="00D84BA0">
              <w:rPr>
                <w:iCs/>
                <w:noProof/>
                <w:sz w:val="18"/>
                <w:szCs w:val="18"/>
              </w:rPr>
              <w:t>(56)</w:t>
            </w:r>
            <w:r w:rsidR="00D84BA0" w:rsidRPr="00D84BA0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C0B58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0008AC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FD9D25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67DED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(ERBB2, TNC, ESR1)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DE0DEB" w14:textId="28969BC6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 w:rsidR="00E92D95"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diagnostic</w:t>
            </w:r>
            <w:proofErr w:type="spellEnd"/>
            <w:r>
              <w:rPr>
                <w:sz w:val="16"/>
                <w:szCs w:val="16"/>
              </w:rPr>
              <w:t xml:space="preserve"> samples*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C8C25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AD478DF" w14:textId="7B48EF69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42DC0D3" w14:textId="2CB36BE5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4B593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7AB32E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0.68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CDB007" w14:textId="5A773FDE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E6AEAC" w14:textId="68CAC3CD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AC7C3D0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*From women who later succumbed to PDAC</w:t>
            </w:r>
          </w:p>
        </w:tc>
      </w:tr>
      <w:tr w:rsidR="00CA06D1" w14:paraId="1868F4E7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F01F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C102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4B36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1628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34D792" w14:textId="68DCA70F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(+ 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3ECA1D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Diagnostic</w:t>
            </w:r>
            <w:proofErr w:type="spellEnd"/>
            <w:r>
              <w:rPr>
                <w:sz w:val="16"/>
                <w:szCs w:val="16"/>
              </w:rPr>
              <w:t xml:space="preserve"> samples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DC9EB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A6B3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0129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7AA5D7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D029F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0.97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E7E2F8" w14:textId="057A7E0A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FB1AF0" w14:textId="46ED90A4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B4530AC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</w:tr>
      <w:tr w:rsidR="00CA06D1" w:rsidRPr="00CA06D1" w14:paraId="39A99FBF" w14:textId="77777777" w:rsidTr="00CA06D1">
        <w:trPr>
          <w:trHeight w:val="6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0129" w14:textId="092EADA5" w:rsidR="00CA06D1" w:rsidRPr="00D84BA0" w:rsidRDefault="00CA06D1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Capello</w:t>
            </w:r>
            <w:proofErr w:type="spellEnd"/>
            <w:r>
              <w:rPr>
                <w:sz w:val="18"/>
                <w:szCs w:val="18"/>
              </w:rPr>
              <w:t xml:space="preserve"> M et al., </w:t>
            </w:r>
            <w:r>
              <w:rPr>
                <w:i/>
                <w:sz w:val="18"/>
                <w:szCs w:val="18"/>
              </w:rPr>
              <w:t xml:space="preserve">J </w:t>
            </w:r>
            <w:proofErr w:type="spellStart"/>
            <w:r>
              <w:rPr>
                <w:i/>
                <w:sz w:val="18"/>
                <w:szCs w:val="18"/>
              </w:rPr>
              <w:t>Natl</w:t>
            </w:r>
            <w:proofErr w:type="spellEnd"/>
            <w:r>
              <w:rPr>
                <w:i/>
                <w:sz w:val="18"/>
                <w:szCs w:val="18"/>
              </w:rPr>
              <w:t xml:space="preserve"> Cancer </w:t>
            </w:r>
            <w:proofErr w:type="spellStart"/>
            <w:r>
              <w:rPr>
                <w:i/>
                <w:sz w:val="18"/>
                <w:szCs w:val="18"/>
              </w:rPr>
              <w:t>Inst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PEVuZE5vdGU+PENpdGU+PEF1dGhvcj5DYXBlbGxvPC9BdXRob3I+PFllYXI+MjAxNzwvWWVhcj48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 </w:instrTex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PEVuZE5vdGU+PENpdGU+PEF1dGhvcj5DYXBlbGxvPC9BdXRob3I+PFllYXI+MjAxNzwvWWVhcj48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EN.CITE.DATA </w:instrText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separate"/>
            </w:r>
            <w:r w:rsidR="00EE363F" w:rsidRPr="00EE363F">
              <w:rPr>
                <w:iCs/>
                <w:noProof/>
                <w:sz w:val="18"/>
                <w:szCs w:val="18"/>
              </w:rPr>
              <w:t>(57)</w:t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1410F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9BB0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81E6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5E1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57D3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Triage</w:t>
            </w:r>
            <w:proofErr w:type="spellEnd"/>
            <w:r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EE75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E869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3F34" w14:textId="084F53D7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85A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6639" w14:textId="2BE80D25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98C2" w14:textId="24F4F6DB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3494" w14:textId="2476AE43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FCD08" w14:textId="64F6210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 xml:space="preserve">Differentially expressed protein in Triage set </w:t>
            </w:r>
            <w:r w:rsidR="00E92D95">
              <w:rPr>
                <w:sz w:val="18"/>
                <w:szCs w:val="18"/>
                <w:lang w:val="en-US"/>
              </w:rPr>
              <w:t>–</w:t>
            </w:r>
            <w:r w:rsidRPr="00CA06D1">
              <w:rPr>
                <w:sz w:val="18"/>
                <w:szCs w:val="18"/>
                <w:lang w:val="en-US"/>
              </w:rPr>
              <w:t>&gt; combined validation set and test set</w:t>
            </w:r>
          </w:p>
        </w:tc>
      </w:tr>
      <w:tr w:rsidR="00CA06D1" w14:paraId="29826223" w14:textId="77777777" w:rsidTr="00CA06D1">
        <w:trPr>
          <w:trHeight w:val="6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352F" w14:textId="77777777" w:rsidR="00CA06D1" w:rsidRP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1AE6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C6B2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E45A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3BB5D" w14:textId="1A2275B1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9, LRG1, TIMP1)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BD7F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Combined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validation</w:t>
            </w:r>
            <w:proofErr w:type="spellEnd"/>
            <w:r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D7B6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3856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33E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11850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E0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0.949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D9E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B18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5B23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*Benign </w:t>
            </w:r>
            <w:proofErr w:type="spellStart"/>
            <w:r>
              <w:rPr>
                <w:sz w:val="18"/>
                <w:szCs w:val="18"/>
              </w:rPr>
              <w:t>pancreatic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cyst</w:t>
            </w:r>
            <w:proofErr w:type="spellEnd"/>
            <w:r>
              <w:rPr>
                <w:sz w:val="18"/>
                <w:szCs w:val="18"/>
              </w:rPr>
              <w:t xml:space="preserve"> cases</w:t>
            </w:r>
          </w:p>
        </w:tc>
      </w:tr>
      <w:tr w:rsidR="00CA06D1" w14:paraId="0AE49F3D" w14:textId="77777777" w:rsidTr="00CA06D1">
        <w:trPr>
          <w:trHeight w:val="6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AC1D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8E62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01C4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DB6EF" w14:textId="0A638093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9, LRG1, TIMP1)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FDD0B" w14:textId="3ADCA8DC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9, LRG1, TIMP1)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D042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51E9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42E13" w14:textId="400894E8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5BDB" w14:textId="15DA850A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8A8F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EAD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0.887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D470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905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F8100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</w:tr>
      <w:tr w:rsidR="00CA06D1" w14:paraId="107458C0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FBDB083" w14:textId="544BB5D6" w:rsidR="00CA06D1" w:rsidRPr="00EE363F" w:rsidRDefault="00CA06D1">
            <w:pPr>
              <w:rPr>
                <w:iCs/>
                <w:sz w:val="18"/>
                <w:szCs w:val="18"/>
              </w:rPr>
            </w:pPr>
            <w:r>
              <w:rPr>
                <w:sz w:val="20"/>
              </w:rPr>
              <w:t xml:space="preserve">Park J et al., </w:t>
            </w:r>
            <w:proofErr w:type="spellStart"/>
            <w:r>
              <w:rPr>
                <w:i/>
                <w:sz w:val="20"/>
              </w:rPr>
              <w:t>Oncotarget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EE363F" w:rsidRPr="00EE363F">
              <w:rPr>
                <w:iCs/>
                <w:sz w:val="20"/>
              </w:rPr>
              <w:fldChar w:fldCharType="begin">
                <w:fldData xml:space="preserve">PEVuZE5vdGU+PENpdGU+PEF1dGhvcj5QYXJrPC9BdXRob3I+PFllYXI+MjAxNzwvWWVhcj48UmVj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</w:fldData>
              </w:fldChar>
            </w:r>
            <w:r w:rsidR="00EE363F" w:rsidRPr="00EE363F">
              <w:rPr>
                <w:iCs/>
                <w:sz w:val="20"/>
              </w:rPr>
              <w:instrText xml:space="preserve"> ADDIN EN.CITE </w:instrText>
            </w:r>
            <w:r w:rsidR="00EE363F" w:rsidRPr="00EE363F">
              <w:rPr>
                <w:iCs/>
                <w:sz w:val="20"/>
              </w:rPr>
              <w:fldChar w:fldCharType="begin">
                <w:fldData xml:space="preserve">PEVuZE5vdGU+PENpdGU+PEF1dGhvcj5QYXJrPC9BdXRob3I+PFllYXI+MjAxNzwvWWVhcj48UmVj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</w:fldData>
              </w:fldChar>
            </w:r>
            <w:r w:rsidR="00EE363F" w:rsidRPr="00EE363F">
              <w:rPr>
                <w:iCs/>
                <w:sz w:val="20"/>
              </w:rPr>
              <w:instrText xml:space="preserve"> ADDIN EN.CITE.DATA </w:instrText>
            </w:r>
            <w:r w:rsidR="00EE363F" w:rsidRPr="00EE363F">
              <w:rPr>
                <w:iCs/>
                <w:sz w:val="20"/>
              </w:rPr>
            </w:r>
            <w:r w:rsidR="00EE363F" w:rsidRPr="00EE363F">
              <w:rPr>
                <w:iCs/>
                <w:sz w:val="20"/>
              </w:rPr>
              <w:fldChar w:fldCharType="end"/>
            </w:r>
            <w:r w:rsidR="00EE363F" w:rsidRPr="00EE363F">
              <w:rPr>
                <w:iCs/>
                <w:sz w:val="20"/>
              </w:rPr>
            </w:r>
            <w:r w:rsidR="00EE363F" w:rsidRPr="00EE363F">
              <w:rPr>
                <w:iCs/>
                <w:sz w:val="20"/>
              </w:rPr>
              <w:fldChar w:fldCharType="separate"/>
            </w:r>
            <w:r w:rsidR="00EE363F" w:rsidRPr="00EE363F">
              <w:rPr>
                <w:iCs/>
                <w:noProof/>
                <w:sz w:val="20"/>
              </w:rPr>
              <w:t>(58)</w:t>
            </w:r>
            <w:r w:rsidR="00EE363F" w:rsidRPr="00EE363F">
              <w:rPr>
                <w:iCs/>
                <w:sz w:val="20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B298B20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CB161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1AD3B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399E7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8082BB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Discovery, </w:t>
            </w:r>
            <w:proofErr w:type="spellStart"/>
            <w:r>
              <w:rPr>
                <w:sz w:val="16"/>
                <w:szCs w:val="16"/>
              </w:rPr>
              <w:t>Verification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2441C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C8D9D" w14:textId="432A30DC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D1B8D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7AC22A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1B99297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9A0B7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7820A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EA4B9AF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</w:tr>
      <w:tr w:rsidR="00CA06D1" w14:paraId="37466D09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800F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B623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2BC3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2E9C9E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F2A81C" w14:textId="7A789B18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(LRG1, TTR, 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281F2C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>Validation (1 training and 5 test sets)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B40D57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4B1C03" w14:textId="77777777" w:rsidR="00CA06D1" w:rsidRDefault="00CA06D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149^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7E85B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5DD9E2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209B0CA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0.93 PDAC vs. healthy and benign pancreatic diseases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CFEEB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054781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1951114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^Other cancers (thyroid, breast and colorectal)</w:t>
            </w:r>
          </w:p>
          <w:p w14:paraId="7EBD17C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*Benign </w:t>
            </w:r>
            <w:proofErr w:type="spellStart"/>
            <w:r>
              <w:rPr>
                <w:sz w:val="18"/>
                <w:szCs w:val="18"/>
              </w:rPr>
              <w:t>pancreatic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diseases</w:t>
            </w:r>
            <w:proofErr w:type="spellEnd"/>
          </w:p>
        </w:tc>
      </w:tr>
      <w:tr w:rsidR="00CA06D1" w14:paraId="0D6F76AF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1C538" w14:textId="2EFFDA2D" w:rsidR="00CA06D1" w:rsidRPr="00EE363F" w:rsidRDefault="00CA06D1">
            <w:pPr>
              <w:rPr>
                <w:iCs/>
                <w:sz w:val="18"/>
                <w:szCs w:val="18"/>
              </w:rPr>
            </w:pPr>
            <w:r>
              <w:rPr>
                <w:sz w:val="20"/>
              </w:rPr>
              <w:t xml:space="preserve">Park J et al., </w:t>
            </w:r>
            <w:proofErr w:type="spellStart"/>
            <w:r>
              <w:rPr>
                <w:i/>
                <w:sz w:val="20"/>
              </w:rPr>
              <w:t>Oncotarget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EE363F" w:rsidRPr="00EE363F">
              <w:rPr>
                <w:iCs/>
                <w:sz w:val="20"/>
              </w:rPr>
              <w:fldChar w:fldCharType="begin">
                <w:fldData xml:space="preserve">PEVuZE5vdGU+PENpdGU+PEF1dGhvcj5QYXJrPC9BdXRob3I+PFllYXI+MjAxNzwvWWVhcj48UmVj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==
</w:fldData>
              </w:fldChar>
            </w:r>
            <w:r w:rsidR="00EE363F" w:rsidRPr="00EE363F">
              <w:rPr>
                <w:iCs/>
                <w:sz w:val="20"/>
              </w:rPr>
              <w:instrText xml:space="preserve"> ADDIN EN.CITE </w:instrText>
            </w:r>
            <w:r w:rsidR="00EE363F" w:rsidRPr="00EE363F">
              <w:rPr>
                <w:iCs/>
                <w:sz w:val="20"/>
              </w:rPr>
              <w:fldChar w:fldCharType="begin">
                <w:fldData xml:space="preserve">PEVuZE5vdGU+PENpdGU+PEF1dGhvcj5QYXJrPC9BdXRob3I+PFllYXI+MjAxNzwvWWVhcj48UmVj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==
</w:fldData>
              </w:fldChar>
            </w:r>
            <w:r w:rsidR="00EE363F" w:rsidRPr="00EE363F">
              <w:rPr>
                <w:iCs/>
                <w:sz w:val="20"/>
              </w:rPr>
              <w:instrText xml:space="preserve"> ADDIN EN.CITE.DATA </w:instrText>
            </w:r>
            <w:r w:rsidR="00EE363F" w:rsidRPr="00EE363F">
              <w:rPr>
                <w:iCs/>
                <w:sz w:val="20"/>
              </w:rPr>
            </w:r>
            <w:r w:rsidR="00EE363F" w:rsidRPr="00EE363F">
              <w:rPr>
                <w:iCs/>
                <w:sz w:val="20"/>
              </w:rPr>
              <w:fldChar w:fldCharType="end"/>
            </w:r>
            <w:r w:rsidR="00EE363F" w:rsidRPr="00EE363F">
              <w:rPr>
                <w:iCs/>
                <w:sz w:val="20"/>
              </w:rPr>
            </w:r>
            <w:r w:rsidR="00EE363F" w:rsidRPr="00EE363F">
              <w:rPr>
                <w:iCs/>
                <w:sz w:val="20"/>
              </w:rPr>
              <w:fldChar w:fldCharType="separate"/>
            </w:r>
            <w:r w:rsidR="00EE363F" w:rsidRPr="00EE363F">
              <w:rPr>
                <w:iCs/>
                <w:noProof/>
                <w:sz w:val="20"/>
              </w:rPr>
              <w:t>(59)</w:t>
            </w:r>
            <w:r w:rsidR="00EE363F" w:rsidRPr="00EE363F">
              <w:rPr>
                <w:iCs/>
                <w:sz w:val="20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7ABBE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46CE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457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DCF9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6F88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Discovery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DA8C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06AC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D2CA3" w14:textId="3D0AEFF3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6229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A99C1" w14:textId="1D1D6B50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6E48" w14:textId="0AC3BF98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B2F2" w14:textId="366FE998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5D23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Pancreatitis</w:t>
            </w:r>
            <w:proofErr w:type="spellEnd"/>
          </w:p>
        </w:tc>
      </w:tr>
      <w:tr w:rsidR="00CA06D1" w14:paraId="1DA63D40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C91B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C6C2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D1EC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2359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E6FB8" w14:textId="70A7AEB6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9, APOA4, TIMP1)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B08C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Validation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1C85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0B25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76923" w14:textId="017EC718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924E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8CC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0.934 PDAC vs. </w:t>
            </w:r>
            <w:proofErr w:type="spellStart"/>
            <w:r>
              <w:rPr>
                <w:sz w:val="18"/>
                <w:szCs w:val="18"/>
              </w:rPr>
              <w:t>pancreatitis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A15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4CA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E93A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</w:tr>
      <w:tr w:rsidR="00CA06D1" w14:paraId="0B6431DA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88784D" w14:textId="4BA7C3B9" w:rsidR="00CA06D1" w:rsidRPr="00EE363F" w:rsidRDefault="00CA06D1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Balasenthil</w:t>
            </w:r>
            <w:proofErr w:type="spellEnd"/>
            <w:r>
              <w:rPr>
                <w:sz w:val="18"/>
                <w:szCs w:val="18"/>
              </w:rPr>
              <w:t xml:space="preserve"> S et al., </w:t>
            </w:r>
            <w:r>
              <w:rPr>
                <w:i/>
                <w:sz w:val="18"/>
                <w:szCs w:val="18"/>
              </w:rPr>
              <w:t xml:space="preserve">J </w:t>
            </w:r>
            <w:proofErr w:type="spellStart"/>
            <w:r>
              <w:rPr>
                <w:i/>
                <w:sz w:val="18"/>
                <w:szCs w:val="18"/>
              </w:rPr>
              <w:t>Natl</w:t>
            </w:r>
            <w:proofErr w:type="spellEnd"/>
            <w:r>
              <w:rPr>
                <w:i/>
                <w:sz w:val="18"/>
                <w:szCs w:val="18"/>
              </w:rPr>
              <w:t xml:space="preserve"> Cancer </w:t>
            </w:r>
            <w:proofErr w:type="spellStart"/>
            <w:r>
              <w:rPr>
                <w:i/>
                <w:sz w:val="18"/>
                <w:szCs w:val="18"/>
              </w:rPr>
              <w:t>Inst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PEVuZE5vdGU+PENpdGU+PEF1dGhvcj5CYWxhc2VudGhpbDwvQXV0aG9yPjxZZWFyPjIwMTc8L1ll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 </w:instrTex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PEVuZE5vdGU+PENpdGU+PEF1dGhvcj5CYWxhc2VudGhpbDwvQXV0aG9yPjxZZWFyPjIwMTc8L1ll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EN.CITE.DATA </w:instrText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separate"/>
            </w:r>
            <w:r w:rsidR="00EE363F" w:rsidRPr="00EE363F">
              <w:rPr>
                <w:iCs/>
                <w:noProof/>
                <w:sz w:val="18"/>
                <w:szCs w:val="18"/>
              </w:rPr>
              <w:t>(60)</w:t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77BD05A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F4F73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7BDEA9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DDF121" w14:textId="53ADDEEC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3 (TFPI, TNC</w:t>
            </w:r>
            <w:r w:rsidR="00E92D95">
              <w:rPr>
                <w:sz w:val="18"/>
                <w:szCs w:val="18"/>
                <w:lang w:val="en-US"/>
              </w:rPr>
              <w:t>–</w:t>
            </w:r>
            <w:r w:rsidRPr="00CA06D1">
              <w:rPr>
                <w:sz w:val="18"/>
                <w:szCs w:val="18"/>
                <w:lang w:val="en-US"/>
              </w:rPr>
              <w:t>FN III</w:t>
            </w:r>
            <w:r w:rsidR="00E92D95">
              <w:rPr>
                <w:sz w:val="18"/>
                <w:szCs w:val="18"/>
                <w:lang w:val="en-US"/>
              </w:rPr>
              <w:t>–</w:t>
            </w:r>
            <w:r w:rsidRPr="00CA06D1">
              <w:rPr>
                <w:sz w:val="18"/>
                <w:szCs w:val="18"/>
                <w:lang w:val="en-US"/>
              </w:rPr>
              <w:t>C, CA19</w:t>
            </w:r>
            <w:r w:rsidR="00E92D95">
              <w:rPr>
                <w:sz w:val="18"/>
                <w:szCs w:val="18"/>
                <w:lang w:val="en-US"/>
              </w:rPr>
              <w:t>–</w:t>
            </w:r>
            <w:r w:rsidRPr="00CA06D1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78815D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CLIA </w:t>
            </w:r>
            <w:proofErr w:type="spellStart"/>
            <w:r>
              <w:rPr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07A8B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E0962E" w14:textId="588A476F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8EE1597" w14:textId="685EF13D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0BF022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C21970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0.92 PDAC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56A8EB" w14:textId="135DE0D3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9B00EE" w14:textId="32D0DDA0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B7FA831" w14:textId="77777777" w:rsidR="00CA06D1" w:rsidRDefault="00CA06D1">
            <w:pPr>
              <w:rPr>
                <w:sz w:val="18"/>
                <w:szCs w:val="18"/>
              </w:rPr>
            </w:pPr>
          </w:p>
        </w:tc>
      </w:tr>
      <w:tr w:rsidR="00CA06D1" w14:paraId="0A4F3125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27B4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DE03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E6B7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DB36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9390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37D959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 xml:space="preserve">Early stage </w:t>
            </w:r>
            <w:proofErr w:type="spellStart"/>
            <w:r w:rsidRPr="00CA06D1">
              <w:rPr>
                <w:sz w:val="16"/>
                <w:szCs w:val="16"/>
                <w:lang w:val="en-US"/>
              </w:rPr>
              <w:t>prevalidation</w:t>
            </w:r>
            <w:proofErr w:type="spellEnd"/>
            <w:r w:rsidRPr="00CA06D1">
              <w:rPr>
                <w:sz w:val="16"/>
                <w:szCs w:val="16"/>
                <w:lang w:val="en-US"/>
              </w:rPr>
              <w:t xml:space="preserve"> cohort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9A03A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8BBD3F" w14:textId="69225763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E7D29B" w14:textId="60D581F4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87716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B16683E" w14:textId="77777777" w:rsidR="00CA06D1" w:rsidRPr="00CA06D1" w:rsidRDefault="00CA06D1">
            <w:pPr>
              <w:jc w:val="center"/>
              <w:rPr>
                <w:sz w:val="18"/>
                <w:szCs w:val="18"/>
              </w:rPr>
            </w:pPr>
            <w:r w:rsidRPr="00CA06D1">
              <w:rPr>
                <w:sz w:val="18"/>
                <w:szCs w:val="18"/>
              </w:rPr>
              <w:t xml:space="preserve">0.97 stage II PDAC vs. </w:t>
            </w:r>
            <w:proofErr w:type="spellStart"/>
            <w:r w:rsidRPr="00CA06D1">
              <w:rPr>
                <w:sz w:val="18"/>
                <w:szCs w:val="18"/>
              </w:rPr>
              <w:t>healthy</w:t>
            </w:r>
            <w:proofErr w:type="spellEnd"/>
            <w:r w:rsidRPr="00CA06D1">
              <w:rPr>
                <w:sz w:val="18"/>
                <w:szCs w:val="18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A9D49C" w14:textId="3A0CBB94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4E4675" w14:textId="2848F1BE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8F1AB8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*GI screening </w:t>
            </w:r>
            <w:proofErr w:type="spellStart"/>
            <w:r>
              <w:rPr>
                <w:sz w:val="18"/>
                <w:szCs w:val="18"/>
              </w:rPr>
              <w:t>controls</w:t>
            </w:r>
            <w:proofErr w:type="spellEnd"/>
          </w:p>
        </w:tc>
      </w:tr>
      <w:tr w:rsidR="00CA06D1" w14:paraId="41CFC509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01A8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39C3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BC5E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236A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5500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00C361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>Early stage blinded validation cohort 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544D0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1C223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5990EC" w14:textId="624D5876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019585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17*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75FF58D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0.86 stage IIb PDAC vs. CP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5BEF2D" w14:textId="6EF0681D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F359BB" w14:textId="2EC5B5D0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203D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</w:tr>
      <w:tr w:rsidR="00CA06D1" w14:paraId="4F3F6642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D44B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1BE9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8B3E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BF2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6542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B486B7" w14:textId="77777777" w:rsidR="00CA06D1" w:rsidRP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r w:rsidRPr="00CA06D1">
              <w:rPr>
                <w:sz w:val="16"/>
                <w:szCs w:val="16"/>
                <w:lang w:val="en-US"/>
              </w:rPr>
              <w:t>Early stage blinded validation cohort 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A1107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028ED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72E722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DDDD7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852D63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 xml:space="preserve">0.79 stage </w:t>
            </w:r>
            <w:proofErr w:type="spellStart"/>
            <w:r w:rsidRPr="00CA06D1">
              <w:rPr>
                <w:sz w:val="18"/>
                <w:szCs w:val="18"/>
                <w:lang w:val="en-US"/>
              </w:rPr>
              <w:t>Ia</w:t>
            </w:r>
            <w:proofErr w:type="spellEnd"/>
            <w:r w:rsidRPr="00CA06D1">
              <w:rPr>
                <w:sz w:val="18"/>
                <w:szCs w:val="18"/>
                <w:lang w:val="en-US"/>
              </w:rPr>
              <w:t xml:space="preserve">, Ib, </w:t>
            </w:r>
            <w:proofErr w:type="spellStart"/>
            <w:r w:rsidRPr="00CA06D1">
              <w:rPr>
                <w:sz w:val="18"/>
                <w:szCs w:val="18"/>
                <w:lang w:val="en-US"/>
              </w:rPr>
              <w:t>IIa</w:t>
            </w:r>
            <w:proofErr w:type="spellEnd"/>
            <w:r w:rsidRPr="00CA06D1">
              <w:rPr>
                <w:sz w:val="18"/>
                <w:szCs w:val="18"/>
                <w:lang w:val="en-US"/>
              </w:rPr>
              <w:t xml:space="preserve"> PDAC vs. healthy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B1A0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92BAC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513AF7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Acute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biliary</w:t>
            </w:r>
            <w:proofErr w:type="spellEnd"/>
            <w:r>
              <w:rPr>
                <w:sz w:val="18"/>
                <w:szCs w:val="18"/>
              </w:rPr>
              <w:t xml:space="preserve"> obstruction </w:t>
            </w:r>
            <w:proofErr w:type="spellStart"/>
            <w:r>
              <w:rPr>
                <w:sz w:val="18"/>
                <w:szCs w:val="18"/>
              </w:rPr>
              <w:t>controls</w:t>
            </w:r>
            <w:proofErr w:type="spellEnd"/>
          </w:p>
        </w:tc>
      </w:tr>
      <w:tr w:rsidR="00CA06D1" w14:paraId="34F32E35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DFBF" w14:textId="254BDE9A" w:rsidR="00CA06D1" w:rsidRPr="00EE363F" w:rsidRDefault="00CA06D1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Mellby</w:t>
            </w:r>
            <w:proofErr w:type="spellEnd"/>
            <w:r>
              <w:rPr>
                <w:sz w:val="18"/>
                <w:szCs w:val="18"/>
              </w:rPr>
              <w:t xml:space="preserve"> LD et al., </w:t>
            </w:r>
            <w:r>
              <w:rPr>
                <w:i/>
                <w:sz w:val="18"/>
                <w:szCs w:val="18"/>
              </w:rPr>
              <w:t xml:space="preserve">J Clin Oncol </w: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PEVuZE5vdGU+PENpdGU+PEF1dGhvcj5NZWxsYnk8L0F1dGhvcj48WWVhcj4yMDE4PC9ZZWFyPjxS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 </w:instrTex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PEVuZE5vdGU+PENpdGU+PEF1dGhvcj5NZWxsYnk8L0F1dGhvcj48WWVhcj4yMDE4PC9ZZWFyPjxS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EN.CITE.DATA </w:instrText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separate"/>
            </w:r>
            <w:r w:rsidR="00EE363F" w:rsidRPr="00EE363F">
              <w:rPr>
                <w:iCs/>
                <w:noProof/>
                <w:sz w:val="18"/>
                <w:szCs w:val="18"/>
              </w:rPr>
              <w:t>(61)</w:t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E8032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8E7E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Sweden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4D4B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735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080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Discovery </w:t>
            </w:r>
            <w:proofErr w:type="spellStart"/>
            <w:r>
              <w:rPr>
                <w:sz w:val="16"/>
                <w:szCs w:val="16"/>
              </w:rPr>
              <w:t>cohort</w:t>
            </w:r>
            <w:proofErr w:type="spellEnd"/>
            <w:r>
              <w:rPr>
                <w:sz w:val="16"/>
                <w:szCs w:val="16"/>
              </w:rPr>
              <w:t xml:space="preserve"> (DK)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B8F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AE977" w14:textId="392243BA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B541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083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8D902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0.96 PDAC stage I+II vs. healthy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F00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0F4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6B90" w14:textId="77777777" w:rsidR="00CA06D1" w:rsidRDefault="00CA06D1">
            <w:pPr>
              <w:rPr>
                <w:sz w:val="18"/>
                <w:szCs w:val="18"/>
              </w:rPr>
            </w:pPr>
          </w:p>
        </w:tc>
      </w:tr>
      <w:tr w:rsidR="00CA06D1" w14:paraId="748F2A39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7840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16A6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D19F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8937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F5A0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AB4F" w14:textId="77777777" w:rsidR="00CA06D1" w:rsidRDefault="00CA06D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Validation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cohort</w:t>
            </w:r>
            <w:proofErr w:type="spellEnd"/>
            <w:r>
              <w:rPr>
                <w:sz w:val="16"/>
                <w:szCs w:val="16"/>
              </w:rPr>
              <w:t xml:space="preserve"> (USA)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CA150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229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D2BA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1CC3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31B1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0.96 PDAC stage I+II vs. healthy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2E7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58E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8D062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</w:tr>
      <w:tr w:rsidR="00CA06D1" w:rsidRPr="00CA06D1" w14:paraId="2C570D8A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353B8D4" w14:textId="11769A6D" w:rsidR="00CA06D1" w:rsidRPr="00EE363F" w:rsidRDefault="00CA06D1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Dong et al.,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Cancer </w:t>
            </w:r>
            <w:proofErr w:type="spellStart"/>
            <w:r>
              <w:rPr>
                <w:i/>
                <w:sz w:val="18"/>
                <w:szCs w:val="18"/>
              </w:rPr>
              <w:t>Sci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PEVuZE5vdGU+PENpdGU+PEF1dGhvcj5Eb25nPC9BdXRob3I+PFllYXI+MjAxODwvWWVhcj48UmVj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 </w:instrTex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PEVuZE5vdGU+PENpdGU+PEF1dGhvcj5Eb25nPC9BdXRob3I+PFllYXI+MjAxODwvWWVhcj48UmVj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EN.CITE.DATA </w:instrText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separate"/>
            </w:r>
            <w:r w:rsidR="00EE363F" w:rsidRPr="00EE363F">
              <w:rPr>
                <w:iCs/>
                <w:noProof/>
                <w:sz w:val="18"/>
                <w:szCs w:val="18"/>
              </w:rPr>
              <w:t>(62)</w:t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DE67B0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E0B79F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53B7B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BB314F" w14:textId="2711F0F5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(POSTN, CA242, 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5F7107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7FDE6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B83EC7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142D6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41FD3B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0AE063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0.98 PDAC early stage vs. healthy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4F10E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49419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0.946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965400D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*Other pancreatic diseases, including IPMN</w:t>
            </w:r>
          </w:p>
        </w:tc>
      </w:tr>
      <w:tr w:rsidR="00CA06D1" w14:paraId="33512363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204E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1A84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D0C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7010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BC1A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660451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Validation</w:t>
            </w:r>
            <w:proofErr w:type="spellEnd"/>
            <w:r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1C06D3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2AD65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C6E592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05FBDF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082D96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0.98 PDAC early stage vs. healthy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C9A07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1CFDC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0.973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406C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</w:tr>
      <w:tr w:rsidR="00CA06D1" w14:paraId="08CC7E24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750A0" w14:textId="4FCF53B1" w:rsidR="00CA06D1" w:rsidRDefault="00CA06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Aronsson L et al., </w:t>
            </w:r>
            <w:r>
              <w:rPr>
                <w:i/>
                <w:sz w:val="18"/>
                <w:szCs w:val="18"/>
              </w:rPr>
              <w:t xml:space="preserve">Scand J Gastroenterol </w: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PEVuZE5vdGU+PENpdGU+PEF1dGhvcj5Bcm9uc3NvbjwvQXV0aG9yPjxZZWFyPjIwMTg8L1llYXI+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 </w:instrText>
            </w:r>
            <w:r w:rsidR="00EE363F" w:rsidRPr="00EE363F">
              <w:rPr>
                <w:iCs/>
                <w:sz w:val="18"/>
                <w:szCs w:val="18"/>
              </w:rPr>
              <w:fldChar w:fldCharType="begin">
                <w:fldData xml:space="preserve">PEVuZE5vdGU+PENpdGU+PEF1dGhvcj5Bcm9uc3NvbjwvQXV0aG9yPjxZZWFyPjIwMTg8L1llYXI+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</w:fldData>
              </w:fldChar>
            </w:r>
            <w:r w:rsidR="00EE363F" w:rsidRPr="00EE363F">
              <w:rPr>
                <w:iCs/>
                <w:sz w:val="18"/>
                <w:szCs w:val="18"/>
              </w:rPr>
              <w:instrText xml:space="preserve"> ADDIN EN.CITE.DATA </w:instrText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  <w:r w:rsidR="00EE363F" w:rsidRPr="00EE363F">
              <w:rPr>
                <w:iCs/>
                <w:sz w:val="18"/>
                <w:szCs w:val="18"/>
              </w:rPr>
            </w:r>
            <w:r w:rsidR="00EE363F" w:rsidRPr="00EE363F">
              <w:rPr>
                <w:iCs/>
                <w:sz w:val="18"/>
                <w:szCs w:val="18"/>
              </w:rPr>
              <w:fldChar w:fldCharType="separate"/>
            </w:r>
            <w:r w:rsidR="00EE363F" w:rsidRPr="00EE363F">
              <w:rPr>
                <w:iCs/>
                <w:noProof/>
                <w:sz w:val="18"/>
                <w:szCs w:val="18"/>
              </w:rPr>
              <w:t>(63)</w:t>
            </w:r>
            <w:r w:rsidR="00EE363F" w:rsidRPr="00EE363F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CE4C9" w14:textId="77777777" w:rsid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EAF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Sweden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0719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319A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10^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0D68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Discovery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44A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3D25" w14:textId="5232F762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67B1" w14:textId="7DDEF434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1D46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F65B7" w14:textId="7F681AB1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EABB" w14:textId="1D23A315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EC30" w14:textId="1A03EED5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BC8A0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proofErr w:type="gramStart"/>
            <w:r>
              <w:rPr>
                <w:sz w:val="18"/>
                <w:szCs w:val="18"/>
              </w:rPr>
              <w:t>Top 10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glycosylated</w:t>
            </w:r>
            <w:proofErr w:type="spellEnd"/>
            <w:r>
              <w:rPr>
                <w:sz w:val="18"/>
                <w:szCs w:val="18"/>
              </w:rPr>
              <w:t xml:space="preserve"> proteins</w:t>
            </w:r>
          </w:p>
        </w:tc>
      </w:tr>
      <w:tr w:rsidR="00CA06D1" w14:paraId="6F0780A5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E0A7" w14:textId="77777777" w:rsidR="00CA06D1" w:rsidRDefault="00CA06D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3BA4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B54E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E4A0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BB0F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97EB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Verification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1084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894CB" w14:textId="02B0C40F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FE4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784B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A5C2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0.974 PDAV vs. 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4CE9" w14:textId="7FB4F307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7370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E8600" w14:textId="77777777" w:rsidR="00CA06D1" w:rsidRDefault="00CA06D1">
            <w:pPr>
              <w:rPr>
                <w:sz w:val="18"/>
                <w:szCs w:val="18"/>
              </w:rPr>
            </w:pPr>
          </w:p>
        </w:tc>
      </w:tr>
      <w:tr w:rsidR="00CA06D1" w14:paraId="39ECAFAB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F2132" w14:textId="7BCA0FEA" w:rsidR="00CA06D1" w:rsidRPr="00324F4C" w:rsidRDefault="00CA06D1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Jahan et al.,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EBioMedicine</w:t>
            </w:r>
            <w:r w:rsidR="00324F4C">
              <w:rPr>
                <w:i/>
                <w:sz w:val="18"/>
                <w:szCs w:val="18"/>
              </w:rPr>
              <w:t xml:space="preserve"> </w:t>
            </w:r>
            <w:r w:rsidR="00324F4C" w:rsidRPr="00324F4C">
              <w:rPr>
                <w:iCs/>
                <w:sz w:val="18"/>
                <w:szCs w:val="18"/>
              </w:rPr>
              <w:fldChar w:fldCharType="begin">
                <w:fldData xml:space="preserve">PEVuZE5vdGU+PENpdGU+PEF1dGhvcj5KYWhhbjwvQXV0aG9yPjxZZWFyPjIwMTk8L1llYXI+PFJl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</w:fldData>
              </w:fldChar>
            </w:r>
            <w:r w:rsidR="00324F4C" w:rsidRPr="00324F4C">
              <w:rPr>
                <w:iCs/>
                <w:sz w:val="18"/>
                <w:szCs w:val="18"/>
              </w:rPr>
              <w:instrText xml:space="preserve"> ADDIN EN.CITE </w:instrText>
            </w:r>
            <w:r w:rsidR="00324F4C" w:rsidRPr="00324F4C">
              <w:rPr>
                <w:iCs/>
                <w:sz w:val="18"/>
                <w:szCs w:val="18"/>
              </w:rPr>
              <w:fldChar w:fldCharType="begin">
                <w:fldData xml:space="preserve">PEVuZE5vdGU+PENpdGU+PEF1dGhvcj5KYWhhbjwvQXV0aG9yPjxZZWFyPjIwMTk8L1llYXI+PFJl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</w:fldData>
              </w:fldChar>
            </w:r>
            <w:r w:rsidR="00324F4C" w:rsidRPr="00324F4C">
              <w:rPr>
                <w:iCs/>
                <w:sz w:val="18"/>
                <w:szCs w:val="18"/>
              </w:rPr>
              <w:instrText xml:space="preserve"> ADDIN EN.CITE.DATA </w:instrText>
            </w:r>
            <w:r w:rsidR="00324F4C" w:rsidRPr="00324F4C">
              <w:rPr>
                <w:iCs/>
                <w:sz w:val="18"/>
                <w:szCs w:val="18"/>
              </w:rPr>
            </w:r>
            <w:r w:rsidR="00324F4C" w:rsidRPr="00324F4C">
              <w:rPr>
                <w:iCs/>
                <w:sz w:val="18"/>
                <w:szCs w:val="18"/>
              </w:rPr>
              <w:fldChar w:fldCharType="end"/>
            </w:r>
            <w:r w:rsidR="00324F4C" w:rsidRPr="00324F4C">
              <w:rPr>
                <w:iCs/>
                <w:sz w:val="18"/>
                <w:szCs w:val="18"/>
              </w:rPr>
            </w:r>
            <w:r w:rsidR="00324F4C" w:rsidRPr="00324F4C">
              <w:rPr>
                <w:iCs/>
                <w:sz w:val="18"/>
                <w:szCs w:val="18"/>
              </w:rPr>
              <w:fldChar w:fldCharType="separate"/>
            </w:r>
            <w:r w:rsidR="00324F4C" w:rsidRPr="00324F4C">
              <w:rPr>
                <w:iCs/>
                <w:noProof/>
                <w:sz w:val="18"/>
                <w:szCs w:val="18"/>
              </w:rPr>
              <w:t>(64)</w:t>
            </w:r>
            <w:r w:rsidR="00324F4C" w:rsidRPr="00324F4C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3A5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F871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DC69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246E" w14:textId="3009A6C0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(TFF1, TFF2, TFF3, 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9C26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5585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CE4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46A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E3C1E" w14:textId="5720357C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53C7D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0.94 PDAC vs. benign control</w:t>
            </w:r>
          </w:p>
          <w:p w14:paraId="1B5E6F57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0.94 PDAC vs. CP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0D9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0.95 </w:t>
            </w:r>
          </w:p>
          <w:p w14:paraId="4B30EB91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14:paraId="2ECA07F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9D5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0.92 </w:t>
            </w:r>
          </w:p>
          <w:p w14:paraId="07C01FA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  <w:p w14:paraId="708BA48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3E53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*Benign </w:t>
            </w:r>
            <w:proofErr w:type="spellStart"/>
            <w:r>
              <w:rPr>
                <w:sz w:val="18"/>
                <w:szCs w:val="18"/>
              </w:rPr>
              <w:t>control</w:t>
            </w:r>
            <w:proofErr w:type="spellEnd"/>
          </w:p>
        </w:tc>
      </w:tr>
      <w:tr w:rsidR="00CA06D1" w14:paraId="0AEAB0A9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A4E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4B3D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593F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A9EB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62A6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890C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Validation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745E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0D59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615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7269F" w14:textId="77777777" w:rsidR="00CA06D1" w:rsidRDefault="00CA0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62BB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0.85 PDAC vs. benign control</w:t>
            </w:r>
          </w:p>
          <w:p w14:paraId="3BA53F8E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0.85 PDAC vs. CP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F71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0.63 </w:t>
            </w:r>
          </w:p>
          <w:p w14:paraId="5AAB094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  <w:p w14:paraId="6E90573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B21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1.00 </w:t>
            </w:r>
          </w:p>
          <w:p w14:paraId="5BB2355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  <w:p w14:paraId="5EB4BAB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1190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</w:tr>
      <w:tr w:rsidR="00CA06D1" w14:paraId="5515F05F" w14:textId="77777777" w:rsidTr="00CA06D1">
        <w:trPr>
          <w:trHeight w:val="300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887F3B9" w14:textId="24456B9C" w:rsidR="00CA06D1" w:rsidRPr="00324F4C" w:rsidRDefault="00CA06D1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Wu X et al., </w:t>
            </w:r>
            <w:proofErr w:type="spellStart"/>
            <w:r>
              <w:rPr>
                <w:i/>
                <w:sz w:val="18"/>
                <w:szCs w:val="18"/>
              </w:rPr>
              <w:t>Proteomics</w:t>
            </w:r>
            <w:proofErr w:type="spellEnd"/>
            <w:r>
              <w:rPr>
                <w:i/>
                <w:sz w:val="18"/>
                <w:szCs w:val="18"/>
              </w:rPr>
              <w:t xml:space="preserve"> Clin </w:t>
            </w:r>
            <w:proofErr w:type="spellStart"/>
            <w:r>
              <w:rPr>
                <w:i/>
                <w:sz w:val="18"/>
                <w:szCs w:val="18"/>
              </w:rPr>
              <w:t>Appl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324F4C" w:rsidRPr="00324F4C">
              <w:rPr>
                <w:iCs/>
                <w:sz w:val="18"/>
                <w:szCs w:val="18"/>
              </w:rPr>
              <w:fldChar w:fldCharType="begin">
                <w:fldData xml:space="preserve">PEVuZE5vdGU+PENpdGU+PEF1dGhvcj5XdTwvQXV0aG9yPjxZZWFyPjIwMTk8L1llYXI+PFJlY051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</w:fldData>
              </w:fldChar>
            </w:r>
            <w:r w:rsidR="00324F4C" w:rsidRPr="00324F4C">
              <w:rPr>
                <w:iCs/>
                <w:sz w:val="18"/>
                <w:szCs w:val="18"/>
              </w:rPr>
              <w:instrText xml:space="preserve"> ADDIN EN.CITE </w:instrText>
            </w:r>
            <w:r w:rsidR="00324F4C" w:rsidRPr="00324F4C">
              <w:rPr>
                <w:iCs/>
                <w:sz w:val="18"/>
                <w:szCs w:val="18"/>
              </w:rPr>
              <w:fldChar w:fldCharType="begin">
                <w:fldData xml:space="preserve">PEVuZE5vdGU+PENpdGU+PEF1dGhvcj5XdTwvQXV0aG9yPjxZZWFyPjIwMTk8L1llYXI+PFJlY051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</w:fldData>
              </w:fldChar>
            </w:r>
            <w:r w:rsidR="00324F4C" w:rsidRPr="00324F4C">
              <w:rPr>
                <w:iCs/>
                <w:sz w:val="18"/>
                <w:szCs w:val="18"/>
              </w:rPr>
              <w:instrText xml:space="preserve"> ADDIN EN.CITE.DATA </w:instrText>
            </w:r>
            <w:r w:rsidR="00324F4C" w:rsidRPr="00324F4C">
              <w:rPr>
                <w:iCs/>
                <w:sz w:val="18"/>
                <w:szCs w:val="18"/>
              </w:rPr>
            </w:r>
            <w:r w:rsidR="00324F4C" w:rsidRPr="00324F4C">
              <w:rPr>
                <w:iCs/>
                <w:sz w:val="18"/>
                <w:szCs w:val="18"/>
              </w:rPr>
              <w:fldChar w:fldCharType="end"/>
            </w:r>
            <w:r w:rsidR="00324F4C" w:rsidRPr="00324F4C">
              <w:rPr>
                <w:iCs/>
                <w:sz w:val="18"/>
                <w:szCs w:val="18"/>
              </w:rPr>
            </w:r>
            <w:r w:rsidR="00324F4C" w:rsidRPr="00324F4C">
              <w:rPr>
                <w:iCs/>
                <w:sz w:val="18"/>
                <w:szCs w:val="18"/>
              </w:rPr>
              <w:fldChar w:fldCharType="separate"/>
            </w:r>
            <w:r w:rsidR="00324F4C" w:rsidRPr="00324F4C">
              <w:rPr>
                <w:iCs/>
                <w:noProof/>
                <w:sz w:val="18"/>
                <w:szCs w:val="18"/>
              </w:rPr>
              <w:t>(65)</w:t>
            </w:r>
            <w:r w:rsidR="00324F4C" w:rsidRPr="00324F4C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9DE01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DABA58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CFB1D70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A53E42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55^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524B76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Discovery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25AD6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67A49D2" w14:textId="5BD997CE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6ECB5D" w14:textId="6614FE34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17C92F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31EE1F4" w14:textId="2BEA839F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CF0769" w14:textId="426A2BB9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5C2E36" w14:textId="1AE10639" w:rsidR="00CA06D1" w:rsidRDefault="00E9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A658E6E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proofErr w:type="spellStart"/>
            <w:r>
              <w:rPr>
                <w:sz w:val="18"/>
                <w:szCs w:val="18"/>
              </w:rPr>
              <w:t>Differentially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expressed</w:t>
            </w:r>
            <w:proofErr w:type="spellEnd"/>
            <w:r>
              <w:rPr>
                <w:sz w:val="18"/>
                <w:szCs w:val="18"/>
              </w:rPr>
              <w:t xml:space="preserve"> proteins</w:t>
            </w:r>
          </w:p>
        </w:tc>
      </w:tr>
      <w:tr w:rsidR="00CA06D1" w:rsidRPr="00CA06D1" w14:paraId="2D40A1A7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4141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452A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AF9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8C9D93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^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85BF15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(TNFRSF6B, PROZ)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0068AF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BCFC88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30CA1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C5C8A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AF382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0.966 PDAC vs. benign/</w:t>
            </w:r>
            <w:proofErr w:type="spellStart"/>
            <w:r>
              <w:rPr>
                <w:sz w:val="18"/>
                <w:szCs w:val="18"/>
              </w:rPr>
              <w:t>healthy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0B3F8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914A2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D69CC6" w14:textId="51E3F8AC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vertAlign w:val="superscript"/>
                <w:lang w:val="en-US"/>
              </w:rPr>
              <w:t>^</w:t>
            </w:r>
            <w:r w:rsidRPr="00CA06D1">
              <w:rPr>
                <w:sz w:val="18"/>
                <w:szCs w:val="18"/>
                <w:lang w:val="en-US"/>
              </w:rPr>
              <w:t>Top 5 upregulated proteins + CA19</w:t>
            </w:r>
            <w:r w:rsidR="00E92D95">
              <w:rPr>
                <w:sz w:val="18"/>
                <w:szCs w:val="18"/>
                <w:lang w:val="en-US"/>
              </w:rPr>
              <w:t>–</w:t>
            </w:r>
            <w:r w:rsidRPr="00CA06D1">
              <w:rPr>
                <w:sz w:val="18"/>
                <w:szCs w:val="18"/>
                <w:lang w:val="en-US"/>
              </w:rPr>
              <w:t>9</w:t>
            </w:r>
          </w:p>
          <w:p w14:paraId="62493344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*Benign controls: benign pancreatic tumors</w:t>
            </w:r>
          </w:p>
        </w:tc>
      </w:tr>
      <w:tr w:rsidR="00CA06D1" w14:paraId="6AA25F60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575D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080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06E8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8EEE9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63D772" w14:textId="57F6C2CE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(TNFRSF6B, PROZ, CA19</w:t>
            </w:r>
            <w:r w:rsidR="00E92D9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9)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4CF9EB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Validation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1C8D7B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96C6ABF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47EAAA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5026E52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0.932 PDAC stage I vs. benign/healthy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4F3594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0.761p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C736EC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D281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</w:tr>
      <w:tr w:rsidR="00CA06D1" w14:paraId="5AFBD080" w14:textId="77777777" w:rsidTr="00CA06D1">
        <w:trPr>
          <w:trHeight w:val="300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CEC6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6728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52A7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CAE1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D71A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76F795" w14:textId="77777777" w:rsidR="00CA06D1" w:rsidRDefault="00CA0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Stage 1 patient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04E1C6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E56502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04EDA17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C11750D" w14:textId="77777777" w:rsidR="00CA06D1" w:rsidRPr="00CA06D1" w:rsidRDefault="00CA06D1">
            <w:pPr>
              <w:jc w:val="center"/>
              <w:rPr>
                <w:sz w:val="18"/>
                <w:szCs w:val="18"/>
                <w:lang w:val="en-US"/>
              </w:rPr>
            </w:pPr>
            <w:r w:rsidRPr="00CA06D1">
              <w:rPr>
                <w:sz w:val="18"/>
                <w:szCs w:val="18"/>
                <w:lang w:val="en-US"/>
              </w:rPr>
              <w:t>0.919 PDAC stage I vs. benign/healthy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C4659D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7B1579" w14:textId="77777777" w:rsidR="00CA06D1" w:rsidRDefault="00CA0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bookmarkEnd w:id="11"/>
        <w:bookmarkEnd w:id="12"/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89D7" w14:textId="77777777" w:rsidR="00CA06D1" w:rsidRDefault="00CA06D1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8237DF7" w14:textId="77777777" w:rsidR="00CA06D1" w:rsidRPr="00CA06D1" w:rsidRDefault="00CA06D1" w:rsidP="005E3CD1">
      <w:pPr>
        <w:spacing w:after="0" w:line="240" w:lineRule="auto"/>
        <w:rPr>
          <w:sz w:val="20"/>
          <w:szCs w:val="20"/>
          <w:u w:val="single"/>
          <w:lang w:val="en-US"/>
        </w:rPr>
      </w:pPr>
      <w:r w:rsidRPr="00CA06D1">
        <w:rPr>
          <w:sz w:val="20"/>
          <w:szCs w:val="20"/>
          <w:u w:val="single"/>
          <w:lang w:val="en-US"/>
        </w:rPr>
        <w:t>Abbreviations:</w:t>
      </w:r>
    </w:p>
    <w:p w14:paraId="54A4218E" w14:textId="3DD2FAAE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 xml:space="preserve">ALB – Albumin </w:t>
      </w:r>
    </w:p>
    <w:p w14:paraId="37A82099" w14:textId="728D7150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APOA4 – Apolipoprotein A</w:t>
      </w:r>
      <w:r w:rsidR="00E92D95">
        <w:rPr>
          <w:sz w:val="20"/>
          <w:szCs w:val="20"/>
          <w:lang w:val="en-US"/>
        </w:rPr>
        <w:t>–</w:t>
      </w:r>
      <w:r w:rsidRPr="00CA06D1">
        <w:rPr>
          <w:sz w:val="20"/>
          <w:szCs w:val="20"/>
          <w:lang w:val="en-US"/>
        </w:rPr>
        <w:t>IV</w:t>
      </w:r>
    </w:p>
    <w:p w14:paraId="47F76985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CA125 – Cancer antigen 125</w:t>
      </w:r>
    </w:p>
    <w:p w14:paraId="7997E848" w14:textId="51231344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CRP – C</w:t>
      </w:r>
      <w:r w:rsidR="00E92D95">
        <w:rPr>
          <w:sz w:val="20"/>
          <w:szCs w:val="20"/>
          <w:lang w:val="en-US"/>
        </w:rPr>
        <w:t>–</w:t>
      </w:r>
      <w:r w:rsidRPr="00CA06D1">
        <w:rPr>
          <w:sz w:val="20"/>
          <w:szCs w:val="20"/>
          <w:lang w:val="en-US"/>
        </w:rPr>
        <w:t>reactive protein</w:t>
      </w:r>
    </w:p>
    <w:p w14:paraId="53B7119C" w14:textId="2C5AA132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ERBB2 – v</w:t>
      </w:r>
      <w:r w:rsidR="00E92D95">
        <w:rPr>
          <w:sz w:val="20"/>
          <w:szCs w:val="20"/>
          <w:lang w:val="en-US"/>
        </w:rPr>
        <w:t>–</w:t>
      </w:r>
      <w:proofErr w:type="spellStart"/>
      <w:r w:rsidRPr="00CA06D1">
        <w:rPr>
          <w:sz w:val="20"/>
          <w:szCs w:val="20"/>
          <w:lang w:val="en-US"/>
        </w:rPr>
        <w:t>erb</w:t>
      </w:r>
      <w:proofErr w:type="spellEnd"/>
      <w:r w:rsidR="00E92D95">
        <w:rPr>
          <w:sz w:val="20"/>
          <w:szCs w:val="20"/>
          <w:lang w:val="en-US"/>
        </w:rPr>
        <w:t>–</w:t>
      </w:r>
      <w:r w:rsidRPr="00CA06D1">
        <w:rPr>
          <w:sz w:val="20"/>
          <w:szCs w:val="20"/>
          <w:lang w:val="en-US"/>
        </w:rPr>
        <w:t>b2 erythroblastic leukemia viral oncogene homolog 2</w:t>
      </w:r>
    </w:p>
    <w:p w14:paraId="312B6677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ESR1 – Estrogen receptor 1</w:t>
      </w:r>
    </w:p>
    <w:p w14:paraId="6906A012" w14:textId="72727993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ICAM</w:t>
      </w:r>
      <w:r w:rsidR="00E92D95">
        <w:rPr>
          <w:sz w:val="20"/>
          <w:szCs w:val="20"/>
          <w:lang w:val="en-US"/>
        </w:rPr>
        <w:t>–</w:t>
      </w:r>
      <w:r w:rsidRPr="00CA06D1">
        <w:rPr>
          <w:sz w:val="20"/>
          <w:szCs w:val="20"/>
          <w:lang w:val="en-US"/>
        </w:rPr>
        <w:t>1 – Inter</w:t>
      </w:r>
      <w:r w:rsidR="00E92D95">
        <w:rPr>
          <w:sz w:val="20"/>
          <w:szCs w:val="20"/>
          <w:lang w:val="en-US"/>
        </w:rPr>
        <w:t>–</w:t>
      </w:r>
      <w:r w:rsidRPr="00CA06D1">
        <w:rPr>
          <w:sz w:val="20"/>
          <w:szCs w:val="20"/>
          <w:lang w:val="en-US"/>
        </w:rPr>
        <w:t>cellular adhesion molecule 1</w:t>
      </w:r>
    </w:p>
    <w:p w14:paraId="3E37BF43" w14:textId="2CAE9863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LAMC2 – Laminin gamma C</w:t>
      </w:r>
    </w:p>
    <w:p w14:paraId="587DBE7B" w14:textId="3336F309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LRG1 – Leucine</w:t>
      </w:r>
      <w:r w:rsidR="00E92D95">
        <w:rPr>
          <w:sz w:val="20"/>
          <w:szCs w:val="20"/>
          <w:lang w:val="en-US"/>
        </w:rPr>
        <w:t>–</w:t>
      </w:r>
      <w:r w:rsidRPr="00CA06D1">
        <w:rPr>
          <w:sz w:val="20"/>
          <w:szCs w:val="20"/>
          <w:lang w:val="en-US"/>
        </w:rPr>
        <w:t>rich alpha</w:t>
      </w:r>
      <w:r w:rsidR="00E92D95">
        <w:rPr>
          <w:sz w:val="20"/>
          <w:szCs w:val="20"/>
          <w:lang w:val="en-US"/>
        </w:rPr>
        <w:t>–</w:t>
      </w:r>
      <w:r w:rsidRPr="00CA06D1">
        <w:rPr>
          <w:sz w:val="20"/>
          <w:szCs w:val="20"/>
          <w:lang w:val="en-US"/>
        </w:rPr>
        <w:t>2</w:t>
      </w:r>
      <w:r w:rsidR="00E92D95">
        <w:rPr>
          <w:sz w:val="20"/>
          <w:szCs w:val="20"/>
          <w:lang w:val="en-US"/>
        </w:rPr>
        <w:t>–</w:t>
      </w:r>
      <w:r w:rsidRPr="00CA06D1">
        <w:rPr>
          <w:sz w:val="20"/>
          <w:szCs w:val="20"/>
          <w:lang w:val="en-US"/>
        </w:rPr>
        <w:t>glycoprotein 1</w:t>
      </w:r>
    </w:p>
    <w:p w14:paraId="6B0154AA" w14:textId="1C0D1BBD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MIC</w:t>
      </w:r>
      <w:r w:rsidR="00E92D95">
        <w:rPr>
          <w:sz w:val="20"/>
          <w:szCs w:val="20"/>
          <w:lang w:val="en-US"/>
        </w:rPr>
        <w:t>–</w:t>
      </w:r>
      <w:r w:rsidRPr="00CA06D1">
        <w:rPr>
          <w:sz w:val="20"/>
          <w:szCs w:val="20"/>
          <w:lang w:val="en-US"/>
        </w:rPr>
        <w:t>1 – Macrophage inhibitory cytokine 1</w:t>
      </w:r>
    </w:p>
    <w:p w14:paraId="2D19F1C0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MUC5AC – Mucin 5AC</w:t>
      </w:r>
    </w:p>
    <w:p w14:paraId="575C0D1E" w14:textId="77777777" w:rsidR="00CA06D1" w:rsidRDefault="00CA06D1" w:rsidP="005E3C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OPN / OPG – Osteopontin</w:t>
      </w:r>
    </w:p>
    <w:p w14:paraId="017024D9" w14:textId="77777777" w:rsidR="00CA06D1" w:rsidRDefault="00CA06D1" w:rsidP="005E3C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POST – Periostin </w:t>
      </w:r>
    </w:p>
    <w:p w14:paraId="4642505B" w14:textId="6ABFB2BC" w:rsidR="00CA06D1" w:rsidRDefault="00CA06D1" w:rsidP="005E3C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PROZ – Vitamin K</w:t>
      </w:r>
      <w:r w:rsidR="00E92D95">
        <w:rPr>
          <w:sz w:val="20"/>
          <w:szCs w:val="20"/>
        </w:rPr>
        <w:t>–</w:t>
      </w:r>
      <w:r>
        <w:rPr>
          <w:sz w:val="20"/>
          <w:szCs w:val="20"/>
        </w:rPr>
        <w:t>dependent protein Z</w:t>
      </w:r>
    </w:p>
    <w:p w14:paraId="79117D63" w14:textId="37D4FD57" w:rsidR="00CA06D1" w:rsidRDefault="00CA06D1" w:rsidP="005E3C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REG1B – Regenerating </w:t>
      </w:r>
      <w:proofErr w:type="spellStart"/>
      <w:r>
        <w:rPr>
          <w:sz w:val="20"/>
          <w:szCs w:val="20"/>
        </w:rPr>
        <w:t>islet</w:t>
      </w:r>
      <w:proofErr w:type="spellEnd"/>
      <w:r w:rsidR="00E92D95">
        <w:rPr>
          <w:sz w:val="20"/>
          <w:szCs w:val="20"/>
        </w:rPr>
        <w:t>–</w:t>
      </w:r>
      <w:proofErr w:type="spellStart"/>
      <w:r>
        <w:rPr>
          <w:sz w:val="20"/>
          <w:szCs w:val="20"/>
        </w:rPr>
        <w:t>derived</w:t>
      </w:r>
      <w:proofErr w:type="spellEnd"/>
      <w:r>
        <w:rPr>
          <w:sz w:val="20"/>
          <w:szCs w:val="20"/>
        </w:rPr>
        <w:t xml:space="preserve"> 1 beta</w:t>
      </w:r>
    </w:p>
    <w:p w14:paraId="2F042B76" w14:textId="77777777" w:rsid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 xml:space="preserve">SYCN – </w:t>
      </w:r>
      <w:proofErr w:type="spellStart"/>
      <w:r w:rsidRPr="00CA06D1">
        <w:rPr>
          <w:sz w:val="20"/>
          <w:szCs w:val="20"/>
          <w:lang w:val="en-US"/>
        </w:rPr>
        <w:t>Syncollin</w:t>
      </w:r>
      <w:proofErr w:type="spellEnd"/>
      <w:r w:rsidRPr="00CA06D1">
        <w:rPr>
          <w:sz w:val="20"/>
          <w:szCs w:val="20"/>
          <w:lang w:val="en-US"/>
        </w:rPr>
        <w:t xml:space="preserve"> </w:t>
      </w:r>
    </w:p>
    <w:p w14:paraId="4E04284E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TFF1 – Trefoil factor 1</w:t>
      </w:r>
    </w:p>
    <w:p w14:paraId="43A6AA1D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TFF2 – Trefoil factor 2</w:t>
      </w:r>
    </w:p>
    <w:p w14:paraId="6BD8EBC1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TFF3 – Trefoil factor 3</w:t>
      </w:r>
    </w:p>
    <w:p w14:paraId="7BD9476A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TFPI – Plasma tissue factor pathway inhibitor</w:t>
      </w:r>
    </w:p>
    <w:p w14:paraId="5995BAE5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TIMP1 – Tissue inhibitor of metalloproteinase 1</w:t>
      </w:r>
    </w:p>
    <w:p w14:paraId="602FDA1A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TNC – Tenascin C</w:t>
      </w:r>
    </w:p>
    <w:p w14:paraId="26CEFB67" w14:textId="77777777" w:rsidR="00CA06D1" w:rsidRPr="00CA06D1" w:rsidRDefault="00CA06D1" w:rsidP="005E3CD1">
      <w:pPr>
        <w:spacing w:after="0" w:line="240" w:lineRule="auto"/>
        <w:rPr>
          <w:sz w:val="20"/>
          <w:szCs w:val="20"/>
          <w:lang w:val="en-US"/>
        </w:rPr>
      </w:pPr>
      <w:r w:rsidRPr="00CA06D1">
        <w:rPr>
          <w:sz w:val="20"/>
          <w:szCs w:val="20"/>
          <w:lang w:val="en-US"/>
        </w:rPr>
        <w:t>TNFRSF6B – Tumor necrosis factor receptor superfamily member 6b</w:t>
      </w:r>
    </w:p>
    <w:p w14:paraId="4AA08FF2" w14:textId="438AEB28" w:rsidR="00256F9F" w:rsidRPr="00E92A14" w:rsidRDefault="00CA06D1" w:rsidP="002619C7">
      <w:pPr>
        <w:spacing w:after="0" w:line="240" w:lineRule="auto"/>
        <w:rPr>
          <w:b/>
          <w:lang w:val="en-US"/>
        </w:rPr>
      </w:pPr>
      <w:r>
        <w:rPr>
          <w:sz w:val="20"/>
          <w:szCs w:val="20"/>
        </w:rPr>
        <w:t xml:space="preserve">TTR – </w:t>
      </w:r>
      <w:proofErr w:type="spellStart"/>
      <w:r>
        <w:rPr>
          <w:sz w:val="20"/>
          <w:szCs w:val="20"/>
        </w:rPr>
        <w:t>Transthyreti</w:t>
      </w:r>
      <w:bookmarkEnd w:id="9"/>
      <w:r w:rsidR="002619C7">
        <w:rPr>
          <w:sz w:val="20"/>
          <w:szCs w:val="20"/>
        </w:rPr>
        <w:t>n</w:t>
      </w:r>
      <w:proofErr w:type="spellEnd"/>
    </w:p>
    <w:sectPr w:rsidR="00256F9F" w:rsidRPr="00E92A14" w:rsidSect="002619C7">
      <w:head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5A96" w16cex:dateUtc="2020-10-13T14:55:00Z"/>
  <w16cex:commentExtensible w16cex:durableId="23329F0B" w16cex:dateUtc="2020-10-15T08:12:00Z"/>
  <w16cex:commentExtensible w16cex:durableId="23305B7A" w16cex:dateUtc="2020-10-13T14:59:00Z"/>
  <w16cex:commentExtensible w16cex:durableId="23308AD1" w16cex:dateUtc="2020-10-13T18:21:00Z"/>
  <w16cex:commentExtensible w16cex:durableId="2332A023" w16cex:dateUtc="2020-10-15T08:17:00Z"/>
  <w16cex:commentExtensible w16cex:durableId="23305DBC" w16cex:dateUtc="2020-10-13T15:09:00Z"/>
  <w16cex:commentExtensible w16cex:durableId="2332A1B3" w16cex:dateUtc="2020-10-15T08:23:00Z"/>
  <w16cex:commentExtensible w16cex:durableId="2332A3E3" w16cex:dateUtc="2020-10-15T08:33:00Z"/>
  <w16cex:commentExtensible w16cex:durableId="2332A88B" w16cex:dateUtc="2020-10-15T08:52:00Z"/>
  <w16cex:commentExtensible w16cex:durableId="2332A935" w16cex:dateUtc="2020-10-15T08:55:00Z"/>
  <w16cex:commentExtensible w16cex:durableId="2332AB1C" w16cex:dateUtc="2020-10-15T09:03:00Z"/>
  <w16cex:commentExtensible w16cex:durableId="231EDE98" w16cex:dateUtc="2020-09-30T08:38:00Z"/>
  <w16cex:commentExtensible w16cex:durableId="231EE016" w16cex:dateUtc="2020-09-30T08:44:00Z"/>
  <w16cex:commentExtensible w16cex:durableId="2332ADE6" w16cex:dateUtc="2020-10-15T09:15:00Z"/>
  <w16cex:commentExtensible w16cex:durableId="2332AE3F" w16cex:dateUtc="2020-10-15T09:17:00Z"/>
  <w16cex:commentExtensible w16cex:durableId="2320203B" w16cex:dateUtc="2020-10-01T07:30:00Z"/>
  <w16cex:commentExtensible w16cex:durableId="2332AF30" w16cex:dateUtc="2020-10-15T09:21:00Z"/>
  <w16cex:commentExtensible w16cex:durableId="2332AECB" w16cex:dateUtc="2020-10-15T09:19:00Z"/>
  <w16cex:commentExtensible w16cex:durableId="2332AFA6" w16cex:dateUtc="2020-10-15T09:23:00Z"/>
  <w16cex:commentExtensible w16cex:durableId="2332B39E" w16cex:dateUtc="2020-10-15T09:40:00Z"/>
  <w16cex:commentExtensible w16cex:durableId="2332B3D9" w16cex:dateUtc="2020-10-15T09:41:00Z"/>
  <w16cex:commentExtensible w16cex:durableId="2332B40E" w16cex:dateUtc="2020-10-15T09:42:00Z"/>
  <w16cex:commentExtensible w16cex:durableId="2332B452" w16cex:dateUtc="2020-10-15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007D" w14:textId="77777777" w:rsidR="000F7DFA" w:rsidRDefault="000F7DFA" w:rsidP="00910A93">
      <w:pPr>
        <w:spacing w:after="0" w:line="240" w:lineRule="auto"/>
      </w:pPr>
      <w:r>
        <w:separator/>
      </w:r>
    </w:p>
  </w:endnote>
  <w:endnote w:type="continuationSeparator" w:id="0">
    <w:p w14:paraId="4A390332" w14:textId="77777777" w:rsidR="000F7DFA" w:rsidRDefault="000F7DFA" w:rsidP="0091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1ef757c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8697" w14:textId="77777777" w:rsidR="000F7DFA" w:rsidRDefault="000F7D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7881"/>
      <w:docPartObj>
        <w:docPartGallery w:val="Page Numbers (Bottom of Page)"/>
        <w:docPartUnique/>
      </w:docPartObj>
    </w:sdtPr>
    <w:sdtEndPr/>
    <w:sdtContent>
      <w:p w14:paraId="2741650B" w14:textId="094BA967" w:rsidR="000F7DFA" w:rsidRDefault="000F7D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3647C" w14:textId="77777777" w:rsidR="000F7DFA" w:rsidRDefault="000F7D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C135" w14:textId="77777777" w:rsidR="000F7DFA" w:rsidRDefault="000F7D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FABF" w14:textId="77777777" w:rsidR="000F7DFA" w:rsidRDefault="000F7DFA" w:rsidP="00910A93">
      <w:pPr>
        <w:spacing w:after="0" w:line="240" w:lineRule="auto"/>
      </w:pPr>
      <w:r>
        <w:separator/>
      </w:r>
    </w:p>
  </w:footnote>
  <w:footnote w:type="continuationSeparator" w:id="0">
    <w:p w14:paraId="36A5C3D0" w14:textId="77777777" w:rsidR="000F7DFA" w:rsidRDefault="000F7DFA" w:rsidP="0091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F434" w14:textId="77777777" w:rsidR="000F7DFA" w:rsidRDefault="000F7D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A684" w14:textId="77777777" w:rsidR="000F7DFA" w:rsidRDefault="000F7DF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68FA" w14:textId="77777777" w:rsidR="000F7DFA" w:rsidRDefault="000F7DFA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096D" w14:textId="77777777" w:rsidR="000F7DFA" w:rsidRPr="00E53576" w:rsidRDefault="000F7DFA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C1CCE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BAF4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76934"/>
    <w:multiLevelType w:val="multilevel"/>
    <w:tmpl w:val="8FC2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B78D9"/>
    <w:multiLevelType w:val="hybridMultilevel"/>
    <w:tmpl w:val="283A7EF0"/>
    <w:lvl w:ilvl="0" w:tplc="B6F44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D87"/>
    <w:multiLevelType w:val="hybridMultilevel"/>
    <w:tmpl w:val="F4DC4D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73AF"/>
    <w:multiLevelType w:val="hybridMultilevel"/>
    <w:tmpl w:val="7D6E63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1BD2"/>
    <w:multiLevelType w:val="hybridMultilevel"/>
    <w:tmpl w:val="F09E7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7D6A"/>
    <w:multiLevelType w:val="multilevel"/>
    <w:tmpl w:val="301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258D2"/>
    <w:multiLevelType w:val="hybridMultilevel"/>
    <w:tmpl w:val="95C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1E77"/>
    <w:multiLevelType w:val="multilevel"/>
    <w:tmpl w:val="D2F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2sDA3sDA0NTcwMjVR0lEKTi0uzszPAykwtKgFABepZJ0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dassf5wvwes8edddp529v8wwv09rdr59a0&quot;&gt;PhDokt18 Copy&lt;record-ids&gt;&lt;item&gt;94&lt;/item&gt;&lt;item&gt;106&lt;/item&gt;&lt;item&gt;133&lt;/item&gt;&lt;item&gt;153&lt;/item&gt;&lt;item&gt;180&lt;/item&gt;&lt;item&gt;181&lt;/item&gt;&lt;item&gt;182&lt;/item&gt;&lt;item&gt;186&lt;/item&gt;&lt;item&gt;189&lt;/item&gt;&lt;item&gt;190&lt;/item&gt;&lt;item&gt;192&lt;/item&gt;&lt;item&gt;199&lt;/item&gt;&lt;item&gt;200&lt;/item&gt;&lt;item&gt;201&lt;/item&gt;&lt;item&gt;202&lt;/item&gt;&lt;item&gt;203&lt;/item&gt;&lt;item&gt;204&lt;/item&gt;&lt;item&gt;205&lt;/item&gt;&lt;item&gt;212&lt;/item&gt;&lt;item&gt;213&lt;/item&gt;&lt;item&gt;214&lt;/item&gt;&lt;item&gt;215&lt;/item&gt;&lt;item&gt;219&lt;/item&gt;&lt;item&gt;220&lt;/item&gt;&lt;item&gt;221&lt;/item&gt;&lt;item&gt;222&lt;/item&gt;&lt;item&gt;232&lt;/item&gt;&lt;item&gt;233&lt;/item&gt;&lt;item&gt;234&lt;/item&gt;&lt;item&gt;235&lt;/item&gt;&lt;item&gt;236&lt;/item&gt;&lt;item&gt;239&lt;/item&gt;&lt;item&gt;243&lt;/item&gt;&lt;item&gt;254&lt;/item&gt;&lt;item&gt;255&lt;/item&gt;&lt;item&gt;256&lt;/item&gt;&lt;item&gt;257&lt;/item&gt;&lt;item&gt;258&lt;/item&gt;&lt;item&gt;259&lt;/item&gt;&lt;item&gt;295&lt;/item&gt;&lt;item&gt;296&lt;/item&gt;&lt;item&gt;297&lt;/item&gt;&lt;item&gt;301&lt;/item&gt;&lt;item&gt;311&lt;/item&gt;&lt;item&gt;312&lt;/item&gt;&lt;item&gt;313&lt;/item&gt;&lt;item&gt;314&lt;/item&gt;&lt;item&gt;317&lt;/item&gt;&lt;item&gt;318&lt;/item&gt;&lt;item&gt;319&lt;/item&gt;&lt;item&gt;320&lt;/item&gt;&lt;item&gt;331&lt;/item&gt;&lt;item&gt;334&lt;/item&gt;&lt;item&gt;338&lt;/item&gt;&lt;item&gt;339&lt;/item&gt;&lt;item&gt;340&lt;/item&gt;&lt;item&gt;341&lt;/item&gt;&lt;item&gt;343&lt;/item&gt;&lt;item&gt;346&lt;/item&gt;&lt;item&gt;348&lt;/item&gt;&lt;item&gt;351&lt;/item&gt;&lt;item&gt;352&lt;/item&gt;&lt;item&gt;353&lt;/item&gt;&lt;item&gt;354&lt;/item&gt;&lt;item&gt;355&lt;/item&gt;&lt;item&gt;356&lt;/item&gt;&lt;item&gt;359&lt;/item&gt;&lt;/record-ids&gt;&lt;/item&gt;&lt;/Libraries&gt;"/>
  </w:docVars>
  <w:rsids>
    <w:rsidRoot w:val="00BE56CD"/>
    <w:rsid w:val="00002AE0"/>
    <w:rsid w:val="0000332D"/>
    <w:rsid w:val="000043DA"/>
    <w:rsid w:val="0000497E"/>
    <w:rsid w:val="00012E7D"/>
    <w:rsid w:val="00014C3B"/>
    <w:rsid w:val="00016043"/>
    <w:rsid w:val="00017549"/>
    <w:rsid w:val="000228F2"/>
    <w:rsid w:val="00024189"/>
    <w:rsid w:val="000241AF"/>
    <w:rsid w:val="000309D2"/>
    <w:rsid w:val="00037CB8"/>
    <w:rsid w:val="00040725"/>
    <w:rsid w:val="00042D08"/>
    <w:rsid w:val="00043911"/>
    <w:rsid w:val="00043E6C"/>
    <w:rsid w:val="00044044"/>
    <w:rsid w:val="00046E4E"/>
    <w:rsid w:val="00046ED6"/>
    <w:rsid w:val="0004796E"/>
    <w:rsid w:val="00051A19"/>
    <w:rsid w:val="00056397"/>
    <w:rsid w:val="00057239"/>
    <w:rsid w:val="000575DE"/>
    <w:rsid w:val="00060393"/>
    <w:rsid w:val="000612B8"/>
    <w:rsid w:val="00061A63"/>
    <w:rsid w:val="00061B40"/>
    <w:rsid w:val="00062035"/>
    <w:rsid w:val="00063933"/>
    <w:rsid w:val="000640E5"/>
    <w:rsid w:val="0006413F"/>
    <w:rsid w:val="00066F26"/>
    <w:rsid w:val="00067D77"/>
    <w:rsid w:val="000700F7"/>
    <w:rsid w:val="00071FC9"/>
    <w:rsid w:val="00072D31"/>
    <w:rsid w:val="0007549F"/>
    <w:rsid w:val="0007560F"/>
    <w:rsid w:val="000765B1"/>
    <w:rsid w:val="00080762"/>
    <w:rsid w:val="00080DC7"/>
    <w:rsid w:val="00082FCF"/>
    <w:rsid w:val="00084447"/>
    <w:rsid w:val="00084E40"/>
    <w:rsid w:val="00086772"/>
    <w:rsid w:val="00087963"/>
    <w:rsid w:val="00090551"/>
    <w:rsid w:val="00091BB5"/>
    <w:rsid w:val="00093960"/>
    <w:rsid w:val="000978A2"/>
    <w:rsid w:val="000A0162"/>
    <w:rsid w:val="000A1268"/>
    <w:rsid w:val="000B070A"/>
    <w:rsid w:val="000B0797"/>
    <w:rsid w:val="000B4506"/>
    <w:rsid w:val="000B477A"/>
    <w:rsid w:val="000B6096"/>
    <w:rsid w:val="000B6DD9"/>
    <w:rsid w:val="000C101E"/>
    <w:rsid w:val="000C1EB6"/>
    <w:rsid w:val="000C514E"/>
    <w:rsid w:val="000C5456"/>
    <w:rsid w:val="000C5459"/>
    <w:rsid w:val="000C7327"/>
    <w:rsid w:val="000D02A1"/>
    <w:rsid w:val="000D192D"/>
    <w:rsid w:val="000D388A"/>
    <w:rsid w:val="000D4237"/>
    <w:rsid w:val="000D558E"/>
    <w:rsid w:val="000D7774"/>
    <w:rsid w:val="000E0445"/>
    <w:rsid w:val="000E192D"/>
    <w:rsid w:val="000E1F11"/>
    <w:rsid w:val="000E3D29"/>
    <w:rsid w:val="000E4343"/>
    <w:rsid w:val="000F0534"/>
    <w:rsid w:val="000F2CF8"/>
    <w:rsid w:val="000F3A71"/>
    <w:rsid w:val="000F555B"/>
    <w:rsid w:val="000F6BD4"/>
    <w:rsid w:val="000F6E88"/>
    <w:rsid w:val="000F78BA"/>
    <w:rsid w:val="000F7DFA"/>
    <w:rsid w:val="001008E6"/>
    <w:rsid w:val="001033B3"/>
    <w:rsid w:val="00105A5D"/>
    <w:rsid w:val="001078A9"/>
    <w:rsid w:val="001124F6"/>
    <w:rsid w:val="0011274C"/>
    <w:rsid w:val="0011412C"/>
    <w:rsid w:val="001144C0"/>
    <w:rsid w:val="00115D87"/>
    <w:rsid w:val="00120EA9"/>
    <w:rsid w:val="001210BA"/>
    <w:rsid w:val="00121C38"/>
    <w:rsid w:val="00123612"/>
    <w:rsid w:val="0012563C"/>
    <w:rsid w:val="00130C11"/>
    <w:rsid w:val="001336E8"/>
    <w:rsid w:val="00134002"/>
    <w:rsid w:val="00135D66"/>
    <w:rsid w:val="00136B77"/>
    <w:rsid w:val="00137EDE"/>
    <w:rsid w:val="0014038B"/>
    <w:rsid w:val="0014083E"/>
    <w:rsid w:val="0014403C"/>
    <w:rsid w:val="00144163"/>
    <w:rsid w:val="00147ECB"/>
    <w:rsid w:val="001502F6"/>
    <w:rsid w:val="001504EF"/>
    <w:rsid w:val="00152133"/>
    <w:rsid w:val="00155613"/>
    <w:rsid w:val="00156399"/>
    <w:rsid w:val="00156F98"/>
    <w:rsid w:val="001575A3"/>
    <w:rsid w:val="00160504"/>
    <w:rsid w:val="001607B3"/>
    <w:rsid w:val="00162AF1"/>
    <w:rsid w:val="00165A53"/>
    <w:rsid w:val="0017007C"/>
    <w:rsid w:val="00172032"/>
    <w:rsid w:val="001738E3"/>
    <w:rsid w:val="00173C82"/>
    <w:rsid w:val="00183018"/>
    <w:rsid w:val="0018369D"/>
    <w:rsid w:val="0018403F"/>
    <w:rsid w:val="00187BC1"/>
    <w:rsid w:val="00190258"/>
    <w:rsid w:val="0019471F"/>
    <w:rsid w:val="001949C9"/>
    <w:rsid w:val="00196A8F"/>
    <w:rsid w:val="00196B3F"/>
    <w:rsid w:val="00196E94"/>
    <w:rsid w:val="001A2635"/>
    <w:rsid w:val="001A26C1"/>
    <w:rsid w:val="001A3833"/>
    <w:rsid w:val="001A4D86"/>
    <w:rsid w:val="001B03FD"/>
    <w:rsid w:val="001B1807"/>
    <w:rsid w:val="001B3310"/>
    <w:rsid w:val="001B45B9"/>
    <w:rsid w:val="001B50D5"/>
    <w:rsid w:val="001B5E3F"/>
    <w:rsid w:val="001B6DF5"/>
    <w:rsid w:val="001B7061"/>
    <w:rsid w:val="001C0B45"/>
    <w:rsid w:val="001D07E1"/>
    <w:rsid w:val="001D40A2"/>
    <w:rsid w:val="001D565D"/>
    <w:rsid w:val="001D59E8"/>
    <w:rsid w:val="001D6ED9"/>
    <w:rsid w:val="001D7347"/>
    <w:rsid w:val="001D799B"/>
    <w:rsid w:val="001E7E55"/>
    <w:rsid w:val="001E7F44"/>
    <w:rsid w:val="001F16BE"/>
    <w:rsid w:val="001F21B5"/>
    <w:rsid w:val="001F2FDB"/>
    <w:rsid w:val="001F3CB7"/>
    <w:rsid w:val="001F44CB"/>
    <w:rsid w:val="001F6AA1"/>
    <w:rsid w:val="001F719D"/>
    <w:rsid w:val="00200D2F"/>
    <w:rsid w:val="00200ED3"/>
    <w:rsid w:val="002020F1"/>
    <w:rsid w:val="00203A9C"/>
    <w:rsid w:val="00203B81"/>
    <w:rsid w:val="00204ED1"/>
    <w:rsid w:val="00205226"/>
    <w:rsid w:val="002069D6"/>
    <w:rsid w:val="00206EB2"/>
    <w:rsid w:val="00210D0E"/>
    <w:rsid w:val="00213DE1"/>
    <w:rsid w:val="00214C94"/>
    <w:rsid w:val="002177B8"/>
    <w:rsid w:val="00217EE2"/>
    <w:rsid w:val="002207AB"/>
    <w:rsid w:val="002227DB"/>
    <w:rsid w:val="00222BD0"/>
    <w:rsid w:val="00223BEC"/>
    <w:rsid w:val="00225A7B"/>
    <w:rsid w:val="00227423"/>
    <w:rsid w:val="0023043D"/>
    <w:rsid w:val="00230D13"/>
    <w:rsid w:val="00231153"/>
    <w:rsid w:val="002326EF"/>
    <w:rsid w:val="00235A62"/>
    <w:rsid w:val="002371F5"/>
    <w:rsid w:val="0023769D"/>
    <w:rsid w:val="00241280"/>
    <w:rsid w:val="0024151F"/>
    <w:rsid w:val="002437F0"/>
    <w:rsid w:val="00244094"/>
    <w:rsid w:val="00245073"/>
    <w:rsid w:val="002468C6"/>
    <w:rsid w:val="00247D58"/>
    <w:rsid w:val="00247EBE"/>
    <w:rsid w:val="002505A3"/>
    <w:rsid w:val="00252DF7"/>
    <w:rsid w:val="00254FDE"/>
    <w:rsid w:val="00255519"/>
    <w:rsid w:val="00256F9F"/>
    <w:rsid w:val="002619C7"/>
    <w:rsid w:val="0026430E"/>
    <w:rsid w:val="00270BAD"/>
    <w:rsid w:val="00270C52"/>
    <w:rsid w:val="00271F53"/>
    <w:rsid w:val="00272ADE"/>
    <w:rsid w:val="002805F1"/>
    <w:rsid w:val="002839E5"/>
    <w:rsid w:val="00285ADB"/>
    <w:rsid w:val="002861DF"/>
    <w:rsid w:val="0029043D"/>
    <w:rsid w:val="00291582"/>
    <w:rsid w:val="002974DD"/>
    <w:rsid w:val="00297D53"/>
    <w:rsid w:val="00297DB3"/>
    <w:rsid w:val="002A56A2"/>
    <w:rsid w:val="002A5C50"/>
    <w:rsid w:val="002A6BE0"/>
    <w:rsid w:val="002A732F"/>
    <w:rsid w:val="002A7D7B"/>
    <w:rsid w:val="002B3663"/>
    <w:rsid w:val="002B5B74"/>
    <w:rsid w:val="002B786E"/>
    <w:rsid w:val="002C0CBE"/>
    <w:rsid w:val="002C29AB"/>
    <w:rsid w:val="002C2BCB"/>
    <w:rsid w:val="002C587B"/>
    <w:rsid w:val="002C6F87"/>
    <w:rsid w:val="002C79BA"/>
    <w:rsid w:val="002D1D16"/>
    <w:rsid w:val="002D1EE7"/>
    <w:rsid w:val="002D27C3"/>
    <w:rsid w:val="002D551D"/>
    <w:rsid w:val="002D68A5"/>
    <w:rsid w:val="002E0344"/>
    <w:rsid w:val="002E332B"/>
    <w:rsid w:val="002E531E"/>
    <w:rsid w:val="002E5CD5"/>
    <w:rsid w:val="002E7502"/>
    <w:rsid w:val="002E7C3A"/>
    <w:rsid w:val="002E7E68"/>
    <w:rsid w:val="002F114C"/>
    <w:rsid w:val="002F15D2"/>
    <w:rsid w:val="002F17E7"/>
    <w:rsid w:val="002F348E"/>
    <w:rsid w:val="002F3A5C"/>
    <w:rsid w:val="002F4B50"/>
    <w:rsid w:val="002F753C"/>
    <w:rsid w:val="00301582"/>
    <w:rsid w:val="00303DD6"/>
    <w:rsid w:val="00305737"/>
    <w:rsid w:val="00305F92"/>
    <w:rsid w:val="00306230"/>
    <w:rsid w:val="00312F27"/>
    <w:rsid w:val="0031355C"/>
    <w:rsid w:val="00313C10"/>
    <w:rsid w:val="00315BE6"/>
    <w:rsid w:val="0031706E"/>
    <w:rsid w:val="0032040B"/>
    <w:rsid w:val="003243E8"/>
    <w:rsid w:val="00324B5E"/>
    <w:rsid w:val="00324F4C"/>
    <w:rsid w:val="00330E23"/>
    <w:rsid w:val="003338C6"/>
    <w:rsid w:val="00333C72"/>
    <w:rsid w:val="00336787"/>
    <w:rsid w:val="0034361F"/>
    <w:rsid w:val="00347250"/>
    <w:rsid w:val="00347B22"/>
    <w:rsid w:val="00350F55"/>
    <w:rsid w:val="0035632E"/>
    <w:rsid w:val="00357ADE"/>
    <w:rsid w:val="00360240"/>
    <w:rsid w:val="0036037E"/>
    <w:rsid w:val="00363E8C"/>
    <w:rsid w:val="00364D02"/>
    <w:rsid w:val="00370DFC"/>
    <w:rsid w:val="00370EE4"/>
    <w:rsid w:val="00371A8C"/>
    <w:rsid w:val="00371C03"/>
    <w:rsid w:val="003725A1"/>
    <w:rsid w:val="00384E6F"/>
    <w:rsid w:val="00385C45"/>
    <w:rsid w:val="003864FE"/>
    <w:rsid w:val="00386940"/>
    <w:rsid w:val="003878ED"/>
    <w:rsid w:val="00391C84"/>
    <w:rsid w:val="003939DA"/>
    <w:rsid w:val="00393F97"/>
    <w:rsid w:val="00394FD1"/>
    <w:rsid w:val="003967AD"/>
    <w:rsid w:val="00397F57"/>
    <w:rsid w:val="003A08A6"/>
    <w:rsid w:val="003A120C"/>
    <w:rsid w:val="003A7175"/>
    <w:rsid w:val="003B2E5F"/>
    <w:rsid w:val="003B33C1"/>
    <w:rsid w:val="003B4974"/>
    <w:rsid w:val="003B4A6F"/>
    <w:rsid w:val="003C0E7B"/>
    <w:rsid w:val="003C65C0"/>
    <w:rsid w:val="003C750B"/>
    <w:rsid w:val="003C7910"/>
    <w:rsid w:val="003D0A7B"/>
    <w:rsid w:val="003D2955"/>
    <w:rsid w:val="003D3553"/>
    <w:rsid w:val="003E03FF"/>
    <w:rsid w:val="003E1BCE"/>
    <w:rsid w:val="003E1F13"/>
    <w:rsid w:val="003E28F9"/>
    <w:rsid w:val="003E63D0"/>
    <w:rsid w:val="003E6BF4"/>
    <w:rsid w:val="003F3079"/>
    <w:rsid w:val="003F4C36"/>
    <w:rsid w:val="003F541E"/>
    <w:rsid w:val="003F646B"/>
    <w:rsid w:val="004042B4"/>
    <w:rsid w:val="004062CF"/>
    <w:rsid w:val="00410AD5"/>
    <w:rsid w:val="004152BD"/>
    <w:rsid w:val="004153EA"/>
    <w:rsid w:val="00416D14"/>
    <w:rsid w:val="0042137C"/>
    <w:rsid w:val="00422D81"/>
    <w:rsid w:val="00426EE1"/>
    <w:rsid w:val="004272C9"/>
    <w:rsid w:val="004305EC"/>
    <w:rsid w:val="004314E2"/>
    <w:rsid w:val="0043177B"/>
    <w:rsid w:val="00432F24"/>
    <w:rsid w:val="00433F03"/>
    <w:rsid w:val="00437A32"/>
    <w:rsid w:val="00440CF4"/>
    <w:rsid w:val="0044182B"/>
    <w:rsid w:val="00443A8E"/>
    <w:rsid w:val="0044587D"/>
    <w:rsid w:val="00445B51"/>
    <w:rsid w:val="004473C0"/>
    <w:rsid w:val="004474EC"/>
    <w:rsid w:val="004542E4"/>
    <w:rsid w:val="004568CF"/>
    <w:rsid w:val="0045770A"/>
    <w:rsid w:val="00457E68"/>
    <w:rsid w:val="00460AFA"/>
    <w:rsid w:val="00463777"/>
    <w:rsid w:val="004671ED"/>
    <w:rsid w:val="0047136F"/>
    <w:rsid w:val="00471810"/>
    <w:rsid w:val="00474FC2"/>
    <w:rsid w:val="00477602"/>
    <w:rsid w:val="004825C0"/>
    <w:rsid w:val="0048326D"/>
    <w:rsid w:val="004836FA"/>
    <w:rsid w:val="0048414D"/>
    <w:rsid w:val="004857E6"/>
    <w:rsid w:val="00485CEF"/>
    <w:rsid w:val="00486DE4"/>
    <w:rsid w:val="0049050A"/>
    <w:rsid w:val="00491284"/>
    <w:rsid w:val="00492C80"/>
    <w:rsid w:val="00494BCA"/>
    <w:rsid w:val="00496CC1"/>
    <w:rsid w:val="004976E9"/>
    <w:rsid w:val="004977E0"/>
    <w:rsid w:val="004A08B7"/>
    <w:rsid w:val="004A09A4"/>
    <w:rsid w:val="004A350C"/>
    <w:rsid w:val="004A409C"/>
    <w:rsid w:val="004A44F8"/>
    <w:rsid w:val="004B0EE1"/>
    <w:rsid w:val="004B1D62"/>
    <w:rsid w:val="004B35DC"/>
    <w:rsid w:val="004B41B3"/>
    <w:rsid w:val="004B5BD7"/>
    <w:rsid w:val="004B65BA"/>
    <w:rsid w:val="004C0E04"/>
    <w:rsid w:val="004C171B"/>
    <w:rsid w:val="004C6640"/>
    <w:rsid w:val="004C7F66"/>
    <w:rsid w:val="004D29C0"/>
    <w:rsid w:val="004D2CBF"/>
    <w:rsid w:val="004E44A2"/>
    <w:rsid w:val="004E4B10"/>
    <w:rsid w:val="004E5555"/>
    <w:rsid w:val="004E5B38"/>
    <w:rsid w:val="004F19F9"/>
    <w:rsid w:val="004F352F"/>
    <w:rsid w:val="004F4A15"/>
    <w:rsid w:val="00500DBA"/>
    <w:rsid w:val="00502DE2"/>
    <w:rsid w:val="00503745"/>
    <w:rsid w:val="00505DC4"/>
    <w:rsid w:val="00507D32"/>
    <w:rsid w:val="005104D4"/>
    <w:rsid w:val="0051460B"/>
    <w:rsid w:val="0052074C"/>
    <w:rsid w:val="00522F70"/>
    <w:rsid w:val="005235C1"/>
    <w:rsid w:val="00526094"/>
    <w:rsid w:val="0052635E"/>
    <w:rsid w:val="00526D93"/>
    <w:rsid w:val="005302BA"/>
    <w:rsid w:val="005322DC"/>
    <w:rsid w:val="00534A4C"/>
    <w:rsid w:val="00534C84"/>
    <w:rsid w:val="00536002"/>
    <w:rsid w:val="00540020"/>
    <w:rsid w:val="00542C65"/>
    <w:rsid w:val="005445F4"/>
    <w:rsid w:val="0054567B"/>
    <w:rsid w:val="00546331"/>
    <w:rsid w:val="0055450E"/>
    <w:rsid w:val="00557431"/>
    <w:rsid w:val="0055792F"/>
    <w:rsid w:val="00564720"/>
    <w:rsid w:val="0057129B"/>
    <w:rsid w:val="005722FE"/>
    <w:rsid w:val="00573A3A"/>
    <w:rsid w:val="00580EA1"/>
    <w:rsid w:val="00582F8F"/>
    <w:rsid w:val="005838D4"/>
    <w:rsid w:val="00583AB5"/>
    <w:rsid w:val="00583D88"/>
    <w:rsid w:val="00584E28"/>
    <w:rsid w:val="005872A7"/>
    <w:rsid w:val="005926E2"/>
    <w:rsid w:val="0059523A"/>
    <w:rsid w:val="00596241"/>
    <w:rsid w:val="00597AC0"/>
    <w:rsid w:val="005A0C33"/>
    <w:rsid w:val="005A2C8D"/>
    <w:rsid w:val="005A53DC"/>
    <w:rsid w:val="005A6154"/>
    <w:rsid w:val="005A6696"/>
    <w:rsid w:val="005A722B"/>
    <w:rsid w:val="005B12A7"/>
    <w:rsid w:val="005B1B1B"/>
    <w:rsid w:val="005B356C"/>
    <w:rsid w:val="005B5596"/>
    <w:rsid w:val="005B5B42"/>
    <w:rsid w:val="005C167F"/>
    <w:rsid w:val="005C1F8D"/>
    <w:rsid w:val="005C6468"/>
    <w:rsid w:val="005C6959"/>
    <w:rsid w:val="005C6CEE"/>
    <w:rsid w:val="005D0DA7"/>
    <w:rsid w:val="005D0E1B"/>
    <w:rsid w:val="005D5753"/>
    <w:rsid w:val="005D577F"/>
    <w:rsid w:val="005D585C"/>
    <w:rsid w:val="005D5FDF"/>
    <w:rsid w:val="005D76B0"/>
    <w:rsid w:val="005E10E4"/>
    <w:rsid w:val="005E21A5"/>
    <w:rsid w:val="005E2274"/>
    <w:rsid w:val="005E37F7"/>
    <w:rsid w:val="005E3CD1"/>
    <w:rsid w:val="005E5FDC"/>
    <w:rsid w:val="005E651D"/>
    <w:rsid w:val="005E679D"/>
    <w:rsid w:val="005F26A1"/>
    <w:rsid w:val="005F3273"/>
    <w:rsid w:val="005F5A75"/>
    <w:rsid w:val="006029AA"/>
    <w:rsid w:val="00602F36"/>
    <w:rsid w:val="00603B7C"/>
    <w:rsid w:val="00603E35"/>
    <w:rsid w:val="00604234"/>
    <w:rsid w:val="00606DA1"/>
    <w:rsid w:val="0061292E"/>
    <w:rsid w:val="00613149"/>
    <w:rsid w:val="006136BD"/>
    <w:rsid w:val="00615930"/>
    <w:rsid w:val="006176CF"/>
    <w:rsid w:val="00625DFE"/>
    <w:rsid w:val="00627E2C"/>
    <w:rsid w:val="00631912"/>
    <w:rsid w:val="006374A3"/>
    <w:rsid w:val="00641DC4"/>
    <w:rsid w:val="006442AF"/>
    <w:rsid w:val="0064496D"/>
    <w:rsid w:val="00645B13"/>
    <w:rsid w:val="006462AD"/>
    <w:rsid w:val="006463D7"/>
    <w:rsid w:val="00654A5F"/>
    <w:rsid w:val="00660197"/>
    <w:rsid w:val="006602AF"/>
    <w:rsid w:val="0066207A"/>
    <w:rsid w:val="0066326D"/>
    <w:rsid w:val="0066564E"/>
    <w:rsid w:val="00666E60"/>
    <w:rsid w:val="00675554"/>
    <w:rsid w:val="00675A20"/>
    <w:rsid w:val="006802CF"/>
    <w:rsid w:val="006812DB"/>
    <w:rsid w:val="00681D8F"/>
    <w:rsid w:val="0068483A"/>
    <w:rsid w:val="00685611"/>
    <w:rsid w:val="00685751"/>
    <w:rsid w:val="006857C9"/>
    <w:rsid w:val="00687633"/>
    <w:rsid w:val="00690C90"/>
    <w:rsid w:val="00690F59"/>
    <w:rsid w:val="006930D0"/>
    <w:rsid w:val="00697751"/>
    <w:rsid w:val="00697C5D"/>
    <w:rsid w:val="006A13A4"/>
    <w:rsid w:val="006A6901"/>
    <w:rsid w:val="006A7726"/>
    <w:rsid w:val="006A7876"/>
    <w:rsid w:val="006A7F75"/>
    <w:rsid w:val="006B05DB"/>
    <w:rsid w:val="006B1034"/>
    <w:rsid w:val="006B21C6"/>
    <w:rsid w:val="006B3FCE"/>
    <w:rsid w:val="006B4EB1"/>
    <w:rsid w:val="006B58AD"/>
    <w:rsid w:val="006B5E56"/>
    <w:rsid w:val="006B5FFA"/>
    <w:rsid w:val="006B71BC"/>
    <w:rsid w:val="006B7660"/>
    <w:rsid w:val="006C1410"/>
    <w:rsid w:val="006C276C"/>
    <w:rsid w:val="006C51AE"/>
    <w:rsid w:val="006C615B"/>
    <w:rsid w:val="006C6854"/>
    <w:rsid w:val="006D0290"/>
    <w:rsid w:val="006D28D9"/>
    <w:rsid w:val="006D32E3"/>
    <w:rsid w:val="006D47DC"/>
    <w:rsid w:val="006D5560"/>
    <w:rsid w:val="006D5F43"/>
    <w:rsid w:val="006D645A"/>
    <w:rsid w:val="006D6AA4"/>
    <w:rsid w:val="006D6F7C"/>
    <w:rsid w:val="006E0764"/>
    <w:rsid w:val="006E0771"/>
    <w:rsid w:val="006E1FC8"/>
    <w:rsid w:val="006E2435"/>
    <w:rsid w:val="006E4333"/>
    <w:rsid w:val="006E54D3"/>
    <w:rsid w:val="006E7140"/>
    <w:rsid w:val="006F18B8"/>
    <w:rsid w:val="006F3061"/>
    <w:rsid w:val="006F3301"/>
    <w:rsid w:val="006F6BE3"/>
    <w:rsid w:val="006F7199"/>
    <w:rsid w:val="006F7E27"/>
    <w:rsid w:val="00700762"/>
    <w:rsid w:val="007017A0"/>
    <w:rsid w:val="00701C02"/>
    <w:rsid w:val="0070222F"/>
    <w:rsid w:val="00702A61"/>
    <w:rsid w:val="00703EE7"/>
    <w:rsid w:val="00706FD9"/>
    <w:rsid w:val="00711041"/>
    <w:rsid w:val="007125E7"/>
    <w:rsid w:val="00713047"/>
    <w:rsid w:val="007130F9"/>
    <w:rsid w:val="00716D70"/>
    <w:rsid w:val="00717B8A"/>
    <w:rsid w:val="00724A0E"/>
    <w:rsid w:val="007266F2"/>
    <w:rsid w:val="00727285"/>
    <w:rsid w:val="00727891"/>
    <w:rsid w:val="00731652"/>
    <w:rsid w:val="00731D1D"/>
    <w:rsid w:val="007326EA"/>
    <w:rsid w:val="00732D43"/>
    <w:rsid w:val="00735C0C"/>
    <w:rsid w:val="0073774E"/>
    <w:rsid w:val="0073799F"/>
    <w:rsid w:val="00740D56"/>
    <w:rsid w:val="00741585"/>
    <w:rsid w:val="00744458"/>
    <w:rsid w:val="00744EBF"/>
    <w:rsid w:val="007471E7"/>
    <w:rsid w:val="007522EA"/>
    <w:rsid w:val="0075329A"/>
    <w:rsid w:val="007532DE"/>
    <w:rsid w:val="00755FAB"/>
    <w:rsid w:val="007608F4"/>
    <w:rsid w:val="0076102F"/>
    <w:rsid w:val="0076216E"/>
    <w:rsid w:val="00763754"/>
    <w:rsid w:val="00766194"/>
    <w:rsid w:val="00767FE9"/>
    <w:rsid w:val="00772C96"/>
    <w:rsid w:val="00774A15"/>
    <w:rsid w:val="007753F1"/>
    <w:rsid w:val="0077564C"/>
    <w:rsid w:val="00776C6B"/>
    <w:rsid w:val="00781D09"/>
    <w:rsid w:val="007830B9"/>
    <w:rsid w:val="00783F13"/>
    <w:rsid w:val="00786D5D"/>
    <w:rsid w:val="00795641"/>
    <w:rsid w:val="0079655A"/>
    <w:rsid w:val="007A412F"/>
    <w:rsid w:val="007A47B4"/>
    <w:rsid w:val="007A496D"/>
    <w:rsid w:val="007A7682"/>
    <w:rsid w:val="007A7EE3"/>
    <w:rsid w:val="007B1E2B"/>
    <w:rsid w:val="007B36CA"/>
    <w:rsid w:val="007B4C97"/>
    <w:rsid w:val="007B6519"/>
    <w:rsid w:val="007B7575"/>
    <w:rsid w:val="007C1027"/>
    <w:rsid w:val="007C1C4D"/>
    <w:rsid w:val="007C21E5"/>
    <w:rsid w:val="007C27CB"/>
    <w:rsid w:val="007D0F26"/>
    <w:rsid w:val="007D3A9F"/>
    <w:rsid w:val="007D47E7"/>
    <w:rsid w:val="007D4891"/>
    <w:rsid w:val="007D7E24"/>
    <w:rsid w:val="007E08F5"/>
    <w:rsid w:val="007E1B3B"/>
    <w:rsid w:val="007E2209"/>
    <w:rsid w:val="007E28FE"/>
    <w:rsid w:val="007E2B88"/>
    <w:rsid w:val="007E304D"/>
    <w:rsid w:val="007E3B56"/>
    <w:rsid w:val="007E4D39"/>
    <w:rsid w:val="007E5C45"/>
    <w:rsid w:val="007F03E5"/>
    <w:rsid w:val="007F1C5E"/>
    <w:rsid w:val="007F227F"/>
    <w:rsid w:val="007F304D"/>
    <w:rsid w:val="007F6A2F"/>
    <w:rsid w:val="008008C8"/>
    <w:rsid w:val="008017CA"/>
    <w:rsid w:val="008019C9"/>
    <w:rsid w:val="00802A4F"/>
    <w:rsid w:val="00803FA5"/>
    <w:rsid w:val="00804ADD"/>
    <w:rsid w:val="0080676B"/>
    <w:rsid w:val="008073CE"/>
    <w:rsid w:val="00816841"/>
    <w:rsid w:val="00817A20"/>
    <w:rsid w:val="00824897"/>
    <w:rsid w:val="00830426"/>
    <w:rsid w:val="008326A5"/>
    <w:rsid w:val="00834C29"/>
    <w:rsid w:val="00840F6C"/>
    <w:rsid w:val="00842B8B"/>
    <w:rsid w:val="00843E62"/>
    <w:rsid w:val="0084677B"/>
    <w:rsid w:val="00847DA1"/>
    <w:rsid w:val="00852BF4"/>
    <w:rsid w:val="008530E0"/>
    <w:rsid w:val="0085426F"/>
    <w:rsid w:val="008545A5"/>
    <w:rsid w:val="0085578F"/>
    <w:rsid w:val="00855ACA"/>
    <w:rsid w:val="00855E84"/>
    <w:rsid w:val="00856C77"/>
    <w:rsid w:val="00861C61"/>
    <w:rsid w:val="00862E1F"/>
    <w:rsid w:val="00863977"/>
    <w:rsid w:val="00863E0F"/>
    <w:rsid w:val="008665F6"/>
    <w:rsid w:val="0086750E"/>
    <w:rsid w:val="00874BA5"/>
    <w:rsid w:val="00875904"/>
    <w:rsid w:val="0087590D"/>
    <w:rsid w:val="00877407"/>
    <w:rsid w:val="0087753E"/>
    <w:rsid w:val="00880B06"/>
    <w:rsid w:val="008823AC"/>
    <w:rsid w:val="00884132"/>
    <w:rsid w:val="00886C2C"/>
    <w:rsid w:val="0088744C"/>
    <w:rsid w:val="00887819"/>
    <w:rsid w:val="00892714"/>
    <w:rsid w:val="008939E6"/>
    <w:rsid w:val="00894838"/>
    <w:rsid w:val="00895599"/>
    <w:rsid w:val="0089704E"/>
    <w:rsid w:val="00897C65"/>
    <w:rsid w:val="008A0A6F"/>
    <w:rsid w:val="008A0BA0"/>
    <w:rsid w:val="008A2018"/>
    <w:rsid w:val="008A28A5"/>
    <w:rsid w:val="008A4584"/>
    <w:rsid w:val="008A4DF6"/>
    <w:rsid w:val="008A6DA1"/>
    <w:rsid w:val="008B3162"/>
    <w:rsid w:val="008B3A4C"/>
    <w:rsid w:val="008B4C58"/>
    <w:rsid w:val="008B6463"/>
    <w:rsid w:val="008C2E9E"/>
    <w:rsid w:val="008C4947"/>
    <w:rsid w:val="008C529F"/>
    <w:rsid w:val="008D37DC"/>
    <w:rsid w:val="008D3B34"/>
    <w:rsid w:val="008D5434"/>
    <w:rsid w:val="008E0960"/>
    <w:rsid w:val="008E0C92"/>
    <w:rsid w:val="008E208D"/>
    <w:rsid w:val="008E33B8"/>
    <w:rsid w:val="008E7755"/>
    <w:rsid w:val="008E7816"/>
    <w:rsid w:val="008F0945"/>
    <w:rsid w:val="008F176A"/>
    <w:rsid w:val="0090527B"/>
    <w:rsid w:val="00905D8F"/>
    <w:rsid w:val="0091036E"/>
    <w:rsid w:val="00910A93"/>
    <w:rsid w:val="00912812"/>
    <w:rsid w:val="00914737"/>
    <w:rsid w:val="0091623D"/>
    <w:rsid w:val="00916937"/>
    <w:rsid w:val="00917DD6"/>
    <w:rsid w:val="00920336"/>
    <w:rsid w:val="0092180F"/>
    <w:rsid w:val="009231F5"/>
    <w:rsid w:val="00923BD3"/>
    <w:rsid w:val="00924E8C"/>
    <w:rsid w:val="0092772D"/>
    <w:rsid w:val="00937642"/>
    <w:rsid w:val="00937ADB"/>
    <w:rsid w:val="00937BFA"/>
    <w:rsid w:val="00941F83"/>
    <w:rsid w:val="00945099"/>
    <w:rsid w:val="00945FEA"/>
    <w:rsid w:val="009519A9"/>
    <w:rsid w:val="009526E3"/>
    <w:rsid w:val="00953AB3"/>
    <w:rsid w:val="00957478"/>
    <w:rsid w:val="009634D8"/>
    <w:rsid w:val="0097268C"/>
    <w:rsid w:val="009727F7"/>
    <w:rsid w:val="00972C02"/>
    <w:rsid w:val="0097389E"/>
    <w:rsid w:val="00976B3E"/>
    <w:rsid w:val="00976F51"/>
    <w:rsid w:val="00977E41"/>
    <w:rsid w:val="009801B0"/>
    <w:rsid w:val="009818FA"/>
    <w:rsid w:val="00985EC4"/>
    <w:rsid w:val="0098673E"/>
    <w:rsid w:val="009901E4"/>
    <w:rsid w:val="009920BF"/>
    <w:rsid w:val="00992B29"/>
    <w:rsid w:val="009940A3"/>
    <w:rsid w:val="0099423D"/>
    <w:rsid w:val="00994915"/>
    <w:rsid w:val="009977FB"/>
    <w:rsid w:val="009A0E48"/>
    <w:rsid w:val="009A1E30"/>
    <w:rsid w:val="009A20B8"/>
    <w:rsid w:val="009A2FD9"/>
    <w:rsid w:val="009A3AAA"/>
    <w:rsid w:val="009A4D51"/>
    <w:rsid w:val="009A6528"/>
    <w:rsid w:val="009A7C88"/>
    <w:rsid w:val="009B0FA5"/>
    <w:rsid w:val="009B2ABB"/>
    <w:rsid w:val="009B48EF"/>
    <w:rsid w:val="009B4E50"/>
    <w:rsid w:val="009B4F03"/>
    <w:rsid w:val="009B6C78"/>
    <w:rsid w:val="009B7A61"/>
    <w:rsid w:val="009C1C97"/>
    <w:rsid w:val="009C5050"/>
    <w:rsid w:val="009D1F36"/>
    <w:rsid w:val="009D5BA7"/>
    <w:rsid w:val="009D7864"/>
    <w:rsid w:val="009D79C0"/>
    <w:rsid w:val="009E0573"/>
    <w:rsid w:val="009E078B"/>
    <w:rsid w:val="009F2BD8"/>
    <w:rsid w:val="009F4AF6"/>
    <w:rsid w:val="009F51C4"/>
    <w:rsid w:val="009F7200"/>
    <w:rsid w:val="009F780D"/>
    <w:rsid w:val="00A022C2"/>
    <w:rsid w:val="00A0275D"/>
    <w:rsid w:val="00A03A10"/>
    <w:rsid w:val="00A04962"/>
    <w:rsid w:val="00A070B5"/>
    <w:rsid w:val="00A07ACC"/>
    <w:rsid w:val="00A11447"/>
    <w:rsid w:val="00A1189D"/>
    <w:rsid w:val="00A210F2"/>
    <w:rsid w:val="00A219A0"/>
    <w:rsid w:val="00A21B2E"/>
    <w:rsid w:val="00A234B4"/>
    <w:rsid w:val="00A24629"/>
    <w:rsid w:val="00A27D50"/>
    <w:rsid w:val="00A304B3"/>
    <w:rsid w:val="00A30E35"/>
    <w:rsid w:val="00A30E8D"/>
    <w:rsid w:val="00A31C39"/>
    <w:rsid w:val="00A427FB"/>
    <w:rsid w:val="00A475AC"/>
    <w:rsid w:val="00A47A6B"/>
    <w:rsid w:val="00A47A99"/>
    <w:rsid w:val="00A50701"/>
    <w:rsid w:val="00A51DBD"/>
    <w:rsid w:val="00A5332D"/>
    <w:rsid w:val="00A53BD8"/>
    <w:rsid w:val="00A54380"/>
    <w:rsid w:val="00A64F38"/>
    <w:rsid w:val="00A67D22"/>
    <w:rsid w:val="00A717C3"/>
    <w:rsid w:val="00A724A8"/>
    <w:rsid w:val="00A7566E"/>
    <w:rsid w:val="00A77582"/>
    <w:rsid w:val="00A776E8"/>
    <w:rsid w:val="00A803AB"/>
    <w:rsid w:val="00A901FA"/>
    <w:rsid w:val="00A95B57"/>
    <w:rsid w:val="00AA0603"/>
    <w:rsid w:val="00AA22D4"/>
    <w:rsid w:val="00AA29AB"/>
    <w:rsid w:val="00AA2D73"/>
    <w:rsid w:val="00AA378A"/>
    <w:rsid w:val="00AA3C43"/>
    <w:rsid w:val="00AA4985"/>
    <w:rsid w:val="00AA4A60"/>
    <w:rsid w:val="00AC166D"/>
    <w:rsid w:val="00AC3A78"/>
    <w:rsid w:val="00AC4758"/>
    <w:rsid w:val="00AC4BA0"/>
    <w:rsid w:val="00AC5AF3"/>
    <w:rsid w:val="00AD0B3A"/>
    <w:rsid w:val="00AD0E89"/>
    <w:rsid w:val="00AD13E5"/>
    <w:rsid w:val="00AD22D1"/>
    <w:rsid w:val="00AD24A6"/>
    <w:rsid w:val="00AD2D62"/>
    <w:rsid w:val="00AD31E1"/>
    <w:rsid w:val="00AD380D"/>
    <w:rsid w:val="00AD46ED"/>
    <w:rsid w:val="00AD51D2"/>
    <w:rsid w:val="00AD6ADF"/>
    <w:rsid w:val="00AD6B6E"/>
    <w:rsid w:val="00AE52A1"/>
    <w:rsid w:val="00AF3A44"/>
    <w:rsid w:val="00AF7205"/>
    <w:rsid w:val="00AF720F"/>
    <w:rsid w:val="00B00E9F"/>
    <w:rsid w:val="00B02614"/>
    <w:rsid w:val="00B02DC5"/>
    <w:rsid w:val="00B06122"/>
    <w:rsid w:val="00B0643F"/>
    <w:rsid w:val="00B07098"/>
    <w:rsid w:val="00B10550"/>
    <w:rsid w:val="00B115AC"/>
    <w:rsid w:val="00B1189C"/>
    <w:rsid w:val="00B1289A"/>
    <w:rsid w:val="00B12B6B"/>
    <w:rsid w:val="00B12E65"/>
    <w:rsid w:val="00B17D18"/>
    <w:rsid w:val="00B17EFA"/>
    <w:rsid w:val="00B2224B"/>
    <w:rsid w:val="00B24B28"/>
    <w:rsid w:val="00B32E2F"/>
    <w:rsid w:val="00B3406B"/>
    <w:rsid w:val="00B356FA"/>
    <w:rsid w:val="00B372A8"/>
    <w:rsid w:val="00B41DE6"/>
    <w:rsid w:val="00B448E3"/>
    <w:rsid w:val="00B4509D"/>
    <w:rsid w:val="00B55B7A"/>
    <w:rsid w:val="00B60330"/>
    <w:rsid w:val="00B63C09"/>
    <w:rsid w:val="00B66C58"/>
    <w:rsid w:val="00B67E05"/>
    <w:rsid w:val="00B70528"/>
    <w:rsid w:val="00B70BF9"/>
    <w:rsid w:val="00B7440C"/>
    <w:rsid w:val="00B75EFA"/>
    <w:rsid w:val="00B76B57"/>
    <w:rsid w:val="00B8119A"/>
    <w:rsid w:val="00B82A77"/>
    <w:rsid w:val="00B84F40"/>
    <w:rsid w:val="00B85676"/>
    <w:rsid w:val="00B91022"/>
    <w:rsid w:val="00B92FCF"/>
    <w:rsid w:val="00B940AC"/>
    <w:rsid w:val="00B9483D"/>
    <w:rsid w:val="00B95E3B"/>
    <w:rsid w:val="00B97523"/>
    <w:rsid w:val="00B979B7"/>
    <w:rsid w:val="00BA2F34"/>
    <w:rsid w:val="00BA3009"/>
    <w:rsid w:val="00BA4236"/>
    <w:rsid w:val="00BA5BB6"/>
    <w:rsid w:val="00BB0E11"/>
    <w:rsid w:val="00BB1B38"/>
    <w:rsid w:val="00BB2ECD"/>
    <w:rsid w:val="00BB44C3"/>
    <w:rsid w:val="00BB7750"/>
    <w:rsid w:val="00BB77BB"/>
    <w:rsid w:val="00BC1560"/>
    <w:rsid w:val="00BC6599"/>
    <w:rsid w:val="00BC6D73"/>
    <w:rsid w:val="00BC753D"/>
    <w:rsid w:val="00BD09D8"/>
    <w:rsid w:val="00BD0F70"/>
    <w:rsid w:val="00BD14C2"/>
    <w:rsid w:val="00BD19E8"/>
    <w:rsid w:val="00BD1A55"/>
    <w:rsid w:val="00BD2996"/>
    <w:rsid w:val="00BD301D"/>
    <w:rsid w:val="00BD61F8"/>
    <w:rsid w:val="00BD67DC"/>
    <w:rsid w:val="00BD6869"/>
    <w:rsid w:val="00BE0112"/>
    <w:rsid w:val="00BE0495"/>
    <w:rsid w:val="00BE1343"/>
    <w:rsid w:val="00BE3E9C"/>
    <w:rsid w:val="00BE4584"/>
    <w:rsid w:val="00BE56CD"/>
    <w:rsid w:val="00BE62B6"/>
    <w:rsid w:val="00BE6AD2"/>
    <w:rsid w:val="00BF25D7"/>
    <w:rsid w:val="00BF494B"/>
    <w:rsid w:val="00BF748D"/>
    <w:rsid w:val="00C00894"/>
    <w:rsid w:val="00C0108B"/>
    <w:rsid w:val="00C01FDA"/>
    <w:rsid w:val="00C022C3"/>
    <w:rsid w:val="00C028F3"/>
    <w:rsid w:val="00C05DC9"/>
    <w:rsid w:val="00C06E66"/>
    <w:rsid w:val="00C07313"/>
    <w:rsid w:val="00C077AC"/>
    <w:rsid w:val="00C101B5"/>
    <w:rsid w:val="00C105FC"/>
    <w:rsid w:val="00C1162E"/>
    <w:rsid w:val="00C11C1D"/>
    <w:rsid w:val="00C12336"/>
    <w:rsid w:val="00C12ACC"/>
    <w:rsid w:val="00C13109"/>
    <w:rsid w:val="00C1711E"/>
    <w:rsid w:val="00C2006F"/>
    <w:rsid w:val="00C21469"/>
    <w:rsid w:val="00C22763"/>
    <w:rsid w:val="00C22CC4"/>
    <w:rsid w:val="00C22EBB"/>
    <w:rsid w:val="00C241B8"/>
    <w:rsid w:val="00C25442"/>
    <w:rsid w:val="00C263C4"/>
    <w:rsid w:val="00C27499"/>
    <w:rsid w:val="00C27971"/>
    <w:rsid w:val="00C27A9C"/>
    <w:rsid w:val="00C3220E"/>
    <w:rsid w:val="00C32B05"/>
    <w:rsid w:val="00C35BD6"/>
    <w:rsid w:val="00C37005"/>
    <w:rsid w:val="00C378F7"/>
    <w:rsid w:val="00C40295"/>
    <w:rsid w:val="00C428D2"/>
    <w:rsid w:val="00C443A3"/>
    <w:rsid w:val="00C461C6"/>
    <w:rsid w:val="00C476F7"/>
    <w:rsid w:val="00C505D2"/>
    <w:rsid w:val="00C50B42"/>
    <w:rsid w:val="00C50C43"/>
    <w:rsid w:val="00C51134"/>
    <w:rsid w:val="00C52BF8"/>
    <w:rsid w:val="00C559DD"/>
    <w:rsid w:val="00C57E45"/>
    <w:rsid w:val="00C60DA8"/>
    <w:rsid w:val="00C62DF5"/>
    <w:rsid w:val="00C634F7"/>
    <w:rsid w:val="00C63D40"/>
    <w:rsid w:val="00C65D9D"/>
    <w:rsid w:val="00C704B8"/>
    <w:rsid w:val="00C71CDE"/>
    <w:rsid w:val="00C72E67"/>
    <w:rsid w:val="00C73245"/>
    <w:rsid w:val="00C74A85"/>
    <w:rsid w:val="00C74E4B"/>
    <w:rsid w:val="00C81668"/>
    <w:rsid w:val="00C81FFD"/>
    <w:rsid w:val="00C82829"/>
    <w:rsid w:val="00C82EF9"/>
    <w:rsid w:val="00C837F5"/>
    <w:rsid w:val="00C85ABB"/>
    <w:rsid w:val="00C873C1"/>
    <w:rsid w:val="00C950DA"/>
    <w:rsid w:val="00C952CC"/>
    <w:rsid w:val="00CA06D1"/>
    <w:rsid w:val="00CA0713"/>
    <w:rsid w:val="00CA1D9D"/>
    <w:rsid w:val="00CA28F9"/>
    <w:rsid w:val="00CA60F0"/>
    <w:rsid w:val="00CA70D9"/>
    <w:rsid w:val="00CA7FD9"/>
    <w:rsid w:val="00CB0F2B"/>
    <w:rsid w:val="00CB194B"/>
    <w:rsid w:val="00CB2C50"/>
    <w:rsid w:val="00CB504D"/>
    <w:rsid w:val="00CB7772"/>
    <w:rsid w:val="00CB78A8"/>
    <w:rsid w:val="00CC09F7"/>
    <w:rsid w:val="00CC2342"/>
    <w:rsid w:val="00CC2F1F"/>
    <w:rsid w:val="00CC60C9"/>
    <w:rsid w:val="00CC6CAD"/>
    <w:rsid w:val="00CC7378"/>
    <w:rsid w:val="00CD0EBD"/>
    <w:rsid w:val="00CD2DEB"/>
    <w:rsid w:val="00CD4118"/>
    <w:rsid w:val="00CD4C54"/>
    <w:rsid w:val="00CD5208"/>
    <w:rsid w:val="00CD7BDB"/>
    <w:rsid w:val="00CE2DCC"/>
    <w:rsid w:val="00CE36CB"/>
    <w:rsid w:val="00CE3CE5"/>
    <w:rsid w:val="00CE5A4C"/>
    <w:rsid w:val="00CE6B8F"/>
    <w:rsid w:val="00CF00BB"/>
    <w:rsid w:val="00CF0248"/>
    <w:rsid w:val="00CF0839"/>
    <w:rsid w:val="00CF1B16"/>
    <w:rsid w:val="00CF2E2C"/>
    <w:rsid w:val="00CF430C"/>
    <w:rsid w:val="00CF5006"/>
    <w:rsid w:val="00CF51E4"/>
    <w:rsid w:val="00CF562F"/>
    <w:rsid w:val="00CF59BD"/>
    <w:rsid w:val="00CF70F4"/>
    <w:rsid w:val="00D00703"/>
    <w:rsid w:val="00D01DE3"/>
    <w:rsid w:val="00D03082"/>
    <w:rsid w:val="00D049BE"/>
    <w:rsid w:val="00D06D35"/>
    <w:rsid w:val="00D07A09"/>
    <w:rsid w:val="00D07E69"/>
    <w:rsid w:val="00D10545"/>
    <w:rsid w:val="00D10E1D"/>
    <w:rsid w:val="00D12957"/>
    <w:rsid w:val="00D136B0"/>
    <w:rsid w:val="00D176AD"/>
    <w:rsid w:val="00D17D5A"/>
    <w:rsid w:val="00D21BAB"/>
    <w:rsid w:val="00D24258"/>
    <w:rsid w:val="00D32F52"/>
    <w:rsid w:val="00D3488A"/>
    <w:rsid w:val="00D34D70"/>
    <w:rsid w:val="00D4080A"/>
    <w:rsid w:val="00D40D12"/>
    <w:rsid w:val="00D41D49"/>
    <w:rsid w:val="00D41E88"/>
    <w:rsid w:val="00D50A88"/>
    <w:rsid w:val="00D52606"/>
    <w:rsid w:val="00D52CC2"/>
    <w:rsid w:val="00D560BA"/>
    <w:rsid w:val="00D57695"/>
    <w:rsid w:val="00D576E5"/>
    <w:rsid w:val="00D61D55"/>
    <w:rsid w:val="00D6264A"/>
    <w:rsid w:val="00D62AA3"/>
    <w:rsid w:val="00D63D0A"/>
    <w:rsid w:val="00D64EB6"/>
    <w:rsid w:val="00D679BB"/>
    <w:rsid w:val="00D73B5B"/>
    <w:rsid w:val="00D75BA5"/>
    <w:rsid w:val="00D806C2"/>
    <w:rsid w:val="00D817B9"/>
    <w:rsid w:val="00D81CF6"/>
    <w:rsid w:val="00D84BA0"/>
    <w:rsid w:val="00D84FC3"/>
    <w:rsid w:val="00D867CD"/>
    <w:rsid w:val="00D90FF8"/>
    <w:rsid w:val="00D91EB2"/>
    <w:rsid w:val="00D937AF"/>
    <w:rsid w:val="00D969AA"/>
    <w:rsid w:val="00D96EC4"/>
    <w:rsid w:val="00D96F4C"/>
    <w:rsid w:val="00DA18CD"/>
    <w:rsid w:val="00DA2752"/>
    <w:rsid w:val="00DA38BA"/>
    <w:rsid w:val="00DA575D"/>
    <w:rsid w:val="00DB1996"/>
    <w:rsid w:val="00DB7F96"/>
    <w:rsid w:val="00DC0F0F"/>
    <w:rsid w:val="00DC20D2"/>
    <w:rsid w:val="00DC470C"/>
    <w:rsid w:val="00DC4755"/>
    <w:rsid w:val="00DC4AAC"/>
    <w:rsid w:val="00DC4B23"/>
    <w:rsid w:val="00DD0B9A"/>
    <w:rsid w:val="00DD5E20"/>
    <w:rsid w:val="00DE23D9"/>
    <w:rsid w:val="00DE3128"/>
    <w:rsid w:val="00DE3B38"/>
    <w:rsid w:val="00DE3E4F"/>
    <w:rsid w:val="00DE4682"/>
    <w:rsid w:val="00DE5B93"/>
    <w:rsid w:val="00DF38D6"/>
    <w:rsid w:val="00DF4EE9"/>
    <w:rsid w:val="00DF7837"/>
    <w:rsid w:val="00DF7F4A"/>
    <w:rsid w:val="00E00548"/>
    <w:rsid w:val="00E01673"/>
    <w:rsid w:val="00E01D95"/>
    <w:rsid w:val="00E02129"/>
    <w:rsid w:val="00E03623"/>
    <w:rsid w:val="00E062A5"/>
    <w:rsid w:val="00E079A5"/>
    <w:rsid w:val="00E11350"/>
    <w:rsid w:val="00E238A7"/>
    <w:rsid w:val="00E23B47"/>
    <w:rsid w:val="00E24933"/>
    <w:rsid w:val="00E250C2"/>
    <w:rsid w:val="00E344FC"/>
    <w:rsid w:val="00E3784B"/>
    <w:rsid w:val="00E4023D"/>
    <w:rsid w:val="00E40F53"/>
    <w:rsid w:val="00E416A2"/>
    <w:rsid w:val="00E43519"/>
    <w:rsid w:val="00E46008"/>
    <w:rsid w:val="00E4688A"/>
    <w:rsid w:val="00E4763B"/>
    <w:rsid w:val="00E476FF"/>
    <w:rsid w:val="00E47739"/>
    <w:rsid w:val="00E50027"/>
    <w:rsid w:val="00E516C7"/>
    <w:rsid w:val="00E52349"/>
    <w:rsid w:val="00E52F04"/>
    <w:rsid w:val="00E53121"/>
    <w:rsid w:val="00E53576"/>
    <w:rsid w:val="00E54A5C"/>
    <w:rsid w:val="00E561B6"/>
    <w:rsid w:val="00E56452"/>
    <w:rsid w:val="00E56E67"/>
    <w:rsid w:val="00E57602"/>
    <w:rsid w:val="00E60AA7"/>
    <w:rsid w:val="00E61040"/>
    <w:rsid w:val="00E6205A"/>
    <w:rsid w:val="00E63006"/>
    <w:rsid w:val="00E64FC6"/>
    <w:rsid w:val="00E66D6F"/>
    <w:rsid w:val="00E71BAC"/>
    <w:rsid w:val="00E73A30"/>
    <w:rsid w:val="00E76852"/>
    <w:rsid w:val="00E7762D"/>
    <w:rsid w:val="00E77CA4"/>
    <w:rsid w:val="00E81425"/>
    <w:rsid w:val="00E83543"/>
    <w:rsid w:val="00E83AF4"/>
    <w:rsid w:val="00E8542A"/>
    <w:rsid w:val="00E92A14"/>
    <w:rsid w:val="00E92D95"/>
    <w:rsid w:val="00E934F3"/>
    <w:rsid w:val="00E93545"/>
    <w:rsid w:val="00E94047"/>
    <w:rsid w:val="00E96489"/>
    <w:rsid w:val="00E97164"/>
    <w:rsid w:val="00E97D43"/>
    <w:rsid w:val="00EA0202"/>
    <w:rsid w:val="00EA0BA9"/>
    <w:rsid w:val="00EA163A"/>
    <w:rsid w:val="00EA1783"/>
    <w:rsid w:val="00EA310B"/>
    <w:rsid w:val="00EA46E4"/>
    <w:rsid w:val="00EA5FB2"/>
    <w:rsid w:val="00EA6395"/>
    <w:rsid w:val="00EB0013"/>
    <w:rsid w:val="00EB42EB"/>
    <w:rsid w:val="00EC0579"/>
    <w:rsid w:val="00EC1B89"/>
    <w:rsid w:val="00EC2FE7"/>
    <w:rsid w:val="00EC6829"/>
    <w:rsid w:val="00ED37F3"/>
    <w:rsid w:val="00ED3829"/>
    <w:rsid w:val="00ED69DC"/>
    <w:rsid w:val="00EE0C63"/>
    <w:rsid w:val="00EE1810"/>
    <w:rsid w:val="00EE363F"/>
    <w:rsid w:val="00EE63DA"/>
    <w:rsid w:val="00EF0183"/>
    <w:rsid w:val="00EF266D"/>
    <w:rsid w:val="00EF428D"/>
    <w:rsid w:val="00EF6D5A"/>
    <w:rsid w:val="00EF78AE"/>
    <w:rsid w:val="00F0447C"/>
    <w:rsid w:val="00F04507"/>
    <w:rsid w:val="00F04ABC"/>
    <w:rsid w:val="00F05C95"/>
    <w:rsid w:val="00F06C9A"/>
    <w:rsid w:val="00F07B4F"/>
    <w:rsid w:val="00F07C6D"/>
    <w:rsid w:val="00F10692"/>
    <w:rsid w:val="00F1090B"/>
    <w:rsid w:val="00F11225"/>
    <w:rsid w:val="00F12CAE"/>
    <w:rsid w:val="00F14F7C"/>
    <w:rsid w:val="00F15EE7"/>
    <w:rsid w:val="00F16321"/>
    <w:rsid w:val="00F16B2B"/>
    <w:rsid w:val="00F21BB4"/>
    <w:rsid w:val="00F230BA"/>
    <w:rsid w:val="00F25753"/>
    <w:rsid w:val="00F27B94"/>
    <w:rsid w:val="00F32A91"/>
    <w:rsid w:val="00F339A7"/>
    <w:rsid w:val="00F3525D"/>
    <w:rsid w:val="00F37E39"/>
    <w:rsid w:val="00F422CE"/>
    <w:rsid w:val="00F43293"/>
    <w:rsid w:val="00F43A3B"/>
    <w:rsid w:val="00F4451D"/>
    <w:rsid w:val="00F4740F"/>
    <w:rsid w:val="00F50A01"/>
    <w:rsid w:val="00F51E3A"/>
    <w:rsid w:val="00F55D6B"/>
    <w:rsid w:val="00F65679"/>
    <w:rsid w:val="00F73C1E"/>
    <w:rsid w:val="00F74B66"/>
    <w:rsid w:val="00F771B4"/>
    <w:rsid w:val="00F81369"/>
    <w:rsid w:val="00F81ACB"/>
    <w:rsid w:val="00F8280D"/>
    <w:rsid w:val="00F841E5"/>
    <w:rsid w:val="00F8713A"/>
    <w:rsid w:val="00F90AA6"/>
    <w:rsid w:val="00F91AD9"/>
    <w:rsid w:val="00F93236"/>
    <w:rsid w:val="00F96C98"/>
    <w:rsid w:val="00F96E09"/>
    <w:rsid w:val="00FA010E"/>
    <w:rsid w:val="00FA2B96"/>
    <w:rsid w:val="00FA74AD"/>
    <w:rsid w:val="00FB0899"/>
    <w:rsid w:val="00FB0C5D"/>
    <w:rsid w:val="00FB216D"/>
    <w:rsid w:val="00FB79FB"/>
    <w:rsid w:val="00FC0D4F"/>
    <w:rsid w:val="00FC1084"/>
    <w:rsid w:val="00FC10FE"/>
    <w:rsid w:val="00FC1912"/>
    <w:rsid w:val="00FC2648"/>
    <w:rsid w:val="00FC3D89"/>
    <w:rsid w:val="00FC5ADF"/>
    <w:rsid w:val="00FC6DC2"/>
    <w:rsid w:val="00FC7C33"/>
    <w:rsid w:val="00FD1412"/>
    <w:rsid w:val="00FD58CE"/>
    <w:rsid w:val="00FE1EFB"/>
    <w:rsid w:val="00FE22DF"/>
    <w:rsid w:val="00FE2434"/>
    <w:rsid w:val="00FE5EB4"/>
    <w:rsid w:val="00FE7526"/>
    <w:rsid w:val="00FE7704"/>
    <w:rsid w:val="00FF0EAE"/>
    <w:rsid w:val="00FF2836"/>
    <w:rsid w:val="00FF32D4"/>
    <w:rsid w:val="00FF4FB3"/>
    <w:rsid w:val="00FF4FBB"/>
    <w:rsid w:val="00FF7127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555E3D"/>
  <w15:chartTrackingRefBased/>
  <w15:docId w15:val="{8298F49A-0F2D-44B9-B1A6-F091B0F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0F55"/>
    <w:pPr>
      <w:keepNext/>
      <w:keepLines/>
      <w:spacing w:before="240" w:after="0" w:line="480" w:lineRule="auto"/>
      <w:outlineLvl w:val="0"/>
    </w:pPr>
    <w:rPr>
      <w:rFonts w:ascii="Calibri" w:eastAsiaTheme="majorEastAsia" w:hAnsi="Calibri" w:cs="Calibri"/>
      <w:b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0DA7"/>
    <w:pPr>
      <w:spacing w:after="0" w:line="480" w:lineRule="auto"/>
      <w:outlineLvl w:val="1"/>
    </w:pPr>
    <w:rPr>
      <w:rFonts w:ascii="Calibri" w:hAnsi="Calibri" w:cs="Calibri"/>
      <w:b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A6BE0"/>
    <w:pPr>
      <w:spacing w:after="0" w:line="360" w:lineRule="auto"/>
      <w:outlineLvl w:val="2"/>
    </w:pPr>
    <w:rPr>
      <w:smallCaps/>
      <w:u w:val="single"/>
      <w:lang w:val="en-US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1738E3"/>
    <w:pPr>
      <w:outlineLvl w:val="3"/>
    </w:pPr>
    <w:rPr>
      <w:b/>
      <w:sz w:val="20"/>
      <w:u w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897C6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897C6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897C6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897C65"/>
    <w:rPr>
      <w:rFonts w:ascii="Calibri" w:hAnsi="Calibri" w:cs="Calibri"/>
      <w:noProof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0F55"/>
    <w:rPr>
      <w:rFonts w:ascii="Calibri" w:eastAsiaTheme="majorEastAsia" w:hAnsi="Calibri" w:cs="Calibri"/>
      <w:b/>
      <w:sz w:val="28"/>
      <w:szCs w:val="28"/>
      <w:lang w:val="en-US"/>
    </w:rPr>
  </w:style>
  <w:style w:type="paragraph" w:styleId="Opstilling-punkttegn">
    <w:name w:val="List Bullet"/>
    <w:basedOn w:val="Normal"/>
    <w:uiPriority w:val="99"/>
    <w:semiHidden/>
    <w:unhideWhenUsed/>
    <w:rsid w:val="00910A93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0A93"/>
    <w:pPr>
      <w:numPr>
        <w:numId w:val="2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D0DA7"/>
    <w:rPr>
      <w:rFonts w:ascii="Calibri" w:hAnsi="Calibri" w:cs="Calibri"/>
      <w:b/>
      <w:sz w:val="24"/>
      <w:szCs w:val="24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A6BE0"/>
    <w:rPr>
      <w:smallCaps/>
      <w:u w:val="single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910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0A93"/>
  </w:style>
  <w:style w:type="paragraph" w:styleId="Sidefod">
    <w:name w:val="footer"/>
    <w:basedOn w:val="Normal"/>
    <w:link w:val="SidefodTegn"/>
    <w:uiPriority w:val="99"/>
    <w:unhideWhenUsed/>
    <w:rsid w:val="00910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0A93"/>
  </w:style>
  <w:style w:type="character" w:styleId="Hyperlink">
    <w:name w:val="Hyperlink"/>
    <w:basedOn w:val="Standardskrifttypeiafsnit"/>
    <w:uiPriority w:val="99"/>
    <w:unhideWhenUsed/>
    <w:rsid w:val="002861D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61D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5D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5D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5D6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5D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5D6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D66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3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4474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68483A"/>
    <w:pPr>
      <w:ind w:left="720"/>
      <w:contextualSpacing/>
    </w:pPr>
  </w:style>
  <w:style w:type="paragraph" w:styleId="Korrektur">
    <w:name w:val="Revision"/>
    <w:hidden/>
    <w:uiPriority w:val="99"/>
    <w:semiHidden/>
    <w:rsid w:val="000D388A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1738E3"/>
    <w:rPr>
      <w:b/>
      <w:sz w:val="20"/>
      <w:lang w:val="en-US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07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00703"/>
    <w:rPr>
      <w:rFonts w:ascii="Consolas" w:hAnsi="Consolas"/>
      <w:sz w:val="20"/>
      <w:szCs w:val="20"/>
    </w:rPr>
  </w:style>
  <w:style w:type="character" w:customStyle="1" w:styleId="gd15mcfckub">
    <w:name w:val="gd15mcfckub"/>
    <w:basedOn w:val="Standardskrifttypeiafsnit"/>
    <w:rsid w:val="00E6205A"/>
  </w:style>
  <w:style w:type="character" w:customStyle="1" w:styleId="gd15mcfcktb">
    <w:name w:val="gd15mcfcktb"/>
    <w:basedOn w:val="Standardskrifttypeiafsnit"/>
    <w:rsid w:val="00E6205A"/>
  </w:style>
  <w:style w:type="character" w:customStyle="1" w:styleId="gd15mcfceub">
    <w:name w:val="gd15mcfceub"/>
    <w:basedOn w:val="Standardskrifttypeiafsnit"/>
    <w:rsid w:val="00E6205A"/>
  </w:style>
  <w:style w:type="table" w:customStyle="1" w:styleId="Tabel-Gitter1">
    <w:name w:val="Tabel - Gitter1"/>
    <w:basedOn w:val="Tabel-Normal"/>
    <w:next w:val="Tabel-Gitter"/>
    <w:uiPriority w:val="59"/>
    <w:rsid w:val="00E535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skrifttypeiafsnit"/>
    <w:rsid w:val="00CD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26EF-9277-427E-A156-195C5B65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7379</Words>
  <Characters>45013</Characters>
  <Application>Microsoft Office Word</Application>
  <DocSecurity>0</DocSecurity>
  <Lines>375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Christy Lindgaard</dc:creator>
  <cp:keywords/>
  <dc:description/>
  <cp:lastModifiedBy>Sidsel Christy Lindgaard</cp:lastModifiedBy>
  <cp:revision>6</cp:revision>
  <cp:lastPrinted>2020-10-28T11:34:00Z</cp:lastPrinted>
  <dcterms:created xsi:type="dcterms:W3CDTF">2021-02-25T08:07:00Z</dcterms:created>
  <dcterms:modified xsi:type="dcterms:W3CDTF">2021-02-25T13:31:00Z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66102743</vt:i4>
  </property>
</Properties>
</file>