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592C" w14:textId="77777777" w:rsidR="00401400" w:rsidRDefault="00401400" w:rsidP="00401400">
      <w:r>
        <w:t xml:space="preserve">Supplemental Table 2. </w:t>
      </w:r>
      <w:r w:rsidRPr="001502CB">
        <w:t xml:space="preserve">Comparing GC and DDMVAC </w:t>
      </w:r>
      <w:r>
        <w:t>for Pathologic</w:t>
      </w:r>
      <w:r w:rsidRPr="001502CB">
        <w:t xml:space="preserve"> Response at Cystectomy </w:t>
      </w:r>
      <w:r>
        <w:t>– intention to treat analysis</w:t>
      </w:r>
    </w:p>
    <w:p w14:paraId="02DFF223" w14:textId="77777777" w:rsidR="00401400" w:rsidRDefault="00401400" w:rsidP="00401400"/>
    <w:tbl>
      <w:tblPr>
        <w:tblStyle w:val="TableGrid"/>
        <w:tblpPr w:leftFromText="180" w:rightFromText="180" w:vertAnchor="text" w:horzAnchor="margin" w:tblpXSpec="center" w:tblpY="-26"/>
        <w:tblW w:w="0" w:type="auto"/>
        <w:tblLook w:val="04A0" w:firstRow="1" w:lastRow="0" w:firstColumn="1" w:lastColumn="0" w:noHBand="0" w:noVBand="1"/>
      </w:tblPr>
      <w:tblGrid>
        <w:gridCol w:w="3222"/>
        <w:gridCol w:w="1926"/>
        <w:gridCol w:w="1980"/>
      </w:tblGrid>
      <w:tr w:rsidR="00401400" w:rsidRPr="0002470B" w14:paraId="0BC991BE" w14:textId="77777777" w:rsidTr="00E547F6">
        <w:tc>
          <w:tcPr>
            <w:tcW w:w="3222" w:type="dxa"/>
          </w:tcPr>
          <w:p w14:paraId="6458D3A6" w14:textId="77777777" w:rsidR="00401400" w:rsidRPr="0002470B" w:rsidRDefault="00401400" w:rsidP="00E547F6">
            <w:pPr>
              <w:rPr>
                <w:rFonts w:ascii="Calibri" w:hAnsi="Calibri" w:cs="Calibri"/>
                <w:b/>
              </w:rPr>
            </w:pPr>
            <w:r w:rsidRPr="0002470B">
              <w:rPr>
                <w:rFonts w:ascii="Calibri" w:hAnsi="Calibri" w:cs="Calibri"/>
                <w:b/>
              </w:rPr>
              <w:t>Pathologic Response</w:t>
            </w:r>
          </w:p>
        </w:tc>
        <w:tc>
          <w:tcPr>
            <w:tcW w:w="1926" w:type="dxa"/>
          </w:tcPr>
          <w:p w14:paraId="3EBC6438" w14:textId="77777777" w:rsidR="00401400" w:rsidRPr="0002470B" w:rsidRDefault="00401400" w:rsidP="00E547F6">
            <w:pPr>
              <w:rPr>
                <w:rFonts w:ascii="Calibri" w:hAnsi="Calibri" w:cs="Calibri"/>
                <w:b/>
              </w:rPr>
            </w:pPr>
            <w:r w:rsidRPr="0002470B">
              <w:rPr>
                <w:rFonts w:ascii="Calibri" w:hAnsi="Calibri" w:cs="Calibri"/>
                <w:b/>
              </w:rPr>
              <w:t xml:space="preserve">GC </w:t>
            </w:r>
          </w:p>
        </w:tc>
        <w:tc>
          <w:tcPr>
            <w:tcW w:w="1980" w:type="dxa"/>
          </w:tcPr>
          <w:p w14:paraId="5C5D8BD0" w14:textId="77777777" w:rsidR="00401400" w:rsidRPr="0002470B" w:rsidRDefault="00401400" w:rsidP="00E547F6">
            <w:pPr>
              <w:rPr>
                <w:rFonts w:ascii="Calibri" w:hAnsi="Calibri" w:cs="Calibri"/>
                <w:b/>
              </w:rPr>
            </w:pPr>
            <w:r w:rsidRPr="0002470B">
              <w:rPr>
                <w:rFonts w:ascii="Calibri" w:hAnsi="Calibri" w:cs="Calibri"/>
                <w:b/>
              </w:rPr>
              <w:t>ddMVAC</w:t>
            </w:r>
          </w:p>
        </w:tc>
      </w:tr>
      <w:tr w:rsidR="00401400" w:rsidRPr="0002470B" w14:paraId="58549778" w14:textId="77777777" w:rsidTr="00E547F6">
        <w:tc>
          <w:tcPr>
            <w:tcW w:w="3222" w:type="dxa"/>
          </w:tcPr>
          <w:p w14:paraId="4EE8DE12" w14:textId="77777777" w:rsidR="00401400" w:rsidRPr="0002470B" w:rsidRDefault="00401400" w:rsidP="00E547F6">
            <w:pPr>
              <w:ind w:left="720"/>
              <w:rPr>
                <w:rFonts w:ascii="Calibri" w:hAnsi="Calibri" w:cs="Calibri"/>
              </w:rPr>
            </w:pPr>
            <w:r w:rsidRPr="0002470B">
              <w:rPr>
                <w:rFonts w:ascii="Calibri" w:hAnsi="Calibri" w:cs="Calibri"/>
              </w:rPr>
              <w:t>pT0</w:t>
            </w:r>
          </w:p>
        </w:tc>
        <w:tc>
          <w:tcPr>
            <w:tcW w:w="1926" w:type="dxa"/>
          </w:tcPr>
          <w:p w14:paraId="569C2D48" w14:textId="77777777" w:rsidR="00401400" w:rsidRPr="0002470B" w:rsidRDefault="00401400" w:rsidP="00E547F6">
            <w:pPr>
              <w:rPr>
                <w:rFonts w:ascii="Calibri" w:hAnsi="Calibri" w:cs="Calibri"/>
              </w:rPr>
            </w:pPr>
            <w:r w:rsidRPr="0002470B">
              <w:rPr>
                <w:rFonts w:ascii="Calibri" w:hAnsi="Calibri" w:cs="Calibri"/>
              </w:rPr>
              <w:t>34 (30%)</w:t>
            </w:r>
          </w:p>
        </w:tc>
        <w:tc>
          <w:tcPr>
            <w:tcW w:w="1980" w:type="dxa"/>
          </w:tcPr>
          <w:p w14:paraId="40820DB4" w14:textId="77777777" w:rsidR="00401400" w:rsidRPr="0002470B" w:rsidRDefault="00401400" w:rsidP="00E547F6">
            <w:pPr>
              <w:rPr>
                <w:rFonts w:ascii="Calibri" w:hAnsi="Calibri" w:cs="Calibri"/>
              </w:rPr>
            </w:pPr>
            <w:r w:rsidRPr="0002470B">
              <w:rPr>
                <w:rFonts w:ascii="Calibri" w:hAnsi="Calibri" w:cs="Calibri"/>
              </w:rPr>
              <w:t>31 (28%)</w:t>
            </w:r>
          </w:p>
        </w:tc>
      </w:tr>
      <w:tr w:rsidR="00401400" w:rsidRPr="0002470B" w14:paraId="50E4B937" w14:textId="77777777" w:rsidTr="00E547F6">
        <w:tc>
          <w:tcPr>
            <w:tcW w:w="3222" w:type="dxa"/>
          </w:tcPr>
          <w:p w14:paraId="4043B1B5" w14:textId="77777777" w:rsidR="00401400" w:rsidRPr="0002470B" w:rsidRDefault="00401400" w:rsidP="00E547F6">
            <w:pPr>
              <w:ind w:left="720"/>
              <w:rPr>
                <w:rFonts w:ascii="Calibri" w:hAnsi="Calibri" w:cs="Calibri"/>
              </w:rPr>
            </w:pPr>
            <w:r w:rsidRPr="001713EF">
              <w:rPr>
                <w:rFonts w:ascii="Calibri" w:hAnsi="Calibri" w:cs="Calibri"/>
                <w:u w:val="single"/>
              </w:rPr>
              <w:t>&lt;</w:t>
            </w:r>
            <w:r w:rsidRPr="00A54012">
              <w:rPr>
                <w:rFonts w:ascii="Calibri" w:hAnsi="Calibri" w:cs="Calibri"/>
              </w:rPr>
              <w:t>pT1, but not pT0</w:t>
            </w:r>
          </w:p>
        </w:tc>
        <w:tc>
          <w:tcPr>
            <w:tcW w:w="1926" w:type="dxa"/>
          </w:tcPr>
          <w:p w14:paraId="000541CD" w14:textId="77777777" w:rsidR="00401400" w:rsidRPr="0002470B" w:rsidRDefault="00401400" w:rsidP="00E547F6">
            <w:pPr>
              <w:rPr>
                <w:rFonts w:ascii="Calibri" w:hAnsi="Calibri" w:cs="Calibri"/>
              </w:rPr>
            </w:pPr>
            <w:r w:rsidRPr="0002470B">
              <w:rPr>
                <w:rFonts w:ascii="Calibri" w:hAnsi="Calibri" w:cs="Calibri"/>
              </w:rPr>
              <w:t>12 (10%)</w:t>
            </w:r>
          </w:p>
        </w:tc>
        <w:tc>
          <w:tcPr>
            <w:tcW w:w="1980" w:type="dxa"/>
          </w:tcPr>
          <w:p w14:paraId="64BA0F2A" w14:textId="77777777" w:rsidR="00401400" w:rsidRPr="0002470B" w:rsidRDefault="00401400" w:rsidP="00E547F6">
            <w:pPr>
              <w:rPr>
                <w:rFonts w:ascii="Calibri" w:hAnsi="Calibri" w:cs="Calibri"/>
              </w:rPr>
            </w:pPr>
            <w:r w:rsidRPr="0002470B">
              <w:rPr>
                <w:rFonts w:ascii="Calibri" w:hAnsi="Calibri" w:cs="Calibri"/>
              </w:rPr>
              <w:t>22 (19%)</w:t>
            </w:r>
          </w:p>
        </w:tc>
      </w:tr>
      <w:tr w:rsidR="00401400" w:rsidRPr="0002470B" w14:paraId="5FA058CA" w14:textId="77777777" w:rsidTr="00E547F6">
        <w:tc>
          <w:tcPr>
            <w:tcW w:w="3222" w:type="dxa"/>
          </w:tcPr>
          <w:p w14:paraId="71A25D73" w14:textId="77777777" w:rsidR="00401400" w:rsidRPr="0002470B" w:rsidRDefault="00401400" w:rsidP="00E547F6">
            <w:pPr>
              <w:ind w:left="720"/>
              <w:rPr>
                <w:rFonts w:ascii="Calibri" w:hAnsi="Calibri" w:cs="Calibri"/>
              </w:rPr>
            </w:pPr>
            <w:r w:rsidRPr="0002470B">
              <w:rPr>
                <w:rFonts w:ascii="Calibri" w:hAnsi="Calibri" w:cs="Calibri"/>
              </w:rPr>
              <w:t>Non-responders</w:t>
            </w:r>
          </w:p>
        </w:tc>
        <w:tc>
          <w:tcPr>
            <w:tcW w:w="1926" w:type="dxa"/>
          </w:tcPr>
          <w:p w14:paraId="7CE8093F" w14:textId="77777777" w:rsidR="00401400" w:rsidRPr="0002470B" w:rsidRDefault="00401400" w:rsidP="00E547F6">
            <w:pPr>
              <w:rPr>
                <w:rFonts w:ascii="Calibri" w:hAnsi="Calibri" w:cs="Calibri"/>
              </w:rPr>
            </w:pPr>
            <w:r w:rsidRPr="0002470B">
              <w:rPr>
                <w:rFonts w:ascii="Calibri" w:hAnsi="Calibri" w:cs="Calibri"/>
              </w:rPr>
              <w:t>69 (60%)</w:t>
            </w:r>
          </w:p>
        </w:tc>
        <w:tc>
          <w:tcPr>
            <w:tcW w:w="1980" w:type="dxa"/>
          </w:tcPr>
          <w:p w14:paraId="6CB7BB7B" w14:textId="77777777" w:rsidR="00401400" w:rsidRPr="0002470B" w:rsidRDefault="00401400" w:rsidP="00E547F6">
            <w:pPr>
              <w:rPr>
                <w:rFonts w:ascii="Calibri" w:hAnsi="Calibri" w:cs="Calibri"/>
              </w:rPr>
            </w:pPr>
            <w:r w:rsidRPr="0002470B">
              <w:rPr>
                <w:rFonts w:ascii="Calibri" w:hAnsi="Calibri" w:cs="Calibri"/>
              </w:rPr>
              <w:t>59 (53%)</w:t>
            </w:r>
          </w:p>
        </w:tc>
      </w:tr>
      <w:tr w:rsidR="00401400" w:rsidRPr="0002470B" w14:paraId="6E7A6522" w14:textId="77777777" w:rsidTr="00E547F6">
        <w:trPr>
          <w:trHeight w:val="413"/>
        </w:trPr>
        <w:tc>
          <w:tcPr>
            <w:tcW w:w="3222" w:type="dxa"/>
          </w:tcPr>
          <w:p w14:paraId="257B2802" w14:textId="77777777" w:rsidR="00401400" w:rsidRPr="0002470B" w:rsidRDefault="00401400" w:rsidP="00E547F6">
            <w:pPr>
              <w:jc w:val="right"/>
              <w:rPr>
                <w:rFonts w:ascii="Calibri" w:hAnsi="Calibri" w:cs="Calibri"/>
              </w:rPr>
            </w:pPr>
            <w:r w:rsidRPr="0002470B">
              <w:rPr>
                <w:rFonts w:ascii="Calibri" w:hAnsi="Calibri" w:cs="Calibri"/>
              </w:rPr>
              <w:t>Total</w:t>
            </w:r>
          </w:p>
        </w:tc>
        <w:tc>
          <w:tcPr>
            <w:tcW w:w="1926" w:type="dxa"/>
          </w:tcPr>
          <w:p w14:paraId="00BA9A6A" w14:textId="77777777" w:rsidR="00401400" w:rsidRPr="0002470B" w:rsidRDefault="00401400" w:rsidP="00E547F6">
            <w:pPr>
              <w:rPr>
                <w:rFonts w:ascii="Calibri" w:hAnsi="Calibri" w:cs="Calibri"/>
              </w:rPr>
            </w:pPr>
            <w:r w:rsidRPr="0002470B">
              <w:rPr>
                <w:rFonts w:ascii="Calibri" w:hAnsi="Calibri" w:cs="Calibri"/>
              </w:rPr>
              <w:t>115 (100%)</w:t>
            </w:r>
          </w:p>
        </w:tc>
        <w:tc>
          <w:tcPr>
            <w:tcW w:w="1980" w:type="dxa"/>
          </w:tcPr>
          <w:p w14:paraId="11C28524" w14:textId="77777777" w:rsidR="00401400" w:rsidRPr="0002470B" w:rsidRDefault="00401400" w:rsidP="00E547F6">
            <w:pPr>
              <w:rPr>
                <w:rFonts w:ascii="Calibri" w:hAnsi="Calibri" w:cs="Calibri"/>
              </w:rPr>
            </w:pPr>
            <w:r w:rsidRPr="0002470B">
              <w:rPr>
                <w:rFonts w:ascii="Calibri" w:hAnsi="Calibri" w:cs="Calibri"/>
              </w:rPr>
              <w:t>112 (100%)</w:t>
            </w:r>
          </w:p>
        </w:tc>
      </w:tr>
    </w:tbl>
    <w:p w14:paraId="6886B163" w14:textId="77777777" w:rsidR="00401400" w:rsidRDefault="00401400" w:rsidP="00401400">
      <w:pPr>
        <w:rPr>
          <w:rFonts w:ascii="Calibri" w:hAnsi="Calibri"/>
        </w:rPr>
      </w:pPr>
    </w:p>
    <w:p w14:paraId="073E9B89" w14:textId="28D88C1D" w:rsidR="00401400" w:rsidRPr="00401400" w:rsidRDefault="00401400">
      <w:pPr>
        <w:rPr>
          <w:rFonts w:ascii="Calibri" w:hAnsi="Calibri"/>
        </w:rPr>
      </w:pPr>
    </w:p>
    <w:sectPr w:rsidR="00401400" w:rsidRPr="00401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00"/>
    <w:rsid w:val="0040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C0CE"/>
  <w15:chartTrackingRefBased/>
  <w15:docId w15:val="{FC165976-5057-4AA7-BA98-07C96968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4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Flaig, Thomas</dc:creator>
  <cp:keywords/>
  <dc:description/>
  <cp:lastModifiedBy>Flaig, Thomas</cp:lastModifiedBy>
  <cp:revision>1</cp:revision>
  <dcterms:created xsi:type="dcterms:W3CDTF">2021-01-18T15:54:00Z</dcterms:created>
  <dcterms:modified xsi:type="dcterms:W3CDTF">2021-01-18T15:54:00Z</dcterms:modified>
</cp:coreProperties>
</file>