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92AD" w14:textId="77777777" w:rsidR="008C6253" w:rsidRDefault="00F23AFC" w:rsidP="00D8464D">
      <w:pPr>
        <w:rPr>
          <w:rFonts w:ascii="Times New Roman" w:hAnsi="Times New Roman" w:cs="Times New Roman"/>
          <w:b/>
        </w:rPr>
      </w:pPr>
      <w:r w:rsidRPr="00F23AFC">
        <w:rPr>
          <w:rFonts w:ascii="Times New Roman" w:hAnsi="Times New Roman" w:cs="Times New Roman"/>
          <w:b/>
        </w:rPr>
        <w:t>Supplementa</w:t>
      </w:r>
      <w:r w:rsidR="00D8464D">
        <w:rPr>
          <w:rFonts w:ascii="Times New Roman" w:hAnsi="Times New Roman" w:cs="Times New Roman"/>
          <w:b/>
        </w:rPr>
        <w:t>ry</w:t>
      </w:r>
      <w:r w:rsidRPr="00F23AFC">
        <w:rPr>
          <w:rFonts w:ascii="Times New Roman" w:hAnsi="Times New Roman" w:cs="Times New Roman"/>
          <w:b/>
        </w:rPr>
        <w:t xml:space="preserve"> table</w:t>
      </w:r>
      <w:r w:rsidR="00D8464D">
        <w:rPr>
          <w:rFonts w:ascii="Times New Roman" w:hAnsi="Times New Roman" w:cs="Times New Roman"/>
          <w:b/>
        </w:rPr>
        <w:t xml:space="preserve"> S1</w:t>
      </w:r>
    </w:p>
    <w:p w14:paraId="0B9DB950" w14:textId="77777777" w:rsidR="00FD6AAC" w:rsidRDefault="00FD6AAC" w:rsidP="00F23AFC">
      <w:pPr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14:paraId="3CDAE9F6" w14:textId="77777777" w:rsidR="00FD6AAC" w:rsidRDefault="00FD6AAC" w:rsidP="00F23AFC">
      <w:pPr>
        <w:jc w:val="center"/>
        <w:rPr>
          <w:rFonts w:ascii="Times New Roman" w:hAnsi="Times New Roman" w:cs="Times New Roman"/>
          <w:b/>
        </w:rPr>
      </w:pPr>
    </w:p>
    <w:p w14:paraId="354E492D" w14:textId="71EC0818" w:rsidR="00FD6AAC" w:rsidRPr="00FD6AAC" w:rsidRDefault="00FD6AAC" w:rsidP="00FD6AA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D6AAC">
        <w:rPr>
          <w:rFonts w:ascii="Times New Roman" w:hAnsi="Times New Roman" w:cs="Times New Roman"/>
          <w:b/>
        </w:rPr>
        <w:t xml:space="preserve">Table </w:t>
      </w:r>
      <w:r w:rsidR="00D8464D">
        <w:rPr>
          <w:rFonts w:ascii="Times New Roman" w:hAnsi="Times New Roman" w:cs="Times New Roman"/>
          <w:b/>
        </w:rPr>
        <w:t>S1</w:t>
      </w:r>
      <w:r w:rsidRPr="00FD6AAC">
        <w:rPr>
          <w:rFonts w:ascii="Times New Roman" w:hAnsi="Times New Roman" w:cs="Times New Roman"/>
          <w:b/>
        </w:rPr>
        <w:t xml:space="preserve">: </w:t>
      </w:r>
      <w:r w:rsidRPr="00FD6AAC">
        <w:rPr>
          <w:rFonts w:ascii="Times New Roman" w:hAnsi="Times New Roman" w:cs="Times New Roman"/>
        </w:rPr>
        <w:t xml:space="preserve">Patient’s treatment history and outcome, prior </w:t>
      </w:r>
      <w:r w:rsidR="001145F7">
        <w:rPr>
          <w:rFonts w:ascii="Times New Roman" w:hAnsi="Times New Roman" w:cs="Times New Roman"/>
        </w:rPr>
        <w:t>C</w:t>
      </w:r>
      <w:r w:rsidRPr="00FD6AAC">
        <w:rPr>
          <w:rFonts w:ascii="Times New Roman" w:hAnsi="Times New Roman" w:cs="Times New Roman"/>
        </w:rPr>
        <w:t>obomarsen clinical trial.</w:t>
      </w:r>
    </w:p>
    <w:tbl>
      <w:tblPr>
        <w:tblStyle w:val="TableGrid"/>
        <w:tblpPr w:leftFromText="180" w:rightFromText="180" w:vertAnchor="text" w:horzAnchor="margin" w:tblpY="35"/>
        <w:tblW w:w="9350" w:type="dxa"/>
        <w:tblLook w:val="04A0" w:firstRow="1" w:lastRow="0" w:firstColumn="1" w:lastColumn="0" w:noHBand="0" w:noVBand="1"/>
      </w:tblPr>
      <w:tblGrid>
        <w:gridCol w:w="2702"/>
        <w:gridCol w:w="2697"/>
        <w:gridCol w:w="2040"/>
        <w:gridCol w:w="1911"/>
      </w:tblGrid>
      <w:tr w:rsidR="00FD6AAC" w:rsidRPr="00FD6AAC" w14:paraId="6CE445F8" w14:textId="77777777" w:rsidTr="00563556">
        <w:tc>
          <w:tcPr>
            <w:tcW w:w="2702" w:type="dxa"/>
            <w:vAlign w:val="center"/>
          </w:tcPr>
          <w:p w14:paraId="175A0FC7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2697" w:type="dxa"/>
          </w:tcPr>
          <w:p w14:paraId="751C0341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Outcome-Complete Remission (CR)</w:t>
            </w:r>
          </w:p>
        </w:tc>
        <w:tc>
          <w:tcPr>
            <w:tcW w:w="2040" w:type="dxa"/>
          </w:tcPr>
          <w:p w14:paraId="4EB5DD22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Outcome-Relapse (R)</w:t>
            </w:r>
          </w:p>
        </w:tc>
        <w:tc>
          <w:tcPr>
            <w:tcW w:w="1911" w:type="dxa"/>
          </w:tcPr>
          <w:p w14:paraId="31F13965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D6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nlargement</w:t>
            </w:r>
          </w:p>
          <w:p w14:paraId="0E339B94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lymph nodes</w:t>
            </w:r>
          </w:p>
        </w:tc>
      </w:tr>
      <w:tr w:rsidR="00FD6AAC" w:rsidRPr="00FD6AAC" w14:paraId="4C0BB103" w14:textId="77777777" w:rsidTr="00563556">
        <w:tc>
          <w:tcPr>
            <w:tcW w:w="2702" w:type="dxa"/>
            <w:vAlign w:val="center"/>
          </w:tcPr>
          <w:p w14:paraId="0C5D26B2" w14:textId="2CF8829A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R-CHOP</w:t>
            </w:r>
            <w:r w:rsidR="00091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 xml:space="preserve"> (6 cycles)</w:t>
            </w:r>
          </w:p>
        </w:tc>
        <w:tc>
          <w:tcPr>
            <w:tcW w:w="2697" w:type="dxa"/>
            <w:vAlign w:val="center"/>
          </w:tcPr>
          <w:p w14:paraId="6CA227D8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 xml:space="preserve">Clinical and radiographic </w:t>
            </w:r>
            <w:r w:rsidR="007A546A"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CR1 after cycle 4</w:t>
            </w:r>
          </w:p>
        </w:tc>
        <w:tc>
          <w:tcPr>
            <w:tcW w:w="2040" w:type="dxa"/>
            <w:vAlign w:val="center"/>
          </w:tcPr>
          <w:p w14:paraId="23DF779E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After 14 months-R1</w:t>
            </w:r>
          </w:p>
        </w:tc>
        <w:tc>
          <w:tcPr>
            <w:tcW w:w="1911" w:type="dxa"/>
          </w:tcPr>
          <w:p w14:paraId="4EFC9C79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right maxillary sinus mass and right axillary node</w:t>
            </w:r>
          </w:p>
        </w:tc>
      </w:tr>
      <w:tr w:rsidR="00FD6AAC" w:rsidRPr="00FD6AAC" w14:paraId="752A425A" w14:textId="77777777" w:rsidTr="00563556">
        <w:tc>
          <w:tcPr>
            <w:tcW w:w="2702" w:type="dxa"/>
            <w:vAlign w:val="center"/>
          </w:tcPr>
          <w:p w14:paraId="77929EDF" w14:textId="3D3A9290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r w:rsidR="00091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 xml:space="preserve"> with intrathecal prophylaxis (2 cycles)</w:t>
            </w:r>
          </w:p>
        </w:tc>
        <w:tc>
          <w:tcPr>
            <w:tcW w:w="2697" w:type="dxa"/>
            <w:vAlign w:val="center"/>
          </w:tcPr>
          <w:p w14:paraId="4EE5C899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CR2 after cycle 2</w:t>
            </w:r>
          </w:p>
        </w:tc>
        <w:tc>
          <w:tcPr>
            <w:tcW w:w="2040" w:type="dxa"/>
            <w:vAlign w:val="center"/>
          </w:tcPr>
          <w:p w14:paraId="604D6B86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911" w:type="dxa"/>
          </w:tcPr>
          <w:p w14:paraId="1522DAA2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eastAsia="Times New Roman" w:hAnsi="Times New Roman" w:cs="Times New Roman"/>
                <w:sz w:val="24"/>
                <w:szCs w:val="24"/>
              </w:rPr>
              <w:t>Right maxillary sinus mass</w:t>
            </w:r>
          </w:p>
        </w:tc>
      </w:tr>
      <w:tr w:rsidR="00FD6AAC" w:rsidRPr="00FD6AAC" w14:paraId="56C3EF27" w14:textId="77777777" w:rsidTr="00563556">
        <w:tc>
          <w:tcPr>
            <w:tcW w:w="2702" w:type="dxa"/>
            <w:vAlign w:val="center"/>
          </w:tcPr>
          <w:p w14:paraId="71407E2A" w14:textId="7AD7091D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R-GemOx</w:t>
            </w:r>
            <w:r w:rsidR="00091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 xml:space="preserve"> (4 cycles)</w:t>
            </w:r>
          </w:p>
        </w:tc>
        <w:tc>
          <w:tcPr>
            <w:tcW w:w="2697" w:type="dxa"/>
            <w:vAlign w:val="center"/>
          </w:tcPr>
          <w:p w14:paraId="5234FAAE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CR3</w:t>
            </w:r>
          </w:p>
        </w:tc>
        <w:tc>
          <w:tcPr>
            <w:tcW w:w="2040" w:type="dxa"/>
            <w:vAlign w:val="center"/>
          </w:tcPr>
          <w:p w14:paraId="5581D4EE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14:paraId="70D281A1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AAC" w:rsidRPr="00FD6AAC" w14:paraId="278BF18A" w14:textId="77777777" w:rsidTr="00563556">
        <w:tc>
          <w:tcPr>
            <w:tcW w:w="2702" w:type="dxa"/>
            <w:vAlign w:val="center"/>
          </w:tcPr>
          <w:p w14:paraId="35BA9A23" w14:textId="7292ACE0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r w:rsidR="00091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 xml:space="preserve"> conditioning with autologous stem cell rescue</w:t>
            </w:r>
          </w:p>
        </w:tc>
        <w:tc>
          <w:tcPr>
            <w:tcW w:w="2697" w:type="dxa"/>
            <w:vAlign w:val="center"/>
          </w:tcPr>
          <w:p w14:paraId="52B80AED" w14:textId="77777777" w:rsidR="00FD6AAC" w:rsidRPr="00FD6AAC" w:rsidDel="009F7694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CR4</w:t>
            </w:r>
          </w:p>
        </w:tc>
        <w:tc>
          <w:tcPr>
            <w:tcW w:w="2040" w:type="dxa"/>
            <w:vAlign w:val="center"/>
          </w:tcPr>
          <w:p w14:paraId="79881A9C" w14:textId="77777777" w:rsidR="00FD6AAC" w:rsidRPr="00FD6AAC" w:rsidDel="009F7694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After 9 months-R3</w:t>
            </w:r>
          </w:p>
        </w:tc>
        <w:tc>
          <w:tcPr>
            <w:tcW w:w="1911" w:type="dxa"/>
          </w:tcPr>
          <w:p w14:paraId="7571BDD1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eastAsia="Times New Roman" w:hAnsi="Times New Roman" w:cs="Times New Roman"/>
                <w:sz w:val="24"/>
                <w:szCs w:val="24"/>
              </w:rPr>
              <w:t>right neck node, and chest and bilateral inguinal nodes</w:t>
            </w:r>
          </w:p>
        </w:tc>
      </w:tr>
      <w:tr w:rsidR="00FD6AAC" w:rsidRPr="00FD6AAC" w14:paraId="2B4D11E7" w14:textId="77777777" w:rsidTr="00563556">
        <w:tc>
          <w:tcPr>
            <w:tcW w:w="2702" w:type="dxa"/>
            <w:vAlign w:val="center"/>
          </w:tcPr>
          <w:p w14:paraId="3EBE034A" w14:textId="7FF792E8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Acalabrutinib (ACR-196) + ACP-319</w:t>
            </w:r>
            <w:r w:rsidR="00091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697" w:type="dxa"/>
            <w:vAlign w:val="center"/>
          </w:tcPr>
          <w:p w14:paraId="1A9104A7" w14:textId="77777777" w:rsidR="00FD6AAC" w:rsidRPr="00FD6AAC" w:rsidDel="009F7694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R-CR5 after 3 months</w:t>
            </w:r>
          </w:p>
        </w:tc>
        <w:tc>
          <w:tcPr>
            <w:tcW w:w="2040" w:type="dxa"/>
            <w:vAlign w:val="center"/>
          </w:tcPr>
          <w:p w14:paraId="486C3B2E" w14:textId="77777777" w:rsidR="00FD6AAC" w:rsidRPr="00FD6AAC" w:rsidDel="009F7694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hAnsi="Times New Roman" w:cs="Times New Roman"/>
                <w:sz w:val="24"/>
                <w:szCs w:val="24"/>
              </w:rPr>
              <w:t>After 2 years-R4</w:t>
            </w:r>
          </w:p>
        </w:tc>
        <w:tc>
          <w:tcPr>
            <w:tcW w:w="1911" w:type="dxa"/>
          </w:tcPr>
          <w:p w14:paraId="7B273C9B" w14:textId="77777777" w:rsidR="00FD6AAC" w:rsidRPr="00FD6AAC" w:rsidRDefault="00FD6AAC" w:rsidP="005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AC">
              <w:rPr>
                <w:rFonts w:ascii="Times New Roman" w:eastAsia="Times New Roman" w:hAnsi="Times New Roman" w:cs="Times New Roman"/>
                <w:sz w:val="24"/>
                <w:szCs w:val="24"/>
              </w:rPr>
              <w:t>right neck node</w:t>
            </w:r>
          </w:p>
        </w:tc>
      </w:tr>
    </w:tbl>
    <w:p w14:paraId="46B48DAE" w14:textId="0E64BF63" w:rsidR="00CF25F4" w:rsidRPr="00214D64" w:rsidRDefault="0009108A" w:rsidP="00FD6AAC">
      <w:pPr>
        <w:rPr>
          <w:rFonts w:ascii="Times New Roman" w:hAnsi="Times New Roman" w:cs="Times New Roman"/>
          <w:color w:val="000000"/>
        </w:rPr>
      </w:pPr>
      <w:r w:rsidRPr="00214D64">
        <w:rPr>
          <w:rFonts w:ascii="Times New Roman" w:hAnsi="Times New Roman" w:cs="Times New Roman"/>
          <w:b/>
          <w:color w:val="000000"/>
          <w:vertAlign w:val="superscript"/>
        </w:rPr>
        <w:t>a</w:t>
      </w:r>
      <w:r w:rsidR="00CF25F4" w:rsidRPr="00214D64">
        <w:rPr>
          <w:rFonts w:ascii="Times New Roman" w:hAnsi="Times New Roman" w:cs="Times New Roman"/>
        </w:rPr>
        <w:t xml:space="preserve"> R-CHOP</w:t>
      </w:r>
      <w:r w:rsidR="005C2A18" w:rsidRPr="00214D64">
        <w:rPr>
          <w:rFonts w:ascii="Times New Roman" w:hAnsi="Times New Roman" w:cs="Times New Roman"/>
          <w:color w:val="000000"/>
        </w:rPr>
        <w:t>:</w:t>
      </w:r>
      <w:r w:rsidR="000069CF" w:rsidRPr="00214D64">
        <w:rPr>
          <w:rFonts w:ascii="Times New Roman" w:hAnsi="Times New Roman" w:cs="Times New Roman"/>
          <w:color w:val="000000"/>
        </w:rPr>
        <w:t xml:space="preserve"> </w:t>
      </w:r>
      <w:r w:rsidR="005C2A18" w:rsidRPr="00214D64">
        <w:rPr>
          <w:rFonts w:ascii="Times New Roman" w:hAnsi="Times New Roman" w:cs="Times New Roman"/>
          <w:color w:val="000000"/>
        </w:rPr>
        <w:t>rituximab, cyclophosphamide, doxorubicin hydrochloride, vincristine and</w:t>
      </w:r>
      <w:r w:rsidR="00CF25F4" w:rsidRPr="00214D64">
        <w:rPr>
          <w:rFonts w:ascii="Times New Roman" w:hAnsi="Times New Roman" w:cs="Times New Roman"/>
          <w:color w:val="000000"/>
        </w:rPr>
        <w:t xml:space="preserve"> </w:t>
      </w:r>
      <w:r w:rsidR="005C2A18" w:rsidRPr="00214D64">
        <w:rPr>
          <w:rFonts w:ascii="Times New Roman" w:hAnsi="Times New Roman" w:cs="Times New Roman"/>
          <w:color w:val="000000"/>
        </w:rPr>
        <w:t>prednisolone</w:t>
      </w:r>
      <w:r w:rsidR="00CF25F4" w:rsidRPr="00214D64">
        <w:rPr>
          <w:rFonts w:ascii="Times New Roman" w:hAnsi="Times New Roman" w:cs="Times New Roman"/>
          <w:color w:val="000000"/>
        </w:rPr>
        <w:t>.</w:t>
      </w:r>
    </w:p>
    <w:p w14:paraId="17AC1FFC" w14:textId="518143E9" w:rsidR="00FD6AAC" w:rsidRPr="00214D64" w:rsidRDefault="0009108A" w:rsidP="00FD6AAC">
      <w:pPr>
        <w:rPr>
          <w:rFonts w:ascii="Times New Roman" w:hAnsi="Times New Roman" w:cs="Times New Roman"/>
          <w:color w:val="000000"/>
        </w:rPr>
      </w:pPr>
      <w:r w:rsidRPr="00214D64">
        <w:rPr>
          <w:rFonts w:ascii="Times New Roman" w:hAnsi="Times New Roman" w:cs="Times New Roman"/>
          <w:b/>
          <w:color w:val="000000"/>
          <w:vertAlign w:val="superscript"/>
        </w:rPr>
        <w:t>b</w:t>
      </w:r>
      <w:r w:rsidR="005C2A18" w:rsidRPr="00214D64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CF25F4" w:rsidRPr="00214D64">
        <w:rPr>
          <w:rFonts w:ascii="Times New Roman" w:hAnsi="Times New Roman" w:cs="Times New Roman"/>
        </w:rPr>
        <w:t xml:space="preserve">RICE: </w:t>
      </w:r>
      <w:r w:rsidR="000069CF" w:rsidRPr="00214D64">
        <w:rPr>
          <w:rFonts w:ascii="Times New Roman" w:hAnsi="Times New Roman" w:cs="Times New Roman"/>
          <w:color w:val="000000"/>
        </w:rPr>
        <w:t>rituximab, ifosfamide, carboplatin and etoposide</w:t>
      </w:r>
    </w:p>
    <w:p w14:paraId="4153BCDF" w14:textId="6F96A6AE" w:rsidR="000069CF" w:rsidRPr="00214D64" w:rsidRDefault="0009108A" w:rsidP="00FD6AAC">
      <w:pPr>
        <w:rPr>
          <w:rFonts w:ascii="Times New Roman" w:hAnsi="Times New Roman" w:cs="Times New Roman"/>
          <w:color w:val="000000"/>
        </w:rPr>
      </w:pPr>
      <w:r w:rsidRPr="00214D64">
        <w:rPr>
          <w:rFonts w:ascii="Times New Roman" w:hAnsi="Times New Roman" w:cs="Times New Roman"/>
          <w:b/>
          <w:vertAlign w:val="superscript"/>
        </w:rPr>
        <w:t>c</w:t>
      </w:r>
      <w:r w:rsidR="000069CF" w:rsidRPr="00214D64">
        <w:rPr>
          <w:rFonts w:ascii="Times New Roman" w:hAnsi="Times New Roman" w:cs="Times New Roman"/>
        </w:rPr>
        <w:t xml:space="preserve">R-GemOx: </w:t>
      </w:r>
      <w:r w:rsidR="0054176B" w:rsidRPr="00214D64">
        <w:rPr>
          <w:rFonts w:ascii="Times New Roman" w:hAnsi="Times New Roman" w:cs="Times New Roman"/>
          <w:color w:val="000000"/>
        </w:rPr>
        <w:t>rituximab, gemcitabine and oxaliplatin</w:t>
      </w:r>
    </w:p>
    <w:p w14:paraId="448184F0" w14:textId="724F16CC" w:rsidR="0054176B" w:rsidRPr="00214D64" w:rsidRDefault="0009108A" w:rsidP="00FD6AAC">
      <w:pPr>
        <w:rPr>
          <w:rFonts w:ascii="Times New Roman" w:hAnsi="Times New Roman" w:cs="Times New Roman"/>
          <w:color w:val="000000"/>
        </w:rPr>
      </w:pPr>
      <w:r w:rsidRPr="00214D64">
        <w:rPr>
          <w:rFonts w:ascii="Times New Roman" w:hAnsi="Times New Roman" w:cs="Times New Roman"/>
          <w:b/>
          <w:vertAlign w:val="superscript"/>
        </w:rPr>
        <w:t>d</w:t>
      </w:r>
      <w:r w:rsidR="0054176B" w:rsidRPr="00214D64">
        <w:rPr>
          <w:rFonts w:ascii="Times New Roman" w:hAnsi="Times New Roman" w:cs="Times New Roman"/>
        </w:rPr>
        <w:t xml:space="preserve">BEAM: </w:t>
      </w:r>
      <w:r w:rsidR="0091170B" w:rsidRPr="00214D64">
        <w:rPr>
          <w:rFonts w:ascii="Times New Roman" w:hAnsi="Times New Roman" w:cs="Times New Roman"/>
          <w:color w:val="000000"/>
        </w:rPr>
        <w:t>carmustine etoposide, cytarabine and melphalan</w:t>
      </w:r>
    </w:p>
    <w:p w14:paraId="37D5C16E" w14:textId="4263C9DC" w:rsidR="001E7600" w:rsidRPr="00214D64" w:rsidRDefault="0009108A" w:rsidP="00FD6AAC">
      <w:pPr>
        <w:rPr>
          <w:rFonts w:ascii="Times New Roman" w:hAnsi="Times New Roman" w:cs="Times New Roman"/>
        </w:rPr>
      </w:pPr>
      <w:r w:rsidRPr="00214D64">
        <w:rPr>
          <w:rFonts w:ascii="Times New Roman" w:hAnsi="Times New Roman" w:cs="Times New Roman"/>
          <w:b/>
          <w:color w:val="000000"/>
          <w:vertAlign w:val="superscript"/>
        </w:rPr>
        <w:t>e</w:t>
      </w:r>
      <w:r w:rsidR="001E7600" w:rsidRPr="00214D64">
        <w:rPr>
          <w:rFonts w:ascii="Times New Roman" w:hAnsi="Times New Roman" w:cs="Times New Roman"/>
        </w:rPr>
        <w:t>ACR-196 + ACP-319: inhibitor of Bruton tyrosine kinase (BTK) and phosphatidylinositol-3-kinase-delta inhibitor</w:t>
      </w:r>
      <w:r w:rsidR="008F5307" w:rsidRPr="00214D64">
        <w:rPr>
          <w:rFonts w:ascii="Times New Roman" w:hAnsi="Times New Roman" w:cs="Times New Roman"/>
        </w:rPr>
        <w:t xml:space="preserve"> (PI3K</w:t>
      </w:r>
      <w:r w:rsidR="008F5307" w:rsidRPr="00214D64">
        <w:rPr>
          <w:rFonts w:ascii="Times New Roman" w:hAnsi="Times New Roman" w:cs="Times New Roman"/>
          <w:lang w:val="el-GR"/>
        </w:rPr>
        <w:t>δ</w:t>
      </w:r>
      <w:r w:rsidR="008F5307" w:rsidRPr="00214D64">
        <w:rPr>
          <w:rFonts w:ascii="Times New Roman" w:hAnsi="Times New Roman" w:cs="Times New Roman"/>
        </w:rPr>
        <w:t>)</w:t>
      </w:r>
      <w:r w:rsidR="001E7600" w:rsidRPr="00214D64">
        <w:rPr>
          <w:rFonts w:ascii="Times New Roman" w:hAnsi="Times New Roman" w:cs="Times New Roman"/>
        </w:rPr>
        <w:t>, respectively.</w:t>
      </w:r>
      <w:r w:rsidR="00A02CBE" w:rsidRPr="00214D64">
        <w:rPr>
          <w:rFonts w:ascii="Times New Roman" w:hAnsi="Times New Roman" w:cs="Times New Roman"/>
        </w:rPr>
        <w:t xml:space="preserve"> </w:t>
      </w:r>
    </w:p>
    <w:p w14:paraId="1E6A756D" w14:textId="77777777" w:rsidR="00A02CBE" w:rsidRPr="00214D64" w:rsidRDefault="00857AB3" w:rsidP="00FD6AAC">
      <w:pPr>
        <w:rPr>
          <w:rFonts w:ascii="Times New Roman" w:hAnsi="Times New Roman" w:cs="Times New Roman"/>
        </w:rPr>
      </w:pPr>
      <w:r w:rsidRPr="00214D64">
        <w:rPr>
          <w:rFonts w:ascii="Times New Roman" w:hAnsi="Times New Roman" w:cs="Times New Roman"/>
        </w:rPr>
        <w:t>R-</w:t>
      </w:r>
      <w:r w:rsidR="00A02CBE" w:rsidRPr="00214D64">
        <w:rPr>
          <w:rFonts w:ascii="Times New Roman" w:hAnsi="Times New Roman" w:cs="Times New Roman"/>
        </w:rPr>
        <w:t>CR1</w:t>
      </w:r>
      <w:r w:rsidR="008F0899" w:rsidRPr="00214D64">
        <w:rPr>
          <w:rFonts w:ascii="Times New Roman" w:hAnsi="Times New Roman" w:cs="Times New Roman"/>
        </w:rPr>
        <w:t xml:space="preserve">: first </w:t>
      </w:r>
      <w:r w:rsidRPr="00214D64">
        <w:rPr>
          <w:rFonts w:ascii="Times New Roman" w:hAnsi="Times New Roman" w:cs="Times New Roman"/>
        </w:rPr>
        <w:t>radiographic-</w:t>
      </w:r>
      <w:r w:rsidR="008F0899" w:rsidRPr="00214D64">
        <w:rPr>
          <w:rFonts w:ascii="Times New Roman" w:hAnsi="Times New Roman" w:cs="Times New Roman"/>
        </w:rPr>
        <w:t>complete remission.</w:t>
      </w:r>
    </w:p>
    <w:p w14:paraId="75278F9D" w14:textId="77777777" w:rsidR="008F0899" w:rsidRPr="00214D64" w:rsidRDefault="008F0899" w:rsidP="00FD6AAC">
      <w:pPr>
        <w:rPr>
          <w:rFonts w:ascii="Times New Roman" w:hAnsi="Times New Roman" w:cs="Times New Roman"/>
        </w:rPr>
      </w:pPr>
      <w:r w:rsidRPr="00214D64">
        <w:rPr>
          <w:rFonts w:ascii="Times New Roman" w:hAnsi="Times New Roman" w:cs="Times New Roman"/>
        </w:rPr>
        <w:t>CR2: second complete remission.</w:t>
      </w:r>
    </w:p>
    <w:p w14:paraId="09BD8302" w14:textId="77777777" w:rsidR="008F0899" w:rsidRPr="00214D64" w:rsidRDefault="008F0899" w:rsidP="00FD6AAC">
      <w:pPr>
        <w:rPr>
          <w:rFonts w:ascii="Times New Roman" w:hAnsi="Times New Roman" w:cs="Times New Roman"/>
        </w:rPr>
      </w:pPr>
      <w:r w:rsidRPr="00214D64">
        <w:rPr>
          <w:rFonts w:ascii="Times New Roman" w:hAnsi="Times New Roman" w:cs="Times New Roman"/>
        </w:rPr>
        <w:t xml:space="preserve">R1: First relapse. </w:t>
      </w:r>
    </w:p>
    <w:p w14:paraId="465798B3" w14:textId="77777777" w:rsidR="008F0899" w:rsidRPr="001E7600" w:rsidRDefault="008F0899" w:rsidP="00FD6AAC">
      <w:pPr>
        <w:rPr>
          <w:b/>
          <w:color w:val="000000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</w:p>
    <w:p w14:paraId="2989F4FA" w14:textId="77777777" w:rsidR="001E7600" w:rsidRDefault="001E7600" w:rsidP="00FD6AAC">
      <w:pPr>
        <w:rPr>
          <w:color w:val="000000"/>
        </w:rPr>
      </w:pPr>
    </w:p>
    <w:p w14:paraId="2C87EE84" w14:textId="77777777" w:rsidR="0054176B" w:rsidRDefault="0054176B" w:rsidP="00FD6AAC">
      <w:pPr>
        <w:rPr>
          <w:color w:val="000000"/>
        </w:rPr>
      </w:pPr>
    </w:p>
    <w:p w14:paraId="75D613AB" w14:textId="77777777" w:rsidR="000069CF" w:rsidRPr="00CF25F4" w:rsidRDefault="000069CF" w:rsidP="00FD6AAC">
      <w:pPr>
        <w:rPr>
          <w:rFonts w:ascii="Times New Roman" w:hAnsi="Times New Roman" w:cs="Times New Roman"/>
          <w:b/>
          <w:vertAlign w:val="superscript"/>
        </w:rPr>
      </w:pPr>
    </w:p>
    <w:p w14:paraId="30BD7F88" w14:textId="77777777" w:rsidR="005C2A18" w:rsidRPr="00F23AFC" w:rsidRDefault="005C2A18">
      <w:pPr>
        <w:rPr>
          <w:rFonts w:ascii="Times New Roman" w:hAnsi="Times New Roman" w:cs="Times New Roman"/>
          <w:b/>
        </w:rPr>
      </w:pPr>
    </w:p>
    <w:sectPr w:rsidR="005C2A18" w:rsidRPr="00F23AFC" w:rsidSect="005173D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AABC" w14:textId="77777777" w:rsidR="006B52AD" w:rsidRDefault="006B52AD" w:rsidP="006743CA">
      <w:r>
        <w:separator/>
      </w:r>
    </w:p>
  </w:endnote>
  <w:endnote w:type="continuationSeparator" w:id="0">
    <w:p w14:paraId="69B44763" w14:textId="77777777" w:rsidR="006B52AD" w:rsidRDefault="006B52AD" w:rsidP="0067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EAC4" w14:textId="77777777" w:rsidR="006B52AD" w:rsidRDefault="006B52AD" w:rsidP="006743CA">
      <w:r>
        <w:separator/>
      </w:r>
    </w:p>
  </w:footnote>
  <w:footnote w:type="continuationSeparator" w:id="0">
    <w:p w14:paraId="677079FE" w14:textId="77777777" w:rsidR="006B52AD" w:rsidRDefault="006B52AD" w:rsidP="0067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79451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031DC6" w14:textId="7B9FF3F6" w:rsidR="006743CA" w:rsidRDefault="006743CA" w:rsidP="00DA4D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B9FBF1" w14:textId="77777777" w:rsidR="006743CA" w:rsidRDefault="006743CA" w:rsidP="006743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4594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4CD1BC" w14:textId="367B3184" w:rsidR="006743CA" w:rsidRDefault="006743CA" w:rsidP="00DA4D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B2024" w14:textId="77777777" w:rsidR="006743CA" w:rsidRDefault="006743CA" w:rsidP="006743C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55"/>
    <w:rsid w:val="000069CF"/>
    <w:rsid w:val="000154F6"/>
    <w:rsid w:val="0002694C"/>
    <w:rsid w:val="00055D59"/>
    <w:rsid w:val="00074B5B"/>
    <w:rsid w:val="00081053"/>
    <w:rsid w:val="0009108A"/>
    <w:rsid w:val="000A3B54"/>
    <w:rsid w:val="000A40D4"/>
    <w:rsid w:val="000B59EB"/>
    <w:rsid w:val="000C6F3A"/>
    <w:rsid w:val="000E1820"/>
    <w:rsid w:val="000F2AE7"/>
    <w:rsid w:val="0010204C"/>
    <w:rsid w:val="0010298A"/>
    <w:rsid w:val="00103243"/>
    <w:rsid w:val="00111A1B"/>
    <w:rsid w:val="001145F7"/>
    <w:rsid w:val="0014390F"/>
    <w:rsid w:val="00170487"/>
    <w:rsid w:val="00183AC2"/>
    <w:rsid w:val="001868FE"/>
    <w:rsid w:val="001A1D16"/>
    <w:rsid w:val="001A1D53"/>
    <w:rsid w:val="001E7600"/>
    <w:rsid w:val="00214BEF"/>
    <w:rsid w:val="00214D64"/>
    <w:rsid w:val="00217F4C"/>
    <w:rsid w:val="00230E55"/>
    <w:rsid w:val="00240AB2"/>
    <w:rsid w:val="00267479"/>
    <w:rsid w:val="00276359"/>
    <w:rsid w:val="002848BD"/>
    <w:rsid w:val="00302B49"/>
    <w:rsid w:val="00307E32"/>
    <w:rsid w:val="00320DC9"/>
    <w:rsid w:val="00325E1D"/>
    <w:rsid w:val="00331731"/>
    <w:rsid w:val="00333A9F"/>
    <w:rsid w:val="00357E6C"/>
    <w:rsid w:val="00373AB2"/>
    <w:rsid w:val="003858C6"/>
    <w:rsid w:val="003A01B1"/>
    <w:rsid w:val="003C4C58"/>
    <w:rsid w:val="003C6A5C"/>
    <w:rsid w:val="003D53A6"/>
    <w:rsid w:val="003D759A"/>
    <w:rsid w:val="003E3AD3"/>
    <w:rsid w:val="00412244"/>
    <w:rsid w:val="0043646F"/>
    <w:rsid w:val="00447E90"/>
    <w:rsid w:val="004577C4"/>
    <w:rsid w:val="00465801"/>
    <w:rsid w:val="004728FE"/>
    <w:rsid w:val="00482108"/>
    <w:rsid w:val="004831E2"/>
    <w:rsid w:val="00487D8A"/>
    <w:rsid w:val="00494724"/>
    <w:rsid w:val="004A0410"/>
    <w:rsid w:val="004C31F8"/>
    <w:rsid w:val="005173D3"/>
    <w:rsid w:val="0054176B"/>
    <w:rsid w:val="00550FFC"/>
    <w:rsid w:val="00551561"/>
    <w:rsid w:val="00555B28"/>
    <w:rsid w:val="00567E47"/>
    <w:rsid w:val="00586473"/>
    <w:rsid w:val="00592F04"/>
    <w:rsid w:val="005B167D"/>
    <w:rsid w:val="005B2E54"/>
    <w:rsid w:val="005C2A18"/>
    <w:rsid w:val="005E1954"/>
    <w:rsid w:val="005F001A"/>
    <w:rsid w:val="00600CC2"/>
    <w:rsid w:val="0062109F"/>
    <w:rsid w:val="00635662"/>
    <w:rsid w:val="00643E69"/>
    <w:rsid w:val="006743CA"/>
    <w:rsid w:val="0068519D"/>
    <w:rsid w:val="00690CC0"/>
    <w:rsid w:val="00697483"/>
    <w:rsid w:val="006B52AD"/>
    <w:rsid w:val="006B5556"/>
    <w:rsid w:val="006C0389"/>
    <w:rsid w:val="006D230B"/>
    <w:rsid w:val="006D4BF7"/>
    <w:rsid w:val="006F177D"/>
    <w:rsid w:val="006F3213"/>
    <w:rsid w:val="007035E8"/>
    <w:rsid w:val="007048D9"/>
    <w:rsid w:val="00710717"/>
    <w:rsid w:val="00717F71"/>
    <w:rsid w:val="0072375E"/>
    <w:rsid w:val="00750508"/>
    <w:rsid w:val="007514E1"/>
    <w:rsid w:val="00756AFA"/>
    <w:rsid w:val="00767BD9"/>
    <w:rsid w:val="007A0029"/>
    <w:rsid w:val="007A546A"/>
    <w:rsid w:val="007E2D29"/>
    <w:rsid w:val="007E3CDB"/>
    <w:rsid w:val="00836BD6"/>
    <w:rsid w:val="008435FE"/>
    <w:rsid w:val="00857AB3"/>
    <w:rsid w:val="00875FDA"/>
    <w:rsid w:val="008B650B"/>
    <w:rsid w:val="008C4C17"/>
    <w:rsid w:val="008D2ECC"/>
    <w:rsid w:val="008D7E3C"/>
    <w:rsid w:val="008E054B"/>
    <w:rsid w:val="008F0899"/>
    <w:rsid w:val="008F5307"/>
    <w:rsid w:val="008F5E9C"/>
    <w:rsid w:val="0091170B"/>
    <w:rsid w:val="00925055"/>
    <w:rsid w:val="009464CB"/>
    <w:rsid w:val="00952579"/>
    <w:rsid w:val="009664C6"/>
    <w:rsid w:val="00973072"/>
    <w:rsid w:val="00986359"/>
    <w:rsid w:val="00991FF7"/>
    <w:rsid w:val="00996A71"/>
    <w:rsid w:val="009A3E9C"/>
    <w:rsid w:val="009A65A5"/>
    <w:rsid w:val="009C2A2D"/>
    <w:rsid w:val="009E39BE"/>
    <w:rsid w:val="009F6C2F"/>
    <w:rsid w:val="00A02CBE"/>
    <w:rsid w:val="00A06441"/>
    <w:rsid w:val="00A444B4"/>
    <w:rsid w:val="00A44A9A"/>
    <w:rsid w:val="00A450E8"/>
    <w:rsid w:val="00A609F6"/>
    <w:rsid w:val="00A661BD"/>
    <w:rsid w:val="00A74CD3"/>
    <w:rsid w:val="00A82416"/>
    <w:rsid w:val="00AC5742"/>
    <w:rsid w:val="00B0086A"/>
    <w:rsid w:val="00B03218"/>
    <w:rsid w:val="00B3046E"/>
    <w:rsid w:val="00B360F1"/>
    <w:rsid w:val="00B431A3"/>
    <w:rsid w:val="00B5243A"/>
    <w:rsid w:val="00B52C3F"/>
    <w:rsid w:val="00B7018F"/>
    <w:rsid w:val="00B70395"/>
    <w:rsid w:val="00BA1CAB"/>
    <w:rsid w:val="00BC29C0"/>
    <w:rsid w:val="00BD373E"/>
    <w:rsid w:val="00BF23FC"/>
    <w:rsid w:val="00BF2F11"/>
    <w:rsid w:val="00C05F69"/>
    <w:rsid w:val="00C20291"/>
    <w:rsid w:val="00C24B8F"/>
    <w:rsid w:val="00C300B4"/>
    <w:rsid w:val="00C3358E"/>
    <w:rsid w:val="00C71EAE"/>
    <w:rsid w:val="00CA31F2"/>
    <w:rsid w:val="00CC75D9"/>
    <w:rsid w:val="00CE0FB0"/>
    <w:rsid w:val="00CE1BFF"/>
    <w:rsid w:val="00CF25F4"/>
    <w:rsid w:val="00CF6201"/>
    <w:rsid w:val="00D05D0A"/>
    <w:rsid w:val="00D062A5"/>
    <w:rsid w:val="00D26FD0"/>
    <w:rsid w:val="00D27535"/>
    <w:rsid w:val="00D3611C"/>
    <w:rsid w:val="00D57235"/>
    <w:rsid w:val="00D81043"/>
    <w:rsid w:val="00D8464D"/>
    <w:rsid w:val="00D93E05"/>
    <w:rsid w:val="00DA0D25"/>
    <w:rsid w:val="00DA1CEA"/>
    <w:rsid w:val="00DF50BF"/>
    <w:rsid w:val="00E326B8"/>
    <w:rsid w:val="00E86E07"/>
    <w:rsid w:val="00EA4886"/>
    <w:rsid w:val="00EB33DD"/>
    <w:rsid w:val="00EB49F8"/>
    <w:rsid w:val="00F04D5F"/>
    <w:rsid w:val="00F16012"/>
    <w:rsid w:val="00F17A1E"/>
    <w:rsid w:val="00F2010D"/>
    <w:rsid w:val="00F23AFC"/>
    <w:rsid w:val="00F36812"/>
    <w:rsid w:val="00F37AD6"/>
    <w:rsid w:val="00F4206D"/>
    <w:rsid w:val="00F936ED"/>
    <w:rsid w:val="00FA448B"/>
    <w:rsid w:val="00FD6AAC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0EF48"/>
  <w15:chartTrackingRefBased/>
  <w15:docId w15:val="{F35251BB-C761-7B4B-BA94-CAEB3ECD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6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6A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CA"/>
  </w:style>
  <w:style w:type="character" w:styleId="PageNumber">
    <w:name w:val="page number"/>
    <w:basedOn w:val="DefaultParagraphFont"/>
    <w:uiPriority w:val="99"/>
    <w:semiHidden/>
    <w:unhideWhenUsed/>
    <w:rsid w:val="0067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4</cp:revision>
  <cp:lastPrinted>2020-10-14T18:57:00Z</cp:lastPrinted>
  <dcterms:created xsi:type="dcterms:W3CDTF">2020-10-14T18:57:00Z</dcterms:created>
  <dcterms:modified xsi:type="dcterms:W3CDTF">2020-10-17T13:40:00Z</dcterms:modified>
</cp:coreProperties>
</file>