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8A863" w14:textId="11B19716" w:rsidR="0052180B" w:rsidRPr="005B79A8" w:rsidRDefault="0052180B" w:rsidP="0052180B">
      <w:pPr>
        <w:spacing w:before="12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5B79A8">
        <w:rPr>
          <w:rFonts w:ascii="Arial" w:eastAsia="Arial" w:hAnsi="Arial" w:cs="Arial"/>
          <w:b/>
          <w:sz w:val="24"/>
          <w:szCs w:val="24"/>
        </w:rPr>
        <w:t xml:space="preserve">Supplementary </w:t>
      </w:r>
      <w:r>
        <w:rPr>
          <w:rFonts w:ascii="Arial" w:eastAsia="Arial" w:hAnsi="Arial" w:cs="Arial"/>
          <w:b/>
          <w:sz w:val="24"/>
          <w:szCs w:val="24"/>
        </w:rPr>
        <w:t>Tables</w:t>
      </w:r>
    </w:p>
    <w:p w14:paraId="7F208A65" w14:textId="77777777" w:rsidR="0052180B" w:rsidRPr="00414A1C" w:rsidRDefault="0052180B" w:rsidP="0052180B">
      <w:pPr>
        <w:spacing w:before="120" w:after="0" w:line="360" w:lineRule="auto"/>
        <w:rPr>
          <w:rFonts w:ascii="Arial" w:eastAsia="Arial" w:hAnsi="Arial" w:cs="Arial"/>
          <w:b/>
          <w:sz w:val="24"/>
          <w:szCs w:val="24"/>
        </w:rPr>
      </w:pPr>
      <w:r w:rsidRPr="005B79A8">
        <w:rPr>
          <w:rFonts w:ascii="Arial" w:eastAsia="Arial" w:hAnsi="Arial" w:cs="Arial"/>
          <w:b/>
          <w:sz w:val="24"/>
          <w:szCs w:val="24"/>
        </w:rPr>
        <w:t>Supplementary Table S1.</w:t>
      </w:r>
      <w:r w:rsidRPr="001A1BE4">
        <w:rPr>
          <w:rFonts w:ascii="Arial" w:hAnsi="Arial"/>
          <w:b/>
          <w:sz w:val="24"/>
        </w:rPr>
        <w:t xml:space="preserve"> </w:t>
      </w:r>
      <w:r w:rsidRPr="000367E5">
        <w:rPr>
          <w:rFonts w:ascii="Arial" w:eastAsia="Arial" w:hAnsi="Arial" w:cs="Arial"/>
          <w:b/>
          <w:sz w:val="24"/>
          <w:szCs w:val="24"/>
        </w:rPr>
        <w:t>Composition of gene sets used for pathway analysis</w:t>
      </w:r>
      <w:r w:rsidRPr="001A1BE4">
        <w:rPr>
          <w:rFonts w:ascii="Arial" w:hAnsi="Arial"/>
          <w:b/>
          <w:sz w:val="24"/>
        </w:rPr>
        <w:t>.</w:t>
      </w:r>
    </w:p>
    <w:tbl>
      <w:tblPr>
        <w:tblW w:w="9062" w:type="dxa"/>
        <w:tblBorders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975"/>
        <w:gridCol w:w="2410"/>
        <w:gridCol w:w="2268"/>
        <w:gridCol w:w="2409"/>
      </w:tblGrid>
      <w:tr w:rsidR="0052180B" w:rsidRPr="00414A1C" w14:paraId="6F98C527" w14:textId="77777777" w:rsidTr="004A1EF2">
        <w:trPr>
          <w:trHeight w:val="4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6A39E2" w14:textId="77777777" w:rsidR="0052180B" w:rsidRPr="00414A1C" w:rsidRDefault="0052180B" w:rsidP="004A1EF2">
            <w:pPr>
              <w:widowControl w:val="0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414A1C">
              <w:rPr>
                <w:rFonts w:ascii="Arial" w:hAnsi="Arial" w:cs="Arial"/>
                <w:b/>
                <w:sz w:val="24"/>
                <w:szCs w:val="24"/>
              </w:rPr>
              <w:t>RTK_Ras_Raf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3B49DF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14A1C">
              <w:rPr>
                <w:rFonts w:ascii="Arial" w:hAnsi="Arial" w:cs="Arial"/>
                <w:b/>
                <w:sz w:val="24"/>
                <w:szCs w:val="24"/>
              </w:rPr>
              <w:t>RB_CELL_CYCLE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8DE7BF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14A1C">
              <w:rPr>
                <w:rFonts w:ascii="Arial" w:hAnsi="Arial" w:cs="Arial"/>
                <w:b/>
                <w:sz w:val="24"/>
                <w:szCs w:val="24"/>
              </w:rPr>
              <w:t>PI3K_AKT_MTOR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006E6B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14A1C">
              <w:rPr>
                <w:rFonts w:ascii="Arial" w:hAnsi="Arial" w:cs="Arial"/>
                <w:b/>
                <w:sz w:val="24"/>
                <w:szCs w:val="24"/>
              </w:rPr>
              <w:t>DDR</w:t>
            </w:r>
          </w:p>
        </w:tc>
      </w:tr>
      <w:tr w:rsidR="0052180B" w:rsidRPr="00414A1C" w14:paraId="21C0571F" w14:textId="77777777" w:rsidTr="004A1EF2">
        <w:trPr>
          <w:trHeight w:val="4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D0518B" w14:textId="77777777" w:rsidR="0052180B" w:rsidRPr="00414A1C" w:rsidRDefault="0052180B" w:rsidP="004A1EF2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PDGFRB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D51C63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CDKN2B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AEC21B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PTEN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594BDD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ATM</w:t>
            </w:r>
          </w:p>
        </w:tc>
      </w:tr>
      <w:tr w:rsidR="0052180B" w:rsidRPr="00414A1C" w14:paraId="1F1EF68E" w14:textId="77777777" w:rsidTr="004A1EF2">
        <w:trPr>
          <w:trHeight w:val="4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DB0113" w14:textId="77777777" w:rsidR="0052180B" w:rsidRPr="00414A1C" w:rsidRDefault="0052180B" w:rsidP="004A1EF2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EGFR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C5144F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CDKN2A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A915CF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PIK3R2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B66A76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MSH2</w:t>
            </w:r>
          </w:p>
        </w:tc>
      </w:tr>
      <w:tr w:rsidR="0052180B" w:rsidRPr="00414A1C" w14:paraId="24F9F50A" w14:textId="77777777" w:rsidTr="004A1EF2">
        <w:trPr>
          <w:trHeight w:val="4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E55638" w14:textId="77777777" w:rsidR="0052180B" w:rsidRPr="00414A1C" w:rsidRDefault="0052180B" w:rsidP="004A1EF2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ERBB2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295166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TP53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249299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PIK3CA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18A836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BRCA1</w:t>
            </w:r>
          </w:p>
        </w:tc>
      </w:tr>
      <w:tr w:rsidR="0052180B" w:rsidRPr="00414A1C" w14:paraId="3EEE66D7" w14:textId="77777777" w:rsidTr="004A1EF2">
        <w:trPr>
          <w:trHeight w:val="4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3A36CF" w14:textId="77777777" w:rsidR="0052180B" w:rsidRPr="00414A1C" w:rsidRDefault="0052180B" w:rsidP="004A1EF2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ERBB3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556330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RB1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CB06EC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PIK3R1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D56772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MLH1</w:t>
            </w:r>
          </w:p>
        </w:tc>
      </w:tr>
      <w:tr w:rsidR="0052180B" w:rsidRPr="00414A1C" w14:paraId="06972777" w14:textId="77777777" w:rsidTr="004A1EF2">
        <w:trPr>
          <w:trHeight w:val="4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EC2B8F" w14:textId="77777777" w:rsidR="0052180B" w:rsidRPr="00414A1C" w:rsidRDefault="0052180B" w:rsidP="004A1EF2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ERBB4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4FE48B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CDKN2C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FF68EF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AKT1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697AC1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ATR</w:t>
            </w:r>
          </w:p>
        </w:tc>
      </w:tr>
      <w:tr w:rsidR="0052180B" w:rsidRPr="00414A1C" w14:paraId="335C6B88" w14:textId="77777777" w:rsidTr="004A1EF2">
        <w:trPr>
          <w:trHeight w:val="4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D1C28A" w14:textId="77777777" w:rsidR="0052180B" w:rsidRPr="00414A1C" w:rsidRDefault="0052180B" w:rsidP="004A1EF2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KIT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211ED1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CDK4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A82D56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TSC2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E02E4A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BRCA2</w:t>
            </w:r>
          </w:p>
        </w:tc>
      </w:tr>
      <w:tr w:rsidR="0052180B" w:rsidRPr="00414A1C" w14:paraId="33696826" w14:textId="77777777" w:rsidTr="004A1EF2">
        <w:trPr>
          <w:trHeight w:val="4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95FF0B" w14:textId="77777777" w:rsidR="0052180B" w:rsidRPr="00414A1C" w:rsidRDefault="0052180B" w:rsidP="004A1EF2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BRAF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664F01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CDK6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F1C14A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AKT2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910B41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CHEK1</w:t>
            </w:r>
          </w:p>
        </w:tc>
      </w:tr>
      <w:tr w:rsidR="0052180B" w:rsidRPr="00414A1C" w14:paraId="5EDD33FA" w14:textId="77777777" w:rsidTr="004A1EF2">
        <w:trPr>
          <w:trHeight w:val="4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CD41BC" w14:textId="77777777" w:rsidR="0052180B" w:rsidRPr="00414A1C" w:rsidRDefault="0052180B" w:rsidP="004A1EF2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IGF1R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5FB185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MYC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2A2EA1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FOXO1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4BC54E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CHEK2</w:t>
            </w:r>
          </w:p>
        </w:tc>
      </w:tr>
      <w:tr w:rsidR="0052180B" w:rsidRPr="00414A1C" w14:paraId="1F135A70" w14:textId="77777777" w:rsidTr="004A1EF2">
        <w:trPr>
          <w:trHeight w:val="4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1FD45C" w14:textId="77777777" w:rsidR="0052180B" w:rsidRPr="00414A1C" w:rsidRDefault="0052180B" w:rsidP="004A1EF2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FGFR1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22C5C2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CCND1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097261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RHEB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75B0FA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FANCF</w:t>
            </w:r>
          </w:p>
        </w:tc>
      </w:tr>
      <w:tr w:rsidR="0052180B" w:rsidRPr="00414A1C" w14:paraId="6AF2D546" w14:textId="77777777" w:rsidTr="004A1EF2">
        <w:trPr>
          <w:trHeight w:val="4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813894" w14:textId="77777777" w:rsidR="0052180B" w:rsidRPr="00414A1C" w:rsidRDefault="0052180B" w:rsidP="004A1EF2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RAF1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C6460F4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E84CA8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MTOR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D17E9A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MDC1</w:t>
            </w:r>
          </w:p>
        </w:tc>
      </w:tr>
      <w:tr w:rsidR="0052180B" w:rsidRPr="00414A1C" w14:paraId="474661A7" w14:textId="77777777" w:rsidTr="004A1EF2">
        <w:trPr>
          <w:trHeight w:val="4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ECDDE3" w14:textId="77777777" w:rsidR="0052180B" w:rsidRPr="00414A1C" w:rsidRDefault="0052180B" w:rsidP="004A1EF2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KRAS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A08FFE5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4DB108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RICTOR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8D7821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PARP1</w:t>
            </w:r>
          </w:p>
        </w:tc>
      </w:tr>
      <w:tr w:rsidR="0052180B" w:rsidRPr="00414A1C" w14:paraId="05587BFD" w14:textId="77777777" w:rsidTr="004A1EF2">
        <w:trPr>
          <w:trHeight w:val="4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1D316F" w14:textId="77777777" w:rsidR="0052180B" w:rsidRPr="00414A1C" w:rsidRDefault="0052180B" w:rsidP="004A1EF2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NRAS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4FE737F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A1B8DD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FOXO3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3DB514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RAD51</w:t>
            </w:r>
          </w:p>
        </w:tc>
      </w:tr>
      <w:tr w:rsidR="0052180B" w:rsidRPr="00414A1C" w14:paraId="4A53639C" w14:textId="77777777" w:rsidTr="004A1EF2">
        <w:trPr>
          <w:trHeight w:val="4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994379" w14:textId="77777777" w:rsidR="0052180B" w:rsidRPr="00414A1C" w:rsidRDefault="0052180B" w:rsidP="004A1EF2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VEGFA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8BE3307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B8649E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PDPK1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F8C968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PRKDC</w:t>
            </w:r>
          </w:p>
        </w:tc>
      </w:tr>
      <w:tr w:rsidR="0052180B" w:rsidRPr="00414A1C" w14:paraId="43353039" w14:textId="77777777" w:rsidTr="004A1EF2">
        <w:trPr>
          <w:trHeight w:val="4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2146CA" w14:textId="77777777" w:rsidR="0052180B" w:rsidRPr="00414A1C" w:rsidRDefault="0052180B" w:rsidP="004A1EF2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FGF1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3A59B89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4C9CD4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TSC1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D29447C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</w:tr>
      <w:tr w:rsidR="0052180B" w:rsidRPr="00414A1C" w14:paraId="4B963A3F" w14:textId="77777777" w:rsidTr="004A1EF2">
        <w:trPr>
          <w:trHeight w:val="4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87D91D" w14:textId="77777777" w:rsidR="0052180B" w:rsidRPr="00414A1C" w:rsidRDefault="0052180B" w:rsidP="004A1EF2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IGF1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8A128A4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A10620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AKT1S1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174DEDB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</w:tr>
      <w:tr w:rsidR="0052180B" w:rsidRPr="00414A1C" w14:paraId="11317659" w14:textId="77777777" w:rsidTr="004A1EF2">
        <w:trPr>
          <w:trHeight w:val="4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454FB0" w14:textId="77777777" w:rsidR="0052180B" w:rsidRPr="00414A1C" w:rsidRDefault="0052180B" w:rsidP="004A1EF2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KDR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70EF3BF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A9B3F1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RPTOR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068D7F4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</w:tr>
      <w:tr w:rsidR="0052180B" w:rsidRPr="00414A1C" w14:paraId="7A2410C5" w14:textId="77777777" w:rsidTr="004A1EF2">
        <w:trPr>
          <w:trHeight w:val="4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95EB7B" w14:textId="77777777" w:rsidR="0052180B" w:rsidRPr="00414A1C" w:rsidRDefault="0052180B" w:rsidP="004A1EF2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PDGFA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F779B88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96A60C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MLST8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06CD494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</w:tr>
      <w:tr w:rsidR="0052180B" w:rsidRPr="00414A1C" w14:paraId="2E76E040" w14:textId="77777777" w:rsidTr="004A1EF2">
        <w:trPr>
          <w:trHeight w:val="4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A4620E" w14:textId="77777777" w:rsidR="0052180B" w:rsidRPr="00414A1C" w:rsidRDefault="0052180B" w:rsidP="004A1EF2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PDGFB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152A31B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A480B7E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8ED9B97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</w:tr>
      <w:tr w:rsidR="0052180B" w:rsidRPr="00414A1C" w14:paraId="06AC11A3" w14:textId="77777777" w:rsidTr="004A1EF2">
        <w:trPr>
          <w:trHeight w:val="4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85BC69" w14:textId="77777777" w:rsidR="0052180B" w:rsidRPr="00414A1C" w:rsidRDefault="0052180B" w:rsidP="004A1EF2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PDGFRA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299D4B9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282891D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4D2D115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</w:tr>
      <w:tr w:rsidR="0052180B" w:rsidRPr="00414A1C" w14:paraId="36C4C7EC" w14:textId="77777777" w:rsidTr="004A1EF2">
        <w:trPr>
          <w:trHeight w:val="4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2D6020" w14:textId="77777777" w:rsidR="0052180B" w:rsidRPr="00414A1C" w:rsidRDefault="0052180B" w:rsidP="004A1EF2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VEGFB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1CD7128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17AFAF2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5FA1A04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</w:tr>
      <w:tr w:rsidR="0052180B" w:rsidRPr="00414A1C" w14:paraId="316ADC1D" w14:textId="77777777" w:rsidTr="004A1EF2">
        <w:trPr>
          <w:trHeight w:val="4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36729D" w14:textId="77777777" w:rsidR="0052180B" w:rsidRPr="00414A1C" w:rsidRDefault="0052180B" w:rsidP="004A1EF2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lastRenderedPageBreak/>
              <w:t>HRAS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1D7CE9E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F1E7E95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FEAE548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</w:tr>
      <w:tr w:rsidR="0052180B" w:rsidRPr="00414A1C" w14:paraId="73F33D56" w14:textId="77777777" w:rsidTr="004A1EF2">
        <w:trPr>
          <w:trHeight w:val="4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8B2005" w14:textId="77777777" w:rsidR="0052180B" w:rsidRPr="00414A1C" w:rsidRDefault="0052180B" w:rsidP="004A1EF2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MAP3K1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35857B3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F295FD7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14EB7EF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</w:tr>
      <w:tr w:rsidR="0052180B" w:rsidRPr="00414A1C" w14:paraId="70D82922" w14:textId="77777777" w:rsidTr="004A1EF2">
        <w:trPr>
          <w:trHeight w:val="4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8513A3" w14:textId="77777777" w:rsidR="0052180B" w:rsidRPr="00414A1C" w:rsidRDefault="0052180B" w:rsidP="004A1EF2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MAP3K2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D4F36BE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2F411C2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85A0755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</w:tr>
      <w:tr w:rsidR="0052180B" w:rsidRPr="00414A1C" w14:paraId="341E7C4A" w14:textId="77777777" w:rsidTr="004A1EF2">
        <w:trPr>
          <w:trHeight w:val="4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AEF4B7" w14:textId="77777777" w:rsidR="0052180B" w:rsidRPr="00414A1C" w:rsidRDefault="0052180B" w:rsidP="004A1EF2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MAP3K3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5EED197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5EB8824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7D29157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</w:tr>
      <w:tr w:rsidR="0052180B" w:rsidRPr="00414A1C" w14:paraId="1BC5F896" w14:textId="77777777" w:rsidTr="004A1EF2">
        <w:trPr>
          <w:trHeight w:val="4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92F9E1" w14:textId="77777777" w:rsidR="0052180B" w:rsidRPr="00414A1C" w:rsidRDefault="0052180B" w:rsidP="004A1EF2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MAP3K4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188DBCA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A64D749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9A3CB94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</w:tr>
      <w:tr w:rsidR="0052180B" w:rsidRPr="00414A1C" w14:paraId="595AA7D5" w14:textId="77777777" w:rsidTr="004A1EF2">
        <w:trPr>
          <w:trHeight w:val="4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DE43DF" w14:textId="77777777" w:rsidR="0052180B" w:rsidRPr="00414A1C" w:rsidRDefault="0052180B" w:rsidP="004A1EF2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MAP3K5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DDE9063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E55FFA7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43D93C4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</w:tr>
      <w:tr w:rsidR="0052180B" w:rsidRPr="00414A1C" w14:paraId="1FCF6176" w14:textId="77777777" w:rsidTr="004A1EF2">
        <w:trPr>
          <w:trHeight w:val="4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E58A39" w14:textId="77777777" w:rsidR="0052180B" w:rsidRPr="00414A1C" w:rsidRDefault="0052180B" w:rsidP="004A1EF2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MAP2K1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1F45924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60C88E8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9ECE30E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</w:tr>
      <w:tr w:rsidR="0052180B" w:rsidRPr="00414A1C" w14:paraId="592068EE" w14:textId="77777777" w:rsidTr="004A1EF2">
        <w:trPr>
          <w:trHeight w:val="4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DAA961" w14:textId="77777777" w:rsidR="0052180B" w:rsidRPr="00414A1C" w:rsidRDefault="0052180B" w:rsidP="004A1EF2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MAP2K2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CA0F34F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5A30E50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B691391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</w:tr>
      <w:tr w:rsidR="0052180B" w:rsidRPr="00414A1C" w14:paraId="0FCA6D6A" w14:textId="77777777" w:rsidTr="004A1EF2">
        <w:trPr>
          <w:trHeight w:val="4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6668B3" w14:textId="77777777" w:rsidR="0052180B" w:rsidRPr="00414A1C" w:rsidRDefault="0052180B" w:rsidP="004A1EF2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MAP2K3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2CB66A2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02D12E4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C3A9DF4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</w:tr>
      <w:tr w:rsidR="0052180B" w:rsidRPr="00414A1C" w14:paraId="78D60673" w14:textId="77777777" w:rsidTr="004A1EF2">
        <w:trPr>
          <w:trHeight w:val="4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D431D4" w14:textId="77777777" w:rsidR="0052180B" w:rsidRPr="00414A1C" w:rsidRDefault="0052180B" w:rsidP="004A1EF2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MAP2K4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E88864E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6953494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50EEE3B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</w:tr>
      <w:tr w:rsidR="0052180B" w:rsidRPr="00414A1C" w14:paraId="19133FCB" w14:textId="77777777" w:rsidTr="004A1EF2">
        <w:trPr>
          <w:trHeight w:val="4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C272BF" w14:textId="77777777" w:rsidR="0052180B" w:rsidRPr="00414A1C" w:rsidRDefault="0052180B" w:rsidP="004A1EF2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hAnsi="Arial" w:cs="Arial"/>
                <w:sz w:val="24"/>
                <w:szCs w:val="24"/>
              </w:rPr>
              <w:t>MAP2K5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FB8E4B9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32B7729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5870D3A" w14:textId="77777777" w:rsidR="0052180B" w:rsidRPr="00414A1C" w:rsidRDefault="0052180B" w:rsidP="004A1EF2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14A1C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</w:tr>
    </w:tbl>
    <w:p w14:paraId="1283116F" w14:textId="073EF2FA" w:rsidR="0052180B" w:rsidRPr="00414A1C" w:rsidRDefault="0052180B" w:rsidP="0052180B">
      <w:pPr>
        <w:spacing w:before="120" w:after="0" w:line="360" w:lineRule="auto"/>
        <w:rPr>
          <w:rFonts w:ascii="Arial" w:eastAsia="Arial" w:hAnsi="Arial" w:cs="Arial"/>
        </w:rPr>
        <w:sectPr w:rsidR="0052180B" w:rsidRPr="00414A1C" w:rsidSect="0052180B">
          <w:pgSz w:w="12240" w:h="15840" w:code="1"/>
          <w:pgMar w:top="1440" w:right="1440" w:bottom="1440" w:left="1440" w:header="720" w:footer="720" w:gutter="0"/>
          <w:cols w:space="720" w:equalWidth="0">
            <w:col w:w="9360"/>
          </w:cols>
        </w:sectPr>
      </w:pPr>
      <w:r w:rsidRPr="00414A1C">
        <w:rPr>
          <w:rFonts w:ascii="Arial" w:eastAsia="Arial" w:hAnsi="Arial" w:cs="Arial"/>
        </w:rPr>
        <w:t xml:space="preserve">DDR, DNA damage response; mTOR, mammalian target of rapamycin; PI3K, phosphatidylinositol 3-kinase; </w:t>
      </w:r>
      <w:r w:rsidRPr="00414A1C">
        <w:rPr>
          <w:rFonts w:ascii="Arial" w:eastAsia="Arial" w:hAnsi="Arial" w:cs="Arial"/>
          <w:i/>
        </w:rPr>
        <w:t>PIK3CA</w:t>
      </w:r>
      <w:r w:rsidRPr="00414A1C">
        <w:rPr>
          <w:rFonts w:ascii="Arial" w:hAnsi="Arial" w:cs="Arial"/>
        </w:rPr>
        <w:t>,</w:t>
      </w:r>
      <w:r w:rsidRPr="00414A1C">
        <w:rPr>
          <w:rFonts w:ascii="Arial" w:eastAsia="Arial" w:hAnsi="Arial" w:cs="Arial"/>
          <w:i/>
        </w:rPr>
        <w:t xml:space="preserve"> </w:t>
      </w:r>
      <w:r w:rsidRPr="00414A1C">
        <w:rPr>
          <w:rFonts w:ascii="Arial" w:eastAsia="Arial" w:hAnsi="Arial" w:cs="Arial"/>
          <w:iCs/>
        </w:rPr>
        <w:t>phosphatidylinositol-4,5-bisphosphate 3-kinase catalytic subunit alpha</w:t>
      </w:r>
      <w:r w:rsidRPr="00414A1C">
        <w:rPr>
          <w:rFonts w:ascii="Arial" w:eastAsia="Arial" w:hAnsi="Arial" w:cs="Arial"/>
        </w:rPr>
        <w:t>; RTK, receptor tyrosine kinase</w:t>
      </w:r>
      <w:r>
        <w:rPr>
          <w:rFonts w:ascii="Arial" w:eastAsia="Arial" w:hAnsi="Arial" w:cs="Arial"/>
        </w:rPr>
        <w:t>.</w:t>
      </w:r>
    </w:p>
    <w:p w14:paraId="632B4EE6" w14:textId="77777777" w:rsidR="0052180B" w:rsidRPr="006A574C" w:rsidRDefault="0052180B" w:rsidP="0052180B">
      <w:pPr>
        <w:spacing w:before="120" w:after="0" w:line="360" w:lineRule="auto"/>
        <w:rPr>
          <w:rFonts w:ascii="Arial" w:eastAsia="Arial" w:hAnsi="Arial" w:cs="Arial"/>
          <w:sz w:val="24"/>
          <w:szCs w:val="24"/>
        </w:rPr>
      </w:pPr>
      <w:r w:rsidRPr="00414A1C">
        <w:rPr>
          <w:rFonts w:ascii="Arial" w:eastAsia="Arial" w:hAnsi="Arial" w:cs="Arial"/>
          <w:b/>
          <w:sz w:val="24"/>
          <w:szCs w:val="24"/>
        </w:rPr>
        <w:lastRenderedPageBreak/>
        <w:t>Supplementary Table S2.</w:t>
      </w:r>
      <w:r w:rsidRPr="00414A1C">
        <w:rPr>
          <w:rFonts w:ascii="Arial" w:eastAsia="Arial" w:hAnsi="Arial" w:cs="Arial"/>
          <w:sz w:val="24"/>
          <w:szCs w:val="24"/>
        </w:rPr>
        <w:t xml:space="preserve"> </w:t>
      </w:r>
      <w:r w:rsidRPr="005B79A8">
        <w:rPr>
          <w:rFonts w:ascii="Arial" w:eastAsia="Arial" w:hAnsi="Arial" w:cs="Arial"/>
          <w:b/>
          <w:sz w:val="24"/>
          <w:szCs w:val="24"/>
        </w:rPr>
        <w:t xml:space="preserve">Discordant </w:t>
      </w:r>
      <w:r w:rsidRPr="005B79A8">
        <w:rPr>
          <w:rFonts w:ascii="Arial" w:eastAsia="Arial" w:hAnsi="Arial" w:cs="Arial"/>
          <w:b/>
          <w:i/>
          <w:sz w:val="24"/>
          <w:szCs w:val="24"/>
        </w:rPr>
        <w:t>PIK3CA</w:t>
      </w:r>
      <w:r w:rsidRPr="005B79A8">
        <w:rPr>
          <w:rFonts w:ascii="Arial" w:eastAsia="Arial" w:hAnsi="Arial" w:cs="Arial"/>
          <w:b/>
          <w:sz w:val="24"/>
          <w:szCs w:val="24"/>
        </w:rPr>
        <w:t xml:space="preserve"> calls between central and local testing</w:t>
      </w:r>
    </w:p>
    <w:tbl>
      <w:tblPr>
        <w:tblW w:w="9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1606"/>
        <w:gridCol w:w="4545"/>
        <w:gridCol w:w="1600"/>
        <w:gridCol w:w="1723"/>
      </w:tblGrid>
      <w:tr w:rsidR="0052180B" w:rsidRPr="00E31454" w14:paraId="1C41D13C" w14:textId="77777777" w:rsidTr="004A1EF2">
        <w:trPr>
          <w:trHeight w:val="320"/>
        </w:trPr>
        <w:tc>
          <w:tcPr>
            <w:tcW w:w="1606" w:type="dxa"/>
            <w:shd w:val="clear" w:color="auto" w:fill="auto"/>
          </w:tcPr>
          <w:p w14:paraId="0F7EBF60" w14:textId="77777777" w:rsidR="0052180B" w:rsidRPr="00E31454" w:rsidRDefault="0052180B" w:rsidP="004A1EF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31454">
              <w:rPr>
                <w:rFonts w:ascii="Arial" w:eastAsia="Arial" w:hAnsi="Arial" w:cs="Arial"/>
                <w:sz w:val="24"/>
                <w:szCs w:val="24"/>
              </w:rPr>
              <w:t>Sample</w:t>
            </w:r>
          </w:p>
        </w:tc>
        <w:tc>
          <w:tcPr>
            <w:tcW w:w="4545" w:type="dxa"/>
            <w:shd w:val="clear" w:color="auto" w:fill="auto"/>
          </w:tcPr>
          <w:p w14:paraId="0C8075FC" w14:textId="77777777" w:rsidR="0052180B" w:rsidRPr="00E31454" w:rsidRDefault="0052180B" w:rsidP="004A1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Tumor type</w:t>
            </w:r>
          </w:p>
        </w:tc>
        <w:tc>
          <w:tcPr>
            <w:tcW w:w="1600" w:type="dxa"/>
            <w:shd w:val="clear" w:color="auto" w:fill="auto"/>
          </w:tcPr>
          <w:p w14:paraId="373AE930" w14:textId="77777777" w:rsidR="0052180B" w:rsidRPr="00E31454" w:rsidRDefault="0052180B" w:rsidP="004A1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  <w:r w:rsidRPr="00E31454">
              <w:rPr>
                <w:rFonts w:ascii="Arial" w:hAnsi="Arial" w:cs="Arial"/>
                <w:sz w:val="24"/>
                <w:szCs w:val="24"/>
              </w:rPr>
              <w:t xml:space="preserve">M </w:t>
            </w:r>
            <w:r w:rsidRPr="00E31454">
              <w:rPr>
                <w:rFonts w:ascii="Arial" w:hAnsi="Arial" w:cs="Arial"/>
                <w:i/>
                <w:sz w:val="24"/>
                <w:szCs w:val="24"/>
              </w:rPr>
              <w:t>PIK3CA</w:t>
            </w: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1454">
              <w:rPr>
                <w:rFonts w:ascii="Arial" w:hAnsi="Arial" w:cs="Arial"/>
                <w:sz w:val="24"/>
                <w:szCs w:val="24"/>
              </w:rPr>
              <w:t>c</w:t>
            </w: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odon mutation</w:t>
            </w:r>
          </w:p>
        </w:tc>
        <w:tc>
          <w:tcPr>
            <w:tcW w:w="1723" w:type="dxa"/>
            <w:shd w:val="clear" w:color="auto" w:fill="auto"/>
          </w:tcPr>
          <w:p w14:paraId="6A10A975" w14:textId="77777777" w:rsidR="0052180B" w:rsidRPr="00E31454" w:rsidRDefault="0052180B" w:rsidP="004A1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 xml:space="preserve">Local </w:t>
            </w:r>
            <w:r w:rsidRPr="00E31454">
              <w:rPr>
                <w:rFonts w:ascii="Arial" w:hAnsi="Arial" w:cs="Arial"/>
                <w:i/>
                <w:color w:val="000000"/>
                <w:sz w:val="24"/>
                <w:szCs w:val="24"/>
              </w:rPr>
              <w:t>PIK3CA</w:t>
            </w: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 xml:space="preserve"> codon mutation</w:t>
            </w:r>
          </w:p>
        </w:tc>
      </w:tr>
      <w:tr w:rsidR="0052180B" w:rsidRPr="00E31454" w14:paraId="07A21462" w14:textId="77777777" w:rsidTr="004A1EF2">
        <w:trPr>
          <w:trHeight w:val="320"/>
        </w:trPr>
        <w:tc>
          <w:tcPr>
            <w:tcW w:w="1606" w:type="dxa"/>
            <w:shd w:val="clear" w:color="auto" w:fill="auto"/>
          </w:tcPr>
          <w:p w14:paraId="2404BB92" w14:textId="77777777" w:rsidR="0052180B" w:rsidRPr="00E31454" w:rsidRDefault="0052180B" w:rsidP="004A1EF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3145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545" w:type="dxa"/>
            <w:shd w:val="clear" w:color="auto" w:fill="auto"/>
          </w:tcPr>
          <w:p w14:paraId="649CA289" w14:textId="77777777" w:rsidR="0052180B" w:rsidRDefault="0052180B" w:rsidP="004A1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 xml:space="preserve">Endometrial </w:t>
            </w:r>
          </w:p>
          <w:p w14:paraId="68143B15" w14:textId="77777777" w:rsidR="0052180B" w:rsidRPr="00E31454" w:rsidRDefault="0052180B" w:rsidP="004A1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6B2B823F" w14:textId="77777777" w:rsidR="0052180B" w:rsidRPr="00E31454" w:rsidRDefault="0052180B" w:rsidP="004A1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NMD</w:t>
            </w:r>
          </w:p>
        </w:tc>
        <w:tc>
          <w:tcPr>
            <w:tcW w:w="1723" w:type="dxa"/>
            <w:shd w:val="clear" w:color="auto" w:fill="auto"/>
          </w:tcPr>
          <w:p w14:paraId="7F30A11F" w14:textId="77777777" w:rsidR="0052180B" w:rsidRPr="00E31454" w:rsidRDefault="0052180B" w:rsidP="004A1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E542K</w:t>
            </w:r>
          </w:p>
        </w:tc>
      </w:tr>
      <w:tr w:rsidR="0052180B" w:rsidRPr="00E31454" w14:paraId="4E3DDC37" w14:textId="77777777" w:rsidTr="004A1EF2">
        <w:trPr>
          <w:trHeight w:val="320"/>
        </w:trPr>
        <w:tc>
          <w:tcPr>
            <w:tcW w:w="1606" w:type="dxa"/>
            <w:shd w:val="clear" w:color="auto" w:fill="auto"/>
          </w:tcPr>
          <w:p w14:paraId="6FF4994A" w14:textId="77777777" w:rsidR="0052180B" w:rsidRPr="00E31454" w:rsidRDefault="0052180B" w:rsidP="004A1EF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3145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545" w:type="dxa"/>
            <w:shd w:val="clear" w:color="auto" w:fill="auto"/>
          </w:tcPr>
          <w:p w14:paraId="15A993BD" w14:textId="77777777" w:rsidR="0052180B" w:rsidRDefault="0052180B" w:rsidP="004A1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Bladder</w:t>
            </w:r>
          </w:p>
          <w:p w14:paraId="259563D9" w14:textId="77777777" w:rsidR="0052180B" w:rsidRPr="00E31454" w:rsidRDefault="0052180B" w:rsidP="004A1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6F24396C" w14:textId="77777777" w:rsidR="0052180B" w:rsidRPr="00E31454" w:rsidRDefault="0052180B" w:rsidP="004A1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NMD</w:t>
            </w:r>
          </w:p>
        </w:tc>
        <w:tc>
          <w:tcPr>
            <w:tcW w:w="1723" w:type="dxa"/>
            <w:shd w:val="clear" w:color="auto" w:fill="auto"/>
          </w:tcPr>
          <w:p w14:paraId="5BBBC9E9" w14:textId="77777777" w:rsidR="0052180B" w:rsidRPr="00E31454" w:rsidRDefault="0052180B" w:rsidP="004A1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Q75E</w:t>
            </w:r>
          </w:p>
        </w:tc>
      </w:tr>
      <w:tr w:rsidR="0052180B" w:rsidRPr="00E31454" w14:paraId="33401BF8" w14:textId="77777777" w:rsidTr="004A1EF2">
        <w:trPr>
          <w:trHeight w:val="320"/>
        </w:trPr>
        <w:tc>
          <w:tcPr>
            <w:tcW w:w="1606" w:type="dxa"/>
            <w:shd w:val="clear" w:color="auto" w:fill="auto"/>
          </w:tcPr>
          <w:p w14:paraId="36360B63" w14:textId="77777777" w:rsidR="0052180B" w:rsidRPr="00E31454" w:rsidRDefault="0052180B" w:rsidP="004A1EF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3145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545" w:type="dxa"/>
            <w:shd w:val="clear" w:color="auto" w:fill="auto"/>
          </w:tcPr>
          <w:p w14:paraId="525FB3E6" w14:textId="77777777" w:rsidR="0052180B" w:rsidRDefault="0052180B" w:rsidP="004A1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HNSCC</w:t>
            </w:r>
          </w:p>
          <w:p w14:paraId="3C855DB7" w14:textId="77777777" w:rsidR="0052180B" w:rsidRPr="00E31454" w:rsidRDefault="0052180B" w:rsidP="004A1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6369032E" w14:textId="77777777" w:rsidR="0052180B" w:rsidRPr="00E31454" w:rsidRDefault="0052180B" w:rsidP="004A1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NMD</w:t>
            </w:r>
          </w:p>
        </w:tc>
        <w:tc>
          <w:tcPr>
            <w:tcW w:w="1723" w:type="dxa"/>
            <w:shd w:val="clear" w:color="auto" w:fill="auto"/>
          </w:tcPr>
          <w:p w14:paraId="4EABE369" w14:textId="77777777" w:rsidR="0052180B" w:rsidRPr="00E31454" w:rsidRDefault="0052180B" w:rsidP="004A1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E542K</w:t>
            </w:r>
          </w:p>
        </w:tc>
      </w:tr>
      <w:tr w:rsidR="0052180B" w:rsidRPr="00E31454" w14:paraId="6EC60B9D" w14:textId="77777777" w:rsidTr="004A1EF2">
        <w:trPr>
          <w:trHeight w:val="320"/>
        </w:trPr>
        <w:tc>
          <w:tcPr>
            <w:tcW w:w="1606" w:type="dxa"/>
            <w:shd w:val="clear" w:color="auto" w:fill="auto"/>
          </w:tcPr>
          <w:p w14:paraId="3D7DD75B" w14:textId="77777777" w:rsidR="0052180B" w:rsidRPr="00E31454" w:rsidRDefault="0052180B" w:rsidP="004A1EF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3145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4545" w:type="dxa"/>
            <w:shd w:val="clear" w:color="auto" w:fill="auto"/>
          </w:tcPr>
          <w:p w14:paraId="1FBB84DE" w14:textId="77777777" w:rsidR="0052180B" w:rsidRDefault="0052180B" w:rsidP="004A1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Cervical</w:t>
            </w:r>
          </w:p>
          <w:p w14:paraId="77E50512" w14:textId="77777777" w:rsidR="0052180B" w:rsidRPr="00E31454" w:rsidRDefault="0052180B" w:rsidP="004A1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28008E3C" w14:textId="77777777" w:rsidR="0052180B" w:rsidRPr="00E31454" w:rsidRDefault="0052180B" w:rsidP="004A1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NMD</w:t>
            </w:r>
          </w:p>
        </w:tc>
        <w:tc>
          <w:tcPr>
            <w:tcW w:w="1723" w:type="dxa"/>
            <w:shd w:val="clear" w:color="auto" w:fill="auto"/>
          </w:tcPr>
          <w:p w14:paraId="385D4FAA" w14:textId="77777777" w:rsidR="0052180B" w:rsidRPr="00E31454" w:rsidRDefault="0052180B" w:rsidP="004A1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E545K</w:t>
            </w:r>
          </w:p>
        </w:tc>
      </w:tr>
      <w:tr w:rsidR="0052180B" w:rsidRPr="00E31454" w14:paraId="79121EE7" w14:textId="77777777" w:rsidTr="004A1EF2">
        <w:trPr>
          <w:trHeight w:val="320"/>
        </w:trPr>
        <w:tc>
          <w:tcPr>
            <w:tcW w:w="1606" w:type="dxa"/>
            <w:shd w:val="clear" w:color="auto" w:fill="auto"/>
          </w:tcPr>
          <w:p w14:paraId="3EB88497" w14:textId="77777777" w:rsidR="0052180B" w:rsidRPr="00E31454" w:rsidRDefault="0052180B" w:rsidP="004A1EF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3145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545" w:type="dxa"/>
            <w:shd w:val="clear" w:color="auto" w:fill="auto"/>
          </w:tcPr>
          <w:p w14:paraId="47C366C0" w14:textId="77777777" w:rsidR="0052180B" w:rsidRDefault="0052180B" w:rsidP="004A1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CRC</w:t>
            </w:r>
          </w:p>
          <w:p w14:paraId="2E49C20C" w14:textId="77777777" w:rsidR="0052180B" w:rsidRPr="00E31454" w:rsidRDefault="0052180B" w:rsidP="004A1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5EA60838" w14:textId="77777777" w:rsidR="0052180B" w:rsidRPr="00E31454" w:rsidRDefault="0052180B" w:rsidP="004A1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NMD</w:t>
            </w:r>
          </w:p>
        </w:tc>
        <w:tc>
          <w:tcPr>
            <w:tcW w:w="1723" w:type="dxa"/>
            <w:shd w:val="clear" w:color="auto" w:fill="auto"/>
          </w:tcPr>
          <w:p w14:paraId="22963F96" w14:textId="77777777" w:rsidR="0052180B" w:rsidRPr="00E31454" w:rsidRDefault="0052180B" w:rsidP="004A1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R88Q</w:t>
            </w:r>
          </w:p>
        </w:tc>
      </w:tr>
      <w:tr w:rsidR="0052180B" w:rsidRPr="00E31454" w14:paraId="0A4BCD32" w14:textId="77777777" w:rsidTr="004A1EF2">
        <w:trPr>
          <w:trHeight w:val="320"/>
        </w:trPr>
        <w:tc>
          <w:tcPr>
            <w:tcW w:w="1606" w:type="dxa"/>
            <w:shd w:val="clear" w:color="auto" w:fill="auto"/>
          </w:tcPr>
          <w:p w14:paraId="473873B6" w14:textId="77777777" w:rsidR="0052180B" w:rsidRPr="00E31454" w:rsidRDefault="0052180B" w:rsidP="004A1EF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31454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4545" w:type="dxa"/>
            <w:shd w:val="clear" w:color="auto" w:fill="auto"/>
          </w:tcPr>
          <w:p w14:paraId="5BBBE741" w14:textId="77777777" w:rsidR="0052180B" w:rsidRDefault="0052180B" w:rsidP="004A1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 xml:space="preserve">Squamous </w:t>
            </w:r>
          </w:p>
          <w:p w14:paraId="52A39628" w14:textId="77777777" w:rsidR="0052180B" w:rsidRPr="00E31454" w:rsidRDefault="0052180B" w:rsidP="004A1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68C46BCC" w14:textId="77777777" w:rsidR="0052180B" w:rsidRPr="00E31454" w:rsidRDefault="0052180B" w:rsidP="004A1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NMD</w:t>
            </w:r>
          </w:p>
        </w:tc>
        <w:tc>
          <w:tcPr>
            <w:tcW w:w="1723" w:type="dxa"/>
            <w:shd w:val="clear" w:color="auto" w:fill="auto"/>
          </w:tcPr>
          <w:p w14:paraId="52686732" w14:textId="77777777" w:rsidR="0052180B" w:rsidRPr="00E31454" w:rsidRDefault="0052180B" w:rsidP="004A1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E545K</w:t>
            </w:r>
          </w:p>
        </w:tc>
      </w:tr>
      <w:tr w:rsidR="0052180B" w:rsidRPr="00E31454" w14:paraId="3A34F85A" w14:textId="77777777" w:rsidTr="004A1EF2">
        <w:trPr>
          <w:trHeight w:val="320"/>
        </w:trPr>
        <w:tc>
          <w:tcPr>
            <w:tcW w:w="1606" w:type="dxa"/>
            <w:shd w:val="clear" w:color="auto" w:fill="auto"/>
          </w:tcPr>
          <w:p w14:paraId="190BBD73" w14:textId="77777777" w:rsidR="0052180B" w:rsidRPr="00E31454" w:rsidRDefault="0052180B" w:rsidP="004A1EF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31454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4545" w:type="dxa"/>
            <w:shd w:val="clear" w:color="auto" w:fill="auto"/>
          </w:tcPr>
          <w:p w14:paraId="726FA6C9" w14:textId="77777777" w:rsidR="0052180B" w:rsidRDefault="0052180B" w:rsidP="004A1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Pancreatic adenocarcinoma</w:t>
            </w:r>
          </w:p>
          <w:p w14:paraId="405E6E32" w14:textId="77777777" w:rsidR="0052180B" w:rsidRPr="00E31454" w:rsidRDefault="0052180B" w:rsidP="004A1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01B653B4" w14:textId="77777777" w:rsidR="0052180B" w:rsidRPr="00E31454" w:rsidRDefault="0052180B" w:rsidP="004A1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NMD</w:t>
            </w:r>
          </w:p>
        </w:tc>
        <w:tc>
          <w:tcPr>
            <w:tcW w:w="1723" w:type="dxa"/>
            <w:shd w:val="clear" w:color="auto" w:fill="auto"/>
          </w:tcPr>
          <w:p w14:paraId="4AB5C435" w14:textId="77777777" w:rsidR="0052180B" w:rsidRPr="00E31454" w:rsidRDefault="0052180B" w:rsidP="004A1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E545K</w:t>
            </w:r>
          </w:p>
        </w:tc>
      </w:tr>
      <w:tr w:rsidR="0052180B" w:rsidRPr="00E31454" w14:paraId="1F121FF8" w14:textId="77777777" w:rsidTr="004A1EF2">
        <w:trPr>
          <w:trHeight w:val="320"/>
        </w:trPr>
        <w:tc>
          <w:tcPr>
            <w:tcW w:w="1606" w:type="dxa"/>
            <w:shd w:val="clear" w:color="auto" w:fill="auto"/>
          </w:tcPr>
          <w:p w14:paraId="1D287009" w14:textId="77777777" w:rsidR="0052180B" w:rsidRPr="00E31454" w:rsidRDefault="0052180B" w:rsidP="004A1EF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31454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4545" w:type="dxa"/>
            <w:shd w:val="clear" w:color="auto" w:fill="auto"/>
          </w:tcPr>
          <w:p w14:paraId="335ECCDB" w14:textId="77777777" w:rsidR="0052180B" w:rsidRDefault="0052180B" w:rsidP="004A1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Intrahepatic cholangiocarcinoma</w:t>
            </w:r>
          </w:p>
          <w:p w14:paraId="56E5C141" w14:textId="77777777" w:rsidR="0052180B" w:rsidRPr="00E31454" w:rsidRDefault="0052180B" w:rsidP="004A1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4733B055" w14:textId="77777777" w:rsidR="0052180B" w:rsidRPr="00E31454" w:rsidRDefault="0052180B" w:rsidP="004A1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NMD</w:t>
            </w:r>
          </w:p>
        </w:tc>
        <w:tc>
          <w:tcPr>
            <w:tcW w:w="1723" w:type="dxa"/>
            <w:shd w:val="clear" w:color="auto" w:fill="auto"/>
          </w:tcPr>
          <w:p w14:paraId="25007EED" w14:textId="77777777" w:rsidR="0052180B" w:rsidRPr="00E31454" w:rsidRDefault="0052180B" w:rsidP="004A1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E545K</w:t>
            </w:r>
          </w:p>
        </w:tc>
      </w:tr>
      <w:tr w:rsidR="0052180B" w:rsidRPr="00E31454" w14:paraId="622FC27F" w14:textId="77777777" w:rsidTr="004A1EF2">
        <w:trPr>
          <w:trHeight w:val="320"/>
        </w:trPr>
        <w:tc>
          <w:tcPr>
            <w:tcW w:w="1606" w:type="dxa"/>
            <w:shd w:val="clear" w:color="auto" w:fill="auto"/>
          </w:tcPr>
          <w:p w14:paraId="156126B7" w14:textId="77777777" w:rsidR="0052180B" w:rsidRPr="00E31454" w:rsidRDefault="0052180B" w:rsidP="004A1EF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31454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4545" w:type="dxa"/>
            <w:shd w:val="clear" w:color="auto" w:fill="auto"/>
          </w:tcPr>
          <w:p w14:paraId="4B17081B" w14:textId="77777777" w:rsidR="0052180B" w:rsidRDefault="0052180B" w:rsidP="004A1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Salivary gland adenoid cystic carcinoma</w:t>
            </w:r>
          </w:p>
          <w:p w14:paraId="4D9ED48A" w14:textId="77777777" w:rsidR="0052180B" w:rsidRPr="00E31454" w:rsidRDefault="0052180B" w:rsidP="004A1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614C9F14" w14:textId="77777777" w:rsidR="0052180B" w:rsidRPr="00E31454" w:rsidRDefault="0052180B" w:rsidP="004A1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NMD</w:t>
            </w:r>
          </w:p>
        </w:tc>
        <w:tc>
          <w:tcPr>
            <w:tcW w:w="1723" w:type="dxa"/>
            <w:shd w:val="clear" w:color="auto" w:fill="auto"/>
          </w:tcPr>
          <w:p w14:paraId="537FA026" w14:textId="77777777" w:rsidR="0052180B" w:rsidRPr="00E31454" w:rsidRDefault="0052180B" w:rsidP="004A1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exon 10</w:t>
            </w:r>
            <w:r w:rsidRPr="00E3145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52180B" w:rsidRPr="00E31454" w14:paraId="1686BF3A" w14:textId="77777777" w:rsidTr="004A1EF2">
        <w:trPr>
          <w:trHeight w:val="320"/>
        </w:trPr>
        <w:tc>
          <w:tcPr>
            <w:tcW w:w="1606" w:type="dxa"/>
            <w:shd w:val="clear" w:color="auto" w:fill="auto"/>
          </w:tcPr>
          <w:p w14:paraId="5D45632B" w14:textId="77777777" w:rsidR="0052180B" w:rsidRPr="00E31454" w:rsidRDefault="0052180B" w:rsidP="004A1EF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31454">
              <w:rPr>
                <w:rFonts w:ascii="Arial" w:eastAsia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45" w:type="dxa"/>
            <w:shd w:val="clear" w:color="auto" w:fill="auto"/>
          </w:tcPr>
          <w:p w14:paraId="49FA4B14" w14:textId="77777777" w:rsidR="0052180B" w:rsidRPr="00E31454" w:rsidRDefault="0052180B" w:rsidP="004A1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Gall bladder adenocarcinoma</w:t>
            </w:r>
          </w:p>
        </w:tc>
        <w:tc>
          <w:tcPr>
            <w:tcW w:w="1600" w:type="dxa"/>
            <w:shd w:val="clear" w:color="auto" w:fill="auto"/>
          </w:tcPr>
          <w:p w14:paraId="221F0BAB" w14:textId="77777777" w:rsidR="0052180B" w:rsidRPr="00E31454" w:rsidRDefault="0052180B" w:rsidP="004A1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NMD</w:t>
            </w:r>
          </w:p>
        </w:tc>
        <w:tc>
          <w:tcPr>
            <w:tcW w:w="1723" w:type="dxa"/>
            <w:shd w:val="clear" w:color="auto" w:fill="auto"/>
          </w:tcPr>
          <w:p w14:paraId="1C0F6AF3" w14:textId="77777777" w:rsidR="0052180B" w:rsidRPr="00E31454" w:rsidRDefault="0052180B" w:rsidP="004A1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E545K, V344G</w:t>
            </w:r>
          </w:p>
        </w:tc>
      </w:tr>
      <w:tr w:rsidR="0052180B" w:rsidRPr="00E31454" w14:paraId="7A15B31D" w14:textId="77777777" w:rsidTr="004A1EF2">
        <w:trPr>
          <w:trHeight w:val="320"/>
        </w:trPr>
        <w:tc>
          <w:tcPr>
            <w:tcW w:w="1606" w:type="dxa"/>
            <w:shd w:val="clear" w:color="auto" w:fill="auto"/>
          </w:tcPr>
          <w:p w14:paraId="4A62CA78" w14:textId="77777777" w:rsidR="0052180B" w:rsidRPr="00E31454" w:rsidRDefault="0052180B" w:rsidP="004A1EF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31454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4545" w:type="dxa"/>
            <w:shd w:val="clear" w:color="auto" w:fill="auto"/>
          </w:tcPr>
          <w:p w14:paraId="4AFE327D" w14:textId="77777777" w:rsidR="0052180B" w:rsidRDefault="0052180B" w:rsidP="004A1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 xml:space="preserve">Gall bladder adenocarcinoma </w:t>
            </w:r>
          </w:p>
          <w:p w14:paraId="14E3B789" w14:textId="77777777" w:rsidR="0052180B" w:rsidRPr="00E31454" w:rsidRDefault="0052180B" w:rsidP="004A1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7F04B93D" w14:textId="77777777" w:rsidR="0052180B" w:rsidRPr="00E31454" w:rsidRDefault="0052180B" w:rsidP="004A1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NMD</w:t>
            </w:r>
          </w:p>
        </w:tc>
        <w:tc>
          <w:tcPr>
            <w:tcW w:w="1723" w:type="dxa"/>
            <w:shd w:val="clear" w:color="auto" w:fill="auto"/>
          </w:tcPr>
          <w:p w14:paraId="73435B62" w14:textId="77777777" w:rsidR="0052180B" w:rsidRPr="00E31454" w:rsidRDefault="0052180B" w:rsidP="004A1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C604R</w:t>
            </w:r>
          </w:p>
        </w:tc>
      </w:tr>
      <w:tr w:rsidR="0052180B" w:rsidRPr="00E31454" w14:paraId="36EEE053" w14:textId="77777777" w:rsidTr="004A1EF2">
        <w:trPr>
          <w:trHeight w:val="320"/>
        </w:trPr>
        <w:tc>
          <w:tcPr>
            <w:tcW w:w="1606" w:type="dxa"/>
            <w:shd w:val="clear" w:color="auto" w:fill="auto"/>
          </w:tcPr>
          <w:p w14:paraId="2D854AC2" w14:textId="77777777" w:rsidR="0052180B" w:rsidRPr="00E31454" w:rsidRDefault="0052180B" w:rsidP="004A1EF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31454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4545" w:type="dxa"/>
            <w:shd w:val="clear" w:color="auto" w:fill="auto"/>
          </w:tcPr>
          <w:p w14:paraId="6D91CB9E" w14:textId="77777777" w:rsidR="0052180B" w:rsidRDefault="0052180B" w:rsidP="004A1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Small intestine adenocarcinoma</w:t>
            </w:r>
          </w:p>
          <w:p w14:paraId="0D3D4FC2" w14:textId="77777777" w:rsidR="0052180B" w:rsidRPr="00E31454" w:rsidRDefault="0052180B" w:rsidP="004A1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04297390" w14:textId="77777777" w:rsidR="0052180B" w:rsidRPr="00E31454" w:rsidRDefault="0052180B" w:rsidP="004A1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NMD</w:t>
            </w:r>
          </w:p>
        </w:tc>
        <w:tc>
          <w:tcPr>
            <w:tcW w:w="1723" w:type="dxa"/>
            <w:shd w:val="clear" w:color="auto" w:fill="auto"/>
          </w:tcPr>
          <w:p w14:paraId="454303A0" w14:textId="77777777" w:rsidR="0052180B" w:rsidRPr="00E31454" w:rsidRDefault="0052180B" w:rsidP="004A1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E365K</w:t>
            </w:r>
          </w:p>
        </w:tc>
      </w:tr>
      <w:tr w:rsidR="0052180B" w:rsidRPr="00E31454" w14:paraId="48E3F461" w14:textId="77777777" w:rsidTr="004A1EF2">
        <w:trPr>
          <w:trHeight w:val="320"/>
        </w:trPr>
        <w:tc>
          <w:tcPr>
            <w:tcW w:w="1606" w:type="dxa"/>
            <w:shd w:val="clear" w:color="auto" w:fill="auto"/>
          </w:tcPr>
          <w:p w14:paraId="0520A9C5" w14:textId="77777777" w:rsidR="0052180B" w:rsidRPr="00E31454" w:rsidRDefault="0052180B" w:rsidP="004A1EF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31454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4545" w:type="dxa"/>
            <w:shd w:val="clear" w:color="auto" w:fill="auto"/>
          </w:tcPr>
          <w:p w14:paraId="511DA755" w14:textId="77777777" w:rsidR="0052180B" w:rsidRDefault="0052180B" w:rsidP="004A1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Undifferentiated soft tissue sarcoma</w:t>
            </w:r>
          </w:p>
          <w:p w14:paraId="79A94DA1" w14:textId="77777777" w:rsidR="0052180B" w:rsidRPr="00E31454" w:rsidRDefault="0052180B" w:rsidP="004A1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6F140CF3" w14:textId="77777777" w:rsidR="0052180B" w:rsidRPr="00E31454" w:rsidRDefault="0052180B" w:rsidP="004A1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NMD</w:t>
            </w:r>
          </w:p>
        </w:tc>
        <w:tc>
          <w:tcPr>
            <w:tcW w:w="1723" w:type="dxa"/>
            <w:shd w:val="clear" w:color="auto" w:fill="auto"/>
          </w:tcPr>
          <w:p w14:paraId="6F41C308" w14:textId="77777777" w:rsidR="0052180B" w:rsidRPr="00E31454" w:rsidRDefault="0052180B" w:rsidP="004A1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H1047L</w:t>
            </w:r>
          </w:p>
        </w:tc>
      </w:tr>
      <w:tr w:rsidR="0052180B" w:rsidRPr="00E31454" w14:paraId="7DBF5B17" w14:textId="77777777" w:rsidTr="004A1EF2">
        <w:trPr>
          <w:trHeight w:val="320"/>
        </w:trPr>
        <w:tc>
          <w:tcPr>
            <w:tcW w:w="1606" w:type="dxa"/>
            <w:shd w:val="clear" w:color="auto" w:fill="auto"/>
          </w:tcPr>
          <w:p w14:paraId="6C230B6C" w14:textId="77777777" w:rsidR="0052180B" w:rsidRPr="00E31454" w:rsidRDefault="0052180B" w:rsidP="004A1EF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31454"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4545" w:type="dxa"/>
            <w:shd w:val="clear" w:color="auto" w:fill="auto"/>
          </w:tcPr>
          <w:p w14:paraId="177A1470" w14:textId="77777777" w:rsidR="0052180B" w:rsidRDefault="0052180B" w:rsidP="004A1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 xml:space="preserve">Pancreatic </w:t>
            </w:r>
            <w:proofErr w:type="spellStart"/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sarcomatoid</w:t>
            </w:r>
            <w:proofErr w:type="spellEnd"/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 xml:space="preserve"> carcinoma </w:t>
            </w:r>
          </w:p>
          <w:p w14:paraId="416EDD3C" w14:textId="77777777" w:rsidR="0052180B" w:rsidRPr="00E31454" w:rsidRDefault="0052180B" w:rsidP="004A1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552A2AC0" w14:textId="77777777" w:rsidR="0052180B" w:rsidRPr="00E31454" w:rsidRDefault="0052180B" w:rsidP="004A1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NMD</w:t>
            </w:r>
          </w:p>
        </w:tc>
        <w:tc>
          <w:tcPr>
            <w:tcW w:w="1723" w:type="dxa"/>
            <w:shd w:val="clear" w:color="auto" w:fill="auto"/>
          </w:tcPr>
          <w:p w14:paraId="4DB6ED6D" w14:textId="77777777" w:rsidR="0052180B" w:rsidRPr="00E31454" w:rsidRDefault="0052180B" w:rsidP="004A1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I391M</w:t>
            </w:r>
            <w:r w:rsidRPr="00E3145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52180B" w:rsidRPr="00E31454" w14:paraId="5B87A899" w14:textId="77777777" w:rsidTr="004A1EF2">
        <w:trPr>
          <w:trHeight w:val="320"/>
        </w:trPr>
        <w:tc>
          <w:tcPr>
            <w:tcW w:w="1606" w:type="dxa"/>
            <w:shd w:val="clear" w:color="auto" w:fill="auto"/>
          </w:tcPr>
          <w:p w14:paraId="31168229" w14:textId="77777777" w:rsidR="0052180B" w:rsidRPr="00E31454" w:rsidRDefault="0052180B" w:rsidP="004A1EF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31454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4545" w:type="dxa"/>
            <w:shd w:val="clear" w:color="auto" w:fill="auto"/>
          </w:tcPr>
          <w:p w14:paraId="478C1BA9" w14:textId="77777777" w:rsidR="0052180B" w:rsidRPr="00E31454" w:rsidRDefault="0052180B" w:rsidP="004A1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Cervical</w:t>
            </w:r>
          </w:p>
        </w:tc>
        <w:tc>
          <w:tcPr>
            <w:tcW w:w="1600" w:type="dxa"/>
            <w:shd w:val="clear" w:color="auto" w:fill="auto"/>
          </w:tcPr>
          <w:p w14:paraId="650E0825" w14:textId="77777777" w:rsidR="0052180B" w:rsidRPr="00E31454" w:rsidRDefault="0052180B" w:rsidP="004A1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E542K, P471A</w:t>
            </w:r>
          </w:p>
        </w:tc>
        <w:tc>
          <w:tcPr>
            <w:tcW w:w="1723" w:type="dxa"/>
            <w:shd w:val="clear" w:color="auto" w:fill="auto"/>
          </w:tcPr>
          <w:p w14:paraId="665B66E7" w14:textId="77777777" w:rsidR="0052180B" w:rsidRPr="00E31454" w:rsidRDefault="0052180B" w:rsidP="004A1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E545K</w:t>
            </w:r>
          </w:p>
        </w:tc>
      </w:tr>
      <w:tr w:rsidR="0052180B" w:rsidRPr="00E31454" w14:paraId="65D0606B" w14:textId="77777777" w:rsidTr="004A1EF2">
        <w:trPr>
          <w:trHeight w:val="320"/>
        </w:trPr>
        <w:tc>
          <w:tcPr>
            <w:tcW w:w="1606" w:type="dxa"/>
            <w:shd w:val="clear" w:color="auto" w:fill="auto"/>
          </w:tcPr>
          <w:p w14:paraId="7E5BD902" w14:textId="77777777" w:rsidR="0052180B" w:rsidRPr="00E31454" w:rsidRDefault="0052180B" w:rsidP="004A1EF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31454"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4545" w:type="dxa"/>
            <w:shd w:val="clear" w:color="auto" w:fill="auto"/>
          </w:tcPr>
          <w:p w14:paraId="24A1235B" w14:textId="77777777" w:rsidR="0052180B" w:rsidRDefault="0052180B" w:rsidP="004A1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Myxoid liposarcoma</w:t>
            </w:r>
          </w:p>
          <w:p w14:paraId="54D616D3" w14:textId="77777777" w:rsidR="0052180B" w:rsidRPr="00E31454" w:rsidRDefault="0052180B" w:rsidP="004A1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34368268" w14:textId="77777777" w:rsidR="0052180B" w:rsidRPr="00E31454" w:rsidRDefault="0052180B" w:rsidP="004A1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N345K</w:t>
            </w:r>
          </w:p>
        </w:tc>
        <w:tc>
          <w:tcPr>
            <w:tcW w:w="1723" w:type="dxa"/>
            <w:shd w:val="clear" w:color="auto" w:fill="auto"/>
          </w:tcPr>
          <w:p w14:paraId="2A359CE2" w14:textId="77777777" w:rsidR="0052180B" w:rsidRPr="00E31454" w:rsidRDefault="0052180B" w:rsidP="004A1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E542K</w:t>
            </w:r>
          </w:p>
        </w:tc>
      </w:tr>
      <w:tr w:rsidR="0052180B" w:rsidRPr="00E31454" w14:paraId="4DC65398" w14:textId="77777777" w:rsidTr="004A1EF2">
        <w:trPr>
          <w:trHeight w:val="320"/>
        </w:trPr>
        <w:tc>
          <w:tcPr>
            <w:tcW w:w="1606" w:type="dxa"/>
            <w:shd w:val="clear" w:color="auto" w:fill="auto"/>
          </w:tcPr>
          <w:p w14:paraId="060FCC4E" w14:textId="77777777" w:rsidR="0052180B" w:rsidRPr="00E31454" w:rsidRDefault="0052180B" w:rsidP="004A1EF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31454"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4545" w:type="dxa"/>
            <w:shd w:val="clear" w:color="auto" w:fill="auto"/>
          </w:tcPr>
          <w:p w14:paraId="271D813D" w14:textId="77777777" w:rsidR="0052180B" w:rsidRDefault="0052180B" w:rsidP="004A1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Ovarian clear cell</w:t>
            </w:r>
          </w:p>
          <w:p w14:paraId="31F3BDC7" w14:textId="77777777" w:rsidR="0052180B" w:rsidRPr="00E31454" w:rsidRDefault="0052180B" w:rsidP="004A1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6EC4531B" w14:textId="77777777" w:rsidR="0052180B" w:rsidRPr="00E31454" w:rsidRDefault="0052180B" w:rsidP="004A1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Q546L</w:t>
            </w:r>
          </w:p>
        </w:tc>
        <w:tc>
          <w:tcPr>
            <w:tcW w:w="1723" w:type="dxa"/>
            <w:shd w:val="clear" w:color="auto" w:fill="auto"/>
          </w:tcPr>
          <w:p w14:paraId="7CB52E83" w14:textId="77777777" w:rsidR="0052180B" w:rsidRPr="00E31454" w:rsidRDefault="0052180B" w:rsidP="004A1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Q546K</w:t>
            </w:r>
          </w:p>
        </w:tc>
      </w:tr>
      <w:tr w:rsidR="0052180B" w:rsidRPr="00E31454" w14:paraId="27D9C554" w14:textId="77777777" w:rsidTr="004A1EF2">
        <w:trPr>
          <w:trHeight w:val="320"/>
        </w:trPr>
        <w:tc>
          <w:tcPr>
            <w:tcW w:w="1606" w:type="dxa"/>
            <w:shd w:val="clear" w:color="auto" w:fill="auto"/>
          </w:tcPr>
          <w:p w14:paraId="4C81DFBC" w14:textId="77777777" w:rsidR="0052180B" w:rsidRPr="00E31454" w:rsidRDefault="0052180B" w:rsidP="004A1EF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31454"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4545" w:type="dxa"/>
            <w:shd w:val="clear" w:color="auto" w:fill="auto"/>
          </w:tcPr>
          <w:p w14:paraId="2D711041" w14:textId="77777777" w:rsidR="0052180B" w:rsidRDefault="0052180B" w:rsidP="004A1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Pancreatic adenocarcinoma</w:t>
            </w:r>
          </w:p>
          <w:p w14:paraId="65896919" w14:textId="77777777" w:rsidR="0052180B" w:rsidRPr="00E31454" w:rsidRDefault="0052180B" w:rsidP="004A1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6391DBF7" w14:textId="77777777" w:rsidR="0052180B" w:rsidRPr="00E31454" w:rsidRDefault="0052180B" w:rsidP="004A1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Q546R</w:t>
            </w:r>
          </w:p>
        </w:tc>
        <w:tc>
          <w:tcPr>
            <w:tcW w:w="1723" w:type="dxa"/>
            <w:shd w:val="clear" w:color="auto" w:fill="auto"/>
          </w:tcPr>
          <w:p w14:paraId="6DB0848B" w14:textId="77777777" w:rsidR="0052180B" w:rsidRPr="00E31454" w:rsidRDefault="0052180B" w:rsidP="004A1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color w:val="000000"/>
                <w:sz w:val="24"/>
                <w:szCs w:val="24"/>
              </w:rPr>
              <w:t>Q546K</w:t>
            </w:r>
          </w:p>
        </w:tc>
      </w:tr>
      <w:tr w:rsidR="0052180B" w:rsidRPr="00E31454" w14:paraId="5A4ED096" w14:textId="77777777" w:rsidTr="004A1EF2">
        <w:trPr>
          <w:trHeight w:val="320"/>
        </w:trPr>
        <w:tc>
          <w:tcPr>
            <w:tcW w:w="1606" w:type="dxa"/>
            <w:shd w:val="clear" w:color="auto" w:fill="auto"/>
          </w:tcPr>
          <w:p w14:paraId="6873F2AB" w14:textId="77777777" w:rsidR="0052180B" w:rsidRPr="00E31454" w:rsidRDefault="0052180B" w:rsidP="004A1EF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31454"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4545" w:type="dxa"/>
            <w:shd w:val="clear" w:color="auto" w:fill="auto"/>
          </w:tcPr>
          <w:p w14:paraId="43316B14" w14:textId="77777777" w:rsidR="0052180B" w:rsidRDefault="0052180B" w:rsidP="004A1EF2">
            <w:pPr>
              <w:rPr>
                <w:rFonts w:ascii="Arial" w:hAnsi="Arial" w:cs="Arial"/>
                <w:sz w:val="24"/>
                <w:szCs w:val="24"/>
              </w:rPr>
            </w:pPr>
            <w:r w:rsidRPr="00E31454">
              <w:rPr>
                <w:rFonts w:ascii="Arial" w:hAnsi="Arial" w:cs="Arial"/>
                <w:sz w:val="24"/>
                <w:szCs w:val="24"/>
              </w:rPr>
              <w:t>Squamous (skin)</w:t>
            </w:r>
          </w:p>
          <w:p w14:paraId="59E5B9C0" w14:textId="77777777" w:rsidR="0052180B" w:rsidRPr="00E31454" w:rsidRDefault="0052180B" w:rsidP="004A1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5D13F2A2" w14:textId="77777777" w:rsidR="0052180B" w:rsidRPr="00E31454" w:rsidRDefault="0052180B" w:rsidP="004A1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sz w:val="24"/>
                <w:szCs w:val="24"/>
              </w:rPr>
              <w:t>E545Q</w:t>
            </w:r>
          </w:p>
        </w:tc>
        <w:tc>
          <w:tcPr>
            <w:tcW w:w="1723" w:type="dxa"/>
            <w:shd w:val="clear" w:color="auto" w:fill="auto"/>
          </w:tcPr>
          <w:p w14:paraId="615022AA" w14:textId="77777777" w:rsidR="0052180B" w:rsidRPr="00E31454" w:rsidRDefault="0052180B" w:rsidP="004A1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454">
              <w:rPr>
                <w:rFonts w:ascii="Arial" w:hAnsi="Arial" w:cs="Arial"/>
                <w:sz w:val="24"/>
                <w:szCs w:val="24"/>
              </w:rPr>
              <w:t>E545K</w:t>
            </w:r>
          </w:p>
        </w:tc>
      </w:tr>
    </w:tbl>
    <w:p w14:paraId="1CA4FBDC" w14:textId="77777777" w:rsidR="0052180B" w:rsidRPr="00C46CB0" w:rsidRDefault="0052180B" w:rsidP="0052180B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5B79A8">
        <w:rPr>
          <w:rFonts w:ascii="Arial" w:hAnsi="Arial" w:cs="Arial"/>
          <w:sz w:val="20"/>
          <w:szCs w:val="20"/>
          <w:vertAlign w:val="superscript"/>
        </w:rPr>
        <w:t>a</w:t>
      </w:r>
      <w:r w:rsidRPr="00C46CB0">
        <w:rPr>
          <w:rFonts w:ascii="Arial" w:hAnsi="Arial" w:cs="Arial"/>
          <w:sz w:val="20"/>
          <w:szCs w:val="20"/>
        </w:rPr>
        <w:t xml:space="preserve"> Not included in concordance estimate. </w:t>
      </w:r>
    </w:p>
    <w:p w14:paraId="005EF9F2" w14:textId="77777777" w:rsidR="0052180B" w:rsidRPr="00C46CB0" w:rsidRDefault="0052180B" w:rsidP="0052180B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5B79A8">
        <w:rPr>
          <w:rFonts w:ascii="Arial" w:hAnsi="Arial" w:cs="Arial"/>
          <w:sz w:val="20"/>
          <w:szCs w:val="20"/>
          <w:vertAlign w:val="superscript"/>
        </w:rPr>
        <w:t>b</w:t>
      </w:r>
      <w:r w:rsidRPr="00C46CB0">
        <w:rPr>
          <w:rFonts w:ascii="Arial" w:hAnsi="Arial" w:cs="Arial"/>
          <w:sz w:val="20"/>
          <w:szCs w:val="20"/>
        </w:rPr>
        <w:t xml:space="preserve"> Likely </w:t>
      </w:r>
      <w:r>
        <w:rPr>
          <w:rFonts w:ascii="Arial" w:hAnsi="Arial" w:cs="Arial"/>
          <w:sz w:val="20"/>
          <w:szCs w:val="20"/>
        </w:rPr>
        <w:t xml:space="preserve">germline </w:t>
      </w:r>
      <w:r w:rsidRPr="00C46CB0">
        <w:rPr>
          <w:rFonts w:ascii="Arial" w:hAnsi="Arial" w:cs="Arial"/>
          <w:sz w:val="20"/>
          <w:szCs w:val="20"/>
        </w:rPr>
        <w:t>SNP.</w:t>
      </w:r>
    </w:p>
    <w:p w14:paraId="197BC1FE" w14:textId="14FC1BA4" w:rsidR="00064A0B" w:rsidRPr="0052180B" w:rsidRDefault="0052180B" w:rsidP="0052180B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C46CB0">
        <w:rPr>
          <w:rFonts w:ascii="Arial" w:hAnsi="Arial" w:cs="Arial"/>
          <w:sz w:val="20"/>
          <w:szCs w:val="20"/>
        </w:rPr>
        <w:t xml:space="preserve">CRC, colorectal cancer; FM, Foundation Medicine; </w:t>
      </w:r>
      <w:r>
        <w:rPr>
          <w:rFonts w:ascii="Arial" w:hAnsi="Arial" w:cs="Arial"/>
          <w:sz w:val="20"/>
          <w:szCs w:val="20"/>
        </w:rPr>
        <w:t xml:space="preserve">HNSCC, head and neck squamous cell carcinoma; </w:t>
      </w:r>
      <w:r w:rsidRPr="00C46CB0">
        <w:rPr>
          <w:rFonts w:ascii="Arial" w:hAnsi="Arial" w:cs="Arial"/>
          <w:sz w:val="20"/>
          <w:szCs w:val="20"/>
        </w:rPr>
        <w:t>NMD, no mutation detected</w:t>
      </w:r>
      <w:r w:rsidRPr="00414A1C">
        <w:rPr>
          <w:rFonts w:ascii="Arial" w:hAnsi="Arial" w:cs="Arial"/>
          <w:sz w:val="20"/>
          <w:szCs w:val="20"/>
        </w:rPr>
        <w:t xml:space="preserve">; SNP, single nucleotide polymorphism. </w:t>
      </w:r>
      <w:bookmarkStart w:id="0" w:name="_GoBack"/>
      <w:bookmarkEnd w:id="0"/>
    </w:p>
    <w:sectPr w:rsidR="00064A0B" w:rsidRPr="00521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0B"/>
    <w:rsid w:val="00495803"/>
    <w:rsid w:val="0052180B"/>
    <w:rsid w:val="00823C91"/>
    <w:rsid w:val="00D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98580"/>
  <w15:chartTrackingRefBased/>
  <w15:docId w15:val="{17F3D292-2821-4574-80DA-5A39FD1F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80B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Salem (HI)</dc:creator>
  <cp:keywords/>
  <dc:description/>
  <cp:lastModifiedBy>Stephen Salem (HI)</cp:lastModifiedBy>
  <cp:revision>1</cp:revision>
  <dcterms:created xsi:type="dcterms:W3CDTF">2020-09-24T16:55:00Z</dcterms:created>
  <dcterms:modified xsi:type="dcterms:W3CDTF">2020-09-24T16:56:00Z</dcterms:modified>
</cp:coreProperties>
</file>