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BBCC" w14:textId="77777777" w:rsidR="00C10443" w:rsidRDefault="00C10443">
      <w:pPr>
        <w:rPr>
          <w:lang w:val="en-US"/>
        </w:rPr>
      </w:pPr>
      <w:bookmarkStart w:id="0" w:name="_GoBack"/>
      <w:bookmarkEnd w:id="0"/>
    </w:p>
    <w:p w14:paraId="411A37CF" w14:textId="77777777" w:rsidR="00DC16BE" w:rsidRPr="004C005A" w:rsidRDefault="00DC16BE">
      <w:pPr>
        <w:rPr>
          <w:rFonts w:cs="Arial"/>
          <w:lang w:val="en-US"/>
        </w:rPr>
      </w:pPr>
    </w:p>
    <w:p w14:paraId="25DBCA9B" w14:textId="782B57F9" w:rsidR="00DC16BE" w:rsidRPr="004C005A" w:rsidRDefault="00DC16BE" w:rsidP="00DC16BE">
      <w:pPr>
        <w:jc w:val="center"/>
        <w:outlineLvl w:val="0"/>
        <w:rPr>
          <w:rFonts w:cs="Arial"/>
          <w:b/>
          <w:sz w:val="24"/>
          <w:szCs w:val="28"/>
          <w:lang w:eastAsia="en-GB"/>
        </w:rPr>
      </w:pPr>
      <w:r w:rsidRPr="004C005A">
        <w:rPr>
          <w:rFonts w:cs="Arial"/>
          <w:b/>
          <w:sz w:val="24"/>
          <w:szCs w:val="28"/>
          <w:lang w:eastAsia="en-GB"/>
        </w:rPr>
        <w:t>Supplementary Methods</w:t>
      </w:r>
      <w:r w:rsidR="00D751E9">
        <w:rPr>
          <w:rFonts w:cs="Arial"/>
          <w:b/>
          <w:sz w:val="24"/>
          <w:szCs w:val="28"/>
          <w:lang w:eastAsia="en-GB"/>
        </w:rPr>
        <w:t xml:space="preserve"> and</w:t>
      </w:r>
      <w:r w:rsidRPr="004C005A">
        <w:rPr>
          <w:rFonts w:cs="Arial"/>
          <w:b/>
          <w:sz w:val="24"/>
          <w:szCs w:val="28"/>
          <w:lang w:eastAsia="en-GB"/>
        </w:rPr>
        <w:t xml:space="preserve"> Tables </w:t>
      </w:r>
    </w:p>
    <w:p w14:paraId="7BF85DF1" w14:textId="77777777" w:rsidR="00DC16BE" w:rsidRPr="004C005A" w:rsidRDefault="00DC16BE" w:rsidP="00DC16BE">
      <w:pPr>
        <w:jc w:val="both"/>
        <w:rPr>
          <w:rFonts w:cs="Arial"/>
          <w:b/>
          <w:sz w:val="24"/>
          <w:szCs w:val="28"/>
          <w:lang w:eastAsia="en-GB"/>
        </w:rPr>
      </w:pPr>
    </w:p>
    <w:tbl>
      <w:tblPr>
        <w:tblStyle w:val="TableGrid"/>
        <w:tblW w:w="9914" w:type="dxa"/>
        <w:tblInd w:w="-430" w:type="dxa"/>
        <w:tblLook w:val="04A0" w:firstRow="1" w:lastRow="0" w:firstColumn="1" w:lastColumn="0" w:noHBand="0" w:noVBand="1"/>
      </w:tblPr>
      <w:tblGrid>
        <w:gridCol w:w="3251"/>
        <w:gridCol w:w="6663"/>
      </w:tblGrid>
      <w:tr w:rsidR="00DC16BE" w:rsidRPr="004C005A" w14:paraId="5E60E8B8" w14:textId="77777777" w:rsidTr="005C7417">
        <w:tc>
          <w:tcPr>
            <w:tcW w:w="3251" w:type="dxa"/>
            <w:shd w:val="clear" w:color="auto" w:fill="D9D9D9"/>
          </w:tcPr>
          <w:p w14:paraId="0238EB41" w14:textId="77777777" w:rsidR="00DC16BE" w:rsidRPr="004C005A" w:rsidRDefault="00DC16BE" w:rsidP="00C10443">
            <w:pPr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>Supplementary Methods</w:t>
            </w:r>
          </w:p>
        </w:tc>
        <w:tc>
          <w:tcPr>
            <w:tcW w:w="6663" w:type="dxa"/>
          </w:tcPr>
          <w:p w14:paraId="5CA5C419" w14:textId="77777777" w:rsidR="00DC16BE" w:rsidRPr="004C005A" w:rsidRDefault="00DC16BE" w:rsidP="00C10443">
            <w:pPr>
              <w:jc w:val="both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Detailed pharmacokinetic (PK) methodology</w:t>
            </w:r>
          </w:p>
        </w:tc>
      </w:tr>
      <w:tr w:rsidR="00DC16BE" w:rsidRPr="004C005A" w14:paraId="4AB6D3DE" w14:textId="77777777" w:rsidTr="005C7417">
        <w:tc>
          <w:tcPr>
            <w:tcW w:w="3251" w:type="dxa"/>
            <w:shd w:val="clear" w:color="auto" w:fill="D9D9D9"/>
          </w:tcPr>
          <w:p w14:paraId="46CCD26E" w14:textId="77777777" w:rsidR="00DC16BE" w:rsidRPr="004C005A" w:rsidRDefault="00DC16BE" w:rsidP="00C10443">
            <w:pPr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>Supplementary Table 1</w:t>
            </w:r>
          </w:p>
        </w:tc>
        <w:tc>
          <w:tcPr>
            <w:tcW w:w="6663" w:type="dxa"/>
          </w:tcPr>
          <w:p w14:paraId="3AB19BE8" w14:textId="77777777" w:rsidR="00DC16BE" w:rsidRPr="004C005A" w:rsidRDefault="00DC16BE" w:rsidP="00C10443">
            <w:pPr>
              <w:jc w:val="both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Summary of exposure to NUC-1031 and carboplatin across all cohorts</w:t>
            </w:r>
          </w:p>
        </w:tc>
      </w:tr>
      <w:tr w:rsidR="00E35884" w:rsidRPr="004C005A" w14:paraId="04ECB7B7" w14:textId="77777777" w:rsidTr="005C7417">
        <w:tc>
          <w:tcPr>
            <w:tcW w:w="3251" w:type="dxa"/>
            <w:shd w:val="clear" w:color="auto" w:fill="D9D9D9"/>
          </w:tcPr>
          <w:p w14:paraId="7F07EA6F" w14:textId="2BE3EC5F" w:rsidR="00E35884" w:rsidRPr="004C005A" w:rsidRDefault="00E35884" w:rsidP="00E35884">
            <w:pPr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>Supplementary Table 2</w:t>
            </w:r>
          </w:p>
        </w:tc>
        <w:tc>
          <w:tcPr>
            <w:tcW w:w="6663" w:type="dxa"/>
          </w:tcPr>
          <w:p w14:paraId="6DB99DEE" w14:textId="61EFC90F" w:rsidR="00E35884" w:rsidRPr="004C005A" w:rsidRDefault="00E35884" w:rsidP="00E3588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Population pharmacokinetic parameters of NUC-1031, dFdC and dFdU</w:t>
            </w:r>
          </w:p>
        </w:tc>
      </w:tr>
      <w:tr w:rsidR="00DC16BE" w:rsidRPr="004C005A" w14:paraId="421780E0" w14:textId="77777777" w:rsidTr="005C7417">
        <w:tc>
          <w:tcPr>
            <w:tcW w:w="3251" w:type="dxa"/>
            <w:shd w:val="clear" w:color="auto" w:fill="D9D9D9"/>
          </w:tcPr>
          <w:p w14:paraId="62EADB84" w14:textId="561A8AE3" w:rsidR="00DC16BE" w:rsidRPr="004C005A" w:rsidRDefault="00DC16BE" w:rsidP="00C10443">
            <w:pPr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 xml:space="preserve">Supplementary Table </w:t>
            </w:r>
            <w:r w:rsidR="00E35884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6663" w:type="dxa"/>
          </w:tcPr>
          <w:p w14:paraId="66F4380F" w14:textId="77777777" w:rsidR="00DC16BE" w:rsidRPr="004C005A" w:rsidRDefault="005C7417" w:rsidP="00C10443">
            <w:pPr>
              <w:jc w:val="both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Summary statistics (geometric mean [CV%]; Median [5th – 95th]) for individual plasma or intracellular PK parameters by analyte and dose (mg/m</w:t>
            </w:r>
            <w:r w:rsidRPr="004C005A">
              <w:rPr>
                <w:rFonts w:cs="Arial"/>
                <w:sz w:val="20"/>
                <w:szCs w:val="20"/>
                <w:vertAlign w:val="superscript"/>
              </w:rPr>
              <w:t>2</w:t>
            </w:r>
            <w:r w:rsidRPr="004C005A">
              <w:rPr>
                <w:rFonts w:cs="Arial"/>
                <w:sz w:val="20"/>
                <w:szCs w:val="20"/>
              </w:rPr>
              <w:t>) for participants enrolled in PRO-002</w:t>
            </w:r>
          </w:p>
        </w:tc>
      </w:tr>
      <w:tr w:rsidR="00DC16BE" w:rsidRPr="004C005A" w14:paraId="77236C38" w14:textId="77777777" w:rsidTr="005C7417">
        <w:tc>
          <w:tcPr>
            <w:tcW w:w="3251" w:type="dxa"/>
            <w:shd w:val="clear" w:color="auto" w:fill="D9D9D9"/>
          </w:tcPr>
          <w:p w14:paraId="1AB7DAA8" w14:textId="77777777" w:rsidR="00DC16BE" w:rsidRPr="004C005A" w:rsidRDefault="00DC16BE" w:rsidP="005C7417">
            <w:pPr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 xml:space="preserve">Supplementary </w:t>
            </w:r>
            <w:r w:rsidR="00946B21" w:rsidRPr="004C005A">
              <w:rPr>
                <w:rFonts w:cs="Arial"/>
                <w:b/>
                <w:sz w:val="20"/>
                <w:szCs w:val="20"/>
              </w:rPr>
              <w:t>Appendix 1</w:t>
            </w:r>
          </w:p>
        </w:tc>
        <w:tc>
          <w:tcPr>
            <w:tcW w:w="6663" w:type="dxa"/>
          </w:tcPr>
          <w:p w14:paraId="1A4C2B3C" w14:textId="77777777" w:rsidR="00DC16BE" w:rsidRPr="004C005A" w:rsidRDefault="00946B21" w:rsidP="00C10443">
            <w:pPr>
              <w:jc w:val="both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 xml:space="preserve">Individual PK parameter estimates for participants enrolled in study PRO-002  </w:t>
            </w:r>
          </w:p>
        </w:tc>
      </w:tr>
      <w:tr w:rsidR="00DC16BE" w:rsidRPr="004C005A" w14:paraId="007A3879" w14:textId="77777777" w:rsidTr="005C7417">
        <w:tc>
          <w:tcPr>
            <w:tcW w:w="3251" w:type="dxa"/>
            <w:shd w:val="clear" w:color="auto" w:fill="D9D9D9"/>
          </w:tcPr>
          <w:p w14:paraId="24FB8EDD" w14:textId="77777777" w:rsidR="00DC16BE" w:rsidRPr="004C005A" w:rsidRDefault="005C7417" w:rsidP="00C10443">
            <w:pPr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>Supplementary Appendix 2</w:t>
            </w:r>
          </w:p>
        </w:tc>
        <w:tc>
          <w:tcPr>
            <w:tcW w:w="6663" w:type="dxa"/>
          </w:tcPr>
          <w:p w14:paraId="61A48B20" w14:textId="77777777" w:rsidR="00DC16BE" w:rsidRPr="004C005A" w:rsidRDefault="00946B21" w:rsidP="00C10443">
            <w:pPr>
              <w:jc w:val="both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 w:themeColor="text1"/>
                <w:sz w:val="20"/>
                <w:szCs w:val="20"/>
              </w:rPr>
              <w:t>Individual PK parameter estimates for intracellular dFdCTP for participants enrolled in study PRO-002</w:t>
            </w:r>
          </w:p>
        </w:tc>
      </w:tr>
    </w:tbl>
    <w:p w14:paraId="291D1DAA" w14:textId="77777777" w:rsidR="00DC16BE" w:rsidRPr="004C005A" w:rsidRDefault="00DC16BE">
      <w:pPr>
        <w:rPr>
          <w:rFonts w:cs="Arial"/>
          <w:sz w:val="20"/>
          <w:szCs w:val="20"/>
          <w:lang w:val="en-US"/>
        </w:rPr>
      </w:pPr>
    </w:p>
    <w:p w14:paraId="5D07DE3E" w14:textId="77777777" w:rsidR="00DC16BE" w:rsidRPr="004C005A" w:rsidRDefault="00DC16BE">
      <w:pPr>
        <w:rPr>
          <w:rFonts w:cs="Arial"/>
          <w:lang w:val="en-US"/>
        </w:rPr>
      </w:pPr>
    </w:p>
    <w:p w14:paraId="11E5E869" w14:textId="77777777" w:rsidR="00DC16BE" w:rsidRPr="004C005A" w:rsidRDefault="00DC16BE">
      <w:pPr>
        <w:rPr>
          <w:rFonts w:cs="Arial"/>
          <w:lang w:val="en-US"/>
        </w:rPr>
      </w:pPr>
    </w:p>
    <w:p w14:paraId="3C11CF99" w14:textId="77777777" w:rsidR="00DC16BE" w:rsidRPr="004C005A" w:rsidRDefault="00DC16BE">
      <w:pPr>
        <w:rPr>
          <w:rFonts w:cs="Arial"/>
          <w:lang w:val="en-US"/>
        </w:rPr>
      </w:pPr>
    </w:p>
    <w:p w14:paraId="1255F70D" w14:textId="77777777" w:rsidR="00DC16BE" w:rsidRPr="004C005A" w:rsidRDefault="00DC16BE">
      <w:pPr>
        <w:rPr>
          <w:rFonts w:cs="Arial"/>
          <w:lang w:val="en-US"/>
        </w:rPr>
      </w:pPr>
    </w:p>
    <w:p w14:paraId="06F378BB" w14:textId="77777777" w:rsidR="00DC16BE" w:rsidRPr="004C005A" w:rsidRDefault="00DC16BE">
      <w:pPr>
        <w:rPr>
          <w:rFonts w:cs="Arial"/>
          <w:lang w:val="en-US"/>
        </w:rPr>
      </w:pPr>
    </w:p>
    <w:p w14:paraId="456B4A97" w14:textId="77777777" w:rsidR="00DC16BE" w:rsidRPr="004C005A" w:rsidRDefault="00DC16BE">
      <w:pPr>
        <w:rPr>
          <w:rFonts w:cs="Arial"/>
          <w:lang w:val="en-US"/>
        </w:rPr>
      </w:pPr>
    </w:p>
    <w:p w14:paraId="40196696" w14:textId="77777777" w:rsidR="00DC16BE" w:rsidRPr="004C005A" w:rsidRDefault="00DC16BE">
      <w:pPr>
        <w:rPr>
          <w:rFonts w:cs="Arial"/>
          <w:lang w:val="en-US"/>
        </w:rPr>
      </w:pPr>
    </w:p>
    <w:p w14:paraId="29815944" w14:textId="77777777" w:rsidR="00DC16BE" w:rsidRPr="004C005A" w:rsidRDefault="00DC16BE">
      <w:pPr>
        <w:rPr>
          <w:rFonts w:cs="Arial"/>
          <w:lang w:val="en-US"/>
        </w:rPr>
      </w:pPr>
    </w:p>
    <w:p w14:paraId="624A5833" w14:textId="77777777" w:rsidR="00DC16BE" w:rsidRPr="004C005A" w:rsidRDefault="00DC16BE">
      <w:pPr>
        <w:rPr>
          <w:rFonts w:cs="Arial"/>
          <w:lang w:val="en-US"/>
        </w:rPr>
      </w:pPr>
    </w:p>
    <w:p w14:paraId="592675D7" w14:textId="77777777" w:rsidR="005C7417" w:rsidRPr="004C005A" w:rsidRDefault="005C7417">
      <w:pPr>
        <w:rPr>
          <w:rFonts w:cs="Arial"/>
          <w:lang w:val="en-US"/>
        </w:rPr>
        <w:sectPr w:rsidR="005C7417" w:rsidRPr="004C005A" w:rsidSect="00DC16BE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383A6BA" w14:textId="77777777" w:rsidR="00DC16BE" w:rsidRPr="004C005A" w:rsidRDefault="00DC16BE">
      <w:pPr>
        <w:rPr>
          <w:rFonts w:cs="Arial"/>
          <w:lang w:val="en-US"/>
        </w:rPr>
      </w:pPr>
    </w:p>
    <w:p w14:paraId="5C9FFD71" w14:textId="77777777" w:rsidR="00DC16BE" w:rsidRPr="004C005A" w:rsidRDefault="00DC16BE">
      <w:pPr>
        <w:rPr>
          <w:rFonts w:cs="Arial"/>
          <w:lang w:val="en-US"/>
        </w:rPr>
      </w:pPr>
    </w:p>
    <w:p w14:paraId="00CACA05" w14:textId="77777777" w:rsidR="00DC16BE" w:rsidRPr="004C005A" w:rsidRDefault="00DC16BE">
      <w:pPr>
        <w:rPr>
          <w:rFonts w:cs="Arial"/>
          <w:lang w:val="en-US"/>
        </w:rPr>
      </w:pPr>
    </w:p>
    <w:p w14:paraId="7EB4DFDB" w14:textId="77777777" w:rsidR="00DC16BE" w:rsidRPr="004C005A" w:rsidRDefault="00DC16BE">
      <w:pPr>
        <w:rPr>
          <w:rFonts w:cs="Arial"/>
          <w:lang w:val="en-US"/>
        </w:rPr>
      </w:pPr>
    </w:p>
    <w:p w14:paraId="7BFCBDAE" w14:textId="77777777" w:rsidR="00DC16BE" w:rsidRPr="004C005A" w:rsidRDefault="00DC16BE">
      <w:pPr>
        <w:rPr>
          <w:rFonts w:cs="Arial"/>
          <w:lang w:val="en-US"/>
        </w:rPr>
      </w:pPr>
    </w:p>
    <w:p w14:paraId="2A05C1F6" w14:textId="77777777" w:rsidR="00DC16BE" w:rsidRPr="004C005A" w:rsidRDefault="00DC16BE">
      <w:pPr>
        <w:rPr>
          <w:rFonts w:cs="Arial"/>
          <w:lang w:val="en-US"/>
        </w:rPr>
      </w:pPr>
    </w:p>
    <w:p w14:paraId="39EEB6AF" w14:textId="77777777" w:rsidR="00DC16BE" w:rsidRPr="004C005A" w:rsidRDefault="00DC16BE">
      <w:pPr>
        <w:rPr>
          <w:rFonts w:cs="Arial"/>
          <w:lang w:val="en-US"/>
        </w:rPr>
      </w:pPr>
    </w:p>
    <w:p w14:paraId="15E339E2" w14:textId="77777777" w:rsidR="00DC16BE" w:rsidRPr="004C005A" w:rsidRDefault="00DC16BE">
      <w:pPr>
        <w:rPr>
          <w:rFonts w:cs="Arial"/>
          <w:lang w:val="en-US"/>
        </w:rPr>
      </w:pPr>
    </w:p>
    <w:p w14:paraId="49305291" w14:textId="77777777" w:rsidR="00DC16BE" w:rsidRPr="004C005A" w:rsidRDefault="00DC16BE">
      <w:pPr>
        <w:rPr>
          <w:rFonts w:cs="Arial"/>
          <w:lang w:val="en-US"/>
        </w:rPr>
      </w:pPr>
    </w:p>
    <w:p w14:paraId="5DDC58BE" w14:textId="77777777" w:rsidR="00DC16BE" w:rsidRPr="004C005A" w:rsidRDefault="00DC16BE">
      <w:pPr>
        <w:rPr>
          <w:rFonts w:cs="Arial"/>
          <w:lang w:val="en-US"/>
        </w:rPr>
      </w:pPr>
    </w:p>
    <w:p w14:paraId="69456995" w14:textId="77777777" w:rsidR="00DC16BE" w:rsidRPr="004C005A" w:rsidRDefault="00DC16BE">
      <w:pPr>
        <w:rPr>
          <w:rFonts w:cs="Arial"/>
          <w:lang w:val="en-US"/>
        </w:rPr>
      </w:pPr>
    </w:p>
    <w:p w14:paraId="26F05CEF" w14:textId="77777777" w:rsidR="00DC16BE" w:rsidRPr="004C005A" w:rsidRDefault="00DC16BE">
      <w:pPr>
        <w:rPr>
          <w:rFonts w:cs="Arial"/>
          <w:lang w:val="en-US"/>
        </w:rPr>
      </w:pPr>
    </w:p>
    <w:p w14:paraId="6E2A1490" w14:textId="77777777" w:rsidR="00DC16BE" w:rsidRPr="004C005A" w:rsidRDefault="00DC16BE">
      <w:pPr>
        <w:rPr>
          <w:rFonts w:cs="Arial"/>
          <w:lang w:val="en-US"/>
        </w:rPr>
      </w:pPr>
    </w:p>
    <w:p w14:paraId="5F63CD0D" w14:textId="77777777" w:rsidR="00DC16BE" w:rsidRPr="004C005A" w:rsidRDefault="00DC16BE">
      <w:pPr>
        <w:rPr>
          <w:rFonts w:cs="Arial"/>
          <w:lang w:val="en-US"/>
        </w:rPr>
      </w:pPr>
    </w:p>
    <w:p w14:paraId="12BE4591" w14:textId="77777777" w:rsidR="00DC16BE" w:rsidRPr="004C005A" w:rsidRDefault="00DC16BE">
      <w:pPr>
        <w:rPr>
          <w:rFonts w:cs="Arial"/>
          <w:lang w:val="en-US"/>
        </w:rPr>
      </w:pPr>
    </w:p>
    <w:p w14:paraId="287F76FC" w14:textId="77777777" w:rsidR="00DC16BE" w:rsidRPr="004C005A" w:rsidRDefault="00DC16BE">
      <w:pPr>
        <w:rPr>
          <w:rFonts w:cs="Arial"/>
          <w:lang w:val="en-US"/>
        </w:rPr>
      </w:pPr>
    </w:p>
    <w:p w14:paraId="3D047AF0" w14:textId="77777777" w:rsidR="00DC16BE" w:rsidRPr="004C005A" w:rsidRDefault="00DC16BE">
      <w:pPr>
        <w:rPr>
          <w:rFonts w:cs="Arial"/>
          <w:lang w:val="en-US"/>
        </w:rPr>
      </w:pPr>
    </w:p>
    <w:p w14:paraId="6FED1769" w14:textId="77777777" w:rsidR="00DC16BE" w:rsidRPr="004C005A" w:rsidRDefault="00DC16BE">
      <w:pPr>
        <w:rPr>
          <w:rFonts w:cs="Arial"/>
          <w:lang w:val="en-US"/>
        </w:rPr>
      </w:pPr>
    </w:p>
    <w:p w14:paraId="75A80942" w14:textId="77777777" w:rsidR="00DC16BE" w:rsidRPr="004C005A" w:rsidRDefault="00DC16BE">
      <w:pPr>
        <w:rPr>
          <w:rFonts w:cs="Arial"/>
          <w:lang w:val="en-US"/>
        </w:rPr>
      </w:pPr>
    </w:p>
    <w:p w14:paraId="4A781B64" w14:textId="77777777" w:rsidR="00DC16BE" w:rsidRPr="004C005A" w:rsidRDefault="00DC16BE">
      <w:pPr>
        <w:rPr>
          <w:rFonts w:cs="Arial"/>
          <w:lang w:val="en-US"/>
        </w:rPr>
      </w:pPr>
    </w:p>
    <w:p w14:paraId="7CBFB340" w14:textId="77777777" w:rsidR="00DC16BE" w:rsidRPr="004C005A" w:rsidRDefault="00DC16BE">
      <w:pPr>
        <w:rPr>
          <w:rFonts w:cs="Arial"/>
          <w:lang w:val="en-US"/>
        </w:rPr>
      </w:pPr>
    </w:p>
    <w:p w14:paraId="614C9BFA" w14:textId="77777777" w:rsidR="00DC16BE" w:rsidRPr="004C005A" w:rsidRDefault="00DC16BE">
      <w:pPr>
        <w:rPr>
          <w:rFonts w:cs="Arial"/>
          <w:lang w:val="en-US"/>
        </w:rPr>
      </w:pPr>
    </w:p>
    <w:p w14:paraId="5308BE3B" w14:textId="77777777" w:rsidR="00DC16BE" w:rsidRPr="004C005A" w:rsidRDefault="00DC16BE">
      <w:pPr>
        <w:rPr>
          <w:rFonts w:cs="Arial"/>
          <w:lang w:val="en-US"/>
        </w:rPr>
      </w:pPr>
    </w:p>
    <w:p w14:paraId="1176B34E" w14:textId="77777777" w:rsidR="00DC16BE" w:rsidRPr="004C005A" w:rsidRDefault="00DC16BE">
      <w:pPr>
        <w:rPr>
          <w:rFonts w:cs="Arial"/>
          <w:lang w:val="en-US"/>
        </w:rPr>
      </w:pPr>
    </w:p>
    <w:p w14:paraId="11C970F5" w14:textId="77777777" w:rsidR="00DC16BE" w:rsidRPr="004C005A" w:rsidRDefault="00DC16BE">
      <w:pPr>
        <w:rPr>
          <w:rFonts w:cs="Arial"/>
          <w:lang w:val="en-US"/>
        </w:rPr>
      </w:pPr>
    </w:p>
    <w:p w14:paraId="77FF34A0" w14:textId="77777777" w:rsidR="00DC16BE" w:rsidRPr="004C005A" w:rsidRDefault="00DC16BE">
      <w:pPr>
        <w:rPr>
          <w:rFonts w:cs="Arial"/>
          <w:lang w:val="en-US"/>
        </w:rPr>
      </w:pPr>
    </w:p>
    <w:p w14:paraId="41125B88" w14:textId="6B95393C" w:rsidR="00DC16BE" w:rsidRPr="004C005A" w:rsidRDefault="00DC16BE">
      <w:pPr>
        <w:rPr>
          <w:rFonts w:cs="Arial"/>
          <w:lang w:val="en-US"/>
        </w:rPr>
      </w:pPr>
      <w:r w:rsidRPr="004C005A">
        <w:rPr>
          <w:rFonts w:cs="Arial"/>
          <w:lang w:val="en-US"/>
        </w:rPr>
        <w:br w:type="page"/>
      </w:r>
    </w:p>
    <w:p w14:paraId="784E4F90" w14:textId="77777777" w:rsidR="00DC16BE" w:rsidRPr="004C005A" w:rsidRDefault="00DC16BE">
      <w:pPr>
        <w:rPr>
          <w:rFonts w:cs="Arial"/>
          <w:lang w:val="en-US"/>
        </w:rPr>
      </w:pPr>
    </w:p>
    <w:p w14:paraId="6F4F3B60" w14:textId="77777777" w:rsidR="00DC16BE" w:rsidRPr="004C005A" w:rsidRDefault="00DC16BE" w:rsidP="00DC16BE">
      <w:pPr>
        <w:pStyle w:val="C-Heading3"/>
        <w:rPr>
          <w:rFonts w:ascii="Arial" w:hAnsi="Arial" w:cs="Arial"/>
          <w:sz w:val="22"/>
        </w:rPr>
      </w:pPr>
      <w:bookmarkStart w:id="1" w:name="_Toc48032324"/>
      <w:r w:rsidRPr="004C005A">
        <w:rPr>
          <w:rFonts w:ascii="Arial" w:hAnsi="Arial" w:cs="Arial"/>
          <w:sz w:val="22"/>
          <w:szCs w:val="24"/>
        </w:rPr>
        <w:t>Detailed pharmacokinetic (PK) methodology</w:t>
      </w:r>
      <w:r w:rsidRPr="004C005A">
        <w:rPr>
          <w:rFonts w:ascii="Arial" w:hAnsi="Arial" w:cs="Arial"/>
          <w:sz w:val="22"/>
        </w:rPr>
        <w:t xml:space="preserve"> </w:t>
      </w:r>
      <w:bookmarkEnd w:id="1"/>
    </w:p>
    <w:p w14:paraId="4DA5B9A6" w14:textId="77777777" w:rsidR="00DC16BE" w:rsidRPr="004C005A" w:rsidRDefault="00DC16BE" w:rsidP="00DC16BE">
      <w:pPr>
        <w:pStyle w:val="C-BodyText"/>
        <w:jc w:val="both"/>
        <w:rPr>
          <w:rFonts w:ascii="Arial" w:hAnsi="Arial" w:cs="Arial"/>
          <w:sz w:val="22"/>
        </w:rPr>
      </w:pPr>
      <w:r w:rsidRPr="004C005A">
        <w:rPr>
          <w:rFonts w:ascii="Arial" w:hAnsi="Arial" w:cs="Arial"/>
          <w:sz w:val="22"/>
        </w:rPr>
        <w:t xml:space="preserve">NUC-1031 was administered intravenously </w:t>
      </w:r>
      <w:r w:rsidRPr="004C005A">
        <w:rPr>
          <w:rFonts w:ascii="Arial" w:hAnsi="Arial" w:cs="Arial"/>
          <w:i/>
          <w:iCs/>
          <w:sz w:val="22"/>
        </w:rPr>
        <w:t>via</w:t>
      </w:r>
      <w:r w:rsidRPr="004C005A">
        <w:rPr>
          <w:rFonts w:ascii="Arial" w:hAnsi="Arial" w:cs="Arial"/>
          <w:sz w:val="22"/>
        </w:rPr>
        <w:t xml:space="preserve"> central line (CVAD), on day 1 and day 8 of a 21</w:t>
      </w:r>
      <w:r w:rsidRPr="004C005A">
        <w:rPr>
          <w:rFonts w:ascii="Arial" w:hAnsi="Arial" w:cs="Arial"/>
          <w:sz w:val="22"/>
        </w:rPr>
        <w:noBreakHyphen/>
        <w:t xml:space="preserve">day cycle. </w:t>
      </w:r>
    </w:p>
    <w:p w14:paraId="69D0052C" w14:textId="214FCD5E" w:rsidR="00DC16BE" w:rsidRPr="004C005A" w:rsidRDefault="00DC16BE" w:rsidP="00DC16BE">
      <w:pPr>
        <w:pStyle w:val="C-BodyText"/>
        <w:jc w:val="both"/>
        <w:rPr>
          <w:rFonts w:ascii="Arial" w:hAnsi="Arial" w:cs="Arial"/>
          <w:sz w:val="22"/>
        </w:rPr>
      </w:pPr>
      <w:r w:rsidRPr="004C005A">
        <w:rPr>
          <w:rFonts w:ascii="Arial" w:hAnsi="Arial" w:cs="Arial"/>
          <w:sz w:val="22"/>
        </w:rPr>
        <w:t xml:space="preserve">NUC-1031 prepared in Flushing Solution (80:20 mix of Dimethylacetamide [DMA] and 0.9% w/v saline) was administered by slow intravenous injection over </w:t>
      </w:r>
      <w:r w:rsidR="001331EA" w:rsidRPr="004C005A">
        <w:rPr>
          <w:rFonts w:ascii="Arial" w:hAnsi="Arial" w:cs="Arial"/>
          <w:sz w:val="22"/>
        </w:rPr>
        <w:t>15-30</w:t>
      </w:r>
      <w:r w:rsidRPr="004C005A">
        <w:rPr>
          <w:rFonts w:ascii="Arial" w:hAnsi="Arial" w:cs="Arial"/>
          <w:sz w:val="22"/>
        </w:rPr>
        <w:t xml:space="preserve"> minutes using a syringe driver. Prior to and after the administration of NUC-1031, the central line was flushed with the Flushing Solution which was followed by a final flush with normal saline for injection 0.9% to clear the line.</w:t>
      </w:r>
    </w:p>
    <w:p w14:paraId="6C634A17" w14:textId="77777777" w:rsidR="00DC16BE" w:rsidRPr="004C005A" w:rsidRDefault="00DC16BE" w:rsidP="00DC16BE">
      <w:pPr>
        <w:pStyle w:val="C-Heading3"/>
        <w:rPr>
          <w:rFonts w:ascii="Arial" w:hAnsi="Arial" w:cs="Arial"/>
          <w:sz w:val="22"/>
        </w:rPr>
      </w:pPr>
      <w:bookmarkStart w:id="2" w:name="_Toc48032325"/>
      <w:r w:rsidRPr="004C005A">
        <w:rPr>
          <w:rFonts w:ascii="Arial" w:hAnsi="Arial" w:cs="Arial"/>
          <w:sz w:val="22"/>
        </w:rPr>
        <w:t>Pharmacokinetic Sample Collection</w:t>
      </w:r>
      <w:bookmarkEnd w:id="2"/>
    </w:p>
    <w:p w14:paraId="381E3DC8" w14:textId="77777777" w:rsidR="00DC16BE" w:rsidRPr="004C005A" w:rsidRDefault="00DC16BE" w:rsidP="00DC16BE">
      <w:pPr>
        <w:pStyle w:val="C-Bullet"/>
        <w:numPr>
          <w:ilvl w:val="0"/>
          <w:numId w:val="0"/>
        </w:numPr>
        <w:jc w:val="both"/>
        <w:rPr>
          <w:rFonts w:ascii="Arial" w:hAnsi="Arial" w:cs="Arial"/>
          <w:sz w:val="22"/>
        </w:rPr>
      </w:pPr>
      <w:r w:rsidRPr="004C005A">
        <w:rPr>
          <w:rFonts w:ascii="Arial" w:hAnsi="Arial" w:cs="Arial"/>
          <w:sz w:val="22"/>
        </w:rPr>
        <w:t xml:space="preserve">Blood samples were collected for PK analysis in cycle 1 on day 1 only; Pre-dose, 0.05, 0.55, 2.05, and 24 hours following line flush at the end of NUC-1031 infusion. </w:t>
      </w:r>
    </w:p>
    <w:p w14:paraId="7B34EB02" w14:textId="77777777" w:rsidR="00DC16BE" w:rsidRPr="004C005A" w:rsidRDefault="00DC16BE" w:rsidP="00DC16BE">
      <w:pPr>
        <w:pStyle w:val="C-Heading3"/>
        <w:rPr>
          <w:rFonts w:ascii="Arial" w:hAnsi="Arial" w:cs="Arial"/>
          <w:sz w:val="22"/>
        </w:rPr>
      </w:pPr>
      <w:bookmarkStart w:id="3" w:name="_Toc48032326"/>
      <w:r w:rsidRPr="004C005A">
        <w:rPr>
          <w:rFonts w:ascii="Arial" w:hAnsi="Arial" w:cs="Arial"/>
          <w:sz w:val="22"/>
        </w:rPr>
        <w:t>Pharmacokinetic Assay Methods</w:t>
      </w:r>
      <w:bookmarkEnd w:id="3"/>
    </w:p>
    <w:p w14:paraId="3828A543" w14:textId="77777777" w:rsidR="00DC16BE" w:rsidRPr="004C005A" w:rsidRDefault="00DC16BE" w:rsidP="00DC16BE">
      <w:pPr>
        <w:pStyle w:val="C-Bullet"/>
        <w:numPr>
          <w:ilvl w:val="0"/>
          <w:numId w:val="0"/>
        </w:numPr>
        <w:jc w:val="both"/>
        <w:rPr>
          <w:rFonts w:ascii="Arial" w:hAnsi="Arial" w:cs="Arial"/>
          <w:sz w:val="22"/>
        </w:rPr>
      </w:pPr>
      <w:r w:rsidRPr="004C005A">
        <w:rPr>
          <w:rFonts w:ascii="Arial" w:hAnsi="Arial" w:cs="Arial"/>
          <w:sz w:val="22"/>
        </w:rPr>
        <w:t>Plasma samples were assayed for NUC-1031, dFdC, and dFdU, with plasma concentrations determined using the process described in the sections below.</w:t>
      </w:r>
    </w:p>
    <w:p w14:paraId="0A58C6CC" w14:textId="77777777" w:rsidR="00DC16BE" w:rsidRPr="004C005A" w:rsidRDefault="00DC16BE" w:rsidP="00DC16BE">
      <w:pPr>
        <w:pStyle w:val="C-Heading4"/>
        <w:rPr>
          <w:rFonts w:ascii="Arial" w:hAnsi="Arial" w:cs="Arial"/>
          <w:sz w:val="22"/>
        </w:rPr>
      </w:pPr>
      <w:bookmarkStart w:id="4" w:name="_Toc48032327"/>
      <w:r w:rsidRPr="004C005A">
        <w:rPr>
          <w:rFonts w:ascii="Arial" w:hAnsi="Arial" w:cs="Arial"/>
          <w:sz w:val="22"/>
        </w:rPr>
        <w:t>Blood collection</w:t>
      </w:r>
      <w:bookmarkEnd w:id="4"/>
    </w:p>
    <w:p w14:paraId="0ACF3038" w14:textId="77777777" w:rsidR="00DC16BE" w:rsidRPr="004C005A" w:rsidRDefault="00DC16BE" w:rsidP="00DC16BE">
      <w:pPr>
        <w:pStyle w:val="C-Bullet"/>
        <w:numPr>
          <w:ilvl w:val="0"/>
          <w:numId w:val="0"/>
        </w:numPr>
        <w:jc w:val="both"/>
        <w:rPr>
          <w:rFonts w:ascii="Arial" w:hAnsi="Arial" w:cs="Arial"/>
          <w:sz w:val="22"/>
        </w:rPr>
      </w:pPr>
      <w:r w:rsidRPr="004C005A">
        <w:rPr>
          <w:rFonts w:ascii="Arial" w:hAnsi="Arial" w:cs="Arial"/>
          <w:sz w:val="22"/>
        </w:rPr>
        <w:t xml:space="preserve">Blood (6 mL) was collected using </w:t>
      </w:r>
      <w:proofErr w:type="spellStart"/>
      <w:r w:rsidRPr="004C005A">
        <w:rPr>
          <w:rFonts w:ascii="Arial" w:hAnsi="Arial" w:cs="Arial"/>
          <w:sz w:val="22"/>
        </w:rPr>
        <w:t>heparinised</w:t>
      </w:r>
      <w:proofErr w:type="spellEnd"/>
      <w:r w:rsidRPr="004C005A">
        <w:rPr>
          <w:rFonts w:ascii="Arial" w:hAnsi="Arial" w:cs="Arial"/>
          <w:sz w:val="22"/>
        </w:rPr>
        <w:t xml:space="preserve"> blood collection tubes spiked with </w:t>
      </w:r>
      <w:proofErr w:type="spellStart"/>
      <w:r w:rsidRPr="004C005A">
        <w:rPr>
          <w:rFonts w:ascii="Arial" w:hAnsi="Arial" w:cs="Arial"/>
          <w:sz w:val="22"/>
        </w:rPr>
        <w:t>tetrahydrouridine</w:t>
      </w:r>
      <w:proofErr w:type="spellEnd"/>
      <w:r w:rsidRPr="004C005A">
        <w:rPr>
          <w:rFonts w:ascii="Arial" w:hAnsi="Arial" w:cs="Arial"/>
          <w:sz w:val="22"/>
        </w:rPr>
        <w:t xml:space="preserve"> (25 </w:t>
      </w:r>
      <w:proofErr w:type="spellStart"/>
      <w:r w:rsidRPr="004C005A">
        <w:rPr>
          <w:rFonts w:ascii="Arial" w:hAnsi="Arial" w:cs="Arial"/>
          <w:sz w:val="22"/>
        </w:rPr>
        <w:t>μg</w:t>
      </w:r>
      <w:proofErr w:type="spellEnd"/>
      <w:r w:rsidRPr="004C005A">
        <w:rPr>
          <w:rFonts w:ascii="Arial" w:hAnsi="Arial" w:cs="Arial"/>
          <w:sz w:val="22"/>
        </w:rPr>
        <w:t xml:space="preserve">/mL) in order to inhibit cytidine deaminase (CDA) activity. After centrifugation, plasma was separated and stored at -80°C until time of analysis. </w:t>
      </w:r>
    </w:p>
    <w:p w14:paraId="497978FC" w14:textId="77777777" w:rsidR="00DC16BE" w:rsidRPr="004C005A" w:rsidRDefault="00DC16BE" w:rsidP="00DC16BE">
      <w:pPr>
        <w:pStyle w:val="C-Heading4"/>
        <w:rPr>
          <w:rFonts w:ascii="Arial" w:hAnsi="Arial" w:cs="Arial"/>
          <w:sz w:val="22"/>
        </w:rPr>
      </w:pPr>
      <w:bookmarkStart w:id="5" w:name="_Toc48032328"/>
      <w:r w:rsidRPr="004C005A">
        <w:rPr>
          <w:rFonts w:ascii="Arial" w:hAnsi="Arial" w:cs="Arial"/>
          <w:sz w:val="22"/>
        </w:rPr>
        <w:t>Sample extraction</w:t>
      </w:r>
      <w:bookmarkEnd w:id="5"/>
    </w:p>
    <w:p w14:paraId="54232E91" w14:textId="77777777" w:rsidR="00DC16BE" w:rsidRPr="004C005A" w:rsidRDefault="00DC16BE" w:rsidP="00DC16BE">
      <w:pPr>
        <w:pStyle w:val="C-Bullet"/>
        <w:numPr>
          <w:ilvl w:val="0"/>
          <w:numId w:val="0"/>
        </w:numPr>
        <w:jc w:val="both"/>
        <w:rPr>
          <w:rFonts w:ascii="Arial" w:hAnsi="Arial" w:cs="Arial"/>
          <w:sz w:val="22"/>
        </w:rPr>
      </w:pPr>
      <w:r w:rsidRPr="004C005A">
        <w:rPr>
          <w:rFonts w:ascii="Arial" w:hAnsi="Arial" w:cs="Arial"/>
          <w:sz w:val="22"/>
        </w:rPr>
        <w:t xml:space="preserve">Human plasma was processed in 100 µL samples. The plasma for calibration standards was spiked with </w:t>
      </w:r>
      <w:proofErr w:type="spellStart"/>
      <w:r w:rsidRPr="004C005A">
        <w:rPr>
          <w:rFonts w:ascii="Arial" w:hAnsi="Arial" w:cs="Arial"/>
          <w:sz w:val="22"/>
        </w:rPr>
        <w:t>tetrahydrouridine</w:t>
      </w:r>
      <w:proofErr w:type="spellEnd"/>
      <w:r w:rsidRPr="004C005A">
        <w:rPr>
          <w:rFonts w:ascii="Arial" w:hAnsi="Arial" w:cs="Arial"/>
          <w:sz w:val="22"/>
        </w:rPr>
        <w:t xml:space="preserve"> (25 µg/mL) in order to inhibit CDA activity. Plasma proteins were precipitated by addition of ice-cold methanol (75:25, v/v) and vortex mixed for 30 seconds. The mixture was incubated on ice for 30 minutes, after which samples were centrifuged at 10,000 G (4</w:t>
      </w:r>
      <w:r w:rsidRPr="004C005A">
        <w:rPr>
          <w:rFonts w:ascii="Arial" w:hAnsi="Arial" w:cs="Arial"/>
          <w:sz w:val="22"/>
          <w:vertAlign w:val="superscript"/>
        </w:rPr>
        <w:t>o</w:t>
      </w:r>
      <w:r w:rsidRPr="004C005A">
        <w:rPr>
          <w:rFonts w:ascii="Arial" w:hAnsi="Arial" w:cs="Arial"/>
          <w:sz w:val="22"/>
        </w:rPr>
        <w:t>C) for 10 minutes. The supernatant of each sample was transferred to a new Eppendorf and evaporated to dryness in a speed vac. Dried extracts were reconstituted in 100 µL of 10% acetonitrile (ACN). The reconstituted extracts were transferred to liquid chromatography-mass spectrometry (LC-MS) vials and 10 µL were injected onto the ultra-performance liquid chromatography tandem mass spectrometry (UPLC</w:t>
      </w:r>
      <w:r w:rsidRPr="004C005A">
        <w:rPr>
          <w:rFonts w:ascii="Arial" w:hAnsi="Arial" w:cs="Arial"/>
          <w:sz w:val="22"/>
        </w:rPr>
        <w:noBreakHyphen/>
        <w:t>MS/MS) system.</w:t>
      </w:r>
    </w:p>
    <w:p w14:paraId="64BE5467" w14:textId="77777777" w:rsidR="00DC16BE" w:rsidRPr="004C005A" w:rsidRDefault="00DC16BE" w:rsidP="00DC16BE">
      <w:pPr>
        <w:pStyle w:val="C-Heading4"/>
        <w:rPr>
          <w:rFonts w:ascii="Arial" w:hAnsi="Arial" w:cs="Arial"/>
          <w:sz w:val="22"/>
        </w:rPr>
      </w:pPr>
      <w:bookmarkStart w:id="6" w:name="_Toc48032329"/>
      <w:r w:rsidRPr="004C005A">
        <w:rPr>
          <w:rFonts w:ascii="Arial" w:hAnsi="Arial" w:cs="Arial"/>
          <w:sz w:val="22"/>
        </w:rPr>
        <w:t>Sample analysis</w:t>
      </w:r>
      <w:bookmarkEnd w:id="6"/>
    </w:p>
    <w:p w14:paraId="74B8EA8D" w14:textId="77777777" w:rsidR="00DC16BE" w:rsidRPr="004C005A" w:rsidRDefault="00DC16BE" w:rsidP="00DC16BE">
      <w:pPr>
        <w:pStyle w:val="C-Bullet"/>
        <w:numPr>
          <w:ilvl w:val="0"/>
          <w:numId w:val="0"/>
        </w:numPr>
        <w:jc w:val="both"/>
        <w:rPr>
          <w:rFonts w:ascii="Arial" w:hAnsi="Arial" w:cs="Arial"/>
          <w:sz w:val="22"/>
        </w:rPr>
      </w:pPr>
      <w:r w:rsidRPr="004C005A">
        <w:rPr>
          <w:rFonts w:ascii="Arial" w:hAnsi="Arial" w:cs="Arial"/>
          <w:sz w:val="22"/>
        </w:rPr>
        <w:t xml:space="preserve">Stock solutions (10 mg/mL) of all analytes were prepared and aliquots frozen at -80°C until use. Fresh calibration standards were prepared by diluting the stock solution in blank human plasma spiked with </w:t>
      </w:r>
      <w:proofErr w:type="spellStart"/>
      <w:r w:rsidRPr="004C005A">
        <w:rPr>
          <w:rFonts w:ascii="Arial" w:hAnsi="Arial" w:cs="Arial"/>
          <w:sz w:val="22"/>
        </w:rPr>
        <w:t>tetrahydrouridine</w:t>
      </w:r>
      <w:proofErr w:type="spellEnd"/>
      <w:r w:rsidRPr="004C005A">
        <w:rPr>
          <w:rFonts w:ascii="Arial" w:hAnsi="Arial" w:cs="Arial"/>
          <w:sz w:val="22"/>
        </w:rPr>
        <w:t xml:space="preserve"> (25 µg/mL) in order to inhibit CDA activity.</w:t>
      </w:r>
    </w:p>
    <w:p w14:paraId="750B1C14" w14:textId="77777777" w:rsidR="00DC16BE" w:rsidRPr="004C005A" w:rsidRDefault="00DC16BE" w:rsidP="00DC16BE">
      <w:pPr>
        <w:pStyle w:val="C-Heading4"/>
        <w:rPr>
          <w:rFonts w:ascii="Arial" w:hAnsi="Arial" w:cs="Arial"/>
          <w:sz w:val="22"/>
        </w:rPr>
      </w:pPr>
      <w:bookmarkStart w:id="7" w:name="_Toc48032330"/>
      <w:r w:rsidRPr="004C005A">
        <w:rPr>
          <w:rFonts w:ascii="Arial" w:hAnsi="Arial" w:cs="Arial"/>
          <w:sz w:val="22"/>
        </w:rPr>
        <w:t>Chromatography method</w:t>
      </w:r>
      <w:bookmarkEnd w:id="7"/>
    </w:p>
    <w:p w14:paraId="46412B05" w14:textId="77777777" w:rsidR="00DC16BE" w:rsidRPr="004C005A" w:rsidRDefault="00DC16BE" w:rsidP="00DC16BE">
      <w:pPr>
        <w:pStyle w:val="C-Bullet"/>
        <w:numPr>
          <w:ilvl w:val="0"/>
          <w:numId w:val="0"/>
        </w:numPr>
        <w:jc w:val="both"/>
        <w:rPr>
          <w:rFonts w:ascii="Arial" w:hAnsi="Arial" w:cs="Arial"/>
          <w:sz w:val="22"/>
        </w:rPr>
      </w:pPr>
      <w:r w:rsidRPr="004C005A">
        <w:rPr>
          <w:rFonts w:ascii="Arial" w:hAnsi="Arial" w:cs="Arial"/>
          <w:sz w:val="22"/>
        </w:rPr>
        <w:t xml:space="preserve">Analytes were resolved using a UPLC-MS/MS system (Accela UPLC, Thermo Scientific, UK) equipped with ACE </w:t>
      </w:r>
      <w:proofErr w:type="spellStart"/>
      <w:r w:rsidRPr="004C005A">
        <w:rPr>
          <w:rFonts w:ascii="Arial" w:hAnsi="Arial" w:cs="Arial"/>
          <w:sz w:val="22"/>
        </w:rPr>
        <w:t>Ultracore</w:t>
      </w:r>
      <w:proofErr w:type="spellEnd"/>
      <w:r w:rsidRPr="004C005A">
        <w:rPr>
          <w:rFonts w:ascii="Arial" w:hAnsi="Arial" w:cs="Arial"/>
          <w:sz w:val="22"/>
        </w:rPr>
        <w:t xml:space="preserve"> 2.5 µm, Super C18, 100 × 2.1 mm column and a mobile phase consisting of a mixture of Water containing 10 mM NH</w:t>
      </w:r>
      <w:r w:rsidRPr="004C005A">
        <w:rPr>
          <w:rFonts w:ascii="Arial" w:hAnsi="Arial" w:cs="Arial"/>
          <w:sz w:val="22"/>
          <w:vertAlign w:val="subscript"/>
        </w:rPr>
        <w:t>4</w:t>
      </w:r>
      <w:r w:rsidRPr="004C005A">
        <w:rPr>
          <w:rFonts w:ascii="Arial" w:hAnsi="Arial" w:cs="Arial"/>
          <w:sz w:val="22"/>
        </w:rPr>
        <w:t xml:space="preserve">Ac (A), and acetonitrile (B). The mobile phase gradient was employed, comprising: buffer A =80% at 0 - 1 min, from 80 to 20% over 2 minutes, held at 20% for 2 minutes, from 20 to 80% over 0.1 minutes, ending with 80% for 2.9 minutes, all at a flow rate of 250 µL/min. </w:t>
      </w:r>
    </w:p>
    <w:p w14:paraId="4D1C2D1E" w14:textId="77777777" w:rsidR="00DC16BE" w:rsidRPr="004C005A" w:rsidRDefault="00DC16BE" w:rsidP="00DC16BE">
      <w:pPr>
        <w:pStyle w:val="C-Heading4"/>
        <w:rPr>
          <w:rFonts w:ascii="Arial" w:hAnsi="Arial" w:cs="Arial"/>
          <w:sz w:val="22"/>
        </w:rPr>
      </w:pPr>
      <w:bookmarkStart w:id="8" w:name="_Toc48032331"/>
      <w:r w:rsidRPr="004C005A">
        <w:rPr>
          <w:rFonts w:ascii="Arial" w:hAnsi="Arial" w:cs="Arial"/>
          <w:sz w:val="22"/>
        </w:rPr>
        <w:t>Mass spectrometry method</w:t>
      </w:r>
      <w:bookmarkEnd w:id="8"/>
    </w:p>
    <w:p w14:paraId="4CFBAA9E" w14:textId="77777777" w:rsidR="00DC16BE" w:rsidRPr="004C005A" w:rsidRDefault="00DC16BE" w:rsidP="00DC16BE">
      <w:pPr>
        <w:pStyle w:val="C-BodyText"/>
        <w:jc w:val="both"/>
        <w:rPr>
          <w:rFonts w:ascii="Arial" w:hAnsi="Arial" w:cs="Arial"/>
          <w:sz w:val="22"/>
        </w:rPr>
      </w:pPr>
      <w:r w:rsidRPr="004C005A">
        <w:rPr>
          <w:rFonts w:ascii="Arial" w:hAnsi="Arial" w:cs="Arial"/>
          <w:sz w:val="22"/>
        </w:rPr>
        <w:t>Eluting compounds of interest were detected using a triple stage quadrupole Vantage mass spectrometry system (Thermo Scientific, UK) equipped with an electrospray ion source. Samples were analyzed in the Multiple Reaction Monitoring (MRM), positive (+</w:t>
      </w:r>
      <w:proofErr w:type="spellStart"/>
      <w:r w:rsidRPr="004C005A">
        <w:rPr>
          <w:rFonts w:ascii="Arial" w:hAnsi="Arial" w:cs="Arial"/>
          <w:sz w:val="22"/>
        </w:rPr>
        <w:t>ve</w:t>
      </w:r>
      <w:proofErr w:type="spellEnd"/>
      <w:r w:rsidRPr="004C005A">
        <w:rPr>
          <w:rFonts w:ascii="Arial" w:hAnsi="Arial" w:cs="Arial"/>
          <w:sz w:val="22"/>
        </w:rPr>
        <w:t>) and negative (-</w:t>
      </w:r>
      <w:proofErr w:type="spellStart"/>
      <w:r w:rsidRPr="004C005A">
        <w:rPr>
          <w:rFonts w:ascii="Arial" w:hAnsi="Arial" w:cs="Arial"/>
          <w:sz w:val="22"/>
        </w:rPr>
        <w:t>ve</w:t>
      </w:r>
      <w:proofErr w:type="spellEnd"/>
      <w:r w:rsidRPr="004C005A">
        <w:rPr>
          <w:rFonts w:ascii="Arial" w:hAnsi="Arial" w:cs="Arial"/>
          <w:sz w:val="22"/>
        </w:rPr>
        <w:t xml:space="preserve">) ion modes at a spray voltage of 3500 and 3000 V, respectively. Nitrogen was used as sheath and auxiliary gases at a flow rate of 50 and 20 arbitrary units, respectively. Argon was used as collision gas with pressure of 1.5 </w:t>
      </w:r>
      <w:proofErr w:type="spellStart"/>
      <w:r w:rsidRPr="004C005A">
        <w:rPr>
          <w:rFonts w:ascii="Arial" w:hAnsi="Arial" w:cs="Arial"/>
          <w:sz w:val="22"/>
        </w:rPr>
        <w:t>mTorr</w:t>
      </w:r>
      <w:proofErr w:type="spellEnd"/>
      <w:r w:rsidRPr="004C005A">
        <w:rPr>
          <w:rFonts w:ascii="Arial" w:hAnsi="Arial" w:cs="Arial"/>
          <w:sz w:val="22"/>
        </w:rPr>
        <w:t>. The optimum transitional daughter ions mass and collision energy (CE) of each analyte were as follows: NUC-1031 was: +</w:t>
      </w:r>
      <w:proofErr w:type="spellStart"/>
      <w:r w:rsidRPr="004C005A">
        <w:rPr>
          <w:rFonts w:ascii="Arial" w:hAnsi="Arial" w:cs="Arial"/>
          <w:sz w:val="22"/>
        </w:rPr>
        <w:t>ve</w:t>
      </w:r>
      <w:proofErr w:type="spellEnd"/>
      <w:r w:rsidRPr="004C005A">
        <w:rPr>
          <w:rFonts w:ascii="Arial" w:hAnsi="Arial" w:cs="Arial"/>
          <w:sz w:val="22"/>
        </w:rPr>
        <w:t xml:space="preserve"> m/z 581.2 </w:t>
      </w:r>
      <w:r w:rsidRPr="004C005A">
        <w:rPr>
          <w:rFonts w:ascii="Arial" w:hAnsi="Arial" w:cs="Arial"/>
          <w:color w:val="000000"/>
          <w:sz w:val="22"/>
          <w:szCs w:val="24"/>
        </w:rPr>
        <w:sym w:font="Symbol" w:char="F0AE"/>
      </w:r>
      <w:r w:rsidRPr="004C005A">
        <w:rPr>
          <w:rFonts w:ascii="Arial" w:hAnsi="Arial" w:cs="Arial"/>
          <w:sz w:val="22"/>
        </w:rPr>
        <w:t xml:space="preserve"> 246.2 (CE 13 V), D5-NUC-1031: +</w:t>
      </w:r>
      <w:proofErr w:type="spellStart"/>
      <w:r w:rsidRPr="004C005A">
        <w:rPr>
          <w:rFonts w:ascii="Arial" w:hAnsi="Arial" w:cs="Arial"/>
          <w:sz w:val="22"/>
        </w:rPr>
        <w:t>ve</w:t>
      </w:r>
      <w:proofErr w:type="spellEnd"/>
      <w:r w:rsidRPr="004C005A">
        <w:rPr>
          <w:rFonts w:ascii="Arial" w:hAnsi="Arial" w:cs="Arial"/>
          <w:sz w:val="22"/>
        </w:rPr>
        <w:t xml:space="preserve"> m/z 586.2 </w:t>
      </w:r>
      <w:r w:rsidRPr="004C005A">
        <w:rPr>
          <w:rFonts w:ascii="Arial" w:hAnsi="Arial" w:cs="Arial"/>
          <w:color w:val="000000"/>
          <w:sz w:val="22"/>
          <w:szCs w:val="24"/>
        </w:rPr>
        <w:sym w:font="Symbol" w:char="F0AE"/>
      </w:r>
      <w:r w:rsidRPr="004C005A">
        <w:rPr>
          <w:rFonts w:ascii="Arial" w:hAnsi="Arial" w:cs="Arial"/>
          <w:sz w:val="22"/>
        </w:rPr>
        <w:t xml:space="preserve"> 246.2 (CE 13 V), </w:t>
      </w:r>
      <w:proofErr w:type="spellStart"/>
      <w:r w:rsidRPr="004C005A">
        <w:rPr>
          <w:rFonts w:ascii="Arial" w:hAnsi="Arial" w:cs="Arial"/>
          <w:sz w:val="22"/>
        </w:rPr>
        <w:t>dFdU</w:t>
      </w:r>
      <w:proofErr w:type="spellEnd"/>
      <w:r w:rsidRPr="004C005A">
        <w:rPr>
          <w:rFonts w:ascii="Arial" w:hAnsi="Arial" w:cs="Arial"/>
          <w:sz w:val="22"/>
        </w:rPr>
        <w:t xml:space="preserve"> -</w:t>
      </w:r>
      <w:proofErr w:type="spellStart"/>
      <w:r w:rsidRPr="004C005A">
        <w:rPr>
          <w:rFonts w:ascii="Arial" w:hAnsi="Arial" w:cs="Arial"/>
          <w:sz w:val="22"/>
        </w:rPr>
        <w:t>ve</w:t>
      </w:r>
      <w:proofErr w:type="spellEnd"/>
      <w:r w:rsidRPr="004C005A">
        <w:rPr>
          <w:rFonts w:ascii="Arial" w:hAnsi="Arial" w:cs="Arial"/>
          <w:sz w:val="22"/>
        </w:rPr>
        <w:t xml:space="preserve"> m/z 263.1 </w:t>
      </w:r>
      <w:r w:rsidRPr="004C005A">
        <w:rPr>
          <w:rFonts w:ascii="Arial" w:hAnsi="Arial" w:cs="Arial"/>
          <w:color w:val="000000"/>
          <w:sz w:val="22"/>
          <w:szCs w:val="24"/>
        </w:rPr>
        <w:sym w:font="Symbol" w:char="F0AE"/>
      </w:r>
      <w:r w:rsidRPr="004C005A">
        <w:rPr>
          <w:rFonts w:ascii="Arial" w:hAnsi="Arial" w:cs="Arial"/>
          <w:sz w:val="22"/>
        </w:rPr>
        <w:t xml:space="preserve"> 221.2 (CE 20 V), </w:t>
      </w:r>
      <w:proofErr w:type="spellStart"/>
      <w:r w:rsidRPr="004C005A">
        <w:rPr>
          <w:rFonts w:ascii="Arial" w:hAnsi="Arial" w:cs="Arial"/>
          <w:sz w:val="22"/>
        </w:rPr>
        <w:t>dFdC</w:t>
      </w:r>
      <w:proofErr w:type="spellEnd"/>
      <w:r w:rsidRPr="004C005A">
        <w:rPr>
          <w:rFonts w:ascii="Arial" w:hAnsi="Arial" w:cs="Arial"/>
          <w:sz w:val="22"/>
        </w:rPr>
        <w:t xml:space="preserve"> +</w:t>
      </w:r>
      <w:proofErr w:type="spellStart"/>
      <w:r w:rsidRPr="004C005A">
        <w:rPr>
          <w:rFonts w:ascii="Arial" w:hAnsi="Arial" w:cs="Arial"/>
          <w:sz w:val="22"/>
        </w:rPr>
        <w:t>ve</w:t>
      </w:r>
      <w:proofErr w:type="spellEnd"/>
      <w:r w:rsidRPr="004C005A">
        <w:rPr>
          <w:rFonts w:ascii="Arial" w:hAnsi="Arial" w:cs="Arial"/>
          <w:sz w:val="22"/>
        </w:rPr>
        <w:t xml:space="preserve"> m/z 264.1 </w:t>
      </w:r>
      <w:r w:rsidRPr="004C005A">
        <w:rPr>
          <w:rFonts w:ascii="Arial" w:hAnsi="Arial" w:cs="Arial"/>
          <w:color w:val="000000"/>
          <w:sz w:val="22"/>
          <w:szCs w:val="24"/>
        </w:rPr>
        <w:sym w:font="Symbol" w:char="F0AE"/>
      </w:r>
      <w:r w:rsidRPr="004C005A">
        <w:rPr>
          <w:rFonts w:ascii="Arial" w:hAnsi="Arial" w:cs="Arial"/>
          <w:sz w:val="22"/>
        </w:rPr>
        <w:t xml:space="preserve"> 112.2 (CE 15 V) and DC +</w:t>
      </w:r>
      <w:proofErr w:type="spellStart"/>
      <w:r w:rsidRPr="004C005A">
        <w:rPr>
          <w:rFonts w:ascii="Arial" w:hAnsi="Arial" w:cs="Arial"/>
          <w:sz w:val="22"/>
        </w:rPr>
        <w:t>ve</w:t>
      </w:r>
      <w:proofErr w:type="spellEnd"/>
      <w:r w:rsidRPr="004C005A">
        <w:rPr>
          <w:rFonts w:ascii="Arial" w:hAnsi="Arial" w:cs="Arial"/>
          <w:sz w:val="22"/>
        </w:rPr>
        <w:t xml:space="preserve"> m/z 228.1 </w:t>
      </w:r>
      <w:r w:rsidRPr="004C005A">
        <w:rPr>
          <w:rFonts w:ascii="Arial" w:hAnsi="Arial" w:cs="Arial"/>
          <w:color w:val="000000"/>
          <w:sz w:val="22"/>
          <w:szCs w:val="24"/>
        </w:rPr>
        <w:sym w:font="Symbol" w:char="F0AE"/>
      </w:r>
      <w:r w:rsidRPr="004C005A">
        <w:rPr>
          <w:rFonts w:ascii="Arial" w:hAnsi="Arial" w:cs="Arial"/>
          <w:sz w:val="22"/>
        </w:rPr>
        <w:t xml:space="preserve"> 112.2 (CE 15 V).</w:t>
      </w:r>
    </w:p>
    <w:p w14:paraId="1545BE19" w14:textId="77777777" w:rsidR="00DC16BE" w:rsidRPr="004C005A" w:rsidRDefault="00DC16BE">
      <w:pPr>
        <w:rPr>
          <w:rFonts w:cs="Arial"/>
          <w:sz w:val="20"/>
          <w:lang w:val="en-US"/>
        </w:rPr>
      </w:pPr>
    </w:p>
    <w:p w14:paraId="2F9A770F" w14:textId="77777777" w:rsidR="00DC16BE" w:rsidRPr="004C005A" w:rsidRDefault="00DC16BE">
      <w:pPr>
        <w:rPr>
          <w:rFonts w:cs="Arial"/>
          <w:sz w:val="20"/>
          <w:lang w:val="en-US"/>
        </w:rPr>
      </w:pPr>
    </w:p>
    <w:p w14:paraId="53D65A35" w14:textId="77777777" w:rsidR="00DC16BE" w:rsidRPr="004C005A" w:rsidRDefault="00DC16BE">
      <w:pPr>
        <w:rPr>
          <w:rFonts w:cs="Arial"/>
          <w:sz w:val="20"/>
          <w:lang w:val="en-US"/>
        </w:rPr>
      </w:pPr>
    </w:p>
    <w:p w14:paraId="614F8256" w14:textId="77777777" w:rsidR="005C7417" w:rsidRPr="004C005A" w:rsidRDefault="005C7417">
      <w:pPr>
        <w:rPr>
          <w:rFonts w:cs="Arial"/>
          <w:sz w:val="20"/>
          <w:lang w:val="en-US"/>
        </w:rPr>
        <w:sectPr w:rsidR="005C7417" w:rsidRPr="004C005A" w:rsidSect="005C7417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2480A57" w14:textId="77777777" w:rsidR="00DC16BE" w:rsidRPr="004C005A" w:rsidRDefault="00DC16BE">
      <w:pPr>
        <w:rPr>
          <w:rFonts w:cs="Arial"/>
          <w:sz w:val="20"/>
          <w:lang w:val="en-US"/>
        </w:rPr>
      </w:pPr>
    </w:p>
    <w:p w14:paraId="60C17110" w14:textId="77777777" w:rsidR="005C7417" w:rsidRPr="004C005A" w:rsidRDefault="005C7417">
      <w:pPr>
        <w:rPr>
          <w:rFonts w:cs="Arial"/>
          <w:b/>
          <w:sz w:val="20"/>
          <w:lang w:val="en-US"/>
        </w:rPr>
      </w:pPr>
      <w:r w:rsidRPr="004C005A">
        <w:rPr>
          <w:rFonts w:cs="Arial"/>
          <w:b/>
          <w:sz w:val="20"/>
          <w:lang w:val="en-US"/>
        </w:rPr>
        <w:t xml:space="preserve">                   </w:t>
      </w:r>
    </w:p>
    <w:p w14:paraId="781B5B42" w14:textId="7F5A0E73" w:rsidR="005C7417" w:rsidRPr="004C005A" w:rsidRDefault="005C7417">
      <w:pPr>
        <w:rPr>
          <w:rFonts w:cs="Arial"/>
          <w:b/>
          <w:sz w:val="20"/>
          <w:lang w:val="en-US"/>
        </w:rPr>
      </w:pPr>
      <w:r w:rsidRPr="004C005A">
        <w:rPr>
          <w:rFonts w:cs="Arial"/>
          <w:b/>
          <w:sz w:val="20"/>
          <w:lang w:val="en-US"/>
        </w:rPr>
        <w:t xml:space="preserve">                 </w:t>
      </w:r>
      <w:r w:rsidR="00F62428" w:rsidRPr="004C005A">
        <w:rPr>
          <w:rFonts w:cs="Arial"/>
          <w:b/>
          <w:sz w:val="20"/>
          <w:lang w:val="en-US"/>
        </w:rPr>
        <w:t>TABLE</w:t>
      </w:r>
      <w:r w:rsidRPr="004C005A">
        <w:rPr>
          <w:rFonts w:cs="Arial"/>
          <w:b/>
          <w:sz w:val="20"/>
          <w:lang w:val="en-US"/>
        </w:rPr>
        <w:t xml:space="preserve"> 1:</w:t>
      </w:r>
      <w:r w:rsidRPr="004C005A">
        <w:rPr>
          <w:rFonts w:cs="Arial"/>
          <w:sz w:val="20"/>
          <w:lang w:val="en-US"/>
        </w:rPr>
        <w:t xml:space="preserve"> </w:t>
      </w:r>
      <w:r w:rsidRPr="004C005A">
        <w:rPr>
          <w:rFonts w:cs="Arial"/>
          <w:b/>
          <w:sz w:val="20"/>
          <w:lang w:val="en-US"/>
        </w:rPr>
        <w:t xml:space="preserve">Summary of </w:t>
      </w:r>
      <w:r w:rsidR="00C10443" w:rsidRPr="004C005A">
        <w:rPr>
          <w:rFonts w:cs="Arial"/>
          <w:b/>
          <w:sz w:val="20"/>
          <w:lang w:val="en-US"/>
        </w:rPr>
        <w:t>E</w:t>
      </w:r>
      <w:r w:rsidRPr="004C005A">
        <w:rPr>
          <w:rFonts w:cs="Arial"/>
          <w:b/>
          <w:sz w:val="20"/>
          <w:lang w:val="en-US"/>
        </w:rPr>
        <w:t xml:space="preserve">xposure to NUC-1031 and </w:t>
      </w:r>
      <w:r w:rsidR="00C10443" w:rsidRPr="004C005A">
        <w:rPr>
          <w:rFonts w:cs="Arial"/>
          <w:b/>
          <w:sz w:val="20"/>
          <w:lang w:val="en-US"/>
        </w:rPr>
        <w:t>C</w:t>
      </w:r>
      <w:r w:rsidRPr="004C005A">
        <w:rPr>
          <w:rFonts w:cs="Arial"/>
          <w:b/>
          <w:sz w:val="20"/>
          <w:lang w:val="en-US"/>
        </w:rPr>
        <w:t xml:space="preserve">arboplatin across all </w:t>
      </w:r>
      <w:r w:rsidR="00C10443" w:rsidRPr="004C005A">
        <w:rPr>
          <w:rFonts w:cs="Arial"/>
          <w:b/>
          <w:sz w:val="20"/>
          <w:lang w:val="en-US"/>
        </w:rPr>
        <w:t>C</w:t>
      </w:r>
      <w:r w:rsidRPr="004C005A">
        <w:rPr>
          <w:rFonts w:cs="Arial"/>
          <w:b/>
          <w:sz w:val="20"/>
          <w:lang w:val="en-US"/>
        </w:rPr>
        <w:t>ohorts</w:t>
      </w:r>
    </w:p>
    <w:p w14:paraId="4C88FB1F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3E16AFC0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07612A47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56AAA261" w14:textId="77777777" w:rsidR="005C7417" w:rsidRPr="004C005A" w:rsidRDefault="005C7417">
      <w:pPr>
        <w:rPr>
          <w:rFonts w:cs="Arial"/>
          <w:sz w:val="20"/>
          <w:lang w:val="en-US"/>
        </w:rPr>
      </w:pPr>
    </w:p>
    <w:tbl>
      <w:tblPr>
        <w:tblStyle w:val="TableGrid"/>
        <w:tblpPr w:leftFromText="180" w:rightFromText="180" w:vertAnchor="page" w:horzAnchor="page" w:tblpX="2030" w:tblpY="1805"/>
        <w:tblW w:w="13318" w:type="dxa"/>
        <w:tblLook w:val="04A0" w:firstRow="1" w:lastRow="0" w:firstColumn="1" w:lastColumn="0" w:noHBand="0" w:noVBand="1"/>
      </w:tblPr>
      <w:tblGrid>
        <w:gridCol w:w="3397"/>
        <w:gridCol w:w="1984"/>
        <w:gridCol w:w="1985"/>
        <w:gridCol w:w="1984"/>
        <w:gridCol w:w="2127"/>
        <w:gridCol w:w="1841"/>
      </w:tblGrid>
      <w:tr w:rsidR="00364E77" w:rsidRPr="004C005A" w14:paraId="09A35C75" w14:textId="1DF08051" w:rsidTr="00364E77">
        <w:trPr>
          <w:trHeight w:val="893"/>
        </w:trPr>
        <w:tc>
          <w:tcPr>
            <w:tcW w:w="3397" w:type="dxa"/>
            <w:shd w:val="pct5" w:color="auto" w:fill="auto"/>
            <w:vAlign w:val="center"/>
          </w:tcPr>
          <w:p w14:paraId="7F3AF9D0" w14:textId="77777777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1984" w:type="dxa"/>
            <w:shd w:val="pct5" w:color="auto" w:fill="auto"/>
            <w:vAlign w:val="center"/>
          </w:tcPr>
          <w:p w14:paraId="3296DF59" w14:textId="77777777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4C005A">
              <w:rPr>
                <w:rFonts w:cs="Arial"/>
                <w:b/>
                <w:sz w:val="18"/>
                <w:szCs w:val="20"/>
                <w:lang w:val="en-US"/>
              </w:rPr>
              <w:t>Cohort 1</w:t>
            </w:r>
          </w:p>
          <w:p w14:paraId="1D1E190E" w14:textId="68AA543D" w:rsidR="00364E77" w:rsidRPr="004C005A" w:rsidRDefault="00364E77" w:rsidP="00364E77">
            <w:pPr>
              <w:pStyle w:val="TableText"/>
              <w:rPr>
                <w:rStyle w:val="Strong"/>
                <w:rFonts w:cs="Arial"/>
                <w:b w:val="0"/>
              </w:rPr>
            </w:pPr>
            <w:r w:rsidRPr="004C005A">
              <w:rPr>
                <w:rStyle w:val="Strong"/>
                <w:rFonts w:cs="Arial"/>
                <w:b w:val="0"/>
              </w:rPr>
              <w:t>NUC</w:t>
            </w:r>
            <w:r w:rsidRPr="004C005A">
              <w:rPr>
                <w:rStyle w:val="Strong"/>
                <w:rFonts w:cs="Arial"/>
                <w:b w:val="0"/>
              </w:rPr>
              <w:noBreakHyphen/>
              <w:t>1031 750 mg/m</w:t>
            </w:r>
            <w:r w:rsidRPr="004C005A">
              <w:rPr>
                <w:rStyle w:val="Strong"/>
                <w:rFonts w:cs="Arial"/>
                <w:b w:val="0"/>
                <w:vertAlign w:val="superscript"/>
              </w:rPr>
              <w:t>2</w:t>
            </w:r>
          </w:p>
          <w:p w14:paraId="61031B7E" w14:textId="7949BE7F" w:rsidR="00364E77" w:rsidRPr="004C005A" w:rsidRDefault="00364E77" w:rsidP="00364E77">
            <w:pPr>
              <w:pStyle w:val="TableText"/>
              <w:rPr>
                <w:rFonts w:cs="Arial"/>
                <w:b/>
                <w:bCs/>
              </w:rPr>
            </w:pPr>
            <w:r w:rsidRPr="004C005A">
              <w:rPr>
                <w:rStyle w:val="Strong"/>
                <w:rFonts w:cs="Arial"/>
                <w:b w:val="0"/>
              </w:rPr>
              <w:t>+ carboplatin AUC4</w:t>
            </w:r>
          </w:p>
          <w:p w14:paraId="4F429986" w14:textId="6EB46CA2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4C005A">
              <w:rPr>
                <w:rFonts w:cs="Arial"/>
                <w:b/>
                <w:sz w:val="18"/>
                <w:szCs w:val="20"/>
                <w:lang w:val="en-US"/>
              </w:rPr>
              <w:t>n=6</w:t>
            </w:r>
          </w:p>
        </w:tc>
        <w:tc>
          <w:tcPr>
            <w:tcW w:w="1985" w:type="dxa"/>
            <w:shd w:val="pct5" w:color="auto" w:fill="auto"/>
            <w:vAlign w:val="center"/>
          </w:tcPr>
          <w:p w14:paraId="490880F9" w14:textId="77777777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4C005A">
              <w:rPr>
                <w:rFonts w:cs="Arial"/>
                <w:b/>
                <w:sz w:val="18"/>
                <w:szCs w:val="20"/>
                <w:lang w:val="en-US"/>
              </w:rPr>
              <w:t>Cohort 2</w:t>
            </w:r>
          </w:p>
          <w:p w14:paraId="6247F049" w14:textId="696EA2F7" w:rsidR="00364E77" w:rsidRPr="004C005A" w:rsidRDefault="00364E77" w:rsidP="00364E77">
            <w:pPr>
              <w:keepNext/>
              <w:keepLines/>
              <w:adjustRightInd w:val="0"/>
              <w:spacing w:before="40" w:after="40" w:line="259" w:lineRule="auto"/>
              <w:jc w:val="center"/>
              <w:rPr>
                <w:rFonts w:eastAsia="Calibri" w:cs="Arial"/>
                <w:bCs/>
                <w:sz w:val="18"/>
                <w:szCs w:val="20"/>
              </w:rPr>
            </w:pPr>
            <w:r w:rsidRPr="004C005A">
              <w:rPr>
                <w:rFonts w:eastAsia="Calibri" w:cs="Arial"/>
                <w:bCs/>
                <w:sz w:val="18"/>
                <w:szCs w:val="20"/>
              </w:rPr>
              <w:t>NUC</w:t>
            </w:r>
            <w:r w:rsidRPr="004C005A">
              <w:rPr>
                <w:rFonts w:eastAsia="Calibri" w:cs="Arial"/>
                <w:bCs/>
                <w:sz w:val="18"/>
                <w:szCs w:val="20"/>
              </w:rPr>
              <w:noBreakHyphen/>
              <w:t>1031 750 mg/m</w:t>
            </w:r>
            <w:r w:rsidRPr="004C005A">
              <w:rPr>
                <w:rFonts w:eastAsia="Calibri" w:cs="Arial"/>
                <w:bCs/>
                <w:sz w:val="18"/>
                <w:szCs w:val="20"/>
                <w:vertAlign w:val="superscript"/>
              </w:rPr>
              <w:t>2</w:t>
            </w:r>
          </w:p>
          <w:p w14:paraId="66489B62" w14:textId="26B3FEEF" w:rsidR="00364E77" w:rsidRPr="004C005A" w:rsidRDefault="00364E77" w:rsidP="00364E77">
            <w:pPr>
              <w:keepNext/>
              <w:keepLines/>
              <w:adjustRightInd w:val="0"/>
              <w:spacing w:before="40" w:after="40" w:line="259" w:lineRule="auto"/>
              <w:jc w:val="center"/>
              <w:rPr>
                <w:rFonts w:eastAsia="Calibri" w:cs="Arial"/>
                <w:bCs/>
                <w:sz w:val="18"/>
                <w:szCs w:val="20"/>
              </w:rPr>
            </w:pPr>
            <w:r w:rsidRPr="004C005A">
              <w:rPr>
                <w:rFonts w:eastAsia="Calibri" w:cs="Arial"/>
                <w:bCs/>
                <w:sz w:val="18"/>
                <w:szCs w:val="20"/>
              </w:rPr>
              <w:t>+ carboplatin AUC5</w:t>
            </w:r>
          </w:p>
          <w:p w14:paraId="0A7DF105" w14:textId="1AB8654F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4C005A">
              <w:rPr>
                <w:rFonts w:cs="Arial"/>
                <w:b/>
                <w:sz w:val="18"/>
                <w:szCs w:val="20"/>
                <w:lang w:val="en-US"/>
              </w:rPr>
              <w:t>n=1</w:t>
            </w:r>
          </w:p>
        </w:tc>
        <w:tc>
          <w:tcPr>
            <w:tcW w:w="1984" w:type="dxa"/>
            <w:shd w:val="pct5" w:color="auto" w:fill="auto"/>
          </w:tcPr>
          <w:p w14:paraId="1C940E4E" w14:textId="77777777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4C005A">
              <w:rPr>
                <w:rFonts w:cs="Arial"/>
                <w:b/>
                <w:sz w:val="18"/>
                <w:szCs w:val="20"/>
                <w:lang w:val="en-US"/>
              </w:rPr>
              <w:t>Cohort 2B</w:t>
            </w:r>
          </w:p>
          <w:p w14:paraId="5673F2E5" w14:textId="546ED2C4" w:rsidR="00364E77" w:rsidRPr="004C005A" w:rsidRDefault="00364E77" w:rsidP="00364E77">
            <w:pPr>
              <w:pStyle w:val="TableText"/>
              <w:rPr>
                <w:rStyle w:val="Strong"/>
                <w:rFonts w:cs="Arial"/>
                <w:b w:val="0"/>
              </w:rPr>
            </w:pPr>
            <w:r w:rsidRPr="004C005A">
              <w:rPr>
                <w:rStyle w:val="Strong"/>
                <w:rFonts w:cs="Arial"/>
                <w:b w:val="0"/>
              </w:rPr>
              <w:t>NUC</w:t>
            </w:r>
            <w:r w:rsidRPr="004C005A">
              <w:rPr>
                <w:rStyle w:val="Strong"/>
                <w:rFonts w:cs="Arial"/>
                <w:b w:val="0"/>
              </w:rPr>
              <w:noBreakHyphen/>
              <w:t>1031 500 mg/m</w:t>
            </w:r>
            <w:r w:rsidRPr="004C005A">
              <w:rPr>
                <w:rStyle w:val="Strong"/>
                <w:rFonts w:cs="Arial"/>
                <w:b w:val="0"/>
                <w:vertAlign w:val="superscript"/>
              </w:rPr>
              <w:t>2</w:t>
            </w:r>
          </w:p>
          <w:p w14:paraId="76F596BB" w14:textId="7CDA1C13" w:rsidR="00364E77" w:rsidRPr="004C005A" w:rsidRDefault="00364E77" w:rsidP="00364E77">
            <w:pPr>
              <w:pStyle w:val="TableText"/>
              <w:rPr>
                <w:rStyle w:val="Strong"/>
                <w:rFonts w:cs="Arial"/>
                <w:b w:val="0"/>
              </w:rPr>
            </w:pPr>
            <w:r w:rsidRPr="004C005A">
              <w:rPr>
                <w:rStyle w:val="Strong"/>
                <w:rFonts w:cs="Arial"/>
                <w:b w:val="0"/>
              </w:rPr>
              <w:t>+ carboplatin AUC5</w:t>
            </w:r>
          </w:p>
          <w:p w14:paraId="46A48051" w14:textId="2F135540" w:rsidR="00364E77" w:rsidRPr="004C005A" w:rsidRDefault="00364E77" w:rsidP="00364E77">
            <w:pPr>
              <w:pStyle w:val="TableText"/>
              <w:rPr>
                <w:rFonts w:cs="Arial"/>
                <w:bCs/>
              </w:rPr>
            </w:pPr>
            <w:r w:rsidRPr="004C005A">
              <w:rPr>
                <w:rFonts w:cs="Arial"/>
                <w:b/>
                <w:lang w:val="en-US"/>
              </w:rPr>
              <w:t>n=12</w:t>
            </w:r>
          </w:p>
        </w:tc>
        <w:tc>
          <w:tcPr>
            <w:tcW w:w="2127" w:type="dxa"/>
            <w:shd w:val="pct5" w:color="auto" w:fill="auto"/>
          </w:tcPr>
          <w:p w14:paraId="497A288E" w14:textId="6E72B556" w:rsidR="00364E77" w:rsidRPr="00364E77" w:rsidRDefault="00364E77" w:rsidP="00364E77">
            <w:pPr>
              <w:pStyle w:val="TableText"/>
              <w:rPr>
                <w:b/>
              </w:rPr>
            </w:pPr>
            <w:r w:rsidRPr="00364E77">
              <w:rPr>
                <w:b/>
              </w:rPr>
              <w:t>Cohort 3</w:t>
            </w:r>
          </w:p>
          <w:p w14:paraId="1667A940" w14:textId="77777777" w:rsidR="00364E77" w:rsidRDefault="00364E77" w:rsidP="00364E77">
            <w:pPr>
              <w:pStyle w:val="TableText"/>
            </w:pPr>
          </w:p>
          <w:p w14:paraId="0FA40AEF" w14:textId="600762D7" w:rsidR="00364E77" w:rsidRPr="00364E77" w:rsidRDefault="00364E77" w:rsidP="00364E77">
            <w:pPr>
              <w:pStyle w:val="TableText"/>
            </w:pPr>
            <w:r w:rsidRPr="00364E77">
              <w:t>NUC</w:t>
            </w:r>
            <w:r w:rsidRPr="00364E77">
              <w:noBreakHyphen/>
              <w:t>1031 625 mg/m</w:t>
            </w:r>
            <w:r w:rsidRPr="00364E77">
              <w:rPr>
                <w:vertAlign w:val="superscript"/>
              </w:rPr>
              <w:t>2</w:t>
            </w:r>
            <w:r w:rsidRPr="00364E77">
              <w:t xml:space="preserve"> + carboplatin AUC4</w:t>
            </w:r>
          </w:p>
          <w:p w14:paraId="23442DF2" w14:textId="569531EA" w:rsidR="00364E77" w:rsidRPr="00364E77" w:rsidRDefault="00364E77" w:rsidP="00364E77">
            <w:pPr>
              <w:pStyle w:val="TableText"/>
              <w:rPr>
                <w:b/>
                <w:bCs/>
              </w:rPr>
            </w:pPr>
            <w:r w:rsidRPr="00364E77">
              <w:rPr>
                <w:b/>
              </w:rPr>
              <w:t>n=6</w:t>
            </w:r>
          </w:p>
        </w:tc>
        <w:tc>
          <w:tcPr>
            <w:tcW w:w="1841" w:type="dxa"/>
            <w:shd w:val="clear" w:color="auto" w:fill="D0CECE" w:themeFill="background2" w:themeFillShade="E6"/>
          </w:tcPr>
          <w:p w14:paraId="5839AC14" w14:textId="77777777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4C005A">
              <w:rPr>
                <w:rFonts w:cs="Arial"/>
                <w:b/>
                <w:sz w:val="18"/>
                <w:szCs w:val="20"/>
                <w:lang w:val="en-US"/>
              </w:rPr>
              <w:t>All Patients</w:t>
            </w:r>
          </w:p>
          <w:p w14:paraId="44C5979E" w14:textId="378B6A3D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b/>
                <w:sz w:val="18"/>
                <w:szCs w:val="20"/>
                <w:lang w:val="en-US"/>
              </w:rPr>
            </w:pPr>
            <w:r w:rsidRPr="004C005A">
              <w:rPr>
                <w:rFonts w:cs="Arial"/>
                <w:b/>
                <w:sz w:val="18"/>
                <w:szCs w:val="20"/>
                <w:lang w:val="en-US"/>
              </w:rPr>
              <w:t>n=25</w:t>
            </w:r>
          </w:p>
        </w:tc>
      </w:tr>
      <w:tr w:rsidR="00364E77" w:rsidRPr="004C005A" w14:paraId="75034219" w14:textId="36390BF7" w:rsidTr="00364E77">
        <w:trPr>
          <w:trHeight w:val="752"/>
        </w:trPr>
        <w:tc>
          <w:tcPr>
            <w:tcW w:w="3397" w:type="dxa"/>
            <w:tcBorders>
              <w:bottom w:val="nil"/>
            </w:tcBorders>
          </w:tcPr>
          <w:p w14:paraId="5B1EA92D" w14:textId="259C920B" w:rsidR="00364E77" w:rsidRPr="004C005A" w:rsidRDefault="00364E77" w:rsidP="00364E77">
            <w:pPr>
              <w:spacing w:after="120" w:line="360" w:lineRule="auto"/>
              <w:rPr>
                <w:rFonts w:cs="Arial"/>
                <w:sz w:val="18"/>
                <w:szCs w:val="20"/>
                <w:lang w:val="en-US"/>
              </w:rPr>
            </w:pPr>
            <w:r w:rsidRPr="004C005A">
              <w:rPr>
                <w:rFonts w:cs="Arial"/>
                <w:sz w:val="18"/>
                <w:szCs w:val="20"/>
              </w:rPr>
              <w:t>Mean total dose of NUC-1031 received during study (mg)</w:t>
            </w:r>
            <w:r w:rsidRPr="004C005A">
              <w:rPr>
                <w:rFonts w:cs="Arial"/>
                <w:sz w:val="18"/>
                <w:szCs w:val="20"/>
                <w:lang w:val="en-US"/>
              </w:rPr>
              <w:t>(mg)</w:t>
            </w:r>
          </w:p>
        </w:tc>
        <w:tc>
          <w:tcPr>
            <w:tcW w:w="1984" w:type="dxa"/>
            <w:tcBorders>
              <w:bottom w:val="nil"/>
            </w:tcBorders>
          </w:tcPr>
          <w:p w14:paraId="22965E33" w14:textId="4216F196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12,704</w:t>
            </w:r>
          </w:p>
        </w:tc>
        <w:tc>
          <w:tcPr>
            <w:tcW w:w="1985" w:type="dxa"/>
            <w:tcBorders>
              <w:bottom w:val="nil"/>
            </w:tcBorders>
          </w:tcPr>
          <w:p w14:paraId="7DA89EBE" w14:textId="053ECDB4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2,570</w:t>
            </w:r>
          </w:p>
        </w:tc>
        <w:tc>
          <w:tcPr>
            <w:tcW w:w="1984" w:type="dxa"/>
            <w:tcBorders>
              <w:bottom w:val="nil"/>
            </w:tcBorders>
          </w:tcPr>
          <w:p w14:paraId="48DEE585" w14:textId="55662D6F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8,082</w:t>
            </w:r>
          </w:p>
        </w:tc>
        <w:tc>
          <w:tcPr>
            <w:tcW w:w="2127" w:type="dxa"/>
            <w:tcBorders>
              <w:bottom w:val="nil"/>
            </w:tcBorders>
          </w:tcPr>
          <w:p w14:paraId="2A17FAF5" w14:textId="4BE9DA42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4,096</w:t>
            </w:r>
          </w:p>
        </w:tc>
        <w:tc>
          <w:tcPr>
            <w:tcW w:w="1841" w:type="dxa"/>
            <w:tcBorders>
              <w:bottom w:val="nil"/>
            </w:tcBorders>
            <w:shd w:val="clear" w:color="auto" w:fill="D0CECE" w:themeFill="background2" w:themeFillShade="E6"/>
          </w:tcPr>
          <w:p w14:paraId="6BD59D5D" w14:textId="7A776579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 xml:space="preserve">8,014 </w:t>
            </w:r>
          </w:p>
        </w:tc>
      </w:tr>
      <w:tr w:rsidR="00364E77" w:rsidRPr="004C005A" w14:paraId="295C04A3" w14:textId="484CDAD5" w:rsidTr="00364E77">
        <w:trPr>
          <w:trHeight w:val="439"/>
        </w:trPr>
        <w:tc>
          <w:tcPr>
            <w:tcW w:w="3397" w:type="dxa"/>
            <w:tcBorders>
              <w:top w:val="nil"/>
              <w:bottom w:val="nil"/>
            </w:tcBorders>
          </w:tcPr>
          <w:p w14:paraId="190BA2A9" w14:textId="0A2A8336" w:rsidR="00364E77" w:rsidRPr="004C005A" w:rsidRDefault="00364E77" w:rsidP="00364E77">
            <w:pPr>
              <w:spacing w:after="120" w:line="360" w:lineRule="auto"/>
              <w:rPr>
                <w:rFonts w:cs="Arial"/>
                <w:sz w:val="18"/>
                <w:szCs w:val="20"/>
                <w:lang w:val="en-US"/>
              </w:rPr>
            </w:pPr>
            <w:r w:rsidRPr="004C005A">
              <w:rPr>
                <w:rFonts w:cs="Arial"/>
                <w:sz w:val="18"/>
                <w:szCs w:val="20"/>
                <w:lang w:val="en-US"/>
              </w:rPr>
              <w:t>[Dose range] (mg)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3CE115" w14:textId="7C108E9E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[8975 – 16,500]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993AEAF" w14:textId="77777777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[n/a]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A13110" w14:textId="7B3003D9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[950 – 13,400]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FE40336" w14:textId="223C4E18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[975 - 10,675]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336F4C3" w14:textId="517CBF74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[950-16,500]</w:t>
            </w:r>
          </w:p>
        </w:tc>
      </w:tr>
      <w:tr w:rsidR="00364E77" w:rsidRPr="004C005A" w14:paraId="287986ED" w14:textId="45870089" w:rsidTr="00364E77">
        <w:trPr>
          <w:trHeight w:val="672"/>
        </w:trPr>
        <w:tc>
          <w:tcPr>
            <w:tcW w:w="3397" w:type="dxa"/>
            <w:tcBorders>
              <w:top w:val="nil"/>
              <w:bottom w:val="nil"/>
            </w:tcBorders>
          </w:tcPr>
          <w:p w14:paraId="4A2AA8C5" w14:textId="7DB90C18" w:rsidR="00364E77" w:rsidRPr="004C005A" w:rsidRDefault="00364E77" w:rsidP="00364E77">
            <w:pPr>
              <w:spacing w:after="120" w:line="360" w:lineRule="auto"/>
              <w:rPr>
                <w:rFonts w:cs="Arial"/>
                <w:sz w:val="18"/>
                <w:szCs w:val="20"/>
                <w:lang w:val="en-US"/>
              </w:rPr>
            </w:pPr>
            <w:r w:rsidRPr="004C005A">
              <w:rPr>
                <w:rFonts w:cs="Arial"/>
                <w:sz w:val="18"/>
                <w:szCs w:val="20"/>
                <w:lang w:val="en-US"/>
              </w:rPr>
              <w:t>Mean total dose per patient (mg) (% actual/planned)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CFD38B" w14:textId="2BDEE48C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16,150 (79)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AF36166" w14:textId="13B840D2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10,400 (24.7)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5EC6118" w14:textId="1E9B767B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10,444 mg (77)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855A3CC" w14:textId="70FD0420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10,170 (40)</w:t>
            </w:r>
          </w:p>
        </w:tc>
        <w:tc>
          <w:tcPr>
            <w:tcW w:w="1841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041D678" w14:textId="39C99F94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11,746 (68.2)</w:t>
            </w:r>
          </w:p>
        </w:tc>
      </w:tr>
      <w:tr w:rsidR="00364E77" w:rsidRPr="004C005A" w14:paraId="70CCE719" w14:textId="2BF7375D" w:rsidTr="00364E77">
        <w:tc>
          <w:tcPr>
            <w:tcW w:w="3397" w:type="dxa"/>
            <w:tcBorders>
              <w:top w:val="nil"/>
            </w:tcBorders>
          </w:tcPr>
          <w:p w14:paraId="593A0651" w14:textId="61BF6787" w:rsidR="00364E77" w:rsidRPr="004C005A" w:rsidRDefault="00364E77" w:rsidP="00364E77">
            <w:pPr>
              <w:spacing w:after="120" w:line="360" w:lineRule="auto"/>
              <w:rPr>
                <w:rFonts w:cs="Arial"/>
                <w:sz w:val="18"/>
                <w:szCs w:val="20"/>
                <w:lang w:val="en-US"/>
              </w:rPr>
            </w:pPr>
            <w:r w:rsidRPr="004C005A">
              <w:rPr>
                <w:rFonts w:cs="Arial"/>
                <w:sz w:val="18"/>
                <w:szCs w:val="20"/>
                <w:lang w:val="en-US"/>
              </w:rPr>
              <w:t>Mean duration on NUC-1031 (days)</w:t>
            </w:r>
          </w:p>
        </w:tc>
        <w:tc>
          <w:tcPr>
            <w:tcW w:w="1984" w:type="dxa"/>
            <w:tcBorders>
              <w:top w:val="nil"/>
            </w:tcBorders>
          </w:tcPr>
          <w:p w14:paraId="08A71684" w14:textId="4ABCE8F3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125</w:t>
            </w:r>
          </w:p>
        </w:tc>
        <w:tc>
          <w:tcPr>
            <w:tcW w:w="1985" w:type="dxa"/>
            <w:tcBorders>
              <w:top w:val="nil"/>
            </w:tcBorders>
          </w:tcPr>
          <w:p w14:paraId="0D177815" w14:textId="4C418E5D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71</w:t>
            </w:r>
          </w:p>
        </w:tc>
        <w:tc>
          <w:tcPr>
            <w:tcW w:w="1984" w:type="dxa"/>
            <w:tcBorders>
              <w:top w:val="nil"/>
            </w:tcBorders>
          </w:tcPr>
          <w:p w14:paraId="586684F6" w14:textId="09FF68B2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102</w:t>
            </w:r>
          </w:p>
        </w:tc>
        <w:tc>
          <w:tcPr>
            <w:tcW w:w="2127" w:type="dxa"/>
            <w:tcBorders>
              <w:top w:val="nil"/>
            </w:tcBorders>
          </w:tcPr>
          <w:p w14:paraId="7007A835" w14:textId="26601F26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70</w:t>
            </w:r>
          </w:p>
        </w:tc>
        <w:tc>
          <w:tcPr>
            <w:tcW w:w="1841" w:type="dxa"/>
            <w:tcBorders>
              <w:top w:val="nil"/>
            </w:tcBorders>
            <w:shd w:val="clear" w:color="auto" w:fill="D0CECE" w:themeFill="background2" w:themeFillShade="E6"/>
          </w:tcPr>
          <w:p w14:paraId="52DCECA4" w14:textId="06FBD3D3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92</w:t>
            </w:r>
            <w:r w:rsidRPr="004C005A">
              <w:rPr>
                <w:rFonts w:cs="Arial"/>
                <w:sz w:val="18"/>
                <w:lang w:val="en-US"/>
              </w:rPr>
              <w:br/>
            </w:r>
          </w:p>
        </w:tc>
      </w:tr>
      <w:tr w:rsidR="00364E77" w:rsidRPr="004C005A" w14:paraId="1EF8AF36" w14:textId="7D659712" w:rsidTr="00364E77">
        <w:tc>
          <w:tcPr>
            <w:tcW w:w="3397" w:type="dxa"/>
          </w:tcPr>
          <w:p w14:paraId="7FCA8F02" w14:textId="77777777" w:rsidR="00364E77" w:rsidRPr="004C005A" w:rsidRDefault="00364E77" w:rsidP="00364E77">
            <w:pPr>
              <w:spacing w:after="120" w:line="360" w:lineRule="auto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Mean per patient total carboplatin received during study (mg)</w:t>
            </w:r>
          </w:p>
        </w:tc>
        <w:tc>
          <w:tcPr>
            <w:tcW w:w="1984" w:type="dxa"/>
          </w:tcPr>
          <w:p w14:paraId="790774EE" w14:textId="6AD10242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2,396</w:t>
            </w:r>
          </w:p>
        </w:tc>
        <w:tc>
          <w:tcPr>
            <w:tcW w:w="1985" w:type="dxa"/>
          </w:tcPr>
          <w:p w14:paraId="2E1DD6FB" w14:textId="6F508BF8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1,575</w:t>
            </w:r>
          </w:p>
        </w:tc>
        <w:tc>
          <w:tcPr>
            <w:tcW w:w="1984" w:type="dxa"/>
          </w:tcPr>
          <w:p w14:paraId="49CD3339" w14:textId="00169BD0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2,303</w:t>
            </w:r>
          </w:p>
        </w:tc>
        <w:tc>
          <w:tcPr>
            <w:tcW w:w="2127" w:type="dxa"/>
          </w:tcPr>
          <w:p w14:paraId="6032FBF4" w14:textId="7E6431A2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1,468</w:t>
            </w:r>
          </w:p>
        </w:tc>
        <w:tc>
          <w:tcPr>
            <w:tcW w:w="1841" w:type="dxa"/>
            <w:shd w:val="clear" w:color="auto" w:fill="D0CECE" w:themeFill="background2" w:themeFillShade="E6"/>
          </w:tcPr>
          <w:p w14:paraId="43F39B46" w14:textId="05F9FE14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2,096</w:t>
            </w:r>
          </w:p>
        </w:tc>
      </w:tr>
      <w:tr w:rsidR="00364E77" w:rsidRPr="004C005A" w14:paraId="13F39D33" w14:textId="6464AE4D" w:rsidTr="00364E77">
        <w:trPr>
          <w:trHeight w:val="492"/>
        </w:trPr>
        <w:tc>
          <w:tcPr>
            <w:tcW w:w="3397" w:type="dxa"/>
          </w:tcPr>
          <w:p w14:paraId="45666FDA" w14:textId="64D10119" w:rsidR="00364E77" w:rsidRPr="004C005A" w:rsidRDefault="00364E77" w:rsidP="00364E77">
            <w:pPr>
              <w:spacing w:after="120" w:line="360" w:lineRule="auto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[Dose range] (mg)</w:t>
            </w:r>
          </w:p>
        </w:tc>
        <w:tc>
          <w:tcPr>
            <w:tcW w:w="1984" w:type="dxa"/>
          </w:tcPr>
          <w:p w14:paraId="29C42DCE" w14:textId="1CB7E3BC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[2,100 – 2,550]</w:t>
            </w:r>
          </w:p>
        </w:tc>
        <w:tc>
          <w:tcPr>
            <w:tcW w:w="1985" w:type="dxa"/>
          </w:tcPr>
          <w:p w14:paraId="661E121F" w14:textId="77777777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[n/a]</w:t>
            </w:r>
          </w:p>
        </w:tc>
        <w:tc>
          <w:tcPr>
            <w:tcW w:w="1984" w:type="dxa"/>
          </w:tcPr>
          <w:p w14:paraId="2AAA2ABF" w14:textId="55A86874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[450 – 3,360]</w:t>
            </w:r>
          </w:p>
        </w:tc>
        <w:tc>
          <w:tcPr>
            <w:tcW w:w="2127" w:type="dxa"/>
          </w:tcPr>
          <w:p w14:paraId="5D36A20C" w14:textId="38BC1D15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[400-2,700]</w:t>
            </w:r>
          </w:p>
        </w:tc>
        <w:tc>
          <w:tcPr>
            <w:tcW w:w="1841" w:type="dxa"/>
            <w:shd w:val="clear" w:color="auto" w:fill="D0CECE" w:themeFill="background2" w:themeFillShade="E6"/>
          </w:tcPr>
          <w:p w14:paraId="44BC04D8" w14:textId="6294F01F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[400 – 3,360]</w:t>
            </w:r>
          </w:p>
        </w:tc>
      </w:tr>
      <w:tr w:rsidR="00364E77" w:rsidRPr="004C005A" w14:paraId="6063A40B" w14:textId="0D2DDBDD" w:rsidTr="00364E77">
        <w:trPr>
          <w:trHeight w:val="656"/>
        </w:trPr>
        <w:tc>
          <w:tcPr>
            <w:tcW w:w="3397" w:type="dxa"/>
          </w:tcPr>
          <w:p w14:paraId="03E26427" w14:textId="23B47A89" w:rsidR="00364E77" w:rsidRPr="004C005A" w:rsidRDefault="00364E77" w:rsidP="00364E77">
            <w:pPr>
              <w:spacing w:after="120" w:line="360" w:lineRule="auto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Mean total planned per patient (mg) (% received/planned)</w:t>
            </w:r>
          </w:p>
        </w:tc>
        <w:tc>
          <w:tcPr>
            <w:tcW w:w="1984" w:type="dxa"/>
          </w:tcPr>
          <w:p w14:paraId="007CD312" w14:textId="23C38609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2,500 (96)</w:t>
            </w:r>
          </w:p>
        </w:tc>
        <w:tc>
          <w:tcPr>
            <w:tcW w:w="1985" w:type="dxa"/>
          </w:tcPr>
          <w:p w14:paraId="4FBA1123" w14:textId="709A3F3C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1,800 (88)</w:t>
            </w:r>
          </w:p>
        </w:tc>
        <w:tc>
          <w:tcPr>
            <w:tcW w:w="1984" w:type="dxa"/>
          </w:tcPr>
          <w:p w14:paraId="30303D04" w14:textId="7BF2E1A5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2,893 (80)</w:t>
            </w:r>
          </w:p>
        </w:tc>
        <w:tc>
          <w:tcPr>
            <w:tcW w:w="2127" w:type="dxa"/>
          </w:tcPr>
          <w:p w14:paraId="45A18477" w14:textId="0FB754D9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2,135 (69)</w:t>
            </w:r>
          </w:p>
        </w:tc>
        <w:tc>
          <w:tcPr>
            <w:tcW w:w="1841" w:type="dxa"/>
            <w:shd w:val="clear" w:color="auto" w:fill="D0CECE" w:themeFill="background2" w:themeFillShade="E6"/>
          </w:tcPr>
          <w:p w14:paraId="75B389FC" w14:textId="06CCD192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2,573 (81)</w:t>
            </w:r>
          </w:p>
        </w:tc>
      </w:tr>
      <w:tr w:rsidR="00364E77" w:rsidRPr="004C005A" w14:paraId="3C3AE3E2" w14:textId="62D7EFBD" w:rsidTr="00364E77">
        <w:tc>
          <w:tcPr>
            <w:tcW w:w="3397" w:type="dxa"/>
          </w:tcPr>
          <w:p w14:paraId="69991987" w14:textId="49B69E11" w:rsidR="00364E77" w:rsidRPr="004C005A" w:rsidRDefault="00364E77" w:rsidP="00364E77">
            <w:pPr>
              <w:spacing w:after="120" w:line="360" w:lineRule="auto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Duration on Carboplatin (days)</w:t>
            </w:r>
          </w:p>
        </w:tc>
        <w:tc>
          <w:tcPr>
            <w:tcW w:w="1984" w:type="dxa"/>
          </w:tcPr>
          <w:p w14:paraId="7A3B8D96" w14:textId="0D520E4C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120</w:t>
            </w:r>
          </w:p>
        </w:tc>
        <w:tc>
          <w:tcPr>
            <w:tcW w:w="1985" w:type="dxa"/>
          </w:tcPr>
          <w:p w14:paraId="59B39E30" w14:textId="1FFB2AC4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71</w:t>
            </w:r>
          </w:p>
        </w:tc>
        <w:tc>
          <w:tcPr>
            <w:tcW w:w="1984" w:type="dxa"/>
          </w:tcPr>
          <w:p w14:paraId="5AC88A73" w14:textId="01A45AAD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88</w:t>
            </w:r>
          </w:p>
        </w:tc>
        <w:tc>
          <w:tcPr>
            <w:tcW w:w="2127" w:type="dxa"/>
          </w:tcPr>
          <w:p w14:paraId="5A745703" w14:textId="19375E8A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67</w:t>
            </w:r>
          </w:p>
        </w:tc>
        <w:tc>
          <w:tcPr>
            <w:tcW w:w="1841" w:type="dxa"/>
            <w:shd w:val="clear" w:color="auto" w:fill="D0CECE" w:themeFill="background2" w:themeFillShade="E6"/>
          </w:tcPr>
          <w:p w14:paraId="331AFA53" w14:textId="7A908EA0" w:rsidR="00364E77" w:rsidRPr="004C005A" w:rsidRDefault="00364E77" w:rsidP="00364E77">
            <w:pPr>
              <w:spacing w:after="120" w:line="360" w:lineRule="auto"/>
              <w:jc w:val="center"/>
              <w:rPr>
                <w:rFonts w:cs="Arial"/>
                <w:sz w:val="18"/>
                <w:lang w:val="en-US"/>
              </w:rPr>
            </w:pPr>
            <w:r w:rsidRPr="004C005A">
              <w:rPr>
                <w:rFonts w:cs="Arial"/>
                <w:sz w:val="18"/>
                <w:lang w:val="en-US"/>
              </w:rPr>
              <w:t>87</w:t>
            </w:r>
          </w:p>
        </w:tc>
      </w:tr>
    </w:tbl>
    <w:p w14:paraId="6B244BC3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6A7B6096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1A35584D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0B89347A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29AEF022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373F0A97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08860C37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198F46CA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289B7EB0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7057EE77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786444D6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39B1BE74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72E43397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379C24B0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7C383F16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14D93651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6C0576B3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28A7907D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3F5ECEC5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332F40B9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36D2B4ED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4C73B905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0E8DD541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723AC952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544A3D28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3F1916CD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408C8632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6A051031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5F4B1472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5E5C41CA" w14:textId="77777777" w:rsidR="005C7417" w:rsidRPr="004C005A" w:rsidRDefault="005C7417">
      <w:pPr>
        <w:rPr>
          <w:rFonts w:cs="Arial"/>
          <w:sz w:val="20"/>
          <w:lang w:val="en-US"/>
        </w:rPr>
        <w:sectPr w:rsidR="005C7417" w:rsidRPr="004C005A" w:rsidSect="005C7417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454BD33" w14:textId="77777777" w:rsidR="005C7417" w:rsidRPr="004C005A" w:rsidRDefault="005C7417">
      <w:pPr>
        <w:rPr>
          <w:rFonts w:cs="Arial"/>
          <w:sz w:val="20"/>
          <w:lang w:val="en-US"/>
        </w:rPr>
      </w:pPr>
    </w:p>
    <w:p w14:paraId="11EB06B3" w14:textId="77777777" w:rsidR="005C7417" w:rsidRPr="004C005A" w:rsidRDefault="005C7417">
      <w:pPr>
        <w:rPr>
          <w:rFonts w:cs="Arial"/>
          <w:lang w:val="en-US"/>
        </w:rPr>
      </w:pPr>
    </w:p>
    <w:p w14:paraId="68D7D3A0" w14:textId="77777777" w:rsidR="00E35884" w:rsidRPr="004C005A" w:rsidRDefault="00E35884" w:rsidP="00E35884">
      <w:pPr>
        <w:pStyle w:val="TableTitle"/>
        <w:rPr>
          <w:rFonts w:cs="Arial"/>
          <w:b/>
        </w:rPr>
      </w:pPr>
      <w:r w:rsidRPr="004C005A">
        <w:rPr>
          <w:rFonts w:cs="Arial"/>
          <w:b/>
        </w:rPr>
        <w:t>Table 2:</w:t>
      </w:r>
      <w:r w:rsidRPr="004C005A">
        <w:rPr>
          <w:rFonts w:cs="Arial"/>
        </w:rPr>
        <w:t xml:space="preserve"> </w:t>
      </w:r>
      <w:r>
        <w:rPr>
          <w:rFonts w:cs="Arial"/>
          <w:b/>
        </w:rPr>
        <w:t>Population pharmacokinetic parameters of NUC-1031, dFdC and dFdU</w:t>
      </w:r>
    </w:p>
    <w:p w14:paraId="3ADE812F" w14:textId="77777777" w:rsidR="00E35884" w:rsidRPr="004C005A" w:rsidRDefault="00E35884" w:rsidP="00E35884">
      <w:pPr>
        <w:rPr>
          <w:rFonts w:cs="Arial"/>
          <w:lang w:val="en-US"/>
        </w:rPr>
      </w:pPr>
    </w:p>
    <w:p w14:paraId="050EBCAC" w14:textId="77777777" w:rsidR="00E35884" w:rsidRDefault="00E35884" w:rsidP="00E358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E35884" w:rsidRPr="00763E34" w14:paraId="4D830730" w14:textId="77777777" w:rsidTr="00CB525B"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8C8BC" w14:textId="77777777" w:rsidR="00E35884" w:rsidRPr="00763E34" w:rsidRDefault="00E35884" w:rsidP="00CB525B">
            <w:pPr>
              <w:rPr>
                <w:b/>
                <w:bCs/>
              </w:rPr>
            </w:pPr>
            <w:r w:rsidRPr="00763E34">
              <w:rPr>
                <w:b/>
                <w:bCs/>
              </w:rPr>
              <w:t>Parameters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99B41" w14:textId="77777777" w:rsidR="00E35884" w:rsidRPr="00763E34" w:rsidRDefault="00E35884" w:rsidP="00CB525B">
            <w:pPr>
              <w:jc w:val="center"/>
              <w:rPr>
                <w:b/>
                <w:bCs/>
              </w:rPr>
            </w:pPr>
            <w:r w:rsidRPr="00763E34">
              <w:rPr>
                <w:b/>
                <w:bCs/>
              </w:rPr>
              <w:t xml:space="preserve"> Estimate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5E6FA" w14:textId="77777777" w:rsidR="00E35884" w:rsidRPr="00763E34" w:rsidRDefault="00E35884" w:rsidP="00CB525B">
            <w:pPr>
              <w:jc w:val="center"/>
              <w:rPr>
                <w:b/>
                <w:bCs/>
              </w:rPr>
            </w:pPr>
            <w:r w:rsidRPr="00763E34">
              <w:rPr>
                <w:b/>
                <w:bCs/>
              </w:rPr>
              <w:t>SEM (%)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E0E9" w14:textId="77777777" w:rsidR="00E35884" w:rsidRPr="00763E34" w:rsidRDefault="00E35884" w:rsidP="00CB525B">
            <w:pPr>
              <w:jc w:val="center"/>
              <w:rPr>
                <w:b/>
                <w:bCs/>
              </w:rPr>
            </w:pPr>
            <w:r w:rsidRPr="00763E34">
              <w:rPr>
                <w:b/>
                <w:bCs/>
              </w:rPr>
              <w:t>CI (5</w:t>
            </w:r>
            <w:r w:rsidRPr="00763E34">
              <w:rPr>
                <w:b/>
                <w:bCs/>
                <w:vertAlign w:val="superscript"/>
              </w:rPr>
              <w:t xml:space="preserve">th </w:t>
            </w:r>
            <w:r w:rsidRPr="00763E34">
              <w:rPr>
                <w:b/>
                <w:bCs/>
              </w:rPr>
              <w:t>- 95</w:t>
            </w:r>
            <w:r w:rsidRPr="00763E34">
              <w:rPr>
                <w:b/>
                <w:bCs/>
                <w:vertAlign w:val="superscript"/>
              </w:rPr>
              <w:t>th</w:t>
            </w:r>
            <w:r w:rsidRPr="00763E34">
              <w:rPr>
                <w:b/>
                <w:bCs/>
              </w:rPr>
              <w:t>)</w:t>
            </w:r>
          </w:p>
        </w:tc>
      </w:tr>
      <w:tr w:rsidR="00E35884" w14:paraId="22A79B63" w14:textId="77777777" w:rsidTr="00CB525B"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78D49" w14:textId="77777777" w:rsidR="00E35884" w:rsidRDefault="00E35884" w:rsidP="00CB525B">
            <w:r>
              <w:t>CL (L)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402FC" w14:textId="77777777" w:rsidR="00E35884" w:rsidRDefault="00E35884" w:rsidP="00CB525B">
            <w:pPr>
              <w:jc w:val="center"/>
            </w:pPr>
            <w:r>
              <w:t>5.05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352BE" w14:textId="77777777" w:rsidR="00E35884" w:rsidRDefault="00E35884" w:rsidP="00CB525B">
            <w:pPr>
              <w:jc w:val="center"/>
            </w:pPr>
            <w:r>
              <w:t>6.45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A0AA7" w14:textId="77777777" w:rsidR="00E35884" w:rsidRDefault="00E35884" w:rsidP="00CB525B">
            <w:pPr>
              <w:jc w:val="center"/>
            </w:pPr>
            <w:r>
              <w:t>4.59 - 5.65</w:t>
            </w:r>
          </w:p>
        </w:tc>
      </w:tr>
      <w:tr w:rsidR="00E35884" w14:paraId="17E2DBAB" w14:textId="77777777" w:rsidTr="00CB525B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300DC0A" w14:textId="77777777" w:rsidR="00E35884" w:rsidRPr="00C31801" w:rsidRDefault="00E35884" w:rsidP="00CB525B">
            <w:proofErr w:type="spellStart"/>
            <w:r>
              <w:t>V</w:t>
            </w:r>
            <w:r w:rsidRPr="00C31801">
              <w:rPr>
                <w:vertAlign w:val="subscript"/>
              </w:rPr>
              <w:t>c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(L/h)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3063284" w14:textId="77777777" w:rsidR="00E35884" w:rsidRDefault="00E35884" w:rsidP="00CB525B">
            <w:pPr>
              <w:jc w:val="center"/>
            </w:pPr>
            <w:r>
              <w:t>0.353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3FCCC559" w14:textId="77777777" w:rsidR="00E35884" w:rsidRDefault="00E35884" w:rsidP="00CB525B">
            <w:pPr>
              <w:jc w:val="center"/>
            </w:pPr>
            <w:r>
              <w:t>-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2DBBC78B" w14:textId="77777777" w:rsidR="00E35884" w:rsidRDefault="00E35884" w:rsidP="00CB525B">
            <w:pPr>
              <w:jc w:val="center"/>
            </w:pPr>
            <w:r>
              <w:t>-</w:t>
            </w:r>
          </w:p>
        </w:tc>
      </w:tr>
      <w:tr w:rsidR="00E35884" w14:paraId="6822DC8F" w14:textId="77777777" w:rsidTr="00CB525B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7511DD20" w14:textId="77777777" w:rsidR="00E35884" w:rsidRPr="00C31801" w:rsidRDefault="00E35884" w:rsidP="00CB525B">
            <w:r>
              <w:t>CL</w:t>
            </w:r>
            <w:r w:rsidRPr="00C31801">
              <w:rPr>
                <w:vertAlign w:val="subscript"/>
              </w:rPr>
              <w:t>d1</w:t>
            </w:r>
            <w:r>
              <w:t xml:space="preserve"> (L)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95D02B2" w14:textId="77777777" w:rsidR="00E35884" w:rsidRDefault="00E35884" w:rsidP="00CB525B">
            <w:pPr>
              <w:jc w:val="center"/>
            </w:pPr>
            <w:r>
              <w:t>1.34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103D3A10" w14:textId="77777777" w:rsidR="00E35884" w:rsidRDefault="00E35884" w:rsidP="00CB525B">
            <w:pPr>
              <w:jc w:val="center"/>
            </w:pPr>
            <w:r>
              <w:t>11.44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17E931A9" w14:textId="77777777" w:rsidR="00E35884" w:rsidRDefault="00E35884" w:rsidP="00CB525B">
            <w:pPr>
              <w:jc w:val="center"/>
            </w:pPr>
            <w:r>
              <w:t>1.12 - 1.62</w:t>
            </w:r>
          </w:p>
        </w:tc>
      </w:tr>
      <w:tr w:rsidR="00E35884" w14:paraId="481A2F9A" w14:textId="77777777" w:rsidTr="00CB525B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1C7454AF" w14:textId="77777777" w:rsidR="00E35884" w:rsidRPr="00C31801" w:rsidRDefault="00E35884" w:rsidP="00CB525B">
            <w:r>
              <w:t>V</w:t>
            </w:r>
            <w:r w:rsidRPr="00C31801">
              <w:rPr>
                <w:vertAlign w:val="subscript"/>
              </w:rPr>
              <w:t>p1</w:t>
            </w:r>
            <w:r>
              <w:t xml:space="preserve"> (L/h)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5E18548" w14:textId="77777777" w:rsidR="00E35884" w:rsidRDefault="00E35884" w:rsidP="00CB525B">
            <w:pPr>
              <w:jc w:val="center"/>
            </w:pPr>
            <w:r>
              <w:t>0.51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27C2EE7A" w14:textId="77777777" w:rsidR="00E35884" w:rsidRDefault="00E35884" w:rsidP="00CB525B">
            <w:pPr>
              <w:jc w:val="center"/>
            </w:pPr>
            <w:r>
              <w:t>8.94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7C43978E" w14:textId="77777777" w:rsidR="00E35884" w:rsidRDefault="00E35884" w:rsidP="00CB525B">
            <w:pPr>
              <w:jc w:val="center"/>
            </w:pPr>
            <w:r>
              <w:t>0.44 - 0.59</w:t>
            </w:r>
          </w:p>
        </w:tc>
      </w:tr>
      <w:tr w:rsidR="00E35884" w14:paraId="27F6E1C1" w14:textId="77777777" w:rsidTr="00CB525B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FA0FB17" w14:textId="77777777" w:rsidR="00E35884" w:rsidRPr="00C31801" w:rsidRDefault="00E35884" w:rsidP="00CB525B">
            <w:r>
              <w:t>CL</w:t>
            </w:r>
            <w:r w:rsidRPr="00C31801">
              <w:rPr>
                <w:vertAlign w:val="subscript"/>
              </w:rPr>
              <w:t>d2</w:t>
            </w:r>
            <w:r>
              <w:rPr>
                <w:vertAlign w:val="subscript"/>
              </w:rPr>
              <w:t xml:space="preserve"> </w:t>
            </w:r>
            <w:r>
              <w:t>(L)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DCD7A85" w14:textId="77777777" w:rsidR="00E35884" w:rsidRDefault="00E35884" w:rsidP="00CB525B">
            <w:pPr>
              <w:jc w:val="center"/>
            </w:pPr>
            <w:r>
              <w:t>0.392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5EE22000" w14:textId="77777777" w:rsidR="00E35884" w:rsidRDefault="00E35884" w:rsidP="00CB525B">
            <w:pPr>
              <w:jc w:val="center"/>
            </w:pPr>
            <w:r>
              <w:t>-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23F2781E" w14:textId="77777777" w:rsidR="00E35884" w:rsidRDefault="00E35884" w:rsidP="00CB525B">
            <w:pPr>
              <w:jc w:val="center"/>
            </w:pPr>
            <w:r>
              <w:t>-</w:t>
            </w:r>
          </w:p>
        </w:tc>
      </w:tr>
      <w:tr w:rsidR="00E35884" w14:paraId="43555AB0" w14:textId="77777777" w:rsidTr="00CB525B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453F6E32" w14:textId="77777777" w:rsidR="00E35884" w:rsidRPr="00C31801" w:rsidRDefault="00E35884" w:rsidP="00CB525B">
            <w:r>
              <w:t>V</w:t>
            </w:r>
            <w:r w:rsidRPr="00C31801">
              <w:rPr>
                <w:vertAlign w:val="subscript"/>
              </w:rPr>
              <w:t>p2</w:t>
            </w:r>
            <w:r>
              <w:t xml:space="preserve"> (L/h)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2D736023" w14:textId="77777777" w:rsidR="00E35884" w:rsidRDefault="00E35884" w:rsidP="00CB525B">
            <w:pPr>
              <w:jc w:val="center"/>
            </w:pPr>
            <w:r>
              <w:t>3.58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3E3BEEBD" w14:textId="77777777" w:rsidR="00E35884" w:rsidRDefault="00E35884" w:rsidP="00CB525B">
            <w:pPr>
              <w:jc w:val="center"/>
            </w:pPr>
            <w:r>
              <w:t>-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1C42A234" w14:textId="77777777" w:rsidR="00E35884" w:rsidRDefault="00E35884" w:rsidP="00CB525B">
            <w:pPr>
              <w:jc w:val="center"/>
            </w:pPr>
            <w:r>
              <w:t>-</w:t>
            </w:r>
          </w:p>
        </w:tc>
      </w:tr>
      <w:tr w:rsidR="00E35884" w14:paraId="1289E648" w14:textId="77777777" w:rsidTr="00CB525B"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3C84FBD0" w14:textId="77777777" w:rsidR="00E35884" w:rsidRPr="00C31801" w:rsidRDefault="00E35884" w:rsidP="00CB525B">
            <w:r>
              <w:t xml:space="preserve">CL </w:t>
            </w:r>
            <w:proofErr w:type="spellStart"/>
            <w:r w:rsidRPr="00C31801">
              <w:rPr>
                <w:vertAlign w:val="subscript"/>
              </w:rPr>
              <w:t>dFdC</w:t>
            </w:r>
            <w:proofErr w:type="spellEnd"/>
            <w:r>
              <w:rPr>
                <w:vertAlign w:val="subscript"/>
              </w:rPr>
              <w:t>/</w:t>
            </w:r>
            <w:proofErr w:type="spellStart"/>
            <w:r>
              <w:rPr>
                <w:vertAlign w:val="subscript"/>
              </w:rPr>
              <w:t>Fm</w:t>
            </w:r>
            <w:proofErr w:type="spellEnd"/>
            <w:r>
              <w:rPr>
                <w:vertAlign w:val="subscript"/>
              </w:rPr>
              <w:t xml:space="preserve"> </w:t>
            </w:r>
            <w:r>
              <w:t>(L)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14:paraId="54BD274A" w14:textId="77777777" w:rsidR="00E35884" w:rsidRDefault="00E35884" w:rsidP="00CB525B">
            <w:pPr>
              <w:jc w:val="center"/>
            </w:pPr>
            <w:r>
              <w:t>839.84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77991BB8" w14:textId="77777777" w:rsidR="00E35884" w:rsidRDefault="00E35884" w:rsidP="00CB525B">
            <w:pPr>
              <w:jc w:val="center"/>
            </w:pPr>
            <w:r>
              <w:t>15.45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47C959E1" w14:textId="77777777" w:rsidR="00E35884" w:rsidRDefault="00E35884" w:rsidP="00CB525B">
            <w:pPr>
              <w:jc w:val="center"/>
            </w:pPr>
            <w:r>
              <w:t>641.84 - 1055.96</w:t>
            </w:r>
          </w:p>
        </w:tc>
      </w:tr>
      <w:tr w:rsidR="00E35884" w14:paraId="775A1064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4F540DF4" w14:textId="77777777" w:rsidR="00E35884" w:rsidRPr="00C31801" w:rsidRDefault="00E35884" w:rsidP="00CB525B">
            <w:proofErr w:type="spellStart"/>
            <w:r>
              <w:t>Vc</w:t>
            </w:r>
            <w:proofErr w:type="spellEnd"/>
            <w:r>
              <w:t xml:space="preserve"> </w:t>
            </w:r>
            <w:proofErr w:type="spellStart"/>
            <w:r w:rsidRPr="00C31801">
              <w:rPr>
                <w:vertAlign w:val="subscript"/>
              </w:rPr>
              <w:t>dFdC</w:t>
            </w:r>
            <w:proofErr w:type="spellEnd"/>
            <w:r>
              <w:rPr>
                <w:vertAlign w:val="subscript"/>
              </w:rPr>
              <w:t>/</w:t>
            </w:r>
            <w:proofErr w:type="spellStart"/>
            <w:r>
              <w:rPr>
                <w:vertAlign w:val="subscript"/>
              </w:rPr>
              <w:t>Fm</w:t>
            </w:r>
            <w:proofErr w:type="spellEnd"/>
            <w:r>
              <w:t xml:space="preserve"> (L/h)</w:t>
            </w:r>
          </w:p>
        </w:tc>
        <w:tc>
          <w:tcPr>
            <w:tcW w:w="2252" w:type="dxa"/>
          </w:tcPr>
          <w:p w14:paraId="66A83383" w14:textId="77777777" w:rsidR="00E35884" w:rsidRDefault="00E35884" w:rsidP="00CB525B">
            <w:pPr>
              <w:jc w:val="center"/>
            </w:pPr>
            <w:r>
              <w:t>1341.39</w:t>
            </w:r>
          </w:p>
        </w:tc>
        <w:tc>
          <w:tcPr>
            <w:tcW w:w="2253" w:type="dxa"/>
          </w:tcPr>
          <w:p w14:paraId="5DCD1BAE" w14:textId="77777777" w:rsidR="00E35884" w:rsidRDefault="00E35884" w:rsidP="00CB525B">
            <w:pPr>
              <w:jc w:val="center"/>
            </w:pPr>
            <w:r>
              <w:t>10.32</w:t>
            </w:r>
          </w:p>
        </w:tc>
        <w:tc>
          <w:tcPr>
            <w:tcW w:w="2253" w:type="dxa"/>
          </w:tcPr>
          <w:p w14:paraId="20ABBC0D" w14:textId="77777777" w:rsidR="00E35884" w:rsidRDefault="00E35884" w:rsidP="00CB525B">
            <w:pPr>
              <w:jc w:val="center"/>
            </w:pPr>
            <w:r>
              <w:t>1140.9 - 1620.09</w:t>
            </w:r>
          </w:p>
        </w:tc>
      </w:tr>
      <w:tr w:rsidR="00E35884" w14:paraId="777045B7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5533CC14" w14:textId="77777777" w:rsidR="00E35884" w:rsidRDefault="00E35884" w:rsidP="00CB525B">
            <w:r>
              <w:t>CL</w:t>
            </w:r>
            <w:r w:rsidRPr="00C31801">
              <w:rPr>
                <w:vertAlign w:val="subscript"/>
              </w:rPr>
              <w:t>d1</w:t>
            </w:r>
            <w:r>
              <w:t xml:space="preserve"> </w:t>
            </w:r>
            <w:proofErr w:type="spellStart"/>
            <w:r w:rsidRPr="00C31801">
              <w:rPr>
                <w:vertAlign w:val="subscript"/>
              </w:rPr>
              <w:t>dFdC</w:t>
            </w:r>
            <w:proofErr w:type="spellEnd"/>
            <w:r>
              <w:rPr>
                <w:vertAlign w:val="subscript"/>
              </w:rPr>
              <w:t>/</w:t>
            </w:r>
            <w:proofErr w:type="spellStart"/>
            <w:r>
              <w:rPr>
                <w:vertAlign w:val="subscript"/>
              </w:rPr>
              <w:t>Fm</w:t>
            </w:r>
            <w:proofErr w:type="spellEnd"/>
          </w:p>
        </w:tc>
        <w:tc>
          <w:tcPr>
            <w:tcW w:w="2252" w:type="dxa"/>
          </w:tcPr>
          <w:p w14:paraId="3F290FEE" w14:textId="77777777" w:rsidR="00E35884" w:rsidRDefault="00E35884" w:rsidP="00CB525B">
            <w:pPr>
              <w:jc w:val="center"/>
            </w:pPr>
            <w:r>
              <w:t>523.42</w:t>
            </w:r>
          </w:p>
        </w:tc>
        <w:tc>
          <w:tcPr>
            <w:tcW w:w="2253" w:type="dxa"/>
          </w:tcPr>
          <w:p w14:paraId="2554F02F" w14:textId="77777777" w:rsidR="00E35884" w:rsidRDefault="00E35884" w:rsidP="00CB525B">
            <w:pPr>
              <w:jc w:val="center"/>
            </w:pPr>
            <w:r>
              <w:t>6.97</w:t>
            </w:r>
          </w:p>
        </w:tc>
        <w:tc>
          <w:tcPr>
            <w:tcW w:w="2253" w:type="dxa"/>
          </w:tcPr>
          <w:p w14:paraId="468F02EE" w14:textId="77777777" w:rsidR="00E35884" w:rsidRDefault="00E35884" w:rsidP="00CB525B">
            <w:pPr>
              <w:jc w:val="center"/>
            </w:pPr>
            <w:r>
              <w:t>465.76 - 584.74</w:t>
            </w:r>
          </w:p>
        </w:tc>
      </w:tr>
      <w:tr w:rsidR="00E35884" w14:paraId="46345E3B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292F74D8" w14:textId="77777777" w:rsidR="00E35884" w:rsidRDefault="00E35884" w:rsidP="00CB525B">
            <w:r>
              <w:t>V</w:t>
            </w:r>
            <w:r w:rsidRPr="00C31801">
              <w:rPr>
                <w:vertAlign w:val="subscript"/>
              </w:rPr>
              <w:t xml:space="preserve">p1 </w:t>
            </w:r>
            <w:proofErr w:type="spellStart"/>
            <w:r w:rsidRPr="00C31801">
              <w:rPr>
                <w:vertAlign w:val="subscript"/>
              </w:rPr>
              <w:t>dFdC</w:t>
            </w:r>
            <w:proofErr w:type="spellEnd"/>
            <w:r>
              <w:rPr>
                <w:vertAlign w:val="subscript"/>
              </w:rPr>
              <w:t>/</w:t>
            </w:r>
            <w:proofErr w:type="spellStart"/>
            <w:r>
              <w:rPr>
                <w:vertAlign w:val="subscript"/>
              </w:rPr>
              <w:t>Fm</w:t>
            </w:r>
            <w:proofErr w:type="spellEnd"/>
          </w:p>
        </w:tc>
        <w:tc>
          <w:tcPr>
            <w:tcW w:w="2252" w:type="dxa"/>
          </w:tcPr>
          <w:p w14:paraId="1CA24395" w14:textId="77777777" w:rsidR="00E35884" w:rsidRDefault="00E35884" w:rsidP="00CB525B">
            <w:pPr>
              <w:jc w:val="center"/>
            </w:pPr>
            <w:r>
              <w:t>2197.01</w:t>
            </w:r>
          </w:p>
        </w:tc>
        <w:tc>
          <w:tcPr>
            <w:tcW w:w="2253" w:type="dxa"/>
          </w:tcPr>
          <w:p w14:paraId="18077F0D" w14:textId="77777777" w:rsidR="00E35884" w:rsidRDefault="00E35884" w:rsidP="00CB525B">
            <w:pPr>
              <w:jc w:val="center"/>
            </w:pPr>
            <w:r>
              <w:t>7.34</w:t>
            </w:r>
          </w:p>
        </w:tc>
        <w:tc>
          <w:tcPr>
            <w:tcW w:w="2253" w:type="dxa"/>
          </w:tcPr>
          <w:p w14:paraId="72A1D9FB" w14:textId="77777777" w:rsidR="00E35884" w:rsidRDefault="00E35884" w:rsidP="00CB525B">
            <w:pPr>
              <w:jc w:val="center"/>
            </w:pPr>
            <w:r>
              <w:t>1923.55 - 2456.7</w:t>
            </w:r>
          </w:p>
        </w:tc>
      </w:tr>
      <w:tr w:rsidR="00E35884" w14:paraId="3C01EF90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620FD493" w14:textId="77777777" w:rsidR="00E35884" w:rsidRDefault="00E35884" w:rsidP="00CB525B">
            <w:r>
              <w:t>CL</w:t>
            </w:r>
            <w:r w:rsidRPr="00C31801">
              <w:rPr>
                <w:vertAlign w:val="subscript"/>
              </w:rPr>
              <w:t xml:space="preserve">d2 </w:t>
            </w:r>
            <w:proofErr w:type="spellStart"/>
            <w:r w:rsidRPr="00C31801">
              <w:rPr>
                <w:vertAlign w:val="subscript"/>
              </w:rPr>
              <w:t>dFdC</w:t>
            </w:r>
            <w:proofErr w:type="spellEnd"/>
            <w:r>
              <w:rPr>
                <w:vertAlign w:val="subscript"/>
              </w:rPr>
              <w:t>/</w:t>
            </w:r>
            <w:proofErr w:type="spellStart"/>
            <w:r>
              <w:rPr>
                <w:vertAlign w:val="subscript"/>
              </w:rPr>
              <w:t>Fm</w:t>
            </w:r>
            <w:proofErr w:type="spellEnd"/>
          </w:p>
        </w:tc>
        <w:tc>
          <w:tcPr>
            <w:tcW w:w="2252" w:type="dxa"/>
          </w:tcPr>
          <w:p w14:paraId="145AEEC3" w14:textId="77777777" w:rsidR="00E35884" w:rsidRDefault="00E35884" w:rsidP="00CB525B">
            <w:pPr>
              <w:jc w:val="center"/>
            </w:pPr>
            <w:r>
              <w:t>17200</w:t>
            </w:r>
          </w:p>
        </w:tc>
        <w:tc>
          <w:tcPr>
            <w:tcW w:w="2253" w:type="dxa"/>
          </w:tcPr>
          <w:p w14:paraId="7F865CC4" w14:textId="77777777" w:rsidR="00E35884" w:rsidRDefault="00E35884" w:rsidP="00CB525B">
            <w:pPr>
              <w:jc w:val="center"/>
            </w:pPr>
            <w:r>
              <w:t>-</w:t>
            </w:r>
          </w:p>
        </w:tc>
        <w:tc>
          <w:tcPr>
            <w:tcW w:w="2253" w:type="dxa"/>
          </w:tcPr>
          <w:p w14:paraId="60A1D8AB" w14:textId="77777777" w:rsidR="00E35884" w:rsidRDefault="00E35884" w:rsidP="00CB525B">
            <w:pPr>
              <w:jc w:val="center"/>
            </w:pPr>
            <w:r>
              <w:t>-</w:t>
            </w:r>
          </w:p>
        </w:tc>
      </w:tr>
      <w:tr w:rsidR="00E35884" w14:paraId="374540BE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3150402E" w14:textId="77777777" w:rsidR="00E35884" w:rsidRDefault="00E35884" w:rsidP="00CB525B">
            <w:r>
              <w:t>V</w:t>
            </w:r>
            <w:r w:rsidRPr="00C31801">
              <w:rPr>
                <w:vertAlign w:val="subscript"/>
              </w:rPr>
              <w:t>p2</w:t>
            </w:r>
            <w:r>
              <w:t xml:space="preserve"> </w:t>
            </w:r>
            <w:proofErr w:type="spellStart"/>
            <w:r w:rsidRPr="00C31801">
              <w:rPr>
                <w:vertAlign w:val="subscript"/>
              </w:rPr>
              <w:t>dFdC</w:t>
            </w:r>
            <w:proofErr w:type="spellEnd"/>
            <w:r>
              <w:rPr>
                <w:vertAlign w:val="subscript"/>
              </w:rPr>
              <w:t>/</w:t>
            </w:r>
            <w:proofErr w:type="spellStart"/>
            <w:r>
              <w:rPr>
                <w:vertAlign w:val="subscript"/>
              </w:rPr>
              <w:t>Fm</w:t>
            </w:r>
            <w:proofErr w:type="spellEnd"/>
          </w:p>
        </w:tc>
        <w:tc>
          <w:tcPr>
            <w:tcW w:w="2252" w:type="dxa"/>
          </w:tcPr>
          <w:p w14:paraId="6EBAE885" w14:textId="77777777" w:rsidR="00E35884" w:rsidRDefault="00E35884" w:rsidP="00CB525B">
            <w:pPr>
              <w:jc w:val="center"/>
            </w:pPr>
            <w:r>
              <w:t>9.22</w:t>
            </w:r>
          </w:p>
        </w:tc>
        <w:tc>
          <w:tcPr>
            <w:tcW w:w="2253" w:type="dxa"/>
          </w:tcPr>
          <w:p w14:paraId="13771EEB" w14:textId="77777777" w:rsidR="00E35884" w:rsidRDefault="00E35884" w:rsidP="00CB525B">
            <w:pPr>
              <w:jc w:val="center"/>
            </w:pPr>
            <w:r>
              <w:t>-</w:t>
            </w:r>
          </w:p>
        </w:tc>
        <w:tc>
          <w:tcPr>
            <w:tcW w:w="2253" w:type="dxa"/>
          </w:tcPr>
          <w:p w14:paraId="5BE9E6B9" w14:textId="77777777" w:rsidR="00E35884" w:rsidRDefault="00E35884" w:rsidP="00CB525B">
            <w:pPr>
              <w:jc w:val="center"/>
            </w:pPr>
            <w:r>
              <w:t>-</w:t>
            </w:r>
          </w:p>
        </w:tc>
      </w:tr>
      <w:tr w:rsidR="00E35884" w14:paraId="6FC0EA89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76D18453" w14:textId="77777777" w:rsidR="00E35884" w:rsidRDefault="00E35884" w:rsidP="00CB525B">
            <w:r>
              <w:t xml:space="preserve">CL </w:t>
            </w:r>
            <w:proofErr w:type="spellStart"/>
            <w:r w:rsidRPr="00C31801">
              <w:rPr>
                <w:vertAlign w:val="subscript"/>
              </w:rPr>
              <w:t>dFd</w:t>
            </w:r>
            <w:r>
              <w:rPr>
                <w:vertAlign w:val="subscript"/>
              </w:rPr>
              <w:t>U</w:t>
            </w:r>
            <w:proofErr w:type="spellEnd"/>
            <w:r>
              <w:rPr>
                <w:vertAlign w:val="subscript"/>
              </w:rPr>
              <w:t>/</w:t>
            </w:r>
            <w:proofErr w:type="spellStart"/>
            <w:r>
              <w:rPr>
                <w:vertAlign w:val="subscript"/>
              </w:rPr>
              <w:t>Fm</w:t>
            </w:r>
            <w:proofErr w:type="spellEnd"/>
          </w:p>
        </w:tc>
        <w:tc>
          <w:tcPr>
            <w:tcW w:w="2252" w:type="dxa"/>
          </w:tcPr>
          <w:p w14:paraId="5ECE530B" w14:textId="77777777" w:rsidR="00E35884" w:rsidRDefault="00E35884" w:rsidP="00CB525B">
            <w:pPr>
              <w:jc w:val="center"/>
            </w:pPr>
            <w:r>
              <w:t>10.21</w:t>
            </w:r>
          </w:p>
        </w:tc>
        <w:tc>
          <w:tcPr>
            <w:tcW w:w="2253" w:type="dxa"/>
          </w:tcPr>
          <w:p w14:paraId="2C54C69B" w14:textId="77777777" w:rsidR="00E35884" w:rsidRDefault="00E35884" w:rsidP="00CB525B">
            <w:pPr>
              <w:jc w:val="center"/>
            </w:pPr>
            <w:r>
              <w:t>18.99</w:t>
            </w:r>
          </w:p>
        </w:tc>
        <w:tc>
          <w:tcPr>
            <w:tcW w:w="2253" w:type="dxa"/>
          </w:tcPr>
          <w:p w14:paraId="4B53FA94" w14:textId="77777777" w:rsidR="00E35884" w:rsidRDefault="00E35884" w:rsidP="00CB525B">
            <w:pPr>
              <w:jc w:val="center"/>
            </w:pPr>
            <w:r>
              <w:t>7.43 – 14.21</w:t>
            </w:r>
          </w:p>
        </w:tc>
      </w:tr>
      <w:tr w:rsidR="00E35884" w14:paraId="1F544E5C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56F283C0" w14:textId="77777777" w:rsidR="00E35884" w:rsidRDefault="00E35884" w:rsidP="00CB525B">
            <w:proofErr w:type="spellStart"/>
            <w:r>
              <w:t>Vc</w:t>
            </w:r>
            <w:proofErr w:type="spellEnd"/>
            <w:r>
              <w:t xml:space="preserve"> </w:t>
            </w:r>
            <w:proofErr w:type="spellStart"/>
            <w:r w:rsidRPr="00C31801">
              <w:rPr>
                <w:vertAlign w:val="subscript"/>
              </w:rPr>
              <w:t>dFd</w:t>
            </w:r>
            <w:r>
              <w:rPr>
                <w:vertAlign w:val="subscript"/>
              </w:rPr>
              <w:t>U</w:t>
            </w:r>
            <w:proofErr w:type="spellEnd"/>
            <w:r>
              <w:rPr>
                <w:vertAlign w:val="subscript"/>
              </w:rPr>
              <w:t>/</w:t>
            </w:r>
            <w:proofErr w:type="spellStart"/>
            <w:r>
              <w:rPr>
                <w:vertAlign w:val="subscript"/>
              </w:rPr>
              <w:t>Fm</w:t>
            </w:r>
            <w:proofErr w:type="spellEnd"/>
          </w:p>
        </w:tc>
        <w:tc>
          <w:tcPr>
            <w:tcW w:w="2252" w:type="dxa"/>
          </w:tcPr>
          <w:p w14:paraId="30B551DD" w14:textId="77777777" w:rsidR="00E35884" w:rsidRDefault="00E35884" w:rsidP="00CB525B">
            <w:pPr>
              <w:jc w:val="center"/>
            </w:pPr>
            <w:r>
              <w:t>431.87</w:t>
            </w:r>
          </w:p>
        </w:tc>
        <w:tc>
          <w:tcPr>
            <w:tcW w:w="2253" w:type="dxa"/>
          </w:tcPr>
          <w:p w14:paraId="37126174" w14:textId="77777777" w:rsidR="00E35884" w:rsidRDefault="00E35884" w:rsidP="00CB525B">
            <w:pPr>
              <w:jc w:val="center"/>
            </w:pPr>
            <w:r>
              <w:t>18.18</w:t>
            </w:r>
          </w:p>
        </w:tc>
        <w:tc>
          <w:tcPr>
            <w:tcW w:w="2253" w:type="dxa"/>
          </w:tcPr>
          <w:p w14:paraId="573174A2" w14:textId="77777777" w:rsidR="00E35884" w:rsidRDefault="00E35884" w:rsidP="00CB525B">
            <w:pPr>
              <w:jc w:val="center"/>
            </w:pPr>
            <w:r>
              <w:t>349.43 – 593.65</w:t>
            </w:r>
          </w:p>
        </w:tc>
      </w:tr>
      <w:tr w:rsidR="00E35884" w14:paraId="5FD206D6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  <w:tcBorders>
              <w:bottom w:val="single" w:sz="4" w:space="0" w:color="auto"/>
            </w:tcBorders>
          </w:tcPr>
          <w:p w14:paraId="004EDB4B" w14:textId="77777777" w:rsidR="00E35884" w:rsidRDefault="00E35884" w:rsidP="00CB525B">
            <w:proofErr w:type="spellStart"/>
            <w:r>
              <w:t>Fm</w:t>
            </w:r>
            <w:proofErr w:type="spellEnd"/>
            <w:r>
              <w:t xml:space="preserve"> </w:t>
            </w:r>
            <w:proofErr w:type="spellStart"/>
            <w:r w:rsidRPr="00C31801">
              <w:rPr>
                <w:vertAlign w:val="subscript"/>
              </w:rPr>
              <w:t>dFdC</w:t>
            </w:r>
            <w:proofErr w:type="spellEnd"/>
            <w:r>
              <w:rPr>
                <w:vertAlign w:val="subscript"/>
              </w:rPr>
              <w:t>/</w:t>
            </w:r>
            <w:proofErr w:type="spellStart"/>
            <w:r>
              <w:rPr>
                <w:vertAlign w:val="subscript"/>
              </w:rPr>
              <w:t>Fm</w:t>
            </w:r>
            <w:proofErr w:type="spellEnd"/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6C3F84BD" w14:textId="77777777" w:rsidR="00E35884" w:rsidRDefault="00E35884" w:rsidP="00CB525B">
            <w:pPr>
              <w:jc w:val="center"/>
            </w:pPr>
            <w:r>
              <w:t>0.9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5BD44537" w14:textId="77777777" w:rsidR="00E35884" w:rsidRDefault="00E35884" w:rsidP="00CB525B">
            <w:pPr>
              <w:jc w:val="center"/>
            </w:pPr>
            <w:r>
              <w:t>-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79702F43" w14:textId="77777777" w:rsidR="00E35884" w:rsidRDefault="00E35884" w:rsidP="00CB525B">
            <w:pPr>
              <w:jc w:val="center"/>
            </w:pPr>
            <w:r>
              <w:t>-</w:t>
            </w:r>
          </w:p>
        </w:tc>
      </w:tr>
      <w:tr w:rsidR="00E35884" w14:paraId="0F0711E9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  <w:tcBorders>
              <w:top w:val="single" w:sz="4" w:space="0" w:color="auto"/>
            </w:tcBorders>
          </w:tcPr>
          <w:p w14:paraId="175D365B" w14:textId="77777777" w:rsidR="00E35884" w:rsidRDefault="00E35884" w:rsidP="00CB525B">
            <w:r>
              <w:t>IIV CL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14:paraId="6DFB0923" w14:textId="77777777" w:rsidR="00E35884" w:rsidRDefault="00E35884" w:rsidP="00CB525B">
            <w:pPr>
              <w:jc w:val="center"/>
            </w:pPr>
            <w:r>
              <w:t>0.12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529A79E0" w14:textId="77777777" w:rsidR="00E35884" w:rsidRDefault="00E35884" w:rsidP="00CB525B">
            <w:pPr>
              <w:jc w:val="center"/>
            </w:pPr>
            <w:r>
              <w:t>34.78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0B427173" w14:textId="77777777" w:rsidR="00E35884" w:rsidRDefault="00E35884" w:rsidP="00CB525B">
            <w:pPr>
              <w:jc w:val="center"/>
            </w:pPr>
            <w:r>
              <w:t>0.06 – 0.21</w:t>
            </w:r>
          </w:p>
        </w:tc>
      </w:tr>
      <w:tr w:rsidR="00E35884" w14:paraId="18B2C125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1D46D5EA" w14:textId="77777777" w:rsidR="00E35884" w:rsidRDefault="00E35884" w:rsidP="00CB525B">
            <w:r>
              <w:t>IIV CL</w:t>
            </w:r>
            <w:r w:rsidRPr="00C31801">
              <w:rPr>
                <w:vertAlign w:val="subscript"/>
              </w:rPr>
              <w:t>d1</w:t>
            </w:r>
          </w:p>
        </w:tc>
        <w:tc>
          <w:tcPr>
            <w:tcW w:w="2252" w:type="dxa"/>
          </w:tcPr>
          <w:p w14:paraId="41892350" w14:textId="77777777" w:rsidR="00E35884" w:rsidRDefault="00E35884" w:rsidP="00CB525B">
            <w:pPr>
              <w:jc w:val="center"/>
            </w:pPr>
            <w:r>
              <w:t>0.35</w:t>
            </w:r>
          </w:p>
        </w:tc>
        <w:tc>
          <w:tcPr>
            <w:tcW w:w="2253" w:type="dxa"/>
          </w:tcPr>
          <w:p w14:paraId="451C7B78" w14:textId="77777777" w:rsidR="00E35884" w:rsidRDefault="00E35884" w:rsidP="00CB525B">
            <w:pPr>
              <w:jc w:val="center"/>
            </w:pPr>
            <w:r>
              <w:t>32.29</w:t>
            </w:r>
          </w:p>
        </w:tc>
        <w:tc>
          <w:tcPr>
            <w:tcW w:w="2253" w:type="dxa"/>
          </w:tcPr>
          <w:p w14:paraId="70B98867" w14:textId="77777777" w:rsidR="00E35884" w:rsidRDefault="00E35884" w:rsidP="00CB525B">
            <w:pPr>
              <w:jc w:val="center"/>
            </w:pPr>
            <w:r>
              <w:t>0.22 – 0.58</w:t>
            </w:r>
          </w:p>
        </w:tc>
      </w:tr>
      <w:tr w:rsidR="00E35884" w14:paraId="2D22C6A4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1CA8674F" w14:textId="77777777" w:rsidR="00E35884" w:rsidRDefault="00E35884" w:rsidP="00CB525B">
            <w:r>
              <w:t>IIV V</w:t>
            </w:r>
            <w:r w:rsidRPr="00C31801">
              <w:rPr>
                <w:vertAlign w:val="subscript"/>
              </w:rPr>
              <w:t>p1</w:t>
            </w:r>
          </w:p>
        </w:tc>
        <w:tc>
          <w:tcPr>
            <w:tcW w:w="2252" w:type="dxa"/>
          </w:tcPr>
          <w:p w14:paraId="03900464" w14:textId="77777777" w:rsidR="00E35884" w:rsidRDefault="00E35884" w:rsidP="00CB525B">
            <w:pPr>
              <w:jc w:val="center"/>
            </w:pPr>
            <w:r>
              <w:t>0.28</w:t>
            </w:r>
          </w:p>
        </w:tc>
        <w:tc>
          <w:tcPr>
            <w:tcW w:w="2253" w:type="dxa"/>
          </w:tcPr>
          <w:p w14:paraId="470516C4" w14:textId="77777777" w:rsidR="00E35884" w:rsidRDefault="00E35884" w:rsidP="00CB525B">
            <w:pPr>
              <w:jc w:val="center"/>
            </w:pPr>
            <w:r>
              <w:t>32.17</w:t>
            </w:r>
          </w:p>
        </w:tc>
        <w:tc>
          <w:tcPr>
            <w:tcW w:w="2253" w:type="dxa"/>
          </w:tcPr>
          <w:p w14:paraId="29473E03" w14:textId="77777777" w:rsidR="00E35884" w:rsidRDefault="00E35884" w:rsidP="00CB525B">
            <w:pPr>
              <w:jc w:val="center"/>
            </w:pPr>
            <w:r>
              <w:t>0.17 – 0.45</w:t>
            </w:r>
          </w:p>
        </w:tc>
      </w:tr>
      <w:tr w:rsidR="00E35884" w14:paraId="23C126B0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2A2B5B58" w14:textId="77777777" w:rsidR="00E35884" w:rsidRDefault="00E35884" w:rsidP="00CB525B">
            <w:r w:rsidRPr="00B20356">
              <w:t>IIV</w:t>
            </w:r>
            <w:r>
              <w:t xml:space="preserve"> CL</w:t>
            </w:r>
            <w:r w:rsidRPr="00C31801">
              <w:rPr>
                <w:vertAlign w:val="subscript"/>
              </w:rPr>
              <w:t>d2</w:t>
            </w:r>
          </w:p>
        </w:tc>
        <w:tc>
          <w:tcPr>
            <w:tcW w:w="2252" w:type="dxa"/>
          </w:tcPr>
          <w:p w14:paraId="5C5C09AC" w14:textId="77777777" w:rsidR="00E35884" w:rsidRDefault="00E35884" w:rsidP="00CB525B">
            <w:pPr>
              <w:jc w:val="center"/>
            </w:pPr>
            <w:r>
              <w:t>0.493</w:t>
            </w:r>
          </w:p>
        </w:tc>
        <w:tc>
          <w:tcPr>
            <w:tcW w:w="2253" w:type="dxa"/>
          </w:tcPr>
          <w:p w14:paraId="51EBE8FE" w14:textId="77777777" w:rsidR="00E35884" w:rsidRDefault="00E35884" w:rsidP="00CB525B">
            <w:pPr>
              <w:jc w:val="center"/>
            </w:pPr>
            <w:r>
              <w:t>-</w:t>
            </w:r>
          </w:p>
        </w:tc>
        <w:tc>
          <w:tcPr>
            <w:tcW w:w="2253" w:type="dxa"/>
          </w:tcPr>
          <w:p w14:paraId="62564C7C" w14:textId="77777777" w:rsidR="00E35884" w:rsidRDefault="00E35884" w:rsidP="00CB525B">
            <w:pPr>
              <w:jc w:val="center"/>
            </w:pPr>
            <w:r>
              <w:t>-</w:t>
            </w:r>
          </w:p>
        </w:tc>
      </w:tr>
      <w:tr w:rsidR="00E35884" w14:paraId="308EB373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43F5E828" w14:textId="77777777" w:rsidR="00E35884" w:rsidRDefault="00E35884" w:rsidP="00CB525B">
            <w:r w:rsidRPr="00B20356">
              <w:t>IIV</w:t>
            </w:r>
            <w:r>
              <w:t xml:space="preserve"> V</w:t>
            </w:r>
            <w:r w:rsidRPr="00C31801">
              <w:rPr>
                <w:vertAlign w:val="subscript"/>
              </w:rPr>
              <w:t>p2</w:t>
            </w:r>
          </w:p>
        </w:tc>
        <w:tc>
          <w:tcPr>
            <w:tcW w:w="2252" w:type="dxa"/>
          </w:tcPr>
          <w:p w14:paraId="4BD8258A" w14:textId="77777777" w:rsidR="00E35884" w:rsidRDefault="00E35884" w:rsidP="00CB525B">
            <w:pPr>
              <w:jc w:val="center"/>
            </w:pPr>
            <w:r>
              <w:t>1.77</w:t>
            </w:r>
          </w:p>
        </w:tc>
        <w:tc>
          <w:tcPr>
            <w:tcW w:w="2253" w:type="dxa"/>
          </w:tcPr>
          <w:p w14:paraId="3E250543" w14:textId="77777777" w:rsidR="00E35884" w:rsidRDefault="00E35884" w:rsidP="00CB525B">
            <w:pPr>
              <w:jc w:val="center"/>
            </w:pPr>
            <w:r>
              <w:t>-</w:t>
            </w:r>
          </w:p>
        </w:tc>
        <w:tc>
          <w:tcPr>
            <w:tcW w:w="2253" w:type="dxa"/>
          </w:tcPr>
          <w:p w14:paraId="2D47A4EC" w14:textId="77777777" w:rsidR="00E35884" w:rsidRDefault="00E35884" w:rsidP="00CB525B">
            <w:pPr>
              <w:jc w:val="center"/>
            </w:pPr>
            <w:r>
              <w:t>-</w:t>
            </w:r>
          </w:p>
        </w:tc>
      </w:tr>
      <w:tr w:rsidR="00E35884" w14:paraId="3DA181FB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6D8701B7" w14:textId="77777777" w:rsidR="00E35884" w:rsidRDefault="00E35884" w:rsidP="00CB525B">
            <w:r w:rsidRPr="00B20356">
              <w:t>I</w:t>
            </w:r>
            <w:r>
              <w:t>O</w:t>
            </w:r>
            <w:r w:rsidRPr="00B20356">
              <w:t>V</w:t>
            </w:r>
            <w:r>
              <w:t xml:space="preserve"> OCC1 </w:t>
            </w:r>
            <w:proofErr w:type="spellStart"/>
            <w:r>
              <w:t>nuc</w:t>
            </w:r>
            <w:proofErr w:type="spellEnd"/>
          </w:p>
        </w:tc>
        <w:tc>
          <w:tcPr>
            <w:tcW w:w="2252" w:type="dxa"/>
          </w:tcPr>
          <w:p w14:paraId="6F59B97F" w14:textId="77777777" w:rsidR="00E35884" w:rsidRDefault="00E35884" w:rsidP="00CB525B">
            <w:pPr>
              <w:jc w:val="center"/>
            </w:pPr>
            <w:r>
              <w:t>0.157</w:t>
            </w:r>
          </w:p>
        </w:tc>
        <w:tc>
          <w:tcPr>
            <w:tcW w:w="2253" w:type="dxa"/>
          </w:tcPr>
          <w:p w14:paraId="602E2C41" w14:textId="77777777" w:rsidR="00E35884" w:rsidRDefault="00E35884" w:rsidP="00CB525B">
            <w:pPr>
              <w:jc w:val="center"/>
            </w:pPr>
            <w:r>
              <w:t>-</w:t>
            </w:r>
          </w:p>
        </w:tc>
        <w:tc>
          <w:tcPr>
            <w:tcW w:w="2253" w:type="dxa"/>
          </w:tcPr>
          <w:p w14:paraId="6664A1D6" w14:textId="77777777" w:rsidR="00E35884" w:rsidRDefault="00E35884" w:rsidP="00CB525B">
            <w:pPr>
              <w:jc w:val="center"/>
            </w:pPr>
            <w:r>
              <w:t>-</w:t>
            </w:r>
          </w:p>
        </w:tc>
      </w:tr>
      <w:tr w:rsidR="00E35884" w14:paraId="3E47CC3B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780461F5" w14:textId="77777777" w:rsidR="00E35884" w:rsidRDefault="00E35884" w:rsidP="00CB525B">
            <w:r w:rsidRPr="00B20356">
              <w:t>I</w:t>
            </w:r>
            <w:r>
              <w:t>O</w:t>
            </w:r>
            <w:r w:rsidRPr="00B20356">
              <w:t>V</w:t>
            </w:r>
            <w:r>
              <w:t xml:space="preserve"> OCC2</w:t>
            </w:r>
          </w:p>
        </w:tc>
        <w:tc>
          <w:tcPr>
            <w:tcW w:w="2252" w:type="dxa"/>
          </w:tcPr>
          <w:p w14:paraId="5B2EE3CC" w14:textId="77777777" w:rsidR="00E35884" w:rsidRDefault="00E35884" w:rsidP="00CB525B">
            <w:pPr>
              <w:jc w:val="center"/>
            </w:pPr>
            <w:r>
              <w:t>0.157</w:t>
            </w:r>
          </w:p>
        </w:tc>
        <w:tc>
          <w:tcPr>
            <w:tcW w:w="2253" w:type="dxa"/>
          </w:tcPr>
          <w:p w14:paraId="30E5E340" w14:textId="77777777" w:rsidR="00E35884" w:rsidRDefault="00E35884" w:rsidP="00CB525B">
            <w:pPr>
              <w:jc w:val="center"/>
            </w:pPr>
            <w:r>
              <w:t>-</w:t>
            </w:r>
          </w:p>
        </w:tc>
        <w:tc>
          <w:tcPr>
            <w:tcW w:w="2253" w:type="dxa"/>
          </w:tcPr>
          <w:p w14:paraId="7E4BD56E" w14:textId="77777777" w:rsidR="00E35884" w:rsidRDefault="00E35884" w:rsidP="00CB525B">
            <w:pPr>
              <w:jc w:val="center"/>
            </w:pPr>
            <w:r>
              <w:t>-</w:t>
            </w:r>
          </w:p>
        </w:tc>
      </w:tr>
      <w:tr w:rsidR="00E35884" w14:paraId="6534538C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6372C33B" w14:textId="77777777" w:rsidR="00E35884" w:rsidRDefault="00E35884" w:rsidP="00CB525B">
            <w:r w:rsidRPr="00B20356">
              <w:t>IIV</w:t>
            </w:r>
            <w:r>
              <w:t xml:space="preserve"> CL </w:t>
            </w:r>
            <w:proofErr w:type="spellStart"/>
            <w:r w:rsidRPr="00C31801">
              <w:rPr>
                <w:vertAlign w:val="subscript"/>
              </w:rPr>
              <w:t>dFdC</w:t>
            </w:r>
            <w:proofErr w:type="spellEnd"/>
            <w:r>
              <w:rPr>
                <w:vertAlign w:val="subscript"/>
              </w:rPr>
              <w:t>/</w:t>
            </w:r>
            <w:proofErr w:type="spellStart"/>
            <w:r>
              <w:rPr>
                <w:vertAlign w:val="subscript"/>
              </w:rPr>
              <w:t>Fm</w:t>
            </w:r>
            <w:proofErr w:type="spellEnd"/>
          </w:p>
        </w:tc>
        <w:tc>
          <w:tcPr>
            <w:tcW w:w="2252" w:type="dxa"/>
          </w:tcPr>
          <w:p w14:paraId="44B8996E" w14:textId="77777777" w:rsidR="00E35884" w:rsidRDefault="00E35884" w:rsidP="00CB525B">
            <w:pPr>
              <w:jc w:val="center"/>
            </w:pPr>
            <w:r>
              <w:t>1.4</w:t>
            </w:r>
          </w:p>
        </w:tc>
        <w:tc>
          <w:tcPr>
            <w:tcW w:w="2253" w:type="dxa"/>
          </w:tcPr>
          <w:p w14:paraId="78E2F97C" w14:textId="77777777" w:rsidR="00E35884" w:rsidRDefault="00E35884" w:rsidP="00CB525B">
            <w:pPr>
              <w:jc w:val="center"/>
            </w:pPr>
            <w:r>
              <w:t>23.2</w:t>
            </w:r>
          </w:p>
        </w:tc>
        <w:tc>
          <w:tcPr>
            <w:tcW w:w="2253" w:type="dxa"/>
          </w:tcPr>
          <w:p w14:paraId="3689F2CC" w14:textId="77777777" w:rsidR="00E35884" w:rsidRDefault="00E35884" w:rsidP="00CB525B">
            <w:pPr>
              <w:jc w:val="center"/>
            </w:pPr>
            <w:r>
              <w:t>0.99 - 2</w:t>
            </w:r>
          </w:p>
        </w:tc>
      </w:tr>
      <w:tr w:rsidR="00E35884" w14:paraId="0F4F9DF7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23762117" w14:textId="77777777" w:rsidR="00E35884" w:rsidRDefault="00E35884" w:rsidP="00CB525B">
            <w:r w:rsidRPr="00052C54">
              <w:t>IIV</w:t>
            </w:r>
            <w:r>
              <w:t xml:space="preserve"> </w:t>
            </w:r>
            <w:proofErr w:type="spellStart"/>
            <w:r>
              <w:t>Vc</w:t>
            </w:r>
            <w:proofErr w:type="spellEnd"/>
            <w:r>
              <w:t xml:space="preserve"> </w:t>
            </w:r>
            <w:proofErr w:type="spellStart"/>
            <w:r w:rsidRPr="00C31801">
              <w:rPr>
                <w:vertAlign w:val="subscript"/>
              </w:rPr>
              <w:t>dFdC</w:t>
            </w:r>
            <w:proofErr w:type="spellEnd"/>
            <w:r>
              <w:rPr>
                <w:vertAlign w:val="subscript"/>
              </w:rPr>
              <w:t>/</w:t>
            </w:r>
            <w:proofErr w:type="spellStart"/>
            <w:r>
              <w:rPr>
                <w:vertAlign w:val="subscript"/>
              </w:rPr>
              <w:t>Fm</w:t>
            </w:r>
            <w:proofErr w:type="spellEnd"/>
          </w:p>
        </w:tc>
        <w:tc>
          <w:tcPr>
            <w:tcW w:w="2252" w:type="dxa"/>
          </w:tcPr>
          <w:p w14:paraId="05E0332B" w14:textId="77777777" w:rsidR="00E35884" w:rsidRDefault="00E35884" w:rsidP="00CB525B">
            <w:pPr>
              <w:jc w:val="center"/>
            </w:pPr>
            <w:r>
              <w:t>1.04</w:t>
            </w:r>
          </w:p>
        </w:tc>
        <w:tc>
          <w:tcPr>
            <w:tcW w:w="2253" w:type="dxa"/>
          </w:tcPr>
          <w:p w14:paraId="0517BADD" w14:textId="77777777" w:rsidR="00E35884" w:rsidRDefault="00E35884" w:rsidP="00CB525B">
            <w:pPr>
              <w:jc w:val="center"/>
            </w:pPr>
            <w:r>
              <w:t>-</w:t>
            </w:r>
          </w:p>
        </w:tc>
        <w:tc>
          <w:tcPr>
            <w:tcW w:w="2253" w:type="dxa"/>
          </w:tcPr>
          <w:p w14:paraId="7A685346" w14:textId="77777777" w:rsidR="00E35884" w:rsidRDefault="00E35884" w:rsidP="00CB525B">
            <w:pPr>
              <w:jc w:val="center"/>
            </w:pPr>
            <w:r>
              <w:t>-</w:t>
            </w:r>
          </w:p>
        </w:tc>
      </w:tr>
      <w:tr w:rsidR="00E35884" w14:paraId="4D5B96D4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7C6BD82E" w14:textId="77777777" w:rsidR="00E35884" w:rsidRDefault="00E35884" w:rsidP="00CB525B">
            <w:r w:rsidRPr="00052C54">
              <w:t>IIV</w:t>
            </w:r>
            <w:r>
              <w:t xml:space="preserve"> CL</w:t>
            </w:r>
            <w:r w:rsidRPr="00C31801">
              <w:rPr>
                <w:vertAlign w:val="subscript"/>
              </w:rPr>
              <w:t>d1</w:t>
            </w:r>
            <w:r>
              <w:t xml:space="preserve"> </w:t>
            </w:r>
            <w:proofErr w:type="spellStart"/>
            <w:r w:rsidRPr="00C31801">
              <w:rPr>
                <w:vertAlign w:val="subscript"/>
              </w:rPr>
              <w:t>dFdC</w:t>
            </w:r>
            <w:proofErr w:type="spellEnd"/>
            <w:r>
              <w:rPr>
                <w:vertAlign w:val="subscript"/>
              </w:rPr>
              <w:t>/</w:t>
            </w:r>
            <w:proofErr w:type="spellStart"/>
            <w:r>
              <w:rPr>
                <w:vertAlign w:val="subscript"/>
              </w:rPr>
              <w:t>Fm</w:t>
            </w:r>
            <w:proofErr w:type="spellEnd"/>
          </w:p>
        </w:tc>
        <w:tc>
          <w:tcPr>
            <w:tcW w:w="2252" w:type="dxa"/>
          </w:tcPr>
          <w:p w14:paraId="5051598A" w14:textId="77777777" w:rsidR="00E35884" w:rsidRDefault="00E35884" w:rsidP="00CB525B">
            <w:pPr>
              <w:jc w:val="center"/>
            </w:pPr>
            <w:r>
              <w:t>0.0666</w:t>
            </w:r>
          </w:p>
        </w:tc>
        <w:tc>
          <w:tcPr>
            <w:tcW w:w="2253" w:type="dxa"/>
          </w:tcPr>
          <w:p w14:paraId="5BE4F4A6" w14:textId="77777777" w:rsidR="00E35884" w:rsidRDefault="00E35884" w:rsidP="00CB525B">
            <w:pPr>
              <w:jc w:val="center"/>
            </w:pPr>
            <w:r>
              <w:t>-</w:t>
            </w:r>
          </w:p>
        </w:tc>
        <w:tc>
          <w:tcPr>
            <w:tcW w:w="2253" w:type="dxa"/>
          </w:tcPr>
          <w:p w14:paraId="798A6542" w14:textId="77777777" w:rsidR="00E35884" w:rsidRDefault="00E35884" w:rsidP="00CB525B">
            <w:pPr>
              <w:jc w:val="center"/>
            </w:pPr>
            <w:r>
              <w:t>-</w:t>
            </w:r>
          </w:p>
        </w:tc>
      </w:tr>
      <w:tr w:rsidR="00E35884" w14:paraId="0F616FE8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4DB6149D" w14:textId="77777777" w:rsidR="00E35884" w:rsidRDefault="00E35884" w:rsidP="00CB525B">
            <w:r w:rsidRPr="00052C54">
              <w:t>IIV</w:t>
            </w:r>
            <w:r>
              <w:t xml:space="preserve"> OCC1 </w:t>
            </w:r>
            <w:r w:rsidRPr="00867B02">
              <w:rPr>
                <w:vertAlign w:val="subscript"/>
              </w:rPr>
              <w:t>dFdC</w:t>
            </w:r>
          </w:p>
        </w:tc>
        <w:tc>
          <w:tcPr>
            <w:tcW w:w="2252" w:type="dxa"/>
          </w:tcPr>
          <w:p w14:paraId="5D419D74" w14:textId="77777777" w:rsidR="00E35884" w:rsidRDefault="00E35884" w:rsidP="00CB525B">
            <w:pPr>
              <w:jc w:val="center"/>
            </w:pPr>
            <w:r>
              <w:t>0.278</w:t>
            </w:r>
          </w:p>
        </w:tc>
        <w:tc>
          <w:tcPr>
            <w:tcW w:w="2253" w:type="dxa"/>
          </w:tcPr>
          <w:p w14:paraId="394263DA" w14:textId="77777777" w:rsidR="00E35884" w:rsidRDefault="00E35884" w:rsidP="00CB525B">
            <w:pPr>
              <w:jc w:val="center"/>
            </w:pPr>
            <w:r>
              <w:t>-</w:t>
            </w:r>
          </w:p>
        </w:tc>
        <w:tc>
          <w:tcPr>
            <w:tcW w:w="2253" w:type="dxa"/>
          </w:tcPr>
          <w:p w14:paraId="42FD6D93" w14:textId="77777777" w:rsidR="00E35884" w:rsidRDefault="00E35884" w:rsidP="00CB525B">
            <w:pPr>
              <w:jc w:val="center"/>
            </w:pPr>
            <w:r>
              <w:t>-</w:t>
            </w:r>
          </w:p>
        </w:tc>
      </w:tr>
      <w:tr w:rsidR="00E35884" w14:paraId="7D639750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280EC00B" w14:textId="77777777" w:rsidR="00E35884" w:rsidRDefault="00E35884" w:rsidP="00CB525B">
            <w:r w:rsidRPr="00052C54">
              <w:t>IIV</w:t>
            </w:r>
            <w:r>
              <w:t xml:space="preserve"> OCC2</w:t>
            </w:r>
            <w:r w:rsidRPr="00867B02">
              <w:rPr>
                <w:vertAlign w:val="subscript"/>
              </w:rPr>
              <w:t xml:space="preserve"> dFdC</w:t>
            </w:r>
          </w:p>
        </w:tc>
        <w:tc>
          <w:tcPr>
            <w:tcW w:w="2252" w:type="dxa"/>
          </w:tcPr>
          <w:p w14:paraId="58EA38A4" w14:textId="77777777" w:rsidR="00E35884" w:rsidRDefault="00E35884" w:rsidP="00CB525B">
            <w:pPr>
              <w:jc w:val="center"/>
            </w:pPr>
            <w:r>
              <w:t>0.278</w:t>
            </w:r>
          </w:p>
        </w:tc>
        <w:tc>
          <w:tcPr>
            <w:tcW w:w="2253" w:type="dxa"/>
          </w:tcPr>
          <w:p w14:paraId="2C8BD2D5" w14:textId="77777777" w:rsidR="00E35884" w:rsidRDefault="00E35884" w:rsidP="00CB525B">
            <w:pPr>
              <w:jc w:val="center"/>
            </w:pPr>
            <w:r>
              <w:t>-</w:t>
            </w:r>
          </w:p>
        </w:tc>
        <w:tc>
          <w:tcPr>
            <w:tcW w:w="2253" w:type="dxa"/>
          </w:tcPr>
          <w:p w14:paraId="0B23F466" w14:textId="77777777" w:rsidR="00E35884" w:rsidRDefault="00E35884" w:rsidP="00CB525B">
            <w:pPr>
              <w:jc w:val="center"/>
            </w:pPr>
            <w:r>
              <w:t>-</w:t>
            </w:r>
          </w:p>
        </w:tc>
      </w:tr>
      <w:tr w:rsidR="00E35884" w14:paraId="695C0783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70B0C2FC" w14:textId="77777777" w:rsidR="00E35884" w:rsidRDefault="00E35884" w:rsidP="00CB525B">
            <w:r w:rsidRPr="00B20356">
              <w:t>IIV</w:t>
            </w:r>
            <w:r>
              <w:t xml:space="preserve"> CL </w:t>
            </w:r>
            <w:proofErr w:type="spellStart"/>
            <w:r w:rsidRPr="00C31801">
              <w:rPr>
                <w:vertAlign w:val="subscript"/>
              </w:rPr>
              <w:t>dFd</w:t>
            </w:r>
            <w:r>
              <w:rPr>
                <w:vertAlign w:val="subscript"/>
              </w:rPr>
              <w:t>U</w:t>
            </w:r>
            <w:proofErr w:type="spellEnd"/>
            <w:r>
              <w:rPr>
                <w:vertAlign w:val="subscript"/>
              </w:rPr>
              <w:t>/</w:t>
            </w:r>
            <w:proofErr w:type="spellStart"/>
            <w:r>
              <w:rPr>
                <w:vertAlign w:val="subscript"/>
              </w:rPr>
              <w:t>Fm</w:t>
            </w:r>
            <w:proofErr w:type="spellEnd"/>
          </w:p>
        </w:tc>
        <w:tc>
          <w:tcPr>
            <w:tcW w:w="2252" w:type="dxa"/>
          </w:tcPr>
          <w:p w14:paraId="48351F2E" w14:textId="77777777" w:rsidR="00E35884" w:rsidRDefault="00E35884" w:rsidP="00CB525B">
            <w:pPr>
              <w:jc w:val="center"/>
            </w:pPr>
            <w:r>
              <w:t>2.11</w:t>
            </w:r>
          </w:p>
        </w:tc>
        <w:tc>
          <w:tcPr>
            <w:tcW w:w="2253" w:type="dxa"/>
          </w:tcPr>
          <w:p w14:paraId="38F9F543" w14:textId="77777777" w:rsidR="00E35884" w:rsidRDefault="00E35884" w:rsidP="00CB525B">
            <w:pPr>
              <w:jc w:val="center"/>
            </w:pPr>
            <w:r>
              <w:t>21.1</w:t>
            </w:r>
          </w:p>
        </w:tc>
        <w:tc>
          <w:tcPr>
            <w:tcW w:w="2253" w:type="dxa"/>
          </w:tcPr>
          <w:p w14:paraId="6842E51A" w14:textId="77777777" w:rsidR="00E35884" w:rsidRDefault="00E35884" w:rsidP="00CB525B">
            <w:pPr>
              <w:jc w:val="center"/>
            </w:pPr>
            <w:r>
              <w:t>1.54 – 2.91</w:t>
            </w:r>
          </w:p>
        </w:tc>
      </w:tr>
      <w:tr w:rsidR="00E35884" w14:paraId="72620995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  <w:tcBorders>
              <w:bottom w:val="single" w:sz="4" w:space="0" w:color="auto"/>
            </w:tcBorders>
          </w:tcPr>
          <w:p w14:paraId="0A990A1B" w14:textId="77777777" w:rsidR="00E35884" w:rsidRDefault="00E35884" w:rsidP="00CB525B">
            <w:r w:rsidRPr="00052C54">
              <w:t>IIV</w:t>
            </w:r>
            <w:r>
              <w:t xml:space="preserve"> </w:t>
            </w:r>
            <w:proofErr w:type="spellStart"/>
            <w:r>
              <w:t>Vc</w:t>
            </w:r>
            <w:proofErr w:type="spellEnd"/>
            <w:r>
              <w:t xml:space="preserve"> </w:t>
            </w:r>
            <w:proofErr w:type="spellStart"/>
            <w:r w:rsidRPr="00C31801">
              <w:rPr>
                <w:vertAlign w:val="subscript"/>
              </w:rPr>
              <w:t>dFd</w:t>
            </w:r>
            <w:r>
              <w:rPr>
                <w:vertAlign w:val="subscript"/>
              </w:rPr>
              <w:t>U</w:t>
            </w:r>
            <w:proofErr w:type="spellEnd"/>
            <w:r>
              <w:rPr>
                <w:vertAlign w:val="subscript"/>
              </w:rPr>
              <w:t>/</w:t>
            </w:r>
            <w:proofErr w:type="spellStart"/>
            <w:r>
              <w:rPr>
                <w:vertAlign w:val="subscript"/>
              </w:rPr>
              <w:t>Fm</w:t>
            </w:r>
            <w:proofErr w:type="spellEnd"/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2C25554C" w14:textId="77777777" w:rsidR="00E35884" w:rsidRDefault="00E35884" w:rsidP="00CB525B">
            <w:pPr>
              <w:jc w:val="center"/>
            </w:pPr>
            <w:r>
              <w:t>1.87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2F4613E3" w14:textId="77777777" w:rsidR="00E35884" w:rsidRDefault="00E35884" w:rsidP="00CB525B">
            <w:pPr>
              <w:jc w:val="center"/>
            </w:pPr>
            <w:r>
              <w:t>19.91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2E75A5AF" w14:textId="77777777" w:rsidR="00E35884" w:rsidRDefault="00E35884" w:rsidP="00CB525B">
            <w:pPr>
              <w:jc w:val="center"/>
            </w:pPr>
            <w:r>
              <w:t>1.32 – 2.66</w:t>
            </w:r>
          </w:p>
        </w:tc>
      </w:tr>
      <w:tr w:rsidR="00E35884" w14:paraId="2E403BE3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  <w:tcBorders>
              <w:top w:val="single" w:sz="4" w:space="0" w:color="auto"/>
            </w:tcBorders>
          </w:tcPr>
          <w:p w14:paraId="36167F42" w14:textId="77777777" w:rsidR="00E35884" w:rsidRDefault="00E35884" w:rsidP="00CB525B">
            <w:r>
              <w:t>EPS1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14:paraId="181CD0A2" w14:textId="77777777" w:rsidR="00E35884" w:rsidRDefault="00E35884" w:rsidP="00CB525B">
            <w:pPr>
              <w:jc w:val="center"/>
            </w:pPr>
            <w:r>
              <w:t>0.18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247C9F89" w14:textId="77777777" w:rsidR="00E35884" w:rsidRDefault="00E35884" w:rsidP="00CB525B">
            <w:pPr>
              <w:jc w:val="center"/>
            </w:pPr>
            <w:r>
              <w:t>6.58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5C010596" w14:textId="77777777" w:rsidR="00E35884" w:rsidRDefault="00E35884" w:rsidP="00CB525B">
            <w:pPr>
              <w:jc w:val="center"/>
            </w:pPr>
            <w:r>
              <w:t>0.16 – 0.2</w:t>
            </w:r>
          </w:p>
        </w:tc>
      </w:tr>
      <w:tr w:rsidR="00E35884" w14:paraId="3BB86F77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7146389F" w14:textId="77777777" w:rsidR="00E35884" w:rsidRDefault="00E35884" w:rsidP="00CB525B">
            <w:r>
              <w:t>EPS2</w:t>
            </w:r>
          </w:p>
        </w:tc>
        <w:tc>
          <w:tcPr>
            <w:tcW w:w="2252" w:type="dxa"/>
          </w:tcPr>
          <w:p w14:paraId="2DF71EB4" w14:textId="77777777" w:rsidR="00E35884" w:rsidRDefault="00E35884" w:rsidP="00CB525B">
            <w:pPr>
              <w:jc w:val="center"/>
            </w:pPr>
            <w:r>
              <w:t>2.5e-07</w:t>
            </w:r>
          </w:p>
        </w:tc>
        <w:tc>
          <w:tcPr>
            <w:tcW w:w="2253" w:type="dxa"/>
          </w:tcPr>
          <w:p w14:paraId="7C61AB71" w14:textId="77777777" w:rsidR="00E35884" w:rsidRDefault="00E35884" w:rsidP="00CB525B">
            <w:pPr>
              <w:jc w:val="center"/>
            </w:pPr>
            <w:r>
              <w:t>-</w:t>
            </w:r>
          </w:p>
        </w:tc>
        <w:tc>
          <w:tcPr>
            <w:tcW w:w="2253" w:type="dxa"/>
          </w:tcPr>
          <w:p w14:paraId="49FAF5E7" w14:textId="77777777" w:rsidR="00E35884" w:rsidRDefault="00E35884" w:rsidP="00CB525B">
            <w:pPr>
              <w:jc w:val="center"/>
            </w:pPr>
            <w:r>
              <w:t>-</w:t>
            </w:r>
          </w:p>
        </w:tc>
      </w:tr>
      <w:tr w:rsidR="00E35884" w14:paraId="6425D035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2D990C30" w14:textId="77777777" w:rsidR="00E35884" w:rsidRDefault="00E35884" w:rsidP="00CB525B">
            <w:r>
              <w:t>EPS3</w:t>
            </w:r>
          </w:p>
        </w:tc>
        <w:tc>
          <w:tcPr>
            <w:tcW w:w="2252" w:type="dxa"/>
          </w:tcPr>
          <w:p w14:paraId="63754CC0" w14:textId="77777777" w:rsidR="00E35884" w:rsidRDefault="00E35884" w:rsidP="00CB525B">
            <w:pPr>
              <w:jc w:val="center"/>
            </w:pPr>
            <w:r>
              <w:t>0.19</w:t>
            </w:r>
          </w:p>
        </w:tc>
        <w:tc>
          <w:tcPr>
            <w:tcW w:w="2253" w:type="dxa"/>
          </w:tcPr>
          <w:p w14:paraId="260E4E40" w14:textId="77777777" w:rsidR="00E35884" w:rsidRDefault="00E35884" w:rsidP="00CB525B">
            <w:pPr>
              <w:jc w:val="center"/>
            </w:pPr>
            <w:r>
              <w:t>6.77</w:t>
            </w:r>
          </w:p>
        </w:tc>
        <w:tc>
          <w:tcPr>
            <w:tcW w:w="2253" w:type="dxa"/>
          </w:tcPr>
          <w:p w14:paraId="0DDCA154" w14:textId="77777777" w:rsidR="00E35884" w:rsidRDefault="00E35884" w:rsidP="00CB525B">
            <w:pPr>
              <w:jc w:val="center"/>
            </w:pPr>
            <w:r>
              <w:t>0.17 – 0.22</w:t>
            </w:r>
          </w:p>
        </w:tc>
      </w:tr>
      <w:tr w:rsidR="00E35884" w14:paraId="5A3DDBA5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19B1600A" w14:textId="77777777" w:rsidR="00E35884" w:rsidRDefault="00E35884" w:rsidP="00CB525B">
            <w:r>
              <w:t>EPS4</w:t>
            </w:r>
          </w:p>
        </w:tc>
        <w:tc>
          <w:tcPr>
            <w:tcW w:w="2252" w:type="dxa"/>
          </w:tcPr>
          <w:p w14:paraId="44BE30DB" w14:textId="77777777" w:rsidR="00E35884" w:rsidRDefault="00E35884" w:rsidP="00CB525B">
            <w:pPr>
              <w:jc w:val="center"/>
            </w:pPr>
            <w:r>
              <w:t>5.44e-05</w:t>
            </w:r>
          </w:p>
        </w:tc>
        <w:tc>
          <w:tcPr>
            <w:tcW w:w="2253" w:type="dxa"/>
          </w:tcPr>
          <w:p w14:paraId="4F651780" w14:textId="77777777" w:rsidR="00E35884" w:rsidRDefault="00E35884" w:rsidP="00CB525B">
            <w:pPr>
              <w:jc w:val="center"/>
            </w:pPr>
            <w:r>
              <w:t>17.88</w:t>
            </w:r>
          </w:p>
        </w:tc>
        <w:tc>
          <w:tcPr>
            <w:tcW w:w="2253" w:type="dxa"/>
          </w:tcPr>
          <w:p w14:paraId="74437073" w14:textId="77777777" w:rsidR="00E35884" w:rsidRDefault="00E35884" w:rsidP="00CB525B">
            <w:pPr>
              <w:jc w:val="center"/>
            </w:pPr>
            <w:r>
              <w:t>-</w:t>
            </w:r>
          </w:p>
        </w:tc>
      </w:tr>
      <w:tr w:rsidR="00E35884" w14:paraId="61247E02" w14:textId="77777777" w:rsidTr="00CB5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</w:tcPr>
          <w:p w14:paraId="12202A20" w14:textId="77777777" w:rsidR="00E35884" w:rsidRDefault="00E35884" w:rsidP="00CB525B">
            <w:r>
              <w:t>EPS5</w:t>
            </w:r>
          </w:p>
        </w:tc>
        <w:tc>
          <w:tcPr>
            <w:tcW w:w="2252" w:type="dxa"/>
          </w:tcPr>
          <w:p w14:paraId="76FCD7A7" w14:textId="77777777" w:rsidR="00E35884" w:rsidRDefault="00E35884" w:rsidP="00CB525B">
            <w:pPr>
              <w:jc w:val="center"/>
            </w:pPr>
            <w:r>
              <w:t>0.108</w:t>
            </w:r>
          </w:p>
        </w:tc>
        <w:tc>
          <w:tcPr>
            <w:tcW w:w="2253" w:type="dxa"/>
          </w:tcPr>
          <w:p w14:paraId="5CEA0D30" w14:textId="77777777" w:rsidR="00E35884" w:rsidRDefault="00E35884" w:rsidP="00CB525B">
            <w:pPr>
              <w:jc w:val="center"/>
            </w:pPr>
            <w:r>
              <w:t>5.97</w:t>
            </w:r>
          </w:p>
        </w:tc>
        <w:tc>
          <w:tcPr>
            <w:tcW w:w="2253" w:type="dxa"/>
          </w:tcPr>
          <w:p w14:paraId="1A08DD74" w14:textId="77777777" w:rsidR="00E35884" w:rsidRDefault="00E35884" w:rsidP="00CB525B">
            <w:pPr>
              <w:jc w:val="center"/>
            </w:pPr>
            <w:r>
              <w:t>0.1 – 0.12</w:t>
            </w:r>
          </w:p>
        </w:tc>
      </w:tr>
      <w:tr w:rsidR="00E35884" w14:paraId="6E471739" w14:textId="77777777" w:rsidTr="00B37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dxa"/>
            <w:tcBorders>
              <w:bottom w:val="single" w:sz="12" w:space="0" w:color="auto"/>
            </w:tcBorders>
          </w:tcPr>
          <w:p w14:paraId="50030EE2" w14:textId="77777777" w:rsidR="00E35884" w:rsidRDefault="00E35884" w:rsidP="00CB525B">
            <w:r>
              <w:t>EPS6</w:t>
            </w:r>
          </w:p>
        </w:tc>
        <w:tc>
          <w:tcPr>
            <w:tcW w:w="2252" w:type="dxa"/>
            <w:tcBorders>
              <w:bottom w:val="single" w:sz="12" w:space="0" w:color="auto"/>
            </w:tcBorders>
          </w:tcPr>
          <w:p w14:paraId="205ECD1E" w14:textId="77777777" w:rsidR="00E35884" w:rsidRDefault="00E35884" w:rsidP="00CB525B">
            <w:pPr>
              <w:jc w:val="center"/>
            </w:pPr>
            <w:r>
              <w:t>1.3e-04</w:t>
            </w: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6FEFC9A5" w14:textId="77777777" w:rsidR="00E35884" w:rsidRDefault="00E35884" w:rsidP="00CB525B">
            <w:pPr>
              <w:jc w:val="center"/>
            </w:pPr>
            <w:r>
              <w:t>32.08</w:t>
            </w:r>
          </w:p>
        </w:tc>
        <w:tc>
          <w:tcPr>
            <w:tcW w:w="2253" w:type="dxa"/>
            <w:tcBorders>
              <w:bottom w:val="single" w:sz="12" w:space="0" w:color="auto"/>
            </w:tcBorders>
          </w:tcPr>
          <w:p w14:paraId="5D179F4C" w14:textId="77777777" w:rsidR="00E35884" w:rsidRDefault="00E35884" w:rsidP="00CB525B">
            <w:pPr>
              <w:jc w:val="center"/>
            </w:pPr>
            <w:r>
              <w:t>6.3e-05 – 2.06e-04</w:t>
            </w:r>
          </w:p>
        </w:tc>
      </w:tr>
      <w:tr w:rsidR="00B3703C" w14:paraId="3606A1A3" w14:textId="77777777" w:rsidTr="00B37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5137DA44" w14:textId="77777777" w:rsidR="00B3703C" w:rsidRPr="00B3703C" w:rsidRDefault="00B3703C" w:rsidP="00B3703C">
            <w:pPr>
              <w:jc w:val="both"/>
              <w:rPr>
                <w:sz w:val="18"/>
                <w:szCs w:val="20"/>
              </w:rPr>
            </w:pPr>
            <w:r w:rsidRPr="00B3703C">
              <w:rPr>
                <w:sz w:val="18"/>
                <w:szCs w:val="20"/>
              </w:rPr>
              <w:t>SEM: standard error of mean. CI: confidence interval.  EPS1: proportional error of the combined NUC-1031 variability. EPS2: additive error of the combined NUC-1031 variability. EPS3: proportional error of the combined dFdC variability. EPS4: additive error of the combined dFdC variability. EPS5: proportional error of the combined dFdU variability. EPS6: additive error of the combined dFdU variability.</w:t>
            </w:r>
          </w:p>
          <w:p w14:paraId="41D225F3" w14:textId="77777777" w:rsidR="00B3703C" w:rsidRDefault="00B3703C" w:rsidP="00CB525B">
            <w:pPr>
              <w:jc w:val="center"/>
            </w:pPr>
          </w:p>
        </w:tc>
      </w:tr>
    </w:tbl>
    <w:p w14:paraId="3852E623" w14:textId="77777777" w:rsidR="00E35884" w:rsidRDefault="00E35884" w:rsidP="00E35884"/>
    <w:p w14:paraId="006CCB36" w14:textId="41BFE098" w:rsidR="00E35884" w:rsidRDefault="00E35884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7917FC09" w14:textId="77777777" w:rsidR="005C7417" w:rsidRPr="004C005A" w:rsidRDefault="005C7417">
      <w:pPr>
        <w:rPr>
          <w:rFonts w:cs="Arial"/>
          <w:lang w:val="en-US"/>
        </w:rPr>
      </w:pPr>
    </w:p>
    <w:p w14:paraId="68BC8359" w14:textId="77777777" w:rsidR="005C7417" w:rsidRPr="004C005A" w:rsidRDefault="005C7417">
      <w:pPr>
        <w:rPr>
          <w:rFonts w:cs="Arial"/>
          <w:lang w:val="en-US"/>
        </w:rPr>
      </w:pPr>
    </w:p>
    <w:tbl>
      <w:tblPr>
        <w:tblpPr w:leftFromText="180" w:rightFromText="180" w:vertAnchor="text" w:tblpY="1"/>
        <w:tblOverlap w:val="never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2046"/>
        <w:gridCol w:w="2373"/>
        <w:gridCol w:w="2373"/>
        <w:gridCol w:w="2392"/>
      </w:tblGrid>
      <w:tr w:rsidR="005C7417" w:rsidRPr="004C005A" w14:paraId="786A4808" w14:textId="77777777" w:rsidTr="00F62428">
        <w:trPr>
          <w:trHeight w:val="300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7D808" w14:textId="7BA727D6" w:rsidR="005C7417" w:rsidRPr="004C005A" w:rsidRDefault="005C7417" w:rsidP="00F62428">
            <w:pPr>
              <w:pStyle w:val="TableTitle"/>
              <w:rPr>
                <w:rFonts w:cs="Arial"/>
                <w:b/>
              </w:rPr>
            </w:pPr>
            <w:bookmarkStart w:id="9" w:name="_Ref373143322"/>
            <w:bookmarkStart w:id="10" w:name="_Toc48032347"/>
            <w:r w:rsidRPr="004C005A">
              <w:rPr>
                <w:rFonts w:cs="Arial"/>
                <w:b/>
              </w:rPr>
              <w:t>Tabl</w:t>
            </w:r>
            <w:bookmarkEnd w:id="9"/>
            <w:r w:rsidRPr="004C005A">
              <w:rPr>
                <w:rFonts w:cs="Arial"/>
                <w:b/>
              </w:rPr>
              <w:t xml:space="preserve">e </w:t>
            </w:r>
            <w:r w:rsidR="00E35884">
              <w:rPr>
                <w:rFonts w:cs="Arial"/>
                <w:b/>
              </w:rPr>
              <w:t>3</w:t>
            </w:r>
            <w:r w:rsidRPr="004C005A">
              <w:rPr>
                <w:rFonts w:cs="Arial"/>
                <w:b/>
              </w:rPr>
              <w:t>:</w:t>
            </w:r>
            <w:r w:rsidRPr="004C005A">
              <w:rPr>
                <w:rFonts w:cs="Arial"/>
              </w:rPr>
              <w:t xml:space="preserve"> </w:t>
            </w:r>
            <w:r w:rsidRPr="004C005A">
              <w:rPr>
                <w:rFonts w:cs="Arial"/>
                <w:b/>
              </w:rPr>
              <w:t xml:space="preserve">Summary </w:t>
            </w:r>
            <w:r w:rsidR="00103665" w:rsidRPr="004C005A">
              <w:rPr>
                <w:rFonts w:cs="Arial"/>
                <w:b/>
              </w:rPr>
              <w:t>S</w:t>
            </w:r>
            <w:r w:rsidRPr="004C005A">
              <w:rPr>
                <w:rFonts w:cs="Arial"/>
                <w:b/>
              </w:rPr>
              <w:t>tatistics (</w:t>
            </w:r>
            <w:r w:rsidR="00103665" w:rsidRPr="004C005A">
              <w:rPr>
                <w:rFonts w:cs="Arial"/>
                <w:b/>
              </w:rPr>
              <w:t>G</w:t>
            </w:r>
            <w:r w:rsidRPr="004C005A">
              <w:rPr>
                <w:rFonts w:cs="Arial"/>
                <w:b/>
              </w:rPr>
              <w:t xml:space="preserve">eometric </w:t>
            </w:r>
            <w:r w:rsidR="00103665" w:rsidRPr="004C005A">
              <w:rPr>
                <w:rFonts w:cs="Arial"/>
                <w:b/>
              </w:rPr>
              <w:t>M</w:t>
            </w:r>
            <w:r w:rsidRPr="004C005A">
              <w:rPr>
                <w:rFonts w:cs="Arial"/>
                <w:b/>
              </w:rPr>
              <w:t>ean [CV%]; Median [5</w:t>
            </w:r>
            <w:r w:rsidRPr="004C005A">
              <w:rPr>
                <w:rFonts w:cs="Arial"/>
                <w:b/>
                <w:vertAlign w:val="superscript"/>
              </w:rPr>
              <w:t>th</w:t>
            </w:r>
            <w:r w:rsidRPr="004C005A">
              <w:rPr>
                <w:rFonts w:cs="Arial"/>
                <w:b/>
              </w:rPr>
              <w:t xml:space="preserve"> – 95</w:t>
            </w:r>
            <w:r w:rsidRPr="004C005A">
              <w:rPr>
                <w:rFonts w:cs="Arial"/>
                <w:b/>
                <w:vertAlign w:val="superscript"/>
              </w:rPr>
              <w:t>th</w:t>
            </w:r>
            <w:r w:rsidRPr="004C005A">
              <w:rPr>
                <w:rFonts w:cs="Arial"/>
                <w:b/>
              </w:rPr>
              <w:t xml:space="preserve">]) for </w:t>
            </w:r>
            <w:r w:rsidR="00103665" w:rsidRPr="004C005A">
              <w:rPr>
                <w:rFonts w:cs="Arial"/>
                <w:b/>
              </w:rPr>
              <w:t>I</w:t>
            </w:r>
            <w:r w:rsidRPr="004C005A">
              <w:rPr>
                <w:rFonts w:cs="Arial"/>
                <w:b/>
              </w:rPr>
              <w:t xml:space="preserve">ndividual </w:t>
            </w:r>
            <w:r w:rsidR="00103665" w:rsidRPr="004C005A">
              <w:rPr>
                <w:rFonts w:cs="Arial"/>
                <w:b/>
              </w:rPr>
              <w:t>P</w:t>
            </w:r>
            <w:r w:rsidRPr="004C005A">
              <w:rPr>
                <w:rFonts w:cs="Arial"/>
                <w:b/>
              </w:rPr>
              <w:t xml:space="preserve">lasma or </w:t>
            </w:r>
            <w:r w:rsidR="00103665" w:rsidRPr="004C005A">
              <w:rPr>
                <w:rFonts w:cs="Arial"/>
                <w:b/>
              </w:rPr>
              <w:t>I</w:t>
            </w:r>
            <w:r w:rsidRPr="004C005A">
              <w:rPr>
                <w:rFonts w:cs="Arial"/>
                <w:b/>
              </w:rPr>
              <w:t xml:space="preserve">ntracellular PK </w:t>
            </w:r>
            <w:r w:rsidR="00103665" w:rsidRPr="004C005A">
              <w:rPr>
                <w:rFonts w:cs="Arial"/>
                <w:b/>
              </w:rPr>
              <w:t>P</w:t>
            </w:r>
            <w:r w:rsidRPr="004C005A">
              <w:rPr>
                <w:rFonts w:cs="Arial"/>
                <w:b/>
              </w:rPr>
              <w:t xml:space="preserve">arameters by </w:t>
            </w:r>
            <w:r w:rsidR="00103665" w:rsidRPr="004C005A">
              <w:rPr>
                <w:rFonts w:cs="Arial"/>
                <w:b/>
              </w:rPr>
              <w:t>A</w:t>
            </w:r>
            <w:r w:rsidRPr="004C005A">
              <w:rPr>
                <w:rFonts w:cs="Arial"/>
                <w:b/>
              </w:rPr>
              <w:t xml:space="preserve">nalyte and </w:t>
            </w:r>
            <w:r w:rsidR="00103665" w:rsidRPr="004C005A">
              <w:rPr>
                <w:rFonts w:cs="Arial"/>
                <w:b/>
              </w:rPr>
              <w:t>D</w:t>
            </w:r>
            <w:r w:rsidRPr="004C005A">
              <w:rPr>
                <w:rFonts w:cs="Arial"/>
                <w:b/>
              </w:rPr>
              <w:t>ose (mg/m</w:t>
            </w:r>
            <w:r w:rsidRPr="004C005A">
              <w:rPr>
                <w:rFonts w:cs="Arial"/>
                <w:b/>
                <w:vertAlign w:val="superscript"/>
              </w:rPr>
              <w:t>2</w:t>
            </w:r>
            <w:r w:rsidRPr="004C005A">
              <w:rPr>
                <w:rFonts w:cs="Arial"/>
                <w:b/>
              </w:rPr>
              <w:t xml:space="preserve">) for </w:t>
            </w:r>
            <w:r w:rsidR="00103665" w:rsidRPr="004C005A">
              <w:rPr>
                <w:rFonts w:cs="Arial"/>
                <w:b/>
              </w:rPr>
              <w:t>P</w:t>
            </w:r>
            <w:r w:rsidRPr="004C005A">
              <w:rPr>
                <w:rFonts w:cs="Arial"/>
                <w:b/>
              </w:rPr>
              <w:t xml:space="preserve">articipants </w:t>
            </w:r>
            <w:r w:rsidR="00103665" w:rsidRPr="004C005A">
              <w:rPr>
                <w:rFonts w:cs="Arial"/>
                <w:b/>
              </w:rPr>
              <w:t>E</w:t>
            </w:r>
            <w:r w:rsidRPr="004C005A">
              <w:rPr>
                <w:rFonts w:cs="Arial"/>
                <w:b/>
              </w:rPr>
              <w:t>nrolled in PRO-002</w:t>
            </w:r>
            <w:bookmarkEnd w:id="10"/>
          </w:p>
          <w:p w14:paraId="7EF78305" w14:textId="77777777" w:rsidR="005C7417" w:rsidRPr="004C005A" w:rsidRDefault="005C7417" w:rsidP="00F62428">
            <w:pPr>
              <w:rPr>
                <w:rFonts w:cs="Arial"/>
                <w:lang w:val="en-US"/>
              </w:rPr>
            </w:pPr>
          </w:p>
        </w:tc>
      </w:tr>
      <w:tr w:rsidR="005C7417" w:rsidRPr="004C005A" w14:paraId="2D53931F" w14:textId="77777777" w:rsidTr="0026556E">
        <w:trPr>
          <w:trHeight w:val="144"/>
          <w:tblHeader/>
        </w:trPr>
        <w:tc>
          <w:tcPr>
            <w:tcW w:w="6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466E" w14:textId="77777777" w:rsidR="005C7417" w:rsidRPr="004C005A" w:rsidRDefault="005C7417" w:rsidP="00F62428">
            <w:pPr>
              <w:pStyle w:val="TableTextCentered"/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>Analyte</w:t>
            </w:r>
          </w:p>
        </w:tc>
        <w:tc>
          <w:tcPr>
            <w:tcW w:w="9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B69D" w14:textId="77777777" w:rsidR="005C7417" w:rsidRPr="004C005A" w:rsidRDefault="005C7417" w:rsidP="00F62428">
            <w:pPr>
              <w:pStyle w:val="TableTextCentered"/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132" w:type="pct"/>
            <w:tcBorders>
              <w:top w:val="single" w:sz="4" w:space="0" w:color="auto"/>
            </w:tcBorders>
            <w:vAlign w:val="center"/>
          </w:tcPr>
          <w:p w14:paraId="140677E9" w14:textId="77777777" w:rsidR="005C7417" w:rsidRPr="004C005A" w:rsidRDefault="005C7417" w:rsidP="00F62428">
            <w:pPr>
              <w:pStyle w:val="TableTextCentered"/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>500 mg/m</w:t>
            </w:r>
            <w:r w:rsidRPr="004C005A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  <w:r w:rsidRPr="004C005A">
              <w:rPr>
                <w:rFonts w:cs="Arial"/>
                <w:b/>
                <w:sz w:val="20"/>
                <w:szCs w:val="20"/>
              </w:rPr>
              <w:br/>
              <w:t>(n = 9)</w:t>
            </w:r>
          </w:p>
        </w:tc>
        <w:tc>
          <w:tcPr>
            <w:tcW w:w="113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D513" w14:textId="77777777" w:rsidR="005C7417" w:rsidRPr="004C005A" w:rsidRDefault="005C7417" w:rsidP="00F62428">
            <w:pPr>
              <w:pStyle w:val="TableTextCentered"/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>625 mg/m</w:t>
            </w:r>
            <w:r w:rsidRPr="004C005A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  <w:r w:rsidRPr="004C005A">
              <w:rPr>
                <w:rFonts w:cs="Arial"/>
                <w:b/>
                <w:sz w:val="20"/>
                <w:szCs w:val="20"/>
              </w:rPr>
              <w:br/>
              <w:t>(n = 6)</w:t>
            </w:r>
          </w:p>
        </w:tc>
        <w:tc>
          <w:tcPr>
            <w:tcW w:w="114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12EB" w14:textId="77777777" w:rsidR="005C7417" w:rsidRPr="004C005A" w:rsidRDefault="005C7417" w:rsidP="00F62428">
            <w:pPr>
              <w:pStyle w:val="TableTextCentered"/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>750 mg/m</w:t>
            </w:r>
            <w:r w:rsidRPr="004C005A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  <w:r w:rsidRPr="004C005A">
              <w:rPr>
                <w:rFonts w:cs="Arial"/>
                <w:b/>
                <w:sz w:val="20"/>
                <w:szCs w:val="20"/>
              </w:rPr>
              <w:br/>
              <w:t>(n = 7)</w:t>
            </w:r>
          </w:p>
        </w:tc>
      </w:tr>
      <w:tr w:rsidR="005C7417" w:rsidRPr="004C005A" w14:paraId="36F8B9EF" w14:textId="77777777" w:rsidTr="0026556E">
        <w:trPr>
          <w:trHeight w:val="144"/>
        </w:trPr>
        <w:tc>
          <w:tcPr>
            <w:tcW w:w="619" w:type="pct"/>
            <w:vMerge w:val="restart"/>
            <w:shd w:val="clear" w:color="auto" w:fill="auto"/>
            <w:noWrap/>
            <w:vAlign w:val="center"/>
            <w:hideMark/>
          </w:tcPr>
          <w:p w14:paraId="7A3FC641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NUC-1031</w:t>
            </w: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  <w:hideMark/>
          </w:tcPr>
          <w:p w14:paraId="7BA59C14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Cmax (μg/mL)</w:t>
            </w:r>
          </w:p>
        </w:tc>
        <w:tc>
          <w:tcPr>
            <w:tcW w:w="1132" w:type="pct"/>
            <w:vAlign w:val="bottom"/>
          </w:tcPr>
          <w:p w14:paraId="1B619DD5" w14:textId="3AE3CD44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</w:t>
            </w:r>
            <w:r w:rsidR="00CC7C1C">
              <w:rPr>
                <w:rFonts w:cs="Arial"/>
                <w:color w:val="000000"/>
                <w:sz w:val="20"/>
                <w:szCs w:val="20"/>
              </w:rPr>
              <w:t>67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="00CC7C1C">
              <w:rPr>
                <w:rFonts w:cs="Arial"/>
                <w:color w:val="000000"/>
                <w:sz w:val="20"/>
                <w:szCs w:val="20"/>
              </w:rPr>
              <w:t>46.5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0AF0C3E2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588 (48.9)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51975DDD" w14:textId="399EFAC9" w:rsidR="005C7417" w:rsidRPr="004C005A" w:rsidRDefault="0026556E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  <w:r w:rsidR="00140C29">
              <w:rPr>
                <w:rFonts w:cs="Arial"/>
                <w:color w:val="000000"/>
                <w:sz w:val="20"/>
                <w:szCs w:val="20"/>
              </w:rPr>
              <w:t>74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/>
                <w:sz w:val="20"/>
                <w:szCs w:val="20"/>
              </w:rPr>
              <w:t>30.0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5C7417" w:rsidRPr="004C005A" w14:paraId="5B9E9E0B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7F01C6B5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  <w:hideMark/>
          </w:tcPr>
          <w:p w14:paraId="02311980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30ABEDD6" w14:textId="7A9FA6E1" w:rsidR="005C7417" w:rsidRPr="004C005A" w:rsidRDefault="00CC7C1C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412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E3D80">
              <w:rPr>
                <w:rFonts w:cs="Arial"/>
                <w:color w:val="000000"/>
                <w:sz w:val="20"/>
                <w:szCs w:val="20"/>
              </w:rPr>
              <w:t>[</w:t>
            </w: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EE3D80">
              <w:rPr>
                <w:rFonts w:cs="Arial"/>
                <w:color w:val="000000"/>
                <w:sz w:val="20"/>
                <w:szCs w:val="20"/>
              </w:rPr>
              <w:t>70</w:t>
            </w:r>
            <w:r>
              <w:rPr>
                <w:rFonts w:cs="Arial"/>
                <w:color w:val="000000"/>
                <w:sz w:val="20"/>
                <w:szCs w:val="20"/>
              </w:rPr>
              <w:t>-5</w:t>
            </w:r>
            <w:r w:rsidR="00EE3D80">
              <w:rPr>
                <w:rFonts w:cs="Arial"/>
                <w:color w:val="000000"/>
                <w:sz w:val="20"/>
                <w:szCs w:val="20"/>
              </w:rPr>
              <w:t>6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4ECFF646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573 [352-1170]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1B27A982" w14:textId="673DF743" w:rsidR="005C7417" w:rsidRPr="004C005A" w:rsidRDefault="0026556E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499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cs="Arial"/>
                <w:color w:val="000000"/>
                <w:sz w:val="20"/>
                <w:szCs w:val="20"/>
              </w:rPr>
              <w:t>396-793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</w:tr>
      <w:tr w:rsidR="005C7417" w:rsidRPr="004C005A" w14:paraId="010C4681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6F21E037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01A37E1E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proofErr w:type="spellStart"/>
            <w:r w:rsidRPr="004C005A">
              <w:rPr>
                <w:rFonts w:cs="Arial"/>
                <w:sz w:val="20"/>
                <w:szCs w:val="18"/>
              </w:rPr>
              <w:t>Cmax</w:t>
            </w:r>
            <w:proofErr w:type="spellEnd"/>
            <w:r w:rsidRPr="004C005A">
              <w:rPr>
                <w:rFonts w:cs="Arial"/>
                <w:sz w:val="20"/>
                <w:szCs w:val="18"/>
              </w:rPr>
              <w:t xml:space="preserve"> (</w:t>
            </w:r>
            <w:proofErr w:type="spellStart"/>
            <w:r w:rsidRPr="004C005A">
              <w:rPr>
                <w:rFonts w:cs="Arial"/>
                <w:sz w:val="20"/>
                <w:szCs w:val="18"/>
              </w:rPr>
              <w:t>μM</w:t>
            </w:r>
            <w:proofErr w:type="spellEnd"/>
            <w:r w:rsidRPr="004C005A">
              <w:rPr>
                <w:rFonts w:cs="Arial"/>
                <w:sz w:val="20"/>
                <w:szCs w:val="18"/>
              </w:rPr>
              <w:t>)</w:t>
            </w:r>
          </w:p>
        </w:tc>
        <w:tc>
          <w:tcPr>
            <w:tcW w:w="1132" w:type="pct"/>
            <w:vAlign w:val="bottom"/>
          </w:tcPr>
          <w:p w14:paraId="7829FA2B" w14:textId="72580132" w:rsidR="005C7417" w:rsidRPr="004C005A" w:rsidRDefault="005C741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</w:t>
            </w:r>
            <w:r w:rsidR="00D85181">
              <w:rPr>
                <w:rFonts w:cs="Arial"/>
                <w:color w:val="000000"/>
                <w:sz w:val="20"/>
                <w:szCs w:val="20"/>
              </w:rPr>
              <w:t>33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85181">
              <w:rPr>
                <w:rFonts w:cs="Arial"/>
                <w:color w:val="000000"/>
                <w:sz w:val="20"/>
                <w:szCs w:val="20"/>
              </w:rPr>
              <w:t>(46.5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7D6F4971" w14:textId="77777777" w:rsidR="005C7417" w:rsidRPr="004C005A" w:rsidRDefault="005C741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1014 (48.9)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3161692A" w14:textId="3532D78C" w:rsidR="005C7417" w:rsidRPr="004C005A" w:rsidRDefault="0026556E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950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(60.2)</w:t>
            </w:r>
          </w:p>
        </w:tc>
      </w:tr>
      <w:tr w:rsidR="005C7417" w:rsidRPr="004C005A" w14:paraId="11EF7C4D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4EF978F6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</w:tcPr>
          <w:p w14:paraId="53A254C0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159A37D3" w14:textId="29D2FA3F" w:rsidR="005C7417" w:rsidRPr="004C005A" w:rsidRDefault="00D85181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710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[293-</w:t>
            </w:r>
            <w:r w:rsidR="001E2ACA">
              <w:rPr>
                <w:rFonts w:cs="Arial"/>
                <w:color w:val="000000"/>
                <w:sz w:val="20"/>
                <w:szCs w:val="20"/>
              </w:rPr>
              <w:t>965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585C469C" w14:textId="77777777" w:rsidR="005C7417" w:rsidRPr="004C005A" w:rsidRDefault="005C741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988 [607-2017]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670DA7E9" w14:textId="3EF069C7" w:rsidR="005C7417" w:rsidRPr="004C005A" w:rsidRDefault="0026556E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860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cs="Arial"/>
                <w:color w:val="000000"/>
                <w:sz w:val="20"/>
                <w:szCs w:val="20"/>
              </w:rPr>
              <w:t>683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>1367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</w:tr>
      <w:tr w:rsidR="005C7417" w:rsidRPr="004C005A" w14:paraId="57586FA8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2B80439B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  <w:hideMark/>
          </w:tcPr>
          <w:p w14:paraId="72AE5C89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AUC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0-24</w:t>
            </w:r>
            <w:r w:rsidRPr="004C005A">
              <w:rPr>
                <w:rFonts w:cs="Arial"/>
                <w:sz w:val="20"/>
                <w:szCs w:val="18"/>
              </w:rPr>
              <w:t xml:space="preserve"> (μg•h/mL)</w:t>
            </w:r>
          </w:p>
        </w:tc>
        <w:tc>
          <w:tcPr>
            <w:tcW w:w="1132" w:type="pct"/>
            <w:vAlign w:val="bottom"/>
          </w:tcPr>
          <w:p w14:paraId="2620DBB2" w14:textId="2816C8AB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120 (1</w:t>
            </w:r>
            <w:r w:rsidR="00CC7C1C">
              <w:rPr>
                <w:rFonts w:cs="Arial"/>
                <w:color w:val="000000"/>
                <w:sz w:val="20"/>
                <w:szCs w:val="20"/>
              </w:rPr>
              <w:t>6.0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5599131B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174 (13.8)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6C7ECBAC" w14:textId="2D6E1CED" w:rsidR="005C7417" w:rsidRPr="004C005A" w:rsidRDefault="0026556E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276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(3</w:t>
            </w:r>
            <w:r>
              <w:rPr>
                <w:rFonts w:cs="Arial"/>
                <w:color w:val="000000"/>
                <w:sz w:val="20"/>
                <w:szCs w:val="20"/>
              </w:rPr>
              <w:t>6.7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5C7417" w:rsidRPr="004C005A" w14:paraId="4318ABEE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76C068B4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  <w:hideMark/>
          </w:tcPr>
          <w:p w14:paraId="4E7DB814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480BA651" w14:textId="015AA8C3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</w:t>
            </w:r>
            <w:r w:rsidR="00CC7C1C">
              <w:rPr>
                <w:rFonts w:cs="Arial"/>
                <w:color w:val="000000"/>
                <w:sz w:val="20"/>
                <w:szCs w:val="20"/>
              </w:rPr>
              <w:t>18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[</w:t>
            </w:r>
            <w:r w:rsidR="00CC7C1C">
              <w:rPr>
                <w:rFonts w:cs="Arial"/>
                <w:color w:val="000000"/>
                <w:sz w:val="20"/>
                <w:szCs w:val="20"/>
              </w:rPr>
              <w:t>9</w:t>
            </w:r>
            <w:r w:rsidR="00D85181">
              <w:rPr>
                <w:rFonts w:cs="Arial"/>
                <w:color w:val="000000"/>
                <w:sz w:val="20"/>
                <w:szCs w:val="20"/>
              </w:rPr>
              <w:t>6.6</w:t>
            </w:r>
            <w:r w:rsidR="00CC7C1C">
              <w:rPr>
                <w:rFonts w:cs="Arial"/>
                <w:color w:val="000000"/>
                <w:sz w:val="20"/>
                <w:szCs w:val="20"/>
              </w:rPr>
              <w:t>-1</w:t>
            </w:r>
            <w:r w:rsidR="001E2ACA">
              <w:rPr>
                <w:rFonts w:cs="Arial"/>
                <w:color w:val="000000"/>
                <w:sz w:val="20"/>
                <w:szCs w:val="20"/>
              </w:rPr>
              <w:t>34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01F83D1C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176 [148-201]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2B4CF9D2" w14:textId="0A8002DC" w:rsidR="005C7417" w:rsidRPr="004C005A" w:rsidRDefault="0026556E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259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cs="Arial"/>
                <w:color w:val="000000"/>
                <w:sz w:val="20"/>
                <w:szCs w:val="20"/>
              </w:rPr>
              <w:t>214-513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</w:tr>
      <w:tr w:rsidR="005C7417" w:rsidRPr="004C005A" w14:paraId="67640ED3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2488B49C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2B8594C6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AUC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0-24</w:t>
            </w:r>
            <w:r w:rsidRPr="004C005A">
              <w:rPr>
                <w:rFonts w:cs="Arial"/>
                <w:sz w:val="20"/>
                <w:szCs w:val="18"/>
              </w:rPr>
              <w:t xml:space="preserve"> (</w:t>
            </w:r>
            <w:proofErr w:type="spellStart"/>
            <w:r w:rsidRPr="004C005A">
              <w:rPr>
                <w:rFonts w:cs="Arial"/>
                <w:sz w:val="20"/>
                <w:szCs w:val="18"/>
              </w:rPr>
              <w:t>μM•h</w:t>
            </w:r>
            <w:proofErr w:type="spellEnd"/>
            <w:r w:rsidRPr="004C005A">
              <w:rPr>
                <w:rFonts w:cs="Arial"/>
                <w:sz w:val="20"/>
                <w:szCs w:val="18"/>
              </w:rPr>
              <w:t>)</w:t>
            </w:r>
          </w:p>
        </w:tc>
        <w:tc>
          <w:tcPr>
            <w:tcW w:w="1132" w:type="pct"/>
            <w:vAlign w:val="bottom"/>
          </w:tcPr>
          <w:p w14:paraId="3EA92A13" w14:textId="6BFA5E2A" w:rsidR="005C7417" w:rsidRPr="004C005A" w:rsidRDefault="005C741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207 (1</w:t>
            </w:r>
            <w:r w:rsidR="001E2ACA">
              <w:rPr>
                <w:rFonts w:cs="Arial"/>
                <w:color w:val="000000"/>
                <w:sz w:val="20"/>
                <w:szCs w:val="20"/>
              </w:rPr>
              <w:t>6.0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7ABFF2F1" w14:textId="77777777" w:rsidR="005C7417" w:rsidRPr="004C005A" w:rsidRDefault="005C741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300 (13.8)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30D7F1CD" w14:textId="0DD98D8D" w:rsidR="005C7417" w:rsidRPr="004C005A" w:rsidRDefault="0026556E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476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(3</w:t>
            </w:r>
            <w:r>
              <w:rPr>
                <w:rFonts w:cs="Arial"/>
                <w:color w:val="000000"/>
                <w:sz w:val="20"/>
                <w:szCs w:val="20"/>
              </w:rPr>
              <w:t>6.7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5C7417" w:rsidRPr="004C005A" w14:paraId="5CC5F513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0499AE31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</w:tcPr>
          <w:p w14:paraId="16BC32BE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4CF36B8E" w14:textId="2DD206AE" w:rsidR="005C7417" w:rsidRPr="004C005A" w:rsidRDefault="005C741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</w:t>
            </w:r>
            <w:r w:rsidR="001E2ACA">
              <w:rPr>
                <w:rFonts w:cs="Arial"/>
                <w:color w:val="000000"/>
                <w:sz w:val="20"/>
                <w:szCs w:val="20"/>
              </w:rPr>
              <w:t>04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[167-2</w:t>
            </w:r>
            <w:r w:rsidR="001E2ACA">
              <w:rPr>
                <w:rFonts w:cs="Arial"/>
                <w:color w:val="000000"/>
                <w:sz w:val="20"/>
                <w:szCs w:val="20"/>
              </w:rPr>
              <w:t>31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3171F9D5" w14:textId="77777777" w:rsidR="005C7417" w:rsidRPr="004C005A" w:rsidRDefault="005C741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303 [255-347]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7C8A32A6" w14:textId="40F21C30" w:rsidR="005C7417" w:rsidRPr="004C005A" w:rsidRDefault="0026556E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378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cs="Arial"/>
                <w:color w:val="000000"/>
                <w:sz w:val="20"/>
                <w:szCs w:val="20"/>
              </w:rPr>
              <w:t>369-884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</w:tr>
      <w:tr w:rsidR="0026556E" w:rsidRPr="004C005A" w14:paraId="787545AB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3157D3F6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  <w:hideMark/>
          </w:tcPr>
          <w:p w14:paraId="116B5A17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AUC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0-∞</w:t>
            </w:r>
            <w:r w:rsidRPr="004C005A">
              <w:rPr>
                <w:rFonts w:cs="Arial"/>
                <w:sz w:val="20"/>
                <w:szCs w:val="18"/>
              </w:rPr>
              <w:t xml:space="preserve"> (μg•h/mL)</w:t>
            </w:r>
          </w:p>
        </w:tc>
        <w:tc>
          <w:tcPr>
            <w:tcW w:w="1132" w:type="pct"/>
            <w:vAlign w:val="bottom"/>
          </w:tcPr>
          <w:p w14:paraId="5E6BD00A" w14:textId="233042AB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120 (1</w:t>
            </w:r>
            <w:r w:rsidR="00CC7C1C">
              <w:rPr>
                <w:rFonts w:cs="Arial"/>
                <w:color w:val="000000"/>
                <w:sz w:val="20"/>
                <w:szCs w:val="20"/>
              </w:rPr>
              <w:t>6.0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6918E580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174 (13.8)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7B293F7B" w14:textId="0D7A5CD0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276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(3</w:t>
            </w:r>
            <w:r>
              <w:rPr>
                <w:rFonts w:cs="Arial"/>
                <w:color w:val="000000"/>
                <w:sz w:val="20"/>
                <w:szCs w:val="20"/>
              </w:rPr>
              <w:t>6.7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26556E" w:rsidRPr="004C005A" w14:paraId="5929F59B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45FEB837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  <w:hideMark/>
          </w:tcPr>
          <w:p w14:paraId="57EE0300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60F5FBDA" w14:textId="0A2266D0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</w:t>
            </w:r>
            <w:r w:rsidR="00CC7C1C">
              <w:rPr>
                <w:rFonts w:cs="Arial"/>
                <w:color w:val="000000"/>
                <w:sz w:val="20"/>
                <w:szCs w:val="20"/>
              </w:rPr>
              <w:t>1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8 [9</w:t>
            </w:r>
            <w:r w:rsidR="001E2ACA">
              <w:rPr>
                <w:rFonts w:cs="Arial"/>
                <w:color w:val="000000"/>
                <w:sz w:val="20"/>
                <w:szCs w:val="20"/>
              </w:rPr>
              <w:t>6.6-134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57CBC6C4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176 [148-201]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3F952E9C" w14:textId="64CEE0C0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259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cs="Arial"/>
                <w:color w:val="000000"/>
                <w:sz w:val="20"/>
                <w:szCs w:val="20"/>
              </w:rPr>
              <w:t>214-513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</w:tr>
      <w:tr w:rsidR="0026556E" w:rsidRPr="004C005A" w14:paraId="7DE7FF8A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39C01A78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19C43B4C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AUC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0-∞</w:t>
            </w:r>
            <w:r w:rsidRPr="004C005A">
              <w:rPr>
                <w:rFonts w:cs="Arial"/>
                <w:sz w:val="20"/>
                <w:szCs w:val="18"/>
              </w:rPr>
              <w:t xml:space="preserve"> (</w:t>
            </w:r>
            <w:proofErr w:type="spellStart"/>
            <w:r w:rsidRPr="004C005A">
              <w:rPr>
                <w:rFonts w:cs="Arial"/>
                <w:sz w:val="20"/>
                <w:szCs w:val="18"/>
              </w:rPr>
              <w:t>μM•h</w:t>
            </w:r>
            <w:proofErr w:type="spellEnd"/>
            <w:r w:rsidRPr="004C005A">
              <w:rPr>
                <w:rFonts w:cs="Arial"/>
                <w:sz w:val="20"/>
                <w:szCs w:val="18"/>
              </w:rPr>
              <w:t>)</w:t>
            </w:r>
          </w:p>
        </w:tc>
        <w:tc>
          <w:tcPr>
            <w:tcW w:w="1132" w:type="pct"/>
            <w:vAlign w:val="bottom"/>
          </w:tcPr>
          <w:p w14:paraId="182393F3" w14:textId="77777777" w:rsidR="0026556E" w:rsidRPr="004C005A" w:rsidRDefault="0026556E" w:rsidP="0026556E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207 (15.6)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27EF93BE" w14:textId="77777777" w:rsidR="0026556E" w:rsidRPr="004C005A" w:rsidRDefault="0026556E" w:rsidP="0026556E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300 (13.8)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2D0397EC" w14:textId="6F90FF83" w:rsidR="0026556E" w:rsidRPr="004C005A" w:rsidRDefault="0026556E" w:rsidP="0026556E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476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(3</w:t>
            </w:r>
            <w:r>
              <w:rPr>
                <w:rFonts w:cs="Arial"/>
                <w:color w:val="000000"/>
                <w:sz w:val="20"/>
                <w:szCs w:val="20"/>
              </w:rPr>
              <w:t>6.7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26556E" w:rsidRPr="004C005A" w14:paraId="325CA15F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484343EC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</w:tcPr>
          <w:p w14:paraId="57919910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07A9DCF9" w14:textId="31C24B9E" w:rsidR="0026556E" w:rsidRPr="004C005A" w:rsidRDefault="0026556E" w:rsidP="0026556E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</w:t>
            </w:r>
            <w:r w:rsidR="001E2ACA">
              <w:rPr>
                <w:rFonts w:cs="Arial"/>
                <w:color w:val="000000"/>
                <w:sz w:val="20"/>
                <w:szCs w:val="20"/>
              </w:rPr>
              <w:t>04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[167-2</w:t>
            </w:r>
            <w:r w:rsidR="001E2ACA">
              <w:rPr>
                <w:rFonts w:cs="Arial"/>
                <w:color w:val="000000"/>
                <w:sz w:val="20"/>
                <w:szCs w:val="20"/>
              </w:rPr>
              <w:t>31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1A8EEDFD" w14:textId="77777777" w:rsidR="0026556E" w:rsidRPr="004C005A" w:rsidRDefault="0026556E" w:rsidP="0026556E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303 [255-347]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784CB8DB" w14:textId="05DBC139" w:rsidR="0026556E" w:rsidRPr="004C005A" w:rsidRDefault="0026556E" w:rsidP="0026556E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378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cs="Arial"/>
                <w:color w:val="000000"/>
                <w:sz w:val="20"/>
                <w:szCs w:val="20"/>
              </w:rPr>
              <w:t>369-884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</w:tr>
      <w:tr w:rsidR="0026556E" w:rsidRPr="004C005A" w14:paraId="69E1B631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26A77E13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  <w:hideMark/>
          </w:tcPr>
          <w:p w14:paraId="029C5A1A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T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1/2,α</w:t>
            </w:r>
            <w:r w:rsidRPr="004C005A">
              <w:rPr>
                <w:rFonts w:cs="Arial"/>
                <w:sz w:val="20"/>
                <w:szCs w:val="18"/>
              </w:rPr>
              <w:t xml:space="preserve"> (h)</w:t>
            </w:r>
          </w:p>
        </w:tc>
        <w:tc>
          <w:tcPr>
            <w:tcW w:w="1132" w:type="pct"/>
            <w:vAlign w:val="bottom"/>
          </w:tcPr>
          <w:p w14:paraId="43393797" w14:textId="6CD3851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0.020</w:t>
            </w:r>
            <w:r w:rsidR="00CC7C1C">
              <w:rPr>
                <w:rFonts w:cs="Arial"/>
                <w:color w:val="000000"/>
                <w:sz w:val="20"/>
                <w:szCs w:val="20"/>
              </w:rPr>
              <w:t>6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(1</w:t>
            </w:r>
            <w:r w:rsidR="00CC7C1C">
              <w:rPr>
                <w:rFonts w:cs="Arial"/>
                <w:color w:val="000000"/>
                <w:sz w:val="20"/>
                <w:szCs w:val="20"/>
              </w:rPr>
              <w:t>4.6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051672C7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0.0210 (23.7)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493DFB62" w14:textId="09A5C536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0.0187 (51.5)</w:t>
            </w:r>
          </w:p>
        </w:tc>
      </w:tr>
      <w:tr w:rsidR="0026556E" w:rsidRPr="004C005A" w14:paraId="5E72CF04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13175C9B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  <w:hideMark/>
          </w:tcPr>
          <w:p w14:paraId="024861E1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2DDFB7BA" w14:textId="20E413BF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0.020</w:t>
            </w:r>
            <w:r w:rsidR="00CC7C1C">
              <w:rPr>
                <w:rFonts w:cs="Arial"/>
                <w:color w:val="000000"/>
                <w:sz w:val="20"/>
                <w:szCs w:val="20"/>
              </w:rPr>
              <w:t>6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[0.017</w:t>
            </w:r>
            <w:r w:rsidR="00D85181">
              <w:rPr>
                <w:rFonts w:cs="Arial"/>
                <w:color w:val="000000"/>
                <w:sz w:val="20"/>
                <w:szCs w:val="20"/>
              </w:rPr>
              <w:t>2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-0.02</w:t>
            </w:r>
            <w:r w:rsidR="00D85181">
              <w:rPr>
                <w:rFonts w:cs="Arial"/>
                <w:color w:val="000000"/>
                <w:sz w:val="20"/>
                <w:szCs w:val="20"/>
              </w:rPr>
              <w:t>4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5]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7A981CE2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0.0192 [0.0174-0.0298]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3898F16E" w14:textId="68D651D6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0.0194</w:t>
            </w:r>
            <w:r>
              <w:rPr>
                <w:rFonts w:cs="Arial"/>
                <w:sz w:val="20"/>
                <w:szCs w:val="20"/>
              </w:rPr>
              <w:br/>
            </w:r>
            <w:r w:rsidRPr="004643AE">
              <w:rPr>
                <w:rFonts w:cs="Arial"/>
                <w:sz w:val="20"/>
                <w:szCs w:val="20"/>
              </w:rPr>
              <w:t>[0.0101-0.0381]</w:t>
            </w:r>
          </w:p>
        </w:tc>
      </w:tr>
      <w:tr w:rsidR="0026556E" w:rsidRPr="004C005A" w14:paraId="03B8E5B2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757CC649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  <w:hideMark/>
          </w:tcPr>
          <w:p w14:paraId="4ECFC5B2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T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1/2,β</w:t>
            </w:r>
            <w:r w:rsidRPr="004C005A">
              <w:rPr>
                <w:rFonts w:cs="Arial"/>
                <w:sz w:val="20"/>
                <w:szCs w:val="18"/>
              </w:rPr>
              <w:t xml:space="preserve"> (h)</w:t>
            </w:r>
          </w:p>
        </w:tc>
        <w:tc>
          <w:tcPr>
            <w:tcW w:w="1132" w:type="pct"/>
            <w:vAlign w:val="bottom"/>
          </w:tcPr>
          <w:p w14:paraId="13E01C27" w14:textId="6C1C45CD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</w:t>
            </w:r>
            <w:r w:rsidR="00CC7C1C">
              <w:rPr>
                <w:rFonts w:cs="Arial"/>
                <w:color w:val="000000"/>
                <w:sz w:val="20"/>
                <w:szCs w:val="20"/>
              </w:rPr>
              <w:t>62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="00CC7C1C">
              <w:rPr>
                <w:rFonts w:cs="Arial"/>
                <w:color w:val="000000"/>
                <w:sz w:val="20"/>
                <w:szCs w:val="20"/>
              </w:rPr>
              <w:t>44.4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17A4B985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0.144 (39.1)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256DE362" w14:textId="13AEB8B5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0.143 (25.4)</w:t>
            </w:r>
          </w:p>
        </w:tc>
      </w:tr>
      <w:tr w:rsidR="0026556E" w:rsidRPr="004C005A" w14:paraId="7C04F79A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67508EE4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  <w:hideMark/>
          </w:tcPr>
          <w:p w14:paraId="1886A7A2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00D9AD6C" w14:textId="6E54C6E8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</w:t>
            </w:r>
            <w:r w:rsidR="00D649B4">
              <w:rPr>
                <w:rFonts w:cs="Arial"/>
                <w:color w:val="000000"/>
                <w:sz w:val="20"/>
                <w:szCs w:val="20"/>
              </w:rPr>
              <w:t>46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[0</w:t>
            </w:r>
            <w:r w:rsidR="00D85181">
              <w:rPr>
                <w:rFonts w:cs="Arial"/>
                <w:color w:val="000000"/>
                <w:sz w:val="20"/>
                <w:szCs w:val="20"/>
              </w:rPr>
              <w:t>100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  <w:r w:rsidR="00D85181">
              <w:rPr>
                <w:rFonts w:cs="Arial"/>
                <w:color w:val="000000"/>
                <w:sz w:val="20"/>
                <w:szCs w:val="20"/>
              </w:rPr>
              <w:t>274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39DECB39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0.122 [0.107-0.262]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33270C05" w14:textId="455FAB84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0.134 [0.118-0.218]</w:t>
            </w:r>
          </w:p>
        </w:tc>
      </w:tr>
      <w:tr w:rsidR="0026556E" w:rsidRPr="004C005A" w14:paraId="504B09AB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659BBC57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  <w:hideMark/>
          </w:tcPr>
          <w:p w14:paraId="229536F0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T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1/2,λ</w:t>
            </w:r>
            <w:r w:rsidRPr="004C005A">
              <w:rPr>
                <w:rFonts w:cs="Arial"/>
                <w:sz w:val="20"/>
                <w:szCs w:val="18"/>
              </w:rPr>
              <w:t xml:space="preserve"> (h)</w:t>
            </w:r>
          </w:p>
        </w:tc>
        <w:tc>
          <w:tcPr>
            <w:tcW w:w="1132" w:type="pct"/>
            <w:vAlign w:val="bottom"/>
          </w:tcPr>
          <w:p w14:paraId="51696D27" w14:textId="7BB28424" w:rsidR="0026556E" w:rsidRPr="004C005A" w:rsidRDefault="00D85181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2.08</w:t>
            </w:r>
            <w:r w:rsidR="0026556E" w:rsidRPr="004C005A">
              <w:rPr>
                <w:rFonts w:cs="Arial"/>
                <w:color w:val="000000"/>
                <w:sz w:val="20"/>
                <w:szCs w:val="20"/>
              </w:rPr>
              <w:t xml:space="preserve"> (3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="0026556E" w:rsidRPr="004C005A">
              <w:rPr>
                <w:rFonts w:cs="Arial"/>
                <w:color w:val="000000"/>
                <w:sz w:val="20"/>
                <w:szCs w:val="20"/>
              </w:rPr>
              <w:t>.2)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548D5472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2.13 (30.9)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4CED8D1A" w14:textId="0A8448F4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1.57 (27.7)</w:t>
            </w:r>
          </w:p>
        </w:tc>
      </w:tr>
      <w:tr w:rsidR="0026556E" w:rsidRPr="004C005A" w14:paraId="219BBB36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69BEBC30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  <w:hideMark/>
          </w:tcPr>
          <w:p w14:paraId="554659D3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06F0CC12" w14:textId="0FEF640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</w:t>
            </w:r>
            <w:r w:rsidR="00D85181">
              <w:rPr>
                <w:rFonts w:cs="Arial"/>
                <w:color w:val="000000"/>
                <w:sz w:val="20"/>
                <w:szCs w:val="20"/>
              </w:rPr>
              <w:t>13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[1.28-2.79]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5ED18EE7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2.35 [1.38-2.84]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28640EE2" w14:textId="6DDD1A89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1.63 [1.12-2.21]</w:t>
            </w:r>
          </w:p>
        </w:tc>
      </w:tr>
      <w:tr w:rsidR="0026556E" w:rsidRPr="004C005A" w14:paraId="54E20842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6E69C88D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  <w:hideMark/>
          </w:tcPr>
          <w:p w14:paraId="6B3FC36E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proofErr w:type="spellStart"/>
            <w:r w:rsidRPr="004C005A">
              <w:rPr>
                <w:rFonts w:cs="Arial"/>
                <w:sz w:val="20"/>
                <w:szCs w:val="18"/>
              </w:rPr>
              <w:t>Vss</w:t>
            </w:r>
            <w:proofErr w:type="spellEnd"/>
            <w:r w:rsidRPr="004C005A">
              <w:rPr>
                <w:rFonts w:cs="Arial"/>
                <w:sz w:val="20"/>
                <w:szCs w:val="18"/>
              </w:rPr>
              <w:t xml:space="preserve"> (L)</w:t>
            </w:r>
          </w:p>
        </w:tc>
        <w:tc>
          <w:tcPr>
            <w:tcW w:w="1132" w:type="pct"/>
            <w:vAlign w:val="bottom"/>
          </w:tcPr>
          <w:p w14:paraId="083936B2" w14:textId="52D9F25D" w:rsidR="0026556E" w:rsidRPr="004C005A" w:rsidRDefault="00D85181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4.03</w:t>
            </w:r>
            <w:r w:rsidR="0026556E" w:rsidRPr="004C005A">
              <w:rPr>
                <w:rFonts w:cs="Arial"/>
                <w:color w:val="000000"/>
                <w:sz w:val="20"/>
                <w:szCs w:val="20"/>
              </w:rPr>
              <w:t xml:space="preserve"> (2</w:t>
            </w:r>
            <w:r>
              <w:rPr>
                <w:rFonts w:cs="Arial"/>
                <w:color w:val="000000"/>
                <w:sz w:val="20"/>
                <w:szCs w:val="20"/>
              </w:rPr>
              <w:t>5.8</w:t>
            </w:r>
            <w:r w:rsidR="0026556E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15F3F527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4.21 (25.4)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4B108C45" w14:textId="0E33A936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6.23 (57.8)</w:t>
            </w:r>
          </w:p>
        </w:tc>
      </w:tr>
      <w:tr w:rsidR="0026556E" w:rsidRPr="004C005A" w14:paraId="69309187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7E63B9F8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  <w:hideMark/>
          </w:tcPr>
          <w:p w14:paraId="52E251CF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4F694FA2" w14:textId="6EEF44C5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4.</w:t>
            </w:r>
            <w:r w:rsidR="00D85181">
              <w:rPr>
                <w:rFonts w:cs="Arial"/>
                <w:color w:val="000000"/>
                <w:sz w:val="20"/>
                <w:szCs w:val="20"/>
              </w:rPr>
              <w:t>07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[2.63-5.17]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1620E71A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4.67 [2.92-5.13]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074E7D7B" w14:textId="6C2E36B2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5.17 [3.29-13.5]</w:t>
            </w:r>
          </w:p>
        </w:tc>
      </w:tr>
      <w:tr w:rsidR="0026556E" w:rsidRPr="004C005A" w14:paraId="3A8BF887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074BCA94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  <w:hideMark/>
          </w:tcPr>
          <w:p w14:paraId="01A73DC7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CL (L/h)</w:t>
            </w:r>
          </w:p>
        </w:tc>
        <w:tc>
          <w:tcPr>
            <w:tcW w:w="1132" w:type="pct"/>
            <w:vAlign w:val="bottom"/>
          </w:tcPr>
          <w:p w14:paraId="07F99CA4" w14:textId="308023DA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7.</w:t>
            </w:r>
            <w:r w:rsidR="00D85181">
              <w:rPr>
                <w:rFonts w:cs="Arial"/>
                <w:color w:val="000000"/>
                <w:sz w:val="20"/>
                <w:szCs w:val="20"/>
              </w:rPr>
              <w:t>42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(10.</w:t>
            </w:r>
            <w:r w:rsidR="00D85181">
              <w:rPr>
                <w:rFonts w:cs="Arial"/>
                <w:color w:val="000000"/>
                <w:sz w:val="20"/>
                <w:szCs w:val="20"/>
              </w:rPr>
              <w:t>9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0DFAEC8A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6.66 (18.8)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6E512882" w14:textId="3EEC1FC9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4.73 (42.1)</w:t>
            </w:r>
          </w:p>
        </w:tc>
      </w:tr>
      <w:tr w:rsidR="0026556E" w:rsidRPr="004C005A" w14:paraId="4656A8F8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26CA277D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  <w:hideMark/>
          </w:tcPr>
          <w:p w14:paraId="3459B516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7084DC30" w14:textId="038C47B4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7.</w:t>
            </w:r>
            <w:r w:rsidR="00D85181">
              <w:rPr>
                <w:rFonts w:cs="Arial"/>
                <w:color w:val="000000"/>
                <w:sz w:val="20"/>
                <w:szCs w:val="20"/>
              </w:rPr>
              <w:t>47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[6.36-8.39]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34001D6B" w14:textId="77777777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6.56 [5.36-8.46]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03754EA4" w14:textId="2BBA5356" w:rsidR="0026556E" w:rsidRPr="004C005A" w:rsidRDefault="0026556E" w:rsidP="0026556E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5.51 [2.56-6.80]</w:t>
            </w:r>
          </w:p>
        </w:tc>
      </w:tr>
      <w:tr w:rsidR="005A27C1" w:rsidRPr="004C005A" w14:paraId="0A538137" w14:textId="77777777" w:rsidTr="0026556E">
        <w:trPr>
          <w:cantSplit/>
          <w:trHeight w:val="144"/>
        </w:trPr>
        <w:tc>
          <w:tcPr>
            <w:tcW w:w="619" w:type="pct"/>
            <w:vMerge w:val="restart"/>
            <w:shd w:val="clear" w:color="auto" w:fill="auto"/>
            <w:noWrap/>
            <w:vAlign w:val="center"/>
            <w:hideMark/>
          </w:tcPr>
          <w:p w14:paraId="059CFF33" w14:textId="77777777" w:rsidR="005A27C1" w:rsidRPr="004C005A" w:rsidRDefault="005A27C1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dFdC</w:t>
            </w: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72F6F77B" w14:textId="77777777" w:rsidR="005A27C1" w:rsidRPr="004C005A" w:rsidRDefault="005A27C1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Cmax (μg/mL)</w:t>
            </w:r>
          </w:p>
        </w:tc>
        <w:tc>
          <w:tcPr>
            <w:tcW w:w="1132" w:type="pct"/>
            <w:vAlign w:val="bottom"/>
          </w:tcPr>
          <w:p w14:paraId="07810D1E" w14:textId="12AB9D9D" w:rsidR="005A27C1" w:rsidRPr="004C005A" w:rsidRDefault="001E2ACA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1.24</w:t>
            </w:r>
            <w:r w:rsidR="005A27C1" w:rsidRPr="004C005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/>
                <w:sz w:val="20"/>
                <w:szCs w:val="20"/>
              </w:rPr>
              <w:t>98.2</w:t>
            </w:r>
            <w:r w:rsidR="005A27C1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7CE0ECDF" w14:textId="77777777" w:rsidR="005A27C1" w:rsidRPr="004C005A" w:rsidRDefault="005A27C1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0.812 (27.2)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5BEC10F5" w14:textId="5CCA3AE5" w:rsidR="005A27C1" w:rsidRPr="004C005A" w:rsidRDefault="005A27C1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0.506 (19.2)</w:t>
            </w:r>
          </w:p>
        </w:tc>
      </w:tr>
      <w:tr w:rsidR="005A27C1" w:rsidRPr="004C005A" w14:paraId="0FE34011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4090D846" w14:textId="77777777" w:rsidR="005A27C1" w:rsidRPr="004C005A" w:rsidRDefault="005A27C1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  <w:hideMark/>
          </w:tcPr>
          <w:p w14:paraId="0FC5BF3D" w14:textId="77777777" w:rsidR="005A27C1" w:rsidRPr="004C005A" w:rsidRDefault="005A27C1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3046376A" w14:textId="55423922" w:rsidR="005A27C1" w:rsidRPr="004C005A" w:rsidRDefault="005A27C1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</w:t>
            </w:r>
            <w:r w:rsidR="001E2ACA">
              <w:rPr>
                <w:rFonts w:cs="Arial"/>
                <w:color w:val="000000"/>
                <w:sz w:val="20"/>
                <w:szCs w:val="20"/>
              </w:rPr>
              <w:t>911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[0.0788-2.88]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10C8B673" w14:textId="77777777" w:rsidR="005A27C1" w:rsidRPr="004C005A" w:rsidRDefault="005A27C1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0.833 [0.574-1.10]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7F0C248D" w14:textId="6896B44D" w:rsidR="005A27C1" w:rsidRPr="004C005A" w:rsidRDefault="005A27C1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0.521 [0.387-0.632]</w:t>
            </w:r>
          </w:p>
        </w:tc>
      </w:tr>
      <w:tr w:rsidR="005C7417" w:rsidRPr="004C005A" w14:paraId="7FF5A8BA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1C1D95FC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360F94CD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proofErr w:type="spellStart"/>
            <w:r w:rsidRPr="004C005A">
              <w:rPr>
                <w:rFonts w:cs="Arial"/>
                <w:sz w:val="20"/>
                <w:szCs w:val="18"/>
              </w:rPr>
              <w:t>Cmax</w:t>
            </w:r>
            <w:proofErr w:type="spellEnd"/>
            <w:r w:rsidRPr="004C005A">
              <w:rPr>
                <w:rFonts w:cs="Arial"/>
                <w:sz w:val="20"/>
                <w:szCs w:val="18"/>
              </w:rPr>
              <w:t xml:space="preserve"> (</w:t>
            </w:r>
            <w:proofErr w:type="spellStart"/>
            <w:r w:rsidRPr="004C005A">
              <w:rPr>
                <w:rFonts w:cs="Arial"/>
                <w:sz w:val="20"/>
                <w:szCs w:val="18"/>
              </w:rPr>
              <w:t>μM</w:t>
            </w:r>
            <w:proofErr w:type="spellEnd"/>
            <w:r w:rsidRPr="004C005A">
              <w:rPr>
                <w:rFonts w:cs="Arial"/>
                <w:sz w:val="20"/>
                <w:szCs w:val="18"/>
              </w:rPr>
              <w:t>)</w:t>
            </w:r>
          </w:p>
        </w:tc>
        <w:tc>
          <w:tcPr>
            <w:tcW w:w="1132" w:type="pct"/>
            <w:vAlign w:val="bottom"/>
          </w:tcPr>
          <w:p w14:paraId="0ECC556A" w14:textId="6E4A9B0A" w:rsidR="005C7417" w:rsidRPr="004C005A" w:rsidRDefault="00ED74C8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4.71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="001E2ACA">
              <w:rPr>
                <w:rFonts w:cs="Arial"/>
                <w:color w:val="000000"/>
                <w:sz w:val="20"/>
                <w:szCs w:val="20"/>
              </w:rPr>
              <w:t>98.2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4FF58E49" w14:textId="77777777" w:rsidR="005C7417" w:rsidRPr="004C005A" w:rsidRDefault="005C741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3.09 (27.2)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1A606B00" w14:textId="65D27625" w:rsidR="005C7417" w:rsidRPr="004C005A" w:rsidRDefault="008D2DE9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1.92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="005A27C1">
              <w:rPr>
                <w:rFonts w:cs="Arial"/>
                <w:color w:val="000000"/>
                <w:sz w:val="20"/>
                <w:szCs w:val="20"/>
              </w:rPr>
              <w:t>19.2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5C7417" w:rsidRPr="004C005A" w14:paraId="54EA1B46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0E56DD96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</w:tcPr>
          <w:p w14:paraId="357F7A44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76825412" w14:textId="09A80CC1" w:rsidR="005C7417" w:rsidRPr="004C005A" w:rsidRDefault="00ED74C8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3.46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[0.300-10.95]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00E040C9" w14:textId="77777777" w:rsidR="005C7417" w:rsidRPr="004C005A" w:rsidRDefault="005C741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3.17 [2.18-4.18]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36221771" w14:textId="40508589" w:rsidR="005C7417" w:rsidRPr="004C005A" w:rsidRDefault="005A27C1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1.9</w:t>
            </w:r>
            <w:r w:rsidR="008D2DE9">
              <w:rPr>
                <w:rFonts w:cs="Arial"/>
                <w:color w:val="000000"/>
                <w:sz w:val="20"/>
                <w:szCs w:val="20"/>
              </w:rPr>
              <w:t>7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cs="Arial"/>
                <w:color w:val="000000"/>
                <w:sz w:val="20"/>
                <w:szCs w:val="20"/>
              </w:rPr>
              <w:t>1.47-2.40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</w:tr>
      <w:tr w:rsidR="005A27C1" w:rsidRPr="004C005A" w14:paraId="04197470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34252DD6" w14:textId="77777777" w:rsidR="005A27C1" w:rsidRPr="004C005A" w:rsidRDefault="005A27C1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  <w:hideMark/>
          </w:tcPr>
          <w:p w14:paraId="115C49AE" w14:textId="77777777" w:rsidR="005A27C1" w:rsidRPr="004C005A" w:rsidRDefault="005A27C1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AUC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0-24</w:t>
            </w:r>
            <w:r w:rsidRPr="004C005A">
              <w:rPr>
                <w:rFonts w:cs="Arial"/>
                <w:sz w:val="20"/>
                <w:szCs w:val="18"/>
              </w:rPr>
              <w:t xml:space="preserve"> (μg•h/mL)</w:t>
            </w:r>
          </w:p>
        </w:tc>
        <w:tc>
          <w:tcPr>
            <w:tcW w:w="1132" w:type="pct"/>
            <w:vAlign w:val="bottom"/>
          </w:tcPr>
          <w:p w14:paraId="1C835102" w14:textId="18E86744" w:rsidR="005A27C1" w:rsidRPr="004C005A" w:rsidRDefault="001F09CD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1.51</w:t>
            </w:r>
            <w:r w:rsidR="005A27C1" w:rsidRPr="004C005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/>
                <w:sz w:val="20"/>
                <w:szCs w:val="20"/>
              </w:rPr>
              <w:t>102</w:t>
            </w:r>
            <w:r w:rsidR="005A27C1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74C7876D" w14:textId="77777777" w:rsidR="005A27C1" w:rsidRPr="004C005A" w:rsidRDefault="005A27C1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0.522 (32.9)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25A3484D" w14:textId="26CE619D" w:rsidR="005A27C1" w:rsidRPr="004C005A" w:rsidRDefault="005A27C1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0.384 (65.5)</w:t>
            </w:r>
          </w:p>
        </w:tc>
      </w:tr>
      <w:tr w:rsidR="005A27C1" w:rsidRPr="004C005A" w14:paraId="35B07F5E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5F94A495" w14:textId="77777777" w:rsidR="005A27C1" w:rsidRPr="004C005A" w:rsidRDefault="005A27C1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  <w:hideMark/>
          </w:tcPr>
          <w:p w14:paraId="647AD54C" w14:textId="77777777" w:rsidR="005A27C1" w:rsidRPr="004C005A" w:rsidRDefault="005A27C1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5755B766" w14:textId="56838991" w:rsidR="005A27C1" w:rsidRPr="004C005A" w:rsidRDefault="005A27C1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</w:t>
            </w:r>
            <w:r w:rsidR="001F09CD">
              <w:rPr>
                <w:rFonts w:cs="Arial"/>
                <w:color w:val="000000"/>
                <w:sz w:val="20"/>
                <w:szCs w:val="20"/>
              </w:rPr>
              <w:t>986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[0.0504-3.48]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0E69A863" w14:textId="77777777" w:rsidR="005A27C1" w:rsidRPr="004C005A" w:rsidRDefault="005A27C1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0.536 [0.348-0.775]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066D99C3" w14:textId="0F416F19" w:rsidR="005A27C1" w:rsidRPr="004C005A" w:rsidRDefault="005A27C1" w:rsidP="005A27C1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0.496 [0.148-0.722]</w:t>
            </w:r>
          </w:p>
        </w:tc>
      </w:tr>
      <w:tr w:rsidR="005C7417" w:rsidRPr="004C005A" w14:paraId="0E1AF525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4F131576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2A2B2151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AUC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0-24</w:t>
            </w:r>
            <w:r w:rsidRPr="004C005A">
              <w:rPr>
                <w:rFonts w:cs="Arial"/>
                <w:sz w:val="20"/>
                <w:szCs w:val="18"/>
              </w:rPr>
              <w:t xml:space="preserve"> (</w:t>
            </w:r>
            <w:proofErr w:type="spellStart"/>
            <w:r w:rsidRPr="004C005A">
              <w:rPr>
                <w:rFonts w:cs="Arial"/>
                <w:sz w:val="20"/>
                <w:szCs w:val="18"/>
              </w:rPr>
              <w:t>μM•h</w:t>
            </w:r>
            <w:proofErr w:type="spellEnd"/>
            <w:r w:rsidRPr="004C005A">
              <w:rPr>
                <w:rFonts w:cs="Arial"/>
                <w:sz w:val="20"/>
                <w:szCs w:val="18"/>
              </w:rPr>
              <w:t>)</w:t>
            </w:r>
          </w:p>
        </w:tc>
        <w:tc>
          <w:tcPr>
            <w:tcW w:w="1132" w:type="pct"/>
            <w:vAlign w:val="bottom"/>
          </w:tcPr>
          <w:p w14:paraId="53A9E4E9" w14:textId="7BED6A06" w:rsidR="005C7417" w:rsidRPr="004C005A" w:rsidRDefault="00ED74C8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5.74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(1</w:t>
            </w:r>
            <w:r w:rsidR="001F09CD">
              <w:rPr>
                <w:rFonts w:cs="Arial"/>
                <w:color w:val="000000"/>
                <w:sz w:val="20"/>
                <w:szCs w:val="20"/>
              </w:rPr>
              <w:t>02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37BF993C" w14:textId="77777777" w:rsidR="005C7417" w:rsidRPr="004C005A" w:rsidRDefault="005C741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1.98 (32.9)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4C665D6D" w14:textId="2724C9BC" w:rsidR="005C7417" w:rsidRPr="004C005A" w:rsidRDefault="009D342C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1.46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/>
                <w:sz w:val="20"/>
                <w:szCs w:val="20"/>
              </w:rPr>
              <w:t>65.5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5C7417" w:rsidRPr="004C005A" w14:paraId="20EF4464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3B3B380D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</w:tcPr>
          <w:p w14:paraId="69E2199F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21FDCCDE" w14:textId="6ADC329E" w:rsidR="005C7417" w:rsidRPr="004C005A" w:rsidRDefault="00ED74C8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3.75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[0.191-13.2]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20A92DE7" w14:textId="77777777" w:rsidR="005C7417" w:rsidRPr="004C005A" w:rsidRDefault="005C741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2.04 [1.32-2.95]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1552B4D0" w14:textId="251F730D" w:rsidR="005C7417" w:rsidRPr="004C005A" w:rsidRDefault="009D342C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1.88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cs="Arial"/>
                <w:color w:val="000000"/>
                <w:sz w:val="20"/>
                <w:szCs w:val="20"/>
              </w:rPr>
              <w:t>0.563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>2.74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</w:tr>
      <w:tr w:rsidR="009D342C" w:rsidRPr="004C005A" w14:paraId="3D503701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161F65FB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  <w:hideMark/>
          </w:tcPr>
          <w:p w14:paraId="4D9803C2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AUC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0-∞</w:t>
            </w:r>
            <w:r w:rsidRPr="004C005A">
              <w:rPr>
                <w:rFonts w:cs="Arial"/>
                <w:sz w:val="20"/>
                <w:szCs w:val="18"/>
              </w:rPr>
              <w:t xml:space="preserve"> (μg•h/mL)</w:t>
            </w:r>
          </w:p>
        </w:tc>
        <w:tc>
          <w:tcPr>
            <w:tcW w:w="1132" w:type="pct"/>
            <w:vAlign w:val="bottom"/>
          </w:tcPr>
          <w:p w14:paraId="5BD4FE72" w14:textId="4704CACD" w:rsidR="009D342C" w:rsidRPr="004C005A" w:rsidRDefault="001F09CD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1.54</w:t>
            </w:r>
            <w:r w:rsidR="009D342C" w:rsidRPr="004C005A">
              <w:rPr>
                <w:rFonts w:cs="Arial"/>
                <w:color w:val="000000"/>
                <w:sz w:val="20"/>
                <w:szCs w:val="20"/>
              </w:rPr>
              <w:t xml:space="preserve"> (1</w:t>
            </w:r>
            <w:r>
              <w:rPr>
                <w:rFonts w:cs="Arial"/>
                <w:color w:val="000000"/>
                <w:sz w:val="20"/>
                <w:szCs w:val="20"/>
              </w:rPr>
              <w:t>02</w:t>
            </w:r>
            <w:r w:rsidR="009D342C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15323482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0.522 (32.9)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42151194" w14:textId="1DE50134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0.384 (65.5)</w:t>
            </w:r>
          </w:p>
        </w:tc>
      </w:tr>
      <w:tr w:rsidR="009D342C" w:rsidRPr="004C005A" w14:paraId="0E852054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495AEBD7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  <w:hideMark/>
          </w:tcPr>
          <w:p w14:paraId="40168613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3B22611E" w14:textId="756BDC7D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</w:t>
            </w:r>
            <w:r w:rsidR="001F09CD">
              <w:rPr>
                <w:rFonts w:cs="Arial"/>
                <w:color w:val="000000"/>
                <w:sz w:val="20"/>
                <w:szCs w:val="20"/>
              </w:rPr>
              <w:t>99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[0.0504-3.57]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30F48A0D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0.536 [0.348-0.776]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3060D982" w14:textId="1FBA641E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0.496 [0.149-0.723]</w:t>
            </w:r>
          </w:p>
        </w:tc>
      </w:tr>
      <w:tr w:rsidR="009D342C" w:rsidRPr="004C005A" w14:paraId="2F503FB3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2435F0A9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445E5B6F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AUC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0-∞</w:t>
            </w:r>
            <w:r w:rsidRPr="004C005A">
              <w:rPr>
                <w:rFonts w:cs="Arial"/>
                <w:sz w:val="20"/>
                <w:szCs w:val="18"/>
              </w:rPr>
              <w:t xml:space="preserve"> (</w:t>
            </w:r>
            <w:proofErr w:type="spellStart"/>
            <w:r w:rsidRPr="004C005A">
              <w:rPr>
                <w:rFonts w:cs="Arial"/>
                <w:sz w:val="20"/>
                <w:szCs w:val="18"/>
              </w:rPr>
              <w:t>μM•h</w:t>
            </w:r>
            <w:proofErr w:type="spellEnd"/>
            <w:r w:rsidRPr="004C005A">
              <w:rPr>
                <w:rFonts w:cs="Arial"/>
                <w:sz w:val="20"/>
                <w:szCs w:val="18"/>
              </w:rPr>
              <w:t>)</w:t>
            </w:r>
          </w:p>
        </w:tc>
        <w:tc>
          <w:tcPr>
            <w:tcW w:w="1132" w:type="pct"/>
            <w:vAlign w:val="bottom"/>
          </w:tcPr>
          <w:p w14:paraId="72E69B92" w14:textId="1F1840DE" w:rsidR="009D342C" w:rsidRPr="004C005A" w:rsidRDefault="00ED74C8" w:rsidP="009D342C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5.84</w:t>
            </w:r>
            <w:r w:rsidR="009D342C" w:rsidRPr="004C005A">
              <w:rPr>
                <w:rFonts w:cs="Arial"/>
                <w:color w:val="000000"/>
                <w:sz w:val="20"/>
                <w:szCs w:val="20"/>
              </w:rPr>
              <w:t xml:space="preserve"> (1</w:t>
            </w:r>
            <w:r w:rsidR="001F09CD">
              <w:rPr>
                <w:rFonts w:cs="Arial"/>
                <w:color w:val="000000"/>
                <w:sz w:val="20"/>
                <w:szCs w:val="20"/>
              </w:rPr>
              <w:t>02</w:t>
            </w:r>
            <w:r w:rsidR="009D342C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13EB1F9C" w14:textId="77777777" w:rsidR="009D342C" w:rsidRPr="004C005A" w:rsidRDefault="009D342C" w:rsidP="009D342C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1.98 (32.9)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3E2868FB" w14:textId="007D4ED5" w:rsidR="009D342C" w:rsidRPr="004C005A" w:rsidRDefault="009D342C" w:rsidP="009D342C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1.46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/>
                <w:sz w:val="20"/>
                <w:szCs w:val="20"/>
              </w:rPr>
              <w:t>65.5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9D342C" w:rsidRPr="004C005A" w14:paraId="57B6D138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34A879B0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</w:tcPr>
          <w:p w14:paraId="3E512F9A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4B9BF88B" w14:textId="2FCC92DF" w:rsidR="009D342C" w:rsidRPr="004C005A" w:rsidRDefault="00ED74C8" w:rsidP="009D342C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3.77</w:t>
            </w:r>
            <w:r w:rsidR="009D342C" w:rsidRPr="004C005A">
              <w:rPr>
                <w:rFonts w:cs="Arial"/>
                <w:color w:val="000000"/>
                <w:sz w:val="20"/>
                <w:szCs w:val="20"/>
              </w:rPr>
              <w:t xml:space="preserve"> [0.207-13.6]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399ABEEB" w14:textId="77777777" w:rsidR="009D342C" w:rsidRPr="004C005A" w:rsidRDefault="009D342C" w:rsidP="009D342C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2.04 [1.32-2.95]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009B0FB9" w14:textId="562B4D20" w:rsidR="009D342C" w:rsidRPr="004C005A" w:rsidRDefault="009D342C" w:rsidP="009D342C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1.88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cs="Arial"/>
                <w:color w:val="000000"/>
                <w:sz w:val="20"/>
                <w:szCs w:val="20"/>
              </w:rPr>
              <w:t>0.566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>2.75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</w:tr>
      <w:tr w:rsidR="009D342C" w:rsidRPr="004C005A" w14:paraId="27D40110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1B854736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  <w:hideMark/>
          </w:tcPr>
          <w:p w14:paraId="630996D7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T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1/2,α</w:t>
            </w:r>
            <w:r w:rsidRPr="004C005A">
              <w:rPr>
                <w:rFonts w:cs="Arial"/>
                <w:sz w:val="20"/>
                <w:szCs w:val="18"/>
              </w:rPr>
              <w:t xml:space="preserve"> (h)</w:t>
            </w:r>
          </w:p>
        </w:tc>
        <w:tc>
          <w:tcPr>
            <w:tcW w:w="1132" w:type="pct"/>
            <w:vAlign w:val="bottom"/>
          </w:tcPr>
          <w:p w14:paraId="01ECA71A" w14:textId="255EE48E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0.02</w:t>
            </w:r>
            <w:r w:rsidR="001F09CD">
              <w:rPr>
                <w:rFonts w:cs="Arial"/>
                <w:color w:val="000000"/>
                <w:sz w:val="20"/>
                <w:szCs w:val="20"/>
              </w:rPr>
              <w:t>71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="001F09CD">
              <w:rPr>
                <w:rFonts w:cs="Arial"/>
                <w:color w:val="000000"/>
                <w:sz w:val="20"/>
                <w:szCs w:val="20"/>
              </w:rPr>
              <w:t>92.0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6ED3409F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0.0261 (58.6)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39630C1A" w14:textId="4472E132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0.0306 (47.0)</w:t>
            </w:r>
          </w:p>
        </w:tc>
      </w:tr>
      <w:tr w:rsidR="009D342C" w:rsidRPr="004C005A" w14:paraId="78434C50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0B397E75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  <w:hideMark/>
          </w:tcPr>
          <w:p w14:paraId="37B51875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3978250F" w14:textId="06360B31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</w:t>
            </w:r>
            <w:r w:rsidR="001F09CD">
              <w:rPr>
                <w:rFonts w:cs="Arial"/>
                <w:color w:val="000000"/>
                <w:sz w:val="20"/>
                <w:szCs w:val="20"/>
              </w:rPr>
              <w:t>179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[0.0097-0.0823]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51328125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0.0289 [0.0131-0.0552]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19915A56" w14:textId="625809FA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0.0376</w:t>
            </w:r>
            <w:r>
              <w:rPr>
                <w:rFonts w:cs="Arial"/>
                <w:sz w:val="20"/>
                <w:szCs w:val="20"/>
              </w:rPr>
              <w:br/>
            </w:r>
            <w:r w:rsidRPr="004643AE">
              <w:rPr>
                <w:rFonts w:cs="Arial"/>
                <w:sz w:val="20"/>
                <w:szCs w:val="20"/>
              </w:rPr>
              <w:t>[0.0160-0.0493]</w:t>
            </w:r>
          </w:p>
        </w:tc>
      </w:tr>
      <w:tr w:rsidR="009D342C" w:rsidRPr="004C005A" w14:paraId="7AC80C04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48D3864F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  <w:hideMark/>
          </w:tcPr>
          <w:p w14:paraId="75D4583E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T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1/2,β</w:t>
            </w:r>
            <w:r w:rsidRPr="004C005A">
              <w:rPr>
                <w:rFonts w:cs="Arial"/>
                <w:sz w:val="20"/>
                <w:szCs w:val="18"/>
              </w:rPr>
              <w:t xml:space="preserve"> (h)</w:t>
            </w:r>
          </w:p>
        </w:tc>
        <w:tc>
          <w:tcPr>
            <w:tcW w:w="1132" w:type="pct"/>
            <w:vAlign w:val="bottom"/>
          </w:tcPr>
          <w:p w14:paraId="6E4A30AA" w14:textId="616A620E" w:rsidR="009D342C" w:rsidRPr="004C005A" w:rsidRDefault="00962E89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1.56</w:t>
            </w:r>
            <w:r w:rsidR="009D342C" w:rsidRPr="004C005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/>
                <w:sz w:val="20"/>
                <w:szCs w:val="20"/>
              </w:rPr>
              <w:t>80.1</w:t>
            </w:r>
            <w:r w:rsidR="009D342C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2F39EA90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0.649 (23.7)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5BE85314" w14:textId="4940A62D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0.511 (39.8)</w:t>
            </w:r>
          </w:p>
        </w:tc>
      </w:tr>
      <w:tr w:rsidR="009D342C" w:rsidRPr="004C005A" w14:paraId="33FC2AF6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6781E8EA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  <w:hideMark/>
          </w:tcPr>
          <w:p w14:paraId="7DD155C3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62D4043C" w14:textId="5033E630" w:rsidR="009D342C" w:rsidRPr="004C005A" w:rsidRDefault="00962E89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1.36</w:t>
            </w:r>
            <w:r w:rsidR="009D342C" w:rsidRPr="004C005A">
              <w:rPr>
                <w:rFonts w:cs="Arial"/>
                <w:color w:val="000000"/>
                <w:sz w:val="20"/>
                <w:szCs w:val="20"/>
              </w:rPr>
              <w:t xml:space="preserve"> [0.223-3.00]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7AB36F4C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0.662 [0.487-0.877]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50C1C054" w14:textId="7212911B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0.572 [0.293-0.792]</w:t>
            </w:r>
          </w:p>
        </w:tc>
      </w:tr>
      <w:tr w:rsidR="009D342C" w:rsidRPr="004C005A" w14:paraId="2F7AF64A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6C08EE0A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  <w:hideMark/>
          </w:tcPr>
          <w:p w14:paraId="2DA0EB32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T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1/2,λ</w:t>
            </w:r>
            <w:r w:rsidRPr="004C005A">
              <w:rPr>
                <w:rFonts w:cs="Arial"/>
                <w:sz w:val="20"/>
                <w:szCs w:val="18"/>
              </w:rPr>
              <w:t xml:space="preserve"> (h)</w:t>
            </w:r>
          </w:p>
        </w:tc>
        <w:tc>
          <w:tcPr>
            <w:tcW w:w="1132" w:type="pct"/>
            <w:vAlign w:val="bottom"/>
          </w:tcPr>
          <w:p w14:paraId="116BB6DB" w14:textId="6C963A9C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</w:t>
            </w:r>
            <w:r w:rsidR="00962E89">
              <w:rPr>
                <w:rFonts w:cs="Arial"/>
                <w:color w:val="000000"/>
                <w:sz w:val="20"/>
                <w:szCs w:val="20"/>
              </w:rPr>
              <w:t>86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(8.</w:t>
            </w:r>
            <w:r w:rsidR="00962E89">
              <w:rPr>
                <w:rFonts w:cs="Arial"/>
                <w:color w:val="000000"/>
                <w:sz w:val="20"/>
                <w:szCs w:val="20"/>
              </w:rPr>
              <w:t>9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6C52B34B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1310 (0.309)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3BB525E1" w14:textId="5A536BC1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1300 (0.382)</w:t>
            </w:r>
          </w:p>
        </w:tc>
      </w:tr>
      <w:tr w:rsidR="009D342C" w:rsidRPr="004C005A" w14:paraId="2E876F5E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1B474EA6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  <w:hideMark/>
          </w:tcPr>
          <w:p w14:paraId="19A10103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50B0873D" w14:textId="4D59B955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</w:t>
            </w:r>
            <w:r w:rsidR="00962E89">
              <w:rPr>
                <w:rFonts w:cs="Arial"/>
                <w:color w:val="000000"/>
                <w:sz w:val="20"/>
                <w:szCs w:val="20"/>
              </w:rPr>
              <w:t>3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0 [1300-1570]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1F40FD03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1310 [1300-1310]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1B372B5E" w14:textId="0627D324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1300 [1300-1310]</w:t>
            </w:r>
          </w:p>
        </w:tc>
      </w:tr>
      <w:tr w:rsidR="009D342C" w:rsidRPr="004C005A" w14:paraId="5C7CADA4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1CC84829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  <w:hideMark/>
          </w:tcPr>
          <w:p w14:paraId="4A850CA8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proofErr w:type="spellStart"/>
            <w:r w:rsidRPr="004C005A">
              <w:rPr>
                <w:rFonts w:cs="Arial"/>
                <w:sz w:val="20"/>
                <w:szCs w:val="18"/>
              </w:rPr>
              <w:t>Vss</w:t>
            </w:r>
            <w:proofErr w:type="spellEnd"/>
            <w:r w:rsidRPr="004C005A">
              <w:rPr>
                <w:rFonts w:cs="Arial"/>
                <w:sz w:val="20"/>
                <w:szCs w:val="18"/>
              </w:rPr>
              <w:t xml:space="preserve"> (L)</w:t>
            </w:r>
          </w:p>
        </w:tc>
        <w:tc>
          <w:tcPr>
            <w:tcW w:w="1132" w:type="pct"/>
            <w:vAlign w:val="bottom"/>
          </w:tcPr>
          <w:p w14:paraId="6D4378F9" w14:textId="5B46FA44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24</w:t>
            </w:r>
            <w:r w:rsidR="00962E89">
              <w:rPr>
                <w:rFonts w:cs="Arial"/>
                <w:color w:val="000000"/>
                <w:sz w:val="20"/>
                <w:szCs w:val="20"/>
              </w:rPr>
              <w:t>19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="00962E89">
              <w:rPr>
                <w:rFonts w:cs="Arial"/>
                <w:color w:val="000000"/>
                <w:sz w:val="20"/>
                <w:szCs w:val="20"/>
              </w:rPr>
              <w:t>8.4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5084D088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2400 (5.20)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1240D6CA" w14:textId="4CFBF172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2460 (5.69)</w:t>
            </w:r>
          </w:p>
        </w:tc>
      </w:tr>
      <w:tr w:rsidR="009D342C" w:rsidRPr="004C005A" w14:paraId="35E750BC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361E5780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  <w:hideMark/>
          </w:tcPr>
          <w:p w14:paraId="450FAB0F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052224F6" w14:textId="786A8E15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</w:t>
            </w:r>
            <w:r w:rsidR="00780232">
              <w:rPr>
                <w:rFonts w:cs="Arial"/>
                <w:color w:val="000000"/>
                <w:sz w:val="20"/>
                <w:szCs w:val="20"/>
              </w:rPr>
              <w:t>340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[2270-2970]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09F0A1ED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2380 [2290-2590]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6F80A92F" w14:textId="2AD9BC82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2470 [2310-2640]</w:t>
            </w:r>
          </w:p>
        </w:tc>
      </w:tr>
      <w:tr w:rsidR="009D342C" w:rsidRPr="004C005A" w14:paraId="0B364AF9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0610FC11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  <w:hideMark/>
          </w:tcPr>
          <w:p w14:paraId="54A2BB64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CL (L/h)</w:t>
            </w:r>
          </w:p>
        </w:tc>
        <w:tc>
          <w:tcPr>
            <w:tcW w:w="1132" w:type="pct"/>
            <w:vAlign w:val="bottom"/>
          </w:tcPr>
          <w:p w14:paraId="01FBD368" w14:textId="67DA0120" w:rsidR="009D342C" w:rsidRPr="004C005A" w:rsidRDefault="00780232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2293</w:t>
            </w:r>
            <w:r w:rsidR="009D342C" w:rsidRPr="004C00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(160</w:t>
            </w:r>
            <w:r w:rsidR="009D342C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34E9FBB9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960 (32.1)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0F6AB1DE" w14:textId="316A20BC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1530 (71.6)</w:t>
            </w:r>
          </w:p>
        </w:tc>
      </w:tr>
      <w:tr w:rsidR="009D342C" w:rsidRPr="004C005A" w14:paraId="47F9E05F" w14:textId="77777777" w:rsidTr="0026556E">
        <w:trPr>
          <w:cantSplit/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3CE6E436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  <w:hideMark/>
          </w:tcPr>
          <w:p w14:paraId="00CDB67A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6EDE050A" w14:textId="4F76ACA7" w:rsidR="009D342C" w:rsidRPr="004C005A" w:rsidRDefault="00780232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678</w:t>
            </w:r>
            <w:r w:rsidR="009D342C" w:rsidRPr="004C005A">
              <w:rPr>
                <w:rFonts w:cs="Arial"/>
                <w:color w:val="000000"/>
                <w:sz w:val="20"/>
                <w:szCs w:val="20"/>
              </w:rPr>
              <w:t xml:space="preserve"> [51.2-8260]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56743C9B" w14:textId="77777777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998 [657-1450]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4445E1F2" w14:textId="16CA7323" w:rsidR="009D342C" w:rsidRPr="004C005A" w:rsidRDefault="009D342C" w:rsidP="009D342C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1230 [791-4490]</w:t>
            </w:r>
          </w:p>
        </w:tc>
      </w:tr>
      <w:tr w:rsidR="009D342C" w:rsidRPr="004C005A" w14:paraId="364F80AE" w14:textId="77777777" w:rsidTr="0026556E">
        <w:trPr>
          <w:trHeight w:val="144"/>
        </w:trPr>
        <w:tc>
          <w:tcPr>
            <w:tcW w:w="619" w:type="pct"/>
            <w:vMerge w:val="restart"/>
            <w:shd w:val="clear" w:color="auto" w:fill="auto"/>
            <w:noWrap/>
            <w:vAlign w:val="center"/>
            <w:hideMark/>
          </w:tcPr>
          <w:p w14:paraId="58218616" w14:textId="77777777" w:rsidR="009D342C" w:rsidRPr="004C005A" w:rsidRDefault="009D342C" w:rsidP="009D342C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dFdU</w:t>
            </w: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1921D136" w14:textId="77777777" w:rsidR="009D342C" w:rsidRPr="004C005A" w:rsidRDefault="009D342C" w:rsidP="009D342C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Cmax (μg/mL)</w:t>
            </w:r>
          </w:p>
        </w:tc>
        <w:tc>
          <w:tcPr>
            <w:tcW w:w="1132" w:type="pct"/>
            <w:vAlign w:val="bottom"/>
          </w:tcPr>
          <w:p w14:paraId="4163C894" w14:textId="471213ED" w:rsidR="009D342C" w:rsidRPr="004C005A" w:rsidRDefault="009D342C" w:rsidP="009D342C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1.</w:t>
            </w:r>
            <w:r w:rsidR="00990598">
              <w:rPr>
                <w:rFonts w:cs="Arial"/>
                <w:color w:val="000000"/>
                <w:sz w:val="20"/>
                <w:szCs w:val="20"/>
              </w:rPr>
              <w:t>62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(1</w:t>
            </w:r>
            <w:r w:rsidR="00990598">
              <w:rPr>
                <w:rFonts w:cs="Arial"/>
                <w:color w:val="000000"/>
                <w:sz w:val="20"/>
                <w:szCs w:val="20"/>
              </w:rPr>
              <w:t>44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2C12A5F1" w14:textId="77777777" w:rsidR="009D342C" w:rsidRPr="004C005A" w:rsidRDefault="009D342C" w:rsidP="009D342C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2.81 (85.3)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6274CFA9" w14:textId="1B933774" w:rsidR="009D342C" w:rsidRPr="004C005A" w:rsidRDefault="009D342C" w:rsidP="009D342C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0.859 (71.3)</w:t>
            </w:r>
          </w:p>
        </w:tc>
      </w:tr>
      <w:tr w:rsidR="009D342C" w:rsidRPr="004C005A" w14:paraId="750930FB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23085779" w14:textId="77777777" w:rsidR="009D342C" w:rsidRPr="004C005A" w:rsidRDefault="009D342C" w:rsidP="009D342C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</w:tcPr>
          <w:p w14:paraId="121082A5" w14:textId="77777777" w:rsidR="009D342C" w:rsidRPr="004C005A" w:rsidRDefault="009D342C" w:rsidP="009D342C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1E70A492" w14:textId="79C31423" w:rsidR="009D342C" w:rsidRPr="004C005A" w:rsidRDefault="00990598" w:rsidP="009D342C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0.814</w:t>
            </w:r>
            <w:r w:rsidR="009D342C" w:rsidRPr="004C005A">
              <w:rPr>
                <w:rFonts w:cs="Arial"/>
                <w:color w:val="000000"/>
                <w:sz w:val="20"/>
                <w:szCs w:val="20"/>
              </w:rPr>
              <w:t xml:space="preserve"> [0.341-6.65]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62664A75" w14:textId="77777777" w:rsidR="009D342C" w:rsidRPr="004C005A" w:rsidRDefault="009D342C" w:rsidP="009D342C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3.65 [0.978-6.74]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0943470B" w14:textId="4BE868FE" w:rsidR="009D342C" w:rsidRPr="004C005A" w:rsidRDefault="009D342C" w:rsidP="009D342C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1.22 [0.377-1.96]</w:t>
            </w:r>
          </w:p>
        </w:tc>
      </w:tr>
      <w:tr w:rsidR="005C7417" w:rsidRPr="004C005A" w14:paraId="28F3D352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7CA91207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7D2598B1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  <w:proofErr w:type="spellStart"/>
            <w:r w:rsidRPr="004C005A">
              <w:rPr>
                <w:rFonts w:cs="Arial"/>
                <w:sz w:val="20"/>
                <w:szCs w:val="18"/>
              </w:rPr>
              <w:t>Cmax</w:t>
            </w:r>
            <w:proofErr w:type="spellEnd"/>
            <w:r w:rsidRPr="004C005A">
              <w:rPr>
                <w:rFonts w:cs="Arial"/>
                <w:sz w:val="20"/>
                <w:szCs w:val="18"/>
              </w:rPr>
              <w:t xml:space="preserve"> (</w:t>
            </w:r>
            <w:proofErr w:type="spellStart"/>
            <w:r w:rsidRPr="004C005A">
              <w:rPr>
                <w:rFonts w:cs="Arial"/>
                <w:sz w:val="20"/>
                <w:szCs w:val="18"/>
              </w:rPr>
              <w:t>μM</w:t>
            </w:r>
            <w:proofErr w:type="spellEnd"/>
            <w:r w:rsidRPr="004C005A">
              <w:rPr>
                <w:rFonts w:cs="Arial"/>
                <w:sz w:val="20"/>
                <w:szCs w:val="18"/>
              </w:rPr>
              <w:t>)</w:t>
            </w:r>
          </w:p>
        </w:tc>
        <w:tc>
          <w:tcPr>
            <w:tcW w:w="1132" w:type="pct"/>
            <w:vAlign w:val="bottom"/>
          </w:tcPr>
          <w:p w14:paraId="265FABC6" w14:textId="51379816" w:rsidR="005C7417" w:rsidRPr="004C005A" w:rsidRDefault="00E6568B" w:rsidP="00F62428">
            <w:pPr>
              <w:pStyle w:val="TableTextCentered"/>
              <w:keepNext/>
              <w:keepLines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6.14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(1</w:t>
            </w:r>
            <w:r w:rsidR="00990598">
              <w:rPr>
                <w:rFonts w:cs="Arial"/>
                <w:color w:val="000000"/>
                <w:sz w:val="20"/>
                <w:szCs w:val="20"/>
              </w:rPr>
              <w:t>44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3F4D8CF1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10.6 (85.3)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1D24D45E" w14:textId="0E9CF816" w:rsidR="005C7417" w:rsidRPr="004C005A" w:rsidRDefault="001F3207" w:rsidP="00F62428">
            <w:pPr>
              <w:pStyle w:val="TableTextCentered"/>
              <w:keepNext/>
              <w:keepLines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3.27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/>
                <w:sz w:val="20"/>
                <w:szCs w:val="20"/>
              </w:rPr>
              <w:t>71.3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5C7417" w:rsidRPr="004C005A" w14:paraId="20FD289D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2CFEBAF8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</w:tcPr>
          <w:p w14:paraId="43578F30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111D0F23" w14:textId="74CE7871" w:rsidR="005C7417" w:rsidRPr="004C005A" w:rsidRDefault="00E6568B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3.08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cs="Arial"/>
                <w:color w:val="000000"/>
                <w:sz w:val="20"/>
                <w:szCs w:val="20"/>
              </w:rPr>
              <w:t>1.29-25.2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22DA7E5E" w14:textId="77777777" w:rsidR="005C7417" w:rsidRPr="004C005A" w:rsidRDefault="005C741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13.8 [3.70-25.5]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332EAF05" w14:textId="5B4E4554" w:rsidR="005C7417" w:rsidRPr="004C005A" w:rsidRDefault="001F320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4.64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cs="Arial"/>
                <w:color w:val="000000"/>
                <w:sz w:val="20"/>
                <w:szCs w:val="20"/>
              </w:rPr>
              <w:t>1.43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>7.45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</w:tr>
      <w:tr w:rsidR="001F3207" w:rsidRPr="004C005A" w14:paraId="12493018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2B0BC1B0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7D124EAE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AUC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0-24</w:t>
            </w:r>
            <w:r w:rsidRPr="004C005A">
              <w:rPr>
                <w:rFonts w:cs="Arial"/>
                <w:sz w:val="20"/>
                <w:szCs w:val="18"/>
              </w:rPr>
              <w:t xml:space="preserve"> (μg•h/mL)</w:t>
            </w:r>
          </w:p>
        </w:tc>
        <w:tc>
          <w:tcPr>
            <w:tcW w:w="1132" w:type="pct"/>
            <w:vAlign w:val="bottom"/>
          </w:tcPr>
          <w:p w14:paraId="42616FEF" w14:textId="2E60319A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</w:t>
            </w:r>
            <w:r w:rsidR="00990598">
              <w:rPr>
                <w:rFonts w:cs="Arial"/>
                <w:color w:val="000000"/>
                <w:sz w:val="20"/>
                <w:szCs w:val="20"/>
              </w:rPr>
              <w:t>4.7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="00990598">
              <w:rPr>
                <w:rFonts w:cs="Arial"/>
                <w:color w:val="000000"/>
                <w:sz w:val="20"/>
                <w:szCs w:val="20"/>
              </w:rPr>
              <w:t>67.3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2F0FEE14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11.7 (47.0)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112D4F55" w14:textId="3B5BB63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18.2 (65.4)</w:t>
            </w:r>
          </w:p>
        </w:tc>
      </w:tr>
      <w:tr w:rsidR="001F3207" w:rsidRPr="004C005A" w14:paraId="7FC2E642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1CC6D5BF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</w:tcPr>
          <w:p w14:paraId="1302CFBD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6DE846D8" w14:textId="486A2A94" w:rsidR="001F3207" w:rsidRPr="004C005A" w:rsidRDefault="00990598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12.0</w:t>
            </w:r>
            <w:r w:rsidR="001F3207" w:rsidRPr="004C005A">
              <w:rPr>
                <w:rFonts w:cs="Arial"/>
                <w:color w:val="000000"/>
                <w:sz w:val="20"/>
                <w:szCs w:val="20"/>
              </w:rPr>
              <w:t xml:space="preserve"> [4.85-30.4]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02F2CDB9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9.70 [7.76-21.3]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37CAF26C" w14:textId="2BF05E5D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28.0 [8.19-33.8]</w:t>
            </w:r>
          </w:p>
        </w:tc>
      </w:tr>
      <w:tr w:rsidR="005C7417" w:rsidRPr="004C005A" w14:paraId="248F15FC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73087EB0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27F12AF0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AUC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0-24</w:t>
            </w:r>
            <w:r w:rsidRPr="004C005A">
              <w:rPr>
                <w:rFonts w:cs="Arial"/>
                <w:sz w:val="20"/>
                <w:szCs w:val="18"/>
              </w:rPr>
              <w:t xml:space="preserve"> (</w:t>
            </w:r>
            <w:proofErr w:type="spellStart"/>
            <w:r w:rsidRPr="004C005A">
              <w:rPr>
                <w:rFonts w:cs="Arial"/>
                <w:sz w:val="20"/>
                <w:szCs w:val="18"/>
              </w:rPr>
              <w:t>μM•h</w:t>
            </w:r>
            <w:proofErr w:type="spellEnd"/>
            <w:r w:rsidRPr="004C005A">
              <w:rPr>
                <w:rFonts w:cs="Arial"/>
                <w:sz w:val="20"/>
                <w:szCs w:val="18"/>
              </w:rPr>
              <w:t>)</w:t>
            </w:r>
          </w:p>
        </w:tc>
        <w:tc>
          <w:tcPr>
            <w:tcW w:w="1132" w:type="pct"/>
            <w:vAlign w:val="bottom"/>
          </w:tcPr>
          <w:p w14:paraId="6A08FC8C" w14:textId="7FAB5A48" w:rsidR="005C7417" w:rsidRPr="004C005A" w:rsidRDefault="00E6568B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55.8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="00990598">
              <w:rPr>
                <w:rFonts w:cs="Arial"/>
                <w:color w:val="000000"/>
                <w:sz w:val="20"/>
                <w:szCs w:val="20"/>
              </w:rPr>
              <w:t>67.3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75CD6C02" w14:textId="77777777" w:rsidR="005C7417" w:rsidRPr="004C005A" w:rsidRDefault="005C741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44.3 (47)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64B5912B" w14:textId="6206CC87" w:rsidR="005C7417" w:rsidRPr="004C005A" w:rsidRDefault="001F320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69.2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/>
                <w:sz w:val="20"/>
                <w:szCs w:val="20"/>
              </w:rPr>
              <w:t>65.4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5C7417" w:rsidRPr="004C005A" w14:paraId="4F73BC68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204B2596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</w:tcPr>
          <w:p w14:paraId="7DEDB871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23C9B5CC" w14:textId="39E13288" w:rsidR="005C7417" w:rsidRPr="004C005A" w:rsidRDefault="00E6568B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45.4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[20.2-115]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0C501892" w14:textId="77777777" w:rsidR="005C7417" w:rsidRPr="004C005A" w:rsidRDefault="005C741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36.7 [32.3-80.7]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77CB5B1F" w14:textId="1098A47A" w:rsidR="005C7417" w:rsidRPr="004C005A" w:rsidRDefault="001F320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106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cs="Arial"/>
                <w:color w:val="000000"/>
                <w:sz w:val="20"/>
                <w:szCs w:val="20"/>
              </w:rPr>
              <w:t>31.1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>128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</w:tr>
      <w:tr w:rsidR="001F3207" w:rsidRPr="004C005A" w14:paraId="45912B25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260FBD45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44DCD197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AUC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0-∞</w:t>
            </w:r>
            <w:r w:rsidRPr="004C005A">
              <w:rPr>
                <w:rFonts w:cs="Arial"/>
                <w:sz w:val="20"/>
                <w:szCs w:val="18"/>
              </w:rPr>
              <w:t xml:space="preserve"> (μg•h/mL)</w:t>
            </w:r>
          </w:p>
        </w:tc>
        <w:tc>
          <w:tcPr>
            <w:tcW w:w="1132" w:type="pct"/>
            <w:vAlign w:val="bottom"/>
          </w:tcPr>
          <w:p w14:paraId="6661594E" w14:textId="5BBAF1B6" w:rsidR="001F3207" w:rsidRPr="004C005A" w:rsidRDefault="00E6568B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31.6</w:t>
            </w:r>
            <w:r w:rsidR="001F3207" w:rsidRPr="004C00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(52.6</w:t>
            </w:r>
            <w:r w:rsidR="001F3207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3FAC022B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15.5 (88.7)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44DBF6A0" w14:textId="2DD7CA41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92.0 (61.7)</w:t>
            </w:r>
          </w:p>
        </w:tc>
      </w:tr>
      <w:tr w:rsidR="001F3207" w:rsidRPr="004C005A" w14:paraId="7F24EBB7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6D310E2B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</w:tcPr>
          <w:p w14:paraId="0DF97EC3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3780AB20" w14:textId="4A76F21C" w:rsidR="001F3207" w:rsidRPr="004C005A" w:rsidRDefault="00E6568B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33.9</w:t>
            </w:r>
            <w:r w:rsidR="001F3207" w:rsidRPr="004C005A">
              <w:rPr>
                <w:rFonts w:cs="Arial"/>
                <w:color w:val="000000"/>
                <w:sz w:val="20"/>
                <w:szCs w:val="20"/>
              </w:rPr>
              <w:t xml:space="preserve"> [4.92-50.1]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5E31AB83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9.72 [7.77-49.3]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328DA5F8" w14:textId="5032F57C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68.8 [51.1-222]</w:t>
            </w:r>
          </w:p>
        </w:tc>
      </w:tr>
      <w:tr w:rsidR="005C7417" w:rsidRPr="004C005A" w14:paraId="3544A7F5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4673B667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60296F0C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AUC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0-∞</w:t>
            </w:r>
            <w:r w:rsidRPr="004C005A">
              <w:rPr>
                <w:rFonts w:cs="Arial"/>
                <w:sz w:val="20"/>
                <w:szCs w:val="18"/>
              </w:rPr>
              <w:t xml:space="preserve"> (</w:t>
            </w:r>
            <w:proofErr w:type="spellStart"/>
            <w:r w:rsidRPr="004C005A">
              <w:rPr>
                <w:rFonts w:cs="Arial"/>
                <w:sz w:val="20"/>
                <w:szCs w:val="18"/>
              </w:rPr>
              <w:t>μM•h</w:t>
            </w:r>
            <w:proofErr w:type="spellEnd"/>
            <w:r w:rsidRPr="004C005A">
              <w:rPr>
                <w:rFonts w:cs="Arial"/>
                <w:sz w:val="20"/>
                <w:szCs w:val="18"/>
              </w:rPr>
              <w:t>)</w:t>
            </w:r>
          </w:p>
        </w:tc>
        <w:tc>
          <w:tcPr>
            <w:tcW w:w="1132" w:type="pct"/>
            <w:vAlign w:val="bottom"/>
          </w:tcPr>
          <w:p w14:paraId="30961333" w14:textId="04C80700" w:rsidR="005C7417" w:rsidRPr="004C005A" w:rsidRDefault="00E6568B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119.7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="00A06ECA">
              <w:rPr>
                <w:rFonts w:cs="Arial"/>
                <w:color w:val="000000"/>
                <w:sz w:val="20"/>
                <w:szCs w:val="20"/>
              </w:rPr>
              <w:t>52.6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086B5E54" w14:textId="77777777" w:rsidR="005C7417" w:rsidRPr="004C005A" w:rsidRDefault="005C741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58.7 (88.7)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1A0E64FB" w14:textId="76647890" w:rsidR="005C7417" w:rsidRPr="004C005A" w:rsidRDefault="001F320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350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61.7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</w:tr>
      <w:tr w:rsidR="005C7417" w:rsidRPr="004C005A" w14:paraId="04AE738D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25EC3361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</w:tcPr>
          <w:p w14:paraId="717BCDC0" w14:textId="77777777" w:rsidR="005C7417" w:rsidRPr="004C005A" w:rsidRDefault="005C7417" w:rsidP="00F62428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359143D3" w14:textId="07721571" w:rsidR="005C7417" w:rsidRPr="004C005A" w:rsidRDefault="00A06ECA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128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[18.6-190]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20E3BFE9" w14:textId="77777777" w:rsidR="005C7417" w:rsidRPr="004C005A" w:rsidRDefault="005C741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36.8 [29.4-187]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5C460158" w14:textId="0571259F" w:rsidR="005C7417" w:rsidRPr="004C005A" w:rsidRDefault="001F3207" w:rsidP="00F62428">
            <w:pPr>
              <w:pStyle w:val="TableTextCentered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262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[</w:t>
            </w:r>
            <w:r>
              <w:rPr>
                <w:rFonts w:cs="Arial"/>
                <w:color w:val="000000"/>
                <w:sz w:val="20"/>
                <w:szCs w:val="20"/>
              </w:rPr>
              <w:t>194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-</w:t>
            </w:r>
            <w:r>
              <w:rPr>
                <w:rFonts w:cs="Arial"/>
                <w:color w:val="000000"/>
                <w:sz w:val="20"/>
                <w:szCs w:val="20"/>
              </w:rPr>
              <w:t>844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]</w:t>
            </w:r>
          </w:p>
        </w:tc>
      </w:tr>
      <w:tr w:rsidR="001F3207" w:rsidRPr="004C005A" w14:paraId="6DB5DCB7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33938EE3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3EDD69D0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T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1/2,β</w:t>
            </w:r>
            <w:r w:rsidRPr="004C005A">
              <w:rPr>
                <w:rFonts w:cs="Arial"/>
                <w:sz w:val="20"/>
                <w:szCs w:val="18"/>
              </w:rPr>
              <w:t xml:space="preserve"> (h)</w:t>
            </w:r>
            <w:r w:rsidRPr="004C005A">
              <w:rPr>
                <w:rFonts w:cs="Arial"/>
                <w:sz w:val="20"/>
                <w:szCs w:val="18"/>
                <w:vertAlign w:val="superscript"/>
              </w:rPr>
              <w:t>a</w:t>
            </w:r>
          </w:p>
        </w:tc>
        <w:tc>
          <w:tcPr>
            <w:tcW w:w="1132" w:type="pct"/>
            <w:vAlign w:val="bottom"/>
          </w:tcPr>
          <w:p w14:paraId="4F31381D" w14:textId="4C107365" w:rsidR="001F3207" w:rsidRPr="004C005A" w:rsidRDefault="00A06ECA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26.4</w:t>
            </w:r>
            <w:r w:rsidR="001F3207" w:rsidRPr="004C005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/>
                <w:sz w:val="20"/>
                <w:szCs w:val="20"/>
              </w:rPr>
              <w:t>120</w:t>
            </w:r>
            <w:r w:rsidR="001F3207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2E428B6D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1.63 (213)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49EB94BC" w14:textId="2E27B479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63.4 (77.3)</w:t>
            </w:r>
          </w:p>
        </w:tc>
      </w:tr>
      <w:tr w:rsidR="001F3207" w:rsidRPr="004C005A" w14:paraId="4F1CB314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74E15250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</w:tcPr>
          <w:p w14:paraId="031FAE65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7171F862" w14:textId="44434413" w:rsidR="001F3207" w:rsidRPr="004C005A" w:rsidRDefault="00A06ECA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15.4</w:t>
            </w:r>
            <w:r w:rsidR="001F3207" w:rsidRPr="004C005A">
              <w:rPr>
                <w:rFonts w:cs="Arial"/>
                <w:color w:val="000000"/>
                <w:sz w:val="20"/>
                <w:szCs w:val="20"/>
              </w:rPr>
              <w:t xml:space="preserve"> [0.237-52.2]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3C52C170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0.539 [0.302-24.9]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4DD3BD94" w14:textId="639756A1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78.5 [25.8-111]</w:t>
            </w:r>
          </w:p>
        </w:tc>
      </w:tr>
      <w:tr w:rsidR="001F3207" w:rsidRPr="004C005A" w14:paraId="5751FC7A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1B0ED7B7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23764BF8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proofErr w:type="spellStart"/>
            <w:r w:rsidRPr="004C005A">
              <w:rPr>
                <w:rFonts w:cs="Arial"/>
                <w:sz w:val="20"/>
                <w:szCs w:val="18"/>
              </w:rPr>
              <w:t>Vss</w:t>
            </w:r>
            <w:proofErr w:type="spellEnd"/>
            <w:r w:rsidRPr="004C005A">
              <w:rPr>
                <w:rFonts w:cs="Arial"/>
                <w:sz w:val="20"/>
                <w:szCs w:val="18"/>
              </w:rPr>
              <w:t xml:space="preserve"> (L)</w:t>
            </w:r>
          </w:p>
        </w:tc>
        <w:tc>
          <w:tcPr>
            <w:tcW w:w="1132" w:type="pct"/>
            <w:vAlign w:val="bottom"/>
          </w:tcPr>
          <w:p w14:paraId="0C4D1D52" w14:textId="0F2D8F90" w:rsidR="001F3207" w:rsidRPr="004C005A" w:rsidRDefault="00A06ECA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318</w:t>
            </w:r>
            <w:r w:rsidR="001F3207" w:rsidRPr="004C005A">
              <w:rPr>
                <w:rFonts w:cs="Arial"/>
                <w:color w:val="000000"/>
                <w:sz w:val="20"/>
                <w:szCs w:val="20"/>
              </w:rPr>
              <w:t xml:space="preserve"> (12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  <w:r w:rsidR="001F3207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056A9D6C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67.5 (131)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6625E869" w14:textId="61E951B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520 (76.3)</w:t>
            </w:r>
          </w:p>
        </w:tc>
      </w:tr>
      <w:tr w:rsidR="001F3207" w:rsidRPr="004C005A" w14:paraId="0917F4B9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7F4FC994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</w:tcPr>
          <w:p w14:paraId="32F53D3C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053AF40D" w14:textId="4EF0C17B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</w:t>
            </w:r>
            <w:r w:rsidR="00A06ECA">
              <w:rPr>
                <w:rFonts w:cs="Arial"/>
                <w:color w:val="000000"/>
                <w:sz w:val="20"/>
                <w:szCs w:val="20"/>
              </w:rPr>
              <w:t>56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[18.6-705]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41B1549D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42.8 [18.9-339]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4B07E639" w14:textId="053B6A06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435 [219-1350]</w:t>
            </w:r>
          </w:p>
        </w:tc>
      </w:tr>
      <w:tr w:rsidR="001F3207" w:rsidRPr="004C005A" w14:paraId="0EE9DCCE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771412C7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582157A0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CL (L/h)</w:t>
            </w:r>
          </w:p>
        </w:tc>
        <w:tc>
          <w:tcPr>
            <w:tcW w:w="1132" w:type="pct"/>
            <w:vAlign w:val="bottom"/>
          </w:tcPr>
          <w:p w14:paraId="122B6E5E" w14:textId="00E6028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15.</w:t>
            </w:r>
            <w:r w:rsidR="00A06ECA">
              <w:rPr>
                <w:rFonts w:cs="Arial"/>
                <w:color w:val="000000"/>
                <w:sz w:val="20"/>
                <w:szCs w:val="20"/>
              </w:rPr>
              <w:t>0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(1</w:t>
            </w:r>
            <w:r w:rsidR="00A06ECA">
              <w:rPr>
                <w:rFonts w:cs="Arial"/>
                <w:color w:val="000000"/>
                <w:sz w:val="20"/>
                <w:szCs w:val="20"/>
              </w:rPr>
              <w:t>23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2735CC70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28.7 (88.5)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55F0B8AE" w14:textId="12FBB363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5.68 (62.2)</w:t>
            </w:r>
          </w:p>
        </w:tc>
      </w:tr>
      <w:tr w:rsidR="001F3207" w:rsidRPr="004C005A" w14:paraId="237B315F" w14:textId="77777777" w:rsidTr="0026556E">
        <w:trPr>
          <w:trHeight w:val="144"/>
        </w:trPr>
        <w:tc>
          <w:tcPr>
            <w:tcW w:w="619" w:type="pct"/>
            <w:vMerge/>
            <w:shd w:val="clear" w:color="auto" w:fill="auto"/>
            <w:noWrap/>
            <w:vAlign w:val="center"/>
            <w:hideMark/>
          </w:tcPr>
          <w:p w14:paraId="3CC88C66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</w:tcPr>
          <w:p w14:paraId="74BEFC6B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5DE68D21" w14:textId="5D1D953C" w:rsidR="001F3207" w:rsidRPr="004C005A" w:rsidRDefault="00A06ECA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7.46</w:t>
            </w:r>
            <w:r w:rsidR="001F3207" w:rsidRPr="004C005A">
              <w:rPr>
                <w:rFonts w:cs="Arial"/>
                <w:color w:val="000000"/>
                <w:sz w:val="20"/>
                <w:szCs w:val="20"/>
              </w:rPr>
              <w:t xml:space="preserve"> [4.71-71.3]</w:t>
            </w:r>
          </w:p>
        </w:tc>
        <w:tc>
          <w:tcPr>
            <w:tcW w:w="1132" w:type="pct"/>
            <w:shd w:val="clear" w:color="auto" w:fill="auto"/>
            <w:noWrap/>
            <w:vAlign w:val="bottom"/>
            <w:hideMark/>
          </w:tcPr>
          <w:p w14:paraId="70C1195B" w14:textId="77777777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44.9 [9.31-58.2]</w:t>
            </w:r>
          </w:p>
        </w:tc>
        <w:tc>
          <w:tcPr>
            <w:tcW w:w="1141" w:type="pct"/>
            <w:shd w:val="clear" w:color="auto" w:fill="auto"/>
            <w:noWrap/>
            <w:vAlign w:val="bottom"/>
            <w:hideMark/>
          </w:tcPr>
          <w:p w14:paraId="3AF6A741" w14:textId="52F313F2" w:rsidR="001F3207" w:rsidRPr="004C005A" w:rsidRDefault="001F3207" w:rsidP="001F3207">
            <w:pPr>
              <w:pStyle w:val="TableTextCentered"/>
              <w:rPr>
                <w:rFonts w:cs="Arial"/>
                <w:sz w:val="20"/>
                <w:szCs w:val="18"/>
              </w:rPr>
            </w:pPr>
            <w:r w:rsidRPr="004643AE">
              <w:rPr>
                <w:rFonts w:cs="Arial"/>
                <w:sz w:val="20"/>
                <w:szCs w:val="20"/>
              </w:rPr>
              <w:t>8.28 [2.53-10.1]</w:t>
            </w:r>
          </w:p>
        </w:tc>
      </w:tr>
      <w:tr w:rsidR="005C7417" w:rsidRPr="004C005A" w14:paraId="20A3A25C" w14:textId="77777777" w:rsidTr="0026556E">
        <w:trPr>
          <w:cantSplit/>
          <w:trHeight w:val="20"/>
        </w:trPr>
        <w:tc>
          <w:tcPr>
            <w:tcW w:w="619" w:type="pct"/>
            <w:vMerge w:val="restart"/>
            <w:shd w:val="clear" w:color="auto" w:fill="auto"/>
            <w:noWrap/>
            <w:vAlign w:val="center"/>
          </w:tcPr>
          <w:p w14:paraId="4821CB4C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  <w:proofErr w:type="spellStart"/>
            <w:r w:rsidRPr="004C005A">
              <w:rPr>
                <w:rFonts w:cs="Arial"/>
                <w:sz w:val="20"/>
                <w:szCs w:val="18"/>
              </w:rPr>
              <w:t>dFdCTP</w:t>
            </w:r>
            <w:r w:rsidRPr="004C005A">
              <w:rPr>
                <w:rFonts w:cs="Arial"/>
                <w:sz w:val="20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53810EE1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C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max</w:t>
            </w:r>
            <w:r w:rsidRPr="004C005A">
              <w:rPr>
                <w:rFonts w:cs="Arial"/>
                <w:sz w:val="20"/>
                <w:szCs w:val="18"/>
              </w:rPr>
              <w:t xml:space="preserve"> (μg/mL)</w:t>
            </w:r>
          </w:p>
        </w:tc>
        <w:tc>
          <w:tcPr>
            <w:tcW w:w="1132" w:type="pct"/>
            <w:vAlign w:val="bottom"/>
          </w:tcPr>
          <w:p w14:paraId="1924B9A3" w14:textId="0C077112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</w:t>
            </w:r>
            <w:r w:rsidR="00A4105E">
              <w:rPr>
                <w:rFonts w:cs="Arial"/>
                <w:color w:val="000000"/>
                <w:sz w:val="20"/>
                <w:szCs w:val="20"/>
              </w:rPr>
              <w:t>87</w:t>
            </w:r>
            <w:r w:rsidR="00C40696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 w:rsidR="00A4105E">
              <w:rPr>
                <w:rFonts w:cs="Arial"/>
                <w:color w:val="000000"/>
                <w:sz w:val="20"/>
                <w:szCs w:val="20"/>
              </w:rPr>
              <w:t>38.0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30F26B45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4.53 (36.3 %)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5F0A13BA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2.61 (95.4 %)</w:t>
            </w:r>
          </w:p>
        </w:tc>
      </w:tr>
      <w:tr w:rsidR="005C7417" w:rsidRPr="004C005A" w14:paraId="50CB8684" w14:textId="77777777" w:rsidTr="0026556E">
        <w:trPr>
          <w:cantSplit/>
          <w:trHeight w:val="20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40986A74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</w:tcPr>
          <w:p w14:paraId="3238C579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46FC8AEC" w14:textId="14896BC0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</w:t>
            </w:r>
            <w:r w:rsidR="00A4105E">
              <w:rPr>
                <w:rFonts w:cs="Arial"/>
                <w:color w:val="000000"/>
                <w:sz w:val="20"/>
                <w:szCs w:val="20"/>
              </w:rPr>
              <w:t>66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 xml:space="preserve"> (1.69-4.4)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616A6303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4.16 (3.12-7.26)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49655DC7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3.22 (0.872-6.44)</w:t>
            </w:r>
          </w:p>
        </w:tc>
      </w:tr>
      <w:tr w:rsidR="005C7417" w:rsidRPr="004C005A" w14:paraId="5C581C45" w14:textId="77777777" w:rsidTr="0026556E">
        <w:trPr>
          <w:cantSplit/>
          <w:trHeight w:val="20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2AF44D05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793B9533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  <w:proofErr w:type="spellStart"/>
            <w:r w:rsidRPr="004C005A">
              <w:rPr>
                <w:rFonts w:cs="Arial"/>
                <w:sz w:val="20"/>
                <w:szCs w:val="18"/>
              </w:rPr>
              <w:t>Tmax</w:t>
            </w:r>
            <w:proofErr w:type="spellEnd"/>
            <w:r w:rsidRPr="004C005A">
              <w:rPr>
                <w:rFonts w:cs="Arial"/>
                <w:sz w:val="20"/>
                <w:szCs w:val="18"/>
              </w:rPr>
              <w:t xml:space="preserve"> (h)</w:t>
            </w:r>
          </w:p>
        </w:tc>
        <w:tc>
          <w:tcPr>
            <w:tcW w:w="1132" w:type="pct"/>
            <w:vAlign w:val="center"/>
          </w:tcPr>
          <w:p w14:paraId="7DD7C44D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—</w:t>
            </w:r>
          </w:p>
        </w:tc>
        <w:tc>
          <w:tcPr>
            <w:tcW w:w="1132" w:type="pct"/>
            <w:shd w:val="clear" w:color="auto" w:fill="auto"/>
            <w:noWrap/>
            <w:vAlign w:val="center"/>
          </w:tcPr>
          <w:p w14:paraId="5992CB10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—</w:t>
            </w:r>
          </w:p>
        </w:tc>
        <w:tc>
          <w:tcPr>
            <w:tcW w:w="1141" w:type="pct"/>
            <w:shd w:val="clear" w:color="auto" w:fill="auto"/>
            <w:noWrap/>
            <w:vAlign w:val="center"/>
          </w:tcPr>
          <w:p w14:paraId="6F84FFD9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—</w:t>
            </w:r>
          </w:p>
        </w:tc>
      </w:tr>
      <w:tr w:rsidR="005C7417" w:rsidRPr="004C005A" w14:paraId="5EB5EEB0" w14:textId="77777777" w:rsidTr="0026556E">
        <w:trPr>
          <w:cantSplit/>
          <w:trHeight w:val="20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3B416765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</w:tcPr>
          <w:p w14:paraId="57286FD9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4557AFB9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0.55 (0.55-2.05)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4FFD2885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0.55 (0.55-1.67)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3E0847C4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2.05 (1-17.4)</w:t>
            </w:r>
          </w:p>
        </w:tc>
      </w:tr>
      <w:tr w:rsidR="005C7417" w:rsidRPr="004C005A" w14:paraId="267F714D" w14:textId="77777777" w:rsidTr="0026556E">
        <w:trPr>
          <w:cantSplit/>
          <w:trHeight w:val="20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0492B088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0A8AF5AD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  <w:proofErr w:type="spellStart"/>
            <w:r w:rsidRPr="004C005A">
              <w:rPr>
                <w:rFonts w:cs="Arial"/>
                <w:sz w:val="20"/>
                <w:szCs w:val="18"/>
              </w:rPr>
              <w:t>Tlast</w:t>
            </w:r>
            <w:proofErr w:type="spellEnd"/>
            <w:r w:rsidRPr="004C005A">
              <w:rPr>
                <w:rFonts w:cs="Arial"/>
                <w:sz w:val="20"/>
                <w:szCs w:val="18"/>
              </w:rPr>
              <w:t xml:space="preserve"> (h)</w:t>
            </w:r>
          </w:p>
        </w:tc>
        <w:tc>
          <w:tcPr>
            <w:tcW w:w="1132" w:type="pct"/>
            <w:vAlign w:val="center"/>
          </w:tcPr>
          <w:p w14:paraId="0FFF9E08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—</w:t>
            </w:r>
          </w:p>
        </w:tc>
        <w:tc>
          <w:tcPr>
            <w:tcW w:w="1132" w:type="pct"/>
            <w:shd w:val="clear" w:color="auto" w:fill="auto"/>
            <w:noWrap/>
            <w:vAlign w:val="center"/>
          </w:tcPr>
          <w:p w14:paraId="5C5E4483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—</w:t>
            </w:r>
          </w:p>
        </w:tc>
        <w:tc>
          <w:tcPr>
            <w:tcW w:w="1141" w:type="pct"/>
            <w:shd w:val="clear" w:color="auto" w:fill="auto"/>
            <w:noWrap/>
            <w:vAlign w:val="center"/>
          </w:tcPr>
          <w:p w14:paraId="27774ADB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—</w:t>
            </w:r>
          </w:p>
        </w:tc>
      </w:tr>
      <w:tr w:rsidR="005C7417" w:rsidRPr="004C005A" w14:paraId="423439B8" w14:textId="77777777" w:rsidTr="0026556E">
        <w:trPr>
          <w:cantSplit/>
          <w:trHeight w:val="20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022A643A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</w:tcPr>
          <w:p w14:paraId="2F53C2F6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3B6B328F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2.05 (2.05-15.2)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1A7F649A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2.05 (2.05-2.05)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24433AD1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24 (2.05-24)</w:t>
            </w:r>
          </w:p>
        </w:tc>
      </w:tr>
      <w:tr w:rsidR="005C7417" w:rsidRPr="004C005A" w14:paraId="658FC80B" w14:textId="77777777" w:rsidTr="0026556E">
        <w:trPr>
          <w:cantSplit/>
          <w:trHeight w:val="20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689720DB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 w:val="restart"/>
            <w:shd w:val="clear" w:color="auto" w:fill="auto"/>
            <w:noWrap/>
            <w:vAlign w:val="center"/>
          </w:tcPr>
          <w:p w14:paraId="08D469AC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  <w:r w:rsidRPr="004C005A">
              <w:rPr>
                <w:rFonts w:cs="Arial"/>
                <w:sz w:val="20"/>
                <w:szCs w:val="18"/>
              </w:rPr>
              <w:t>AUC</w:t>
            </w:r>
            <w:r w:rsidRPr="004C005A">
              <w:rPr>
                <w:rFonts w:cs="Arial"/>
                <w:sz w:val="20"/>
                <w:szCs w:val="18"/>
                <w:vertAlign w:val="subscript"/>
              </w:rPr>
              <w:t>0-last</w:t>
            </w:r>
            <w:r w:rsidRPr="004C005A">
              <w:rPr>
                <w:rFonts w:cs="Arial"/>
                <w:sz w:val="20"/>
                <w:szCs w:val="18"/>
              </w:rPr>
              <w:t xml:space="preserve"> (μg•h/mL)</w:t>
            </w:r>
          </w:p>
        </w:tc>
        <w:tc>
          <w:tcPr>
            <w:tcW w:w="1132" w:type="pct"/>
            <w:vAlign w:val="bottom"/>
          </w:tcPr>
          <w:p w14:paraId="57E6A57A" w14:textId="0AF7AFA0" w:rsidR="005C7417" w:rsidRPr="004C005A" w:rsidRDefault="00A4105E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6.79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0000"/>
                <w:sz w:val="20"/>
                <w:szCs w:val="20"/>
              </w:rPr>
              <w:t>108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466729CA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6.39 (24.7 %)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7EBAF682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13.6 (244 %)</w:t>
            </w:r>
          </w:p>
        </w:tc>
      </w:tr>
      <w:tr w:rsidR="005C7417" w:rsidRPr="004C005A" w14:paraId="5346DA10" w14:textId="77777777" w:rsidTr="0026556E">
        <w:trPr>
          <w:cantSplit/>
          <w:trHeight w:val="20"/>
        </w:trPr>
        <w:tc>
          <w:tcPr>
            <w:tcW w:w="619" w:type="pct"/>
            <w:vMerge/>
            <w:shd w:val="clear" w:color="auto" w:fill="auto"/>
            <w:noWrap/>
            <w:vAlign w:val="center"/>
          </w:tcPr>
          <w:p w14:paraId="57FA40B6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</w:p>
        </w:tc>
        <w:tc>
          <w:tcPr>
            <w:tcW w:w="976" w:type="pct"/>
            <w:vMerge/>
            <w:shd w:val="clear" w:color="auto" w:fill="auto"/>
            <w:noWrap/>
            <w:vAlign w:val="center"/>
          </w:tcPr>
          <w:p w14:paraId="3691637B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18"/>
              </w:rPr>
            </w:pPr>
          </w:p>
        </w:tc>
        <w:tc>
          <w:tcPr>
            <w:tcW w:w="1132" w:type="pct"/>
            <w:vAlign w:val="bottom"/>
          </w:tcPr>
          <w:p w14:paraId="02A2259A" w14:textId="7160362B" w:rsidR="005C7417" w:rsidRPr="004C005A" w:rsidRDefault="00A4105E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4.64</w:t>
            </w:r>
            <w:r w:rsidR="005C7417" w:rsidRPr="004C005A">
              <w:rPr>
                <w:rFonts w:cs="Arial"/>
                <w:color w:val="000000"/>
                <w:sz w:val="20"/>
                <w:szCs w:val="20"/>
              </w:rPr>
              <w:t xml:space="preserve"> (2.13-17.3)</w:t>
            </w:r>
          </w:p>
        </w:tc>
        <w:tc>
          <w:tcPr>
            <w:tcW w:w="1132" w:type="pct"/>
            <w:shd w:val="clear" w:color="auto" w:fill="auto"/>
            <w:noWrap/>
            <w:vAlign w:val="bottom"/>
          </w:tcPr>
          <w:p w14:paraId="2189361A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6.40 (4.8-8.77)</w:t>
            </w:r>
          </w:p>
        </w:tc>
        <w:tc>
          <w:tcPr>
            <w:tcW w:w="1141" w:type="pct"/>
            <w:shd w:val="clear" w:color="auto" w:fill="auto"/>
            <w:noWrap/>
            <w:vAlign w:val="bottom"/>
          </w:tcPr>
          <w:p w14:paraId="27ED3CEB" w14:textId="77777777" w:rsidR="005C7417" w:rsidRPr="004C005A" w:rsidRDefault="005C7417" w:rsidP="00F62428">
            <w:pPr>
              <w:pStyle w:val="TableTextCentered"/>
              <w:keepNext/>
              <w:keepLines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15.9 (2.11-64.0)</w:t>
            </w:r>
          </w:p>
        </w:tc>
      </w:tr>
      <w:tr w:rsidR="005C7417" w:rsidRPr="004C005A" w14:paraId="577C2C2F" w14:textId="77777777" w:rsidTr="00F62428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2877B8" w14:textId="77777777" w:rsidR="005C7417" w:rsidRPr="004C005A" w:rsidRDefault="005C7417" w:rsidP="00F62428">
            <w:pPr>
              <w:pStyle w:val="TableTextCentered"/>
              <w:numPr>
                <w:ilvl w:val="0"/>
                <w:numId w:val="6"/>
              </w:numPr>
              <w:ind w:left="342"/>
              <w:jc w:val="left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Note that the half-life estimate for dFdU is listed under T</w:t>
            </w:r>
            <w:r w:rsidRPr="004C005A">
              <w:rPr>
                <w:rFonts w:cs="Arial"/>
                <w:sz w:val="20"/>
                <w:szCs w:val="20"/>
                <w:vertAlign w:val="subscript"/>
              </w:rPr>
              <w:t>1/2,β</w:t>
            </w:r>
            <w:r w:rsidRPr="004C005A">
              <w:rPr>
                <w:rFonts w:cs="Arial"/>
                <w:sz w:val="20"/>
                <w:szCs w:val="20"/>
              </w:rPr>
              <w:t xml:space="preserve"> as there is only one applicable half-life for that analyte</w:t>
            </w:r>
          </w:p>
          <w:p w14:paraId="0B85BADE" w14:textId="77777777" w:rsidR="005C7417" w:rsidRPr="004C005A" w:rsidRDefault="005C7417" w:rsidP="00F62428">
            <w:pPr>
              <w:pStyle w:val="TableTextCentered"/>
              <w:numPr>
                <w:ilvl w:val="0"/>
                <w:numId w:val="6"/>
              </w:numPr>
              <w:ind w:left="342"/>
              <w:jc w:val="left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Intracellular PK parameters for dFdCTP derived using non-compartmental methods</w:t>
            </w:r>
          </w:p>
          <w:p w14:paraId="245E9524" w14:textId="77777777" w:rsidR="00946B21" w:rsidRPr="004C005A" w:rsidRDefault="00946B21" w:rsidP="00F62428">
            <w:pPr>
              <w:pStyle w:val="TableTextCentered"/>
              <w:jc w:val="left"/>
              <w:rPr>
                <w:rFonts w:cs="Arial"/>
                <w:sz w:val="20"/>
                <w:szCs w:val="20"/>
              </w:rPr>
            </w:pPr>
          </w:p>
          <w:p w14:paraId="5B8C4C49" w14:textId="77777777" w:rsidR="00946B21" w:rsidRPr="004C005A" w:rsidRDefault="00946B21" w:rsidP="00F62428">
            <w:pPr>
              <w:pStyle w:val="TableTextCentered"/>
              <w:jc w:val="left"/>
              <w:rPr>
                <w:rFonts w:cs="Arial"/>
                <w:sz w:val="20"/>
                <w:szCs w:val="20"/>
              </w:rPr>
            </w:pPr>
          </w:p>
          <w:p w14:paraId="41CEBF8A" w14:textId="77777777" w:rsidR="00946B21" w:rsidRPr="004C005A" w:rsidRDefault="00946B21" w:rsidP="00F62428">
            <w:pPr>
              <w:pStyle w:val="TableTextCentered"/>
              <w:jc w:val="left"/>
              <w:rPr>
                <w:rFonts w:cs="Arial"/>
                <w:sz w:val="20"/>
                <w:szCs w:val="20"/>
              </w:rPr>
            </w:pPr>
          </w:p>
          <w:p w14:paraId="3396DB50" w14:textId="77777777" w:rsidR="00946B21" w:rsidRPr="004C005A" w:rsidRDefault="00946B21" w:rsidP="00F62428">
            <w:pPr>
              <w:pStyle w:val="TableTextCentered"/>
              <w:jc w:val="left"/>
              <w:rPr>
                <w:rFonts w:cs="Arial"/>
                <w:sz w:val="20"/>
                <w:szCs w:val="20"/>
              </w:rPr>
            </w:pPr>
          </w:p>
          <w:p w14:paraId="3D685F29" w14:textId="77777777" w:rsidR="00946B21" w:rsidRPr="004C005A" w:rsidRDefault="00946B21" w:rsidP="00F62428">
            <w:pPr>
              <w:pStyle w:val="TableTextCentered"/>
              <w:jc w:val="left"/>
              <w:rPr>
                <w:rFonts w:cs="Arial"/>
                <w:sz w:val="20"/>
                <w:szCs w:val="20"/>
              </w:rPr>
            </w:pPr>
          </w:p>
          <w:p w14:paraId="68176C3A" w14:textId="77777777" w:rsidR="00946B21" w:rsidRPr="004C005A" w:rsidRDefault="00946B21" w:rsidP="00F62428">
            <w:pPr>
              <w:pStyle w:val="TableTextCentered"/>
              <w:jc w:val="left"/>
              <w:rPr>
                <w:rFonts w:cs="Arial"/>
                <w:sz w:val="20"/>
                <w:szCs w:val="20"/>
              </w:rPr>
            </w:pPr>
          </w:p>
          <w:p w14:paraId="659FE015" w14:textId="77777777" w:rsidR="00946B21" w:rsidRPr="004C005A" w:rsidRDefault="00946B21" w:rsidP="00F62428">
            <w:pPr>
              <w:pStyle w:val="TableTextCentered"/>
              <w:jc w:val="left"/>
              <w:rPr>
                <w:rFonts w:cs="Arial"/>
                <w:sz w:val="20"/>
                <w:szCs w:val="20"/>
              </w:rPr>
            </w:pPr>
          </w:p>
          <w:p w14:paraId="41647EDD" w14:textId="77777777" w:rsidR="00946B21" w:rsidRPr="004C005A" w:rsidRDefault="00946B21" w:rsidP="00F62428">
            <w:pPr>
              <w:pStyle w:val="TableTextCentered"/>
              <w:jc w:val="left"/>
              <w:rPr>
                <w:rFonts w:cs="Arial"/>
                <w:sz w:val="20"/>
                <w:szCs w:val="20"/>
              </w:rPr>
            </w:pPr>
          </w:p>
          <w:p w14:paraId="4763BA14" w14:textId="77777777" w:rsidR="00946B21" w:rsidRPr="004C005A" w:rsidRDefault="00946B21" w:rsidP="00F62428">
            <w:pPr>
              <w:pStyle w:val="TableTextCentered"/>
              <w:jc w:val="left"/>
              <w:rPr>
                <w:rFonts w:cs="Arial"/>
                <w:sz w:val="20"/>
                <w:szCs w:val="20"/>
              </w:rPr>
            </w:pPr>
          </w:p>
          <w:p w14:paraId="57E66A48" w14:textId="77777777" w:rsidR="00946B21" w:rsidRPr="004C005A" w:rsidRDefault="00946B21" w:rsidP="00F62428">
            <w:pPr>
              <w:pStyle w:val="TableTextCentered"/>
              <w:jc w:val="left"/>
              <w:rPr>
                <w:rFonts w:cs="Arial"/>
                <w:sz w:val="20"/>
                <w:szCs w:val="20"/>
              </w:rPr>
            </w:pPr>
          </w:p>
          <w:p w14:paraId="3D881DE7" w14:textId="77777777" w:rsidR="00946B21" w:rsidRPr="004C005A" w:rsidRDefault="00946B21" w:rsidP="00F62428">
            <w:pPr>
              <w:pStyle w:val="TableTextCentered"/>
              <w:jc w:val="left"/>
              <w:rPr>
                <w:rFonts w:cs="Arial"/>
                <w:sz w:val="20"/>
                <w:szCs w:val="20"/>
              </w:rPr>
            </w:pPr>
          </w:p>
          <w:p w14:paraId="29F00747" w14:textId="77777777" w:rsidR="00946B21" w:rsidRPr="004C005A" w:rsidRDefault="00946B21" w:rsidP="00F62428">
            <w:pPr>
              <w:pStyle w:val="TableTextCentered"/>
              <w:jc w:val="left"/>
              <w:rPr>
                <w:rFonts w:cs="Arial"/>
                <w:sz w:val="20"/>
                <w:szCs w:val="20"/>
              </w:rPr>
            </w:pPr>
          </w:p>
          <w:p w14:paraId="7853F8E5" w14:textId="77777777" w:rsidR="00946B21" w:rsidRPr="004C005A" w:rsidRDefault="00946B21" w:rsidP="00F62428">
            <w:pPr>
              <w:pStyle w:val="TableTextCentered"/>
              <w:jc w:val="left"/>
              <w:rPr>
                <w:rFonts w:cs="Arial"/>
                <w:sz w:val="20"/>
                <w:szCs w:val="20"/>
              </w:rPr>
            </w:pPr>
          </w:p>
          <w:p w14:paraId="48805BAE" w14:textId="77777777" w:rsidR="00946B21" w:rsidRPr="004C005A" w:rsidRDefault="00946B21" w:rsidP="00F62428">
            <w:pPr>
              <w:pStyle w:val="TableTextCentered"/>
              <w:jc w:val="left"/>
              <w:rPr>
                <w:rFonts w:cs="Arial"/>
                <w:sz w:val="20"/>
                <w:szCs w:val="20"/>
              </w:rPr>
            </w:pPr>
          </w:p>
          <w:p w14:paraId="7F4A1107" w14:textId="77777777" w:rsidR="00946B21" w:rsidRPr="004C005A" w:rsidRDefault="00946B21" w:rsidP="00F62428">
            <w:pPr>
              <w:pStyle w:val="TableTextCentered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51B7DD9E" w14:textId="55F88856" w:rsidR="00946B21" w:rsidRDefault="00F62428">
      <w:pPr>
        <w:rPr>
          <w:lang w:val="en-US"/>
        </w:rPr>
        <w:sectPr w:rsidR="00946B21" w:rsidSect="005C7417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en-US"/>
        </w:rPr>
        <w:br w:type="textWrapping" w:clear="all"/>
      </w:r>
    </w:p>
    <w:p w14:paraId="15BDC85F" w14:textId="2FB29DC5" w:rsidR="00946B21" w:rsidRPr="004C005A" w:rsidRDefault="00946B21" w:rsidP="00946B21">
      <w:pPr>
        <w:pStyle w:val="C-Heading1"/>
        <w:numPr>
          <w:ilvl w:val="0"/>
          <w:numId w:val="0"/>
        </w:numPr>
        <w:rPr>
          <w:rFonts w:ascii="Arial" w:hAnsi="Arial" w:cs="Arial"/>
          <w:sz w:val="22"/>
        </w:rPr>
      </w:pPr>
      <w:bookmarkStart w:id="11" w:name="_Toc208375477"/>
      <w:bookmarkStart w:id="12" w:name="_Toc27508652"/>
      <w:bookmarkStart w:id="13" w:name="_Ref33446855"/>
      <w:bookmarkStart w:id="14" w:name="_Toc48032345"/>
      <w:r w:rsidRPr="004C005A">
        <w:rPr>
          <w:rStyle w:val="Heading1Char"/>
          <w:rFonts w:ascii="Arial" w:hAnsi="Arial"/>
          <w:b/>
          <w:sz w:val="22"/>
        </w:rPr>
        <w:lastRenderedPageBreak/>
        <w:t>APPENDIX 1</w:t>
      </w:r>
      <w:bookmarkEnd w:id="11"/>
      <w:bookmarkEnd w:id="12"/>
      <w:bookmarkEnd w:id="13"/>
      <w:r w:rsidRPr="004C005A">
        <w:rPr>
          <w:rStyle w:val="Heading1Char"/>
          <w:rFonts w:ascii="Arial" w:hAnsi="Arial"/>
          <w:b/>
          <w:sz w:val="22"/>
        </w:rPr>
        <w:t>:</w:t>
      </w:r>
      <w:r w:rsidRPr="004C005A">
        <w:rPr>
          <w:rFonts w:ascii="Arial" w:hAnsi="Arial" w:cs="Arial"/>
          <w:caps w:val="0"/>
          <w:sz w:val="22"/>
        </w:rPr>
        <w:t xml:space="preserve">       </w:t>
      </w:r>
      <w:r w:rsidRPr="004C005A">
        <w:rPr>
          <w:rFonts w:ascii="Arial" w:hAnsi="Arial" w:cs="Arial"/>
          <w:caps w:val="0"/>
          <w:sz w:val="20"/>
        </w:rPr>
        <w:t xml:space="preserve">  </w:t>
      </w:r>
      <w:r w:rsidRPr="004C005A">
        <w:rPr>
          <w:rFonts w:ascii="Arial" w:hAnsi="Arial" w:cs="Arial"/>
          <w:caps w:val="0"/>
          <w:sz w:val="22"/>
        </w:rPr>
        <w:t xml:space="preserve">Individual PK </w:t>
      </w:r>
      <w:r w:rsidR="00F861A4" w:rsidRPr="004C005A">
        <w:rPr>
          <w:rFonts w:ascii="Arial" w:hAnsi="Arial" w:cs="Arial"/>
          <w:caps w:val="0"/>
          <w:sz w:val="22"/>
        </w:rPr>
        <w:t>P</w:t>
      </w:r>
      <w:r w:rsidRPr="004C005A">
        <w:rPr>
          <w:rFonts w:ascii="Arial" w:hAnsi="Arial" w:cs="Arial"/>
          <w:caps w:val="0"/>
          <w:sz w:val="22"/>
        </w:rPr>
        <w:t xml:space="preserve">arameter </w:t>
      </w:r>
      <w:r w:rsidR="00F861A4" w:rsidRPr="004C005A">
        <w:rPr>
          <w:rFonts w:ascii="Arial" w:hAnsi="Arial" w:cs="Arial"/>
          <w:caps w:val="0"/>
          <w:sz w:val="22"/>
        </w:rPr>
        <w:t>E</w:t>
      </w:r>
      <w:r w:rsidRPr="004C005A">
        <w:rPr>
          <w:rFonts w:ascii="Arial" w:hAnsi="Arial" w:cs="Arial"/>
          <w:caps w:val="0"/>
          <w:sz w:val="22"/>
        </w:rPr>
        <w:t xml:space="preserve">stimates for </w:t>
      </w:r>
      <w:r w:rsidR="00F861A4" w:rsidRPr="004C005A">
        <w:rPr>
          <w:rFonts w:ascii="Arial" w:hAnsi="Arial" w:cs="Arial"/>
          <w:caps w:val="0"/>
          <w:sz w:val="22"/>
        </w:rPr>
        <w:t>P</w:t>
      </w:r>
      <w:r w:rsidRPr="004C005A">
        <w:rPr>
          <w:rFonts w:ascii="Arial" w:hAnsi="Arial" w:cs="Arial"/>
          <w:caps w:val="0"/>
          <w:sz w:val="22"/>
        </w:rPr>
        <w:t xml:space="preserve">articipants </w:t>
      </w:r>
      <w:r w:rsidR="00F861A4" w:rsidRPr="004C005A">
        <w:rPr>
          <w:rFonts w:ascii="Arial" w:hAnsi="Arial" w:cs="Arial"/>
          <w:caps w:val="0"/>
          <w:sz w:val="22"/>
        </w:rPr>
        <w:t>E</w:t>
      </w:r>
      <w:r w:rsidRPr="004C005A">
        <w:rPr>
          <w:rFonts w:ascii="Arial" w:hAnsi="Arial" w:cs="Arial"/>
          <w:caps w:val="0"/>
          <w:sz w:val="22"/>
        </w:rPr>
        <w:t xml:space="preserve">nrolled in </w:t>
      </w:r>
      <w:r w:rsidR="00F861A4" w:rsidRPr="004C005A">
        <w:rPr>
          <w:rFonts w:ascii="Arial" w:hAnsi="Arial" w:cs="Arial"/>
          <w:caps w:val="0"/>
          <w:sz w:val="22"/>
        </w:rPr>
        <w:t>S</w:t>
      </w:r>
      <w:r w:rsidRPr="004C005A">
        <w:rPr>
          <w:rFonts w:ascii="Arial" w:hAnsi="Arial" w:cs="Arial"/>
          <w:caps w:val="0"/>
          <w:sz w:val="22"/>
        </w:rPr>
        <w:t>tudy PRO-002</w:t>
      </w:r>
      <w:bookmarkEnd w:id="14"/>
      <w:r w:rsidRPr="004C005A">
        <w:rPr>
          <w:rFonts w:ascii="Arial" w:hAnsi="Arial" w:cs="Arial"/>
          <w:caps w:val="0"/>
          <w:sz w:val="22"/>
        </w:rPr>
        <w:t xml:space="preserve"> 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10"/>
        <w:gridCol w:w="971"/>
        <w:gridCol w:w="992"/>
        <w:gridCol w:w="1559"/>
        <w:gridCol w:w="1132"/>
        <w:gridCol w:w="1277"/>
        <w:gridCol w:w="1134"/>
        <w:gridCol w:w="992"/>
        <w:gridCol w:w="992"/>
        <w:gridCol w:w="992"/>
        <w:gridCol w:w="995"/>
        <w:gridCol w:w="904"/>
      </w:tblGrid>
      <w:tr w:rsidR="006F631F" w:rsidRPr="004C005A" w14:paraId="12BA3C3E" w14:textId="77777777" w:rsidTr="006F631F">
        <w:trPr>
          <w:tblHeader/>
          <w:jc w:val="center"/>
        </w:trPr>
        <w:tc>
          <w:tcPr>
            <w:tcW w:w="390" w:type="pct"/>
            <w:shd w:val="clear" w:color="auto" w:fill="D9D9D9" w:themeFill="background1" w:themeFillShade="D9"/>
          </w:tcPr>
          <w:p w14:paraId="2CBCB36A" w14:textId="77777777" w:rsidR="00946B21" w:rsidRPr="004C005A" w:rsidRDefault="00946B21" w:rsidP="006F631F">
            <w:pPr>
              <w:pStyle w:val="TableTextCentered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C005A">
              <w:rPr>
                <w:rFonts w:cs="Arial"/>
                <w:b/>
                <w:sz w:val="18"/>
                <w:szCs w:val="18"/>
              </w:rPr>
              <w:t>USUBJID</w:t>
            </w:r>
          </w:p>
        </w:tc>
        <w:tc>
          <w:tcPr>
            <w:tcW w:w="375" w:type="pct"/>
            <w:shd w:val="clear" w:color="auto" w:fill="D9D9D9" w:themeFill="background1" w:themeFillShade="D9"/>
          </w:tcPr>
          <w:p w14:paraId="5E3BA73F" w14:textId="77777777" w:rsidR="00946B21" w:rsidRPr="004C005A" w:rsidRDefault="00946B21" w:rsidP="006F631F">
            <w:pPr>
              <w:pStyle w:val="TableTextCentered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C005A">
              <w:rPr>
                <w:rFonts w:cs="Arial"/>
                <w:b/>
                <w:sz w:val="18"/>
                <w:szCs w:val="18"/>
              </w:rPr>
              <w:t>Dose (mg)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14:paraId="318C0F81" w14:textId="77777777" w:rsidR="00946B21" w:rsidRPr="004C005A" w:rsidRDefault="00946B21" w:rsidP="006F631F">
            <w:pPr>
              <w:pStyle w:val="TableTextCentered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C005A">
              <w:rPr>
                <w:rFonts w:cs="Arial"/>
                <w:b/>
                <w:sz w:val="18"/>
                <w:szCs w:val="18"/>
              </w:rPr>
              <w:t>Dose (mg/m</w:t>
            </w:r>
            <w:r w:rsidRPr="004C005A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  <w:r w:rsidRPr="004C005A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602" w:type="pct"/>
            <w:shd w:val="clear" w:color="auto" w:fill="D9D9D9" w:themeFill="background1" w:themeFillShade="D9"/>
          </w:tcPr>
          <w:p w14:paraId="653B85C1" w14:textId="77777777" w:rsidR="00946B21" w:rsidRPr="004C005A" w:rsidRDefault="00946B21" w:rsidP="006F631F">
            <w:pPr>
              <w:pStyle w:val="TableTextCentered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C005A">
              <w:rPr>
                <w:rFonts w:cs="Arial"/>
                <w:b/>
                <w:sz w:val="18"/>
                <w:szCs w:val="18"/>
              </w:rPr>
              <w:t>Analyte</w:t>
            </w:r>
          </w:p>
        </w:tc>
        <w:tc>
          <w:tcPr>
            <w:tcW w:w="437" w:type="pct"/>
            <w:shd w:val="clear" w:color="auto" w:fill="D9D9D9" w:themeFill="background1" w:themeFillShade="D9"/>
          </w:tcPr>
          <w:p w14:paraId="3787184D" w14:textId="77777777" w:rsidR="00946B21" w:rsidRPr="004C005A" w:rsidRDefault="00946B21" w:rsidP="006F631F">
            <w:pPr>
              <w:pStyle w:val="TableTextCentered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C005A">
              <w:rPr>
                <w:rFonts w:cs="Arial"/>
                <w:b/>
                <w:sz w:val="18"/>
                <w:szCs w:val="18"/>
              </w:rPr>
              <w:t>Cmax (μg/mL)</w:t>
            </w:r>
          </w:p>
        </w:tc>
        <w:tc>
          <w:tcPr>
            <w:tcW w:w="493" w:type="pct"/>
            <w:shd w:val="clear" w:color="auto" w:fill="D9D9D9" w:themeFill="background1" w:themeFillShade="D9"/>
          </w:tcPr>
          <w:p w14:paraId="54BC1DFC" w14:textId="77777777" w:rsidR="00946B21" w:rsidRPr="004C005A" w:rsidRDefault="00946B21" w:rsidP="006F631F">
            <w:pPr>
              <w:pStyle w:val="TableTextCentered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C005A">
              <w:rPr>
                <w:rFonts w:cs="Arial"/>
                <w:b/>
                <w:sz w:val="18"/>
                <w:szCs w:val="18"/>
              </w:rPr>
              <w:t>AUC</w:t>
            </w:r>
            <w:r w:rsidRPr="004C005A">
              <w:rPr>
                <w:rFonts w:cs="Arial"/>
                <w:b/>
                <w:sz w:val="18"/>
                <w:szCs w:val="18"/>
                <w:vertAlign w:val="subscript"/>
              </w:rPr>
              <w:t>0-24</w:t>
            </w:r>
            <w:r w:rsidRPr="004C005A">
              <w:rPr>
                <w:rFonts w:cs="Arial"/>
                <w:b/>
                <w:sz w:val="18"/>
                <w:szCs w:val="18"/>
              </w:rPr>
              <w:t xml:space="preserve"> (μg•h/mL)</w:t>
            </w:r>
          </w:p>
        </w:tc>
        <w:tc>
          <w:tcPr>
            <w:tcW w:w="438" w:type="pct"/>
            <w:shd w:val="clear" w:color="auto" w:fill="D9D9D9" w:themeFill="background1" w:themeFillShade="D9"/>
          </w:tcPr>
          <w:p w14:paraId="4FD7287C" w14:textId="77777777" w:rsidR="00946B21" w:rsidRPr="004C005A" w:rsidRDefault="00946B21" w:rsidP="006F631F">
            <w:pPr>
              <w:pStyle w:val="TableTextCentered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C005A">
              <w:rPr>
                <w:rFonts w:cs="Arial"/>
                <w:b/>
                <w:sz w:val="18"/>
                <w:szCs w:val="18"/>
              </w:rPr>
              <w:t>AUC</w:t>
            </w:r>
            <w:r w:rsidRPr="004C005A">
              <w:rPr>
                <w:rFonts w:cs="Arial"/>
                <w:b/>
                <w:sz w:val="18"/>
                <w:szCs w:val="18"/>
                <w:vertAlign w:val="subscript"/>
              </w:rPr>
              <w:t>0-∞</w:t>
            </w:r>
            <w:r w:rsidRPr="004C005A">
              <w:rPr>
                <w:rFonts w:cs="Arial"/>
                <w:b/>
                <w:sz w:val="18"/>
                <w:szCs w:val="18"/>
              </w:rPr>
              <w:t xml:space="preserve"> (μg•h/mL)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14:paraId="0C38F205" w14:textId="77777777" w:rsidR="00946B21" w:rsidRPr="004C005A" w:rsidRDefault="00946B21" w:rsidP="006F631F">
            <w:pPr>
              <w:pStyle w:val="TableTextCentered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C005A">
              <w:rPr>
                <w:rFonts w:cs="Arial"/>
                <w:b/>
                <w:sz w:val="18"/>
                <w:szCs w:val="18"/>
              </w:rPr>
              <w:t>T</w:t>
            </w:r>
            <w:r w:rsidRPr="004C005A">
              <w:rPr>
                <w:rFonts w:cs="Arial"/>
                <w:b/>
                <w:sz w:val="18"/>
                <w:szCs w:val="18"/>
                <w:vertAlign w:val="subscript"/>
              </w:rPr>
              <w:t>1/2,α</w:t>
            </w:r>
            <w:r w:rsidRPr="004C005A">
              <w:rPr>
                <w:rFonts w:cs="Arial"/>
                <w:b/>
                <w:sz w:val="18"/>
                <w:szCs w:val="18"/>
              </w:rPr>
              <w:t xml:space="preserve"> (h)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14:paraId="7FA95C8A" w14:textId="77777777" w:rsidR="00946B21" w:rsidRPr="004C005A" w:rsidRDefault="00946B21" w:rsidP="006F631F">
            <w:pPr>
              <w:pStyle w:val="TableTextCentered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C005A">
              <w:rPr>
                <w:rFonts w:cs="Arial"/>
                <w:b/>
                <w:sz w:val="18"/>
                <w:szCs w:val="18"/>
              </w:rPr>
              <w:t>T</w:t>
            </w:r>
            <w:r w:rsidRPr="004C005A">
              <w:rPr>
                <w:rFonts w:cs="Arial"/>
                <w:b/>
                <w:sz w:val="18"/>
                <w:szCs w:val="18"/>
                <w:vertAlign w:val="subscript"/>
              </w:rPr>
              <w:t>1/2,β</w:t>
            </w:r>
            <w:r w:rsidRPr="004C005A">
              <w:rPr>
                <w:rFonts w:cs="Arial"/>
                <w:b/>
                <w:sz w:val="18"/>
                <w:szCs w:val="18"/>
              </w:rPr>
              <w:t xml:space="preserve"> (h)</w:t>
            </w:r>
          </w:p>
        </w:tc>
        <w:tc>
          <w:tcPr>
            <w:tcW w:w="383" w:type="pct"/>
            <w:shd w:val="clear" w:color="auto" w:fill="D9D9D9" w:themeFill="background1" w:themeFillShade="D9"/>
          </w:tcPr>
          <w:p w14:paraId="1F501937" w14:textId="77777777" w:rsidR="00946B21" w:rsidRPr="004C005A" w:rsidRDefault="00946B21" w:rsidP="006F631F">
            <w:pPr>
              <w:pStyle w:val="TableTextCentered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C005A">
              <w:rPr>
                <w:rFonts w:cs="Arial"/>
                <w:b/>
                <w:sz w:val="18"/>
                <w:szCs w:val="18"/>
              </w:rPr>
              <w:t>T</w:t>
            </w:r>
            <w:r w:rsidRPr="004C005A">
              <w:rPr>
                <w:rFonts w:cs="Arial"/>
                <w:b/>
                <w:sz w:val="18"/>
                <w:szCs w:val="18"/>
                <w:vertAlign w:val="subscript"/>
              </w:rPr>
              <w:t>1/2,λ</w:t>
            </w:r>
            <w:r w:rsidRPr="004C005A">
              <w:rPr>
                <w:rFonts w:cs="Arial"/>
                <w:b/>
                <w:sz w:val="18"/>
                <w:szCs w:val="18"/>
              </w:rPr>
              <w:t xml:space="preserve"> (h)</w:t>
            </w:r>
          </w:p>
        </w:tc>
        <w:tc>
          <w:tcPr>
            <w:tcW w:w="384" w:type="pct"/>
            <w:shd w:val="clear" w:color="auto" w:fill="D9D9D9" w:themeFill="background1" w:themeFillShade="D9"/>
          </w:tcPr>
          <w:p w14:paraId="5EE408DA" w14:textId="77777777" w:rsidR="00946B21" w:rsidRPr="004C005A" w:rsidRDefault="00946B21" w:rsidP="006F631F">
            <w:pPr>
              <w:pStyle w:val="TableTextCentered"/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4C005A">
              <w:rPr>
                <w:rFonts w:cs="Arial"/>
                <w:b/>
                <w:sz w:val="18"/>
                <w:szCs w:val="18"/>
              </w:rPr>
              <w:t>Vss</w:t>
            </w:r>
            <w:proofErr w:type="spellEnd"/>
            <w:r w:rsidRPr="004C005A">
              <w:rPr>
                <w:rFonts w:cs="Arial"/>
                <w:b/>
                <w:sz w:val="18"/>
                <w:szCs w:val="18"/>
              </w:rPr>
              <w:t xml:space="preserve"> (L)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14:paraId="6D348409" w14:textId="77777777" w:rsidR="00946B21" w:rsidRPr="004C005A" w:rsidRDefault="00946B21" w:rsidP="006F631F">
            <w:pPr>
              <w:pStyle w:val="TableTextCentered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C005A">
              <w:rPr>
                <w:rFonts w:cs="Arial"/>
                <w:b/>
                <w:sz w:val="18"/>
                <w:szCs w:val="18"/>
              </w:rPr>
              <w:t>CL (L/h)</w:t>
            </w:r>
          </w:p>
        </w:tc>
      </w:tr>
      <w:tr w:rsidR="006F631F" w:rsidRPr="004C005A" w14:paraId="2A6C3433" w14:textId="77777777" w:rsidTr="006F631F">
        <w:trPr>
          <w:jc w:val="center"/>
        </w:trPr>
        <w:tc>
          <w:tcPr>
            <w:tcW w:w="390" w:type="pct"/>
          </w:tcPr>
          <w:p w14:paraId="0DA5CA7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</w:tcPr>
          <w:p w14:paraId="2C5472E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383" w:type="pct"/>
          </w:tcPr>
          <w:p w14:paraId="3EC8A23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32040ED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60B944E9" w14:textId="130B05C9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72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3" w:type="pct"/>
          </w:tcPr>
          <w:p w14:paraId="3E958872" w14:textId="28E9B4BB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21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8" w:type="pct"/>
          </w:tcPr>
          <w:p w14:paraId="09A0432D" w14:textId="28C73311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21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14:paraId="643DCCF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0.0105</w:t>
            </w:r>
          </w:p>
        </w:tc>
        <w:tc>
          <w:tcPr>
            <w:tcW w:w="383" w:type="pct"/>
          </w:tcPr>
          <w:p w14:paraId="31EC3136" w14:textId="7CFED170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0.13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14:paraId="4D28C187" w14:textId="56B5B3B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2.2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4" w:type="pct"/>
          </w:tcPr>
          <w:p w14:paraId="2F953AE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349" w:type="pct"/>
          </w:tcPr>
          <w:p w14:paraId="0B006D4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6.26</w:t>
            </w:r>
          </w:p>
        </w:tc>
      </w:tr>
      <w:tr w:rsidR="006F631F" w:rsidRPr="004C005A" w14:paraId="66B51B5D" w14:textId="77777777" w:rsidTr="006F631F">
        <w:trPr>
          <w:jc w:val="center"/>
        </w:trPr>
        <w:tc>
          <w:tcPr>
            <w:tcW w:w="390" w:type="pct"/>
          </w:tcPr>
          <w:p w14:paraId="141B5D5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</w:tcPr>
          <w:p w14:paraId="78D8EA7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383" w:type="pct"/>
          </w:tcPr>
          <w:p w14:paraId="34A8780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3E109A0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1DF0D176" w14:textId="13BC616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0.4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3" w:type="pct"/>
          </w:tcPr>
          <w:p w14:paraId="3AA05F14" w14:textId="3CF171CD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8" w:type="pct"/>
          </w:tcPr>
          <w:p w14:paraId="356C597C" w14:textId="15A7A6F5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83" w:type="pct"/>
          </w:tcPr>
          <w:p w14:paraId="18B1AE02" w14:textId="5BBCC48B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0.03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83" w:type="pct"/>
          </w:tcPr>
          <w:p w14:paraId="736D52E6" w14:textId="73CCE388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0.31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14:paraId="4412290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84" w:type="pct"/>
          </w:tcPr>
          <w:p w14:paraId="07BCEBE8" w14:textId="1641CCD9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25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7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14:paraId="75B2C825" w14:textId="755C5ECB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35</w:t>
            </w:r>
            <w:r w:rsidR="00BB178F">
              <w:rPr>
                <w:rFonts w:cs="Arial"/>
                <w:color w:val="000000"/>
                <w:sz w:val="20"/>
                <w:szCs w:val="20"/>
              </w:rPr>
              <w:t>1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6F631F" w:rsidRPr="004C005A" w14:paraId="2609F23B" w14:textId="77777777" w:rsidTr="006F631F">
        <w:trPr>
          <w:jc w:val="center"/>
        </w:trPr>
        <w:tc>
          <w:tcPr>
            <w:tcW w:w="390" w:type="pct"/>
          </w:tcPr>
          <w:p w14:paraId="4CE7BC9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</w:tcPr>
          <w:p w14:paraId="713AC5B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383" w:type="pct"/>
          </w:tcPr>
          <w:p w14:paraId="76C00E0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40E6982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6966FA62" w14:textId="73AD9A43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3" w:type="pct"/>
          </w:tcPr>
          <w:p w14:paraId="2EA07DFC" w14:textId="6603FABE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5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38" w:type="pct"/>
          </w:tcPr>
          <w:p w14:paraId="5E0DF41A" w14:textId="41B73559" w:rsidR="00946B21" w:rsidRPr="004C005A" w:rsidRDefault="00963468" w:rsidP="006F6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383" w:type="pct"/>
          </w:tcPr>
          <w:p w14:paraId="585A7531" w14:textId="6B4B2E66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214EBA49" w14:textId="2C866782" w:rsidR="00946B21" w:rsidRPr="004C005A" w:rsidRDefault="00963468" w:rsidP="006F6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3" w:type="pct"/>
          </w:tcPr>
          <w:p w14:paraId="644D420F" w14:textId="3E3FF165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14:paraId="02EC147E" w14:textId="3B3DA75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9" w:type="pct"/>
          </w:tcPr>
          <w:p w14:paraId="35DACD7D" w14:textId="47498886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10.</w:t>
            </w:r>
            <w:r w:rsidR="00BB178F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</w:tr>
      <w:tr w:rsidR="006F631F" w:rsidRPr="004C005A" w14:paraId="48ACD3B3" w14:textId="77777777" w:rsidTr="006F631F">
        <w:trPr>
          <w:jc w:val="center"/>
        </w:trPr>
        <w:tc>
          <w:tcPr>
            <w:tcW w:w="390" w:type="pct"/>
          </w:tcPr>
          <w:p w14:paraId="669E864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6A92C24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83" w:type="pct"/>
          </w:tcPr>
          <w:p w14:paraId="1B35537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67CF3B3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141EAD88" w14:textId="6B07674D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70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3" w:type="pct"/>
          </w:tcPr>
          <w:p w14:paraId="77F3EF01" w14:textId="1612E106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21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" w:type="pct"/>
          </w:tcPr>
          <w:p w14:paraId="6424E6D5" w14:textId="6D4F53F5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21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" w:type="pct"/>
          </w:tcPr>
          <w:p w14:paraId="76B861C0" w14:textId="1754C15D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0.009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14:paraId="1A8B03E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383" w:type="pct"/>
          </w:tcPr>
          <w:p w14:paraId="62227AA1" w14:textId="298A192F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2.1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14:paraId="5FC7630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349" w:type="pct"/>
          </w:tcPr>
          <w:p w14:paraId="7F2EFD00" w14:textId="69D6F99E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</w:t>
            </w:r>
            <w:r w:rsidR="00BB178F">
              <w:rPr>
                <w:rFonts w:cs="Arial"/>
                <w:color w:val="000000"/>
                <w:sz w:val="20"/>
                <w:szCs w:val="20"/>
              </w:rPr>
              <w:t>.03</w:t>
            </w:r>
          </w:p>
        </w:tc>
      </w:tr>
      <w:tr w:rsidR="006F631F" w:rsidRPr="004C005A" w14:paraId="427ADC71" w14:textId="77777777" w:rsidTr="006F631F">
        <w:trPr>
          <w:jc w:val="center"/>
        </w:trPr>
        <w:tc>
          <w:tcPr>
            <w:tcW w:w="390" w:type="pct"/>
          </w:tcPr>
          <w:p w14:paraId="294246A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6E9E541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83" w:type="pct"/>
          </w:tcPr>
          <w:p w14:paraId="4B0C7F6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39812B5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2B67E7DE" w14:textId="404F5E94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0.36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3" w:type="pct"/>
          </w:tcPr>
          <w:p w14:paraId="4C370BE2" w14:textId="298ABADE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0.13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8" w:type="pct"/>
          </w:tcPr>
          <w:p w14:paraId="76CFCDF1" w14:textId="4A2FA553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0.13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3" w:type="pct"/>
          </w:tcPr>
          <w:p w14:paraId="1D1C8586" w14:textId="20E6305B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83" w:type="pct"/>
          </w:tcPr>
          <w:p w14:paraId="6A3B199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383" w:type="pct"/>
          </w:tcPr>
          <w:p w14:paraId="7852246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84" w:type="pct"/>
          </w:tcPr>
          <w:p w14:paraId="024C50A1" w14:textId="39D9C64F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26</w:t>
            </w:r>
            <w:r w:rsidR="00BB178F">
              <w:rPr>
                <w:rFonts w:cs="Arial"/>
                <w:color w:val="000000"/>
                <w:sz w:val="20"/>
                <w:szCs w:val="20"/>
              </w:rPr>
              <w:t>7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14:paraId="44BDDAAC" w14:textId="7299A7D4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49</w:t>
            </w:r>
            <w:r w:rsidR="00BB178F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</w:tr>
      <w:tr w:rsidR="006F631F" w:rsidRPr="004C005A" w14:paraId="5CFA0C7A" w14:textId="77777777" w:rsidTr="006F631F">
        <w:trPr>
          <w:jc w:val="center"/>
        </w:trPr>
        <w:tc>
          <w:tcPr>
            <w:tcW w:w="390" w:type="pct"/>
          </w:tcPr>
          <w:p w14:paraId="7E67B15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</w:tcPr>
          <w:p w14:paraId="6B0C469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83" w:type="pct"/>
          </w:tcPr>
          <w:p w14:paraId="50FC771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00720A7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32087842" w14:textId="0BC855C6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1.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3" w:type="pct"/>
          </w:tcPr>
          <w:p w14:paraId="09FA4D94" w14:textId="1F8F33D2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pct"/>
          </w:tcPr>
          <w:p w14:paraId="627EDE53" w14:textId="53C3BD2E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</w:t>
            </w:r>
            <w:r w:rsidR="00963468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3" w:type="pct"/>
          </w:tcPr>
          <w:p w14:paraId="3823F726" w14:textId="361C90B9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56CD38A2" w14:textId="173D68E7" w:rsidR="00946B21" w:rsidRPr="004C005A" w:rsidRDefault="00963468" w:rsidP="006F6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383" w:type="pct"/>
          </w:tcPr>
          <w:p w14:paraId="1A0271CD" w14:textId="00E8EBAB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14:paraId="6AD47BDE" w14:textId="29EE1B91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</w:t>
            </w:r>
            <w:r w:rsidR="00BB178F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9" w:type="pct"/>
          </w:tcPr>
          <w:p w14:paraId="74A0EEE7" w14:textId="2EA4659D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3.</w:t>
            </w:r>
            <w:r w:rsidR="00BB178F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</w:tr>
      <w:tr w:rsidR="006F631F" w:rsidRPr="004C005A" w14:paraId="7EA9F630" w14:textId="77777777" w:rsidTr="006F631F">
        <w:trPr>
          <w:jc w:val="center"/>
        </w:trPr>
        <w:tc>
          <w:tcPr>
            <w:tcW w:w="390" w:type="pct"/>
          </w:tcPr>
          <w:p w14:paraId="7FBD8832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</w:tcPr>
          <w:p w14:paraId="251EEB3D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383" w:type="pct"/>
          </w:tcPr>
          <w:p w14:paraId="2E334D6A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012DB593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519B889D" w14:textId="73DB0D00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453</w:t>
            </w:r>
          </w:p>
        </w:tc>
        <w:tc>
          <w:tcPr>
            <w:tcW w:w="493" w:type="pct"/>
          </w:tcPr>
          <w:p w14:paraId="56D4E26D" w14:textId="358EB874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259</w:t>
            </w:r>
          </w:p>
        </w:tc>
        <w:tc>
          <w:tcPr>
            <w:tcW w:w="438" w:type="pct"/>
          </w:tcPr>
          <w:p w14:paraId="3FFF4A69" w14:textId="3F4712EE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259</w:t>
            </w:r>
          </w:p>
        </w:tc>
        <w:tc>
          <w:tcPr>
            <w:tcW w:w="383" w:type="pct"/>
          </w:tcPr>
          <w:p w14:paraId="3FD67DAE" w14:textId="24AE17AB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0.0194</w:t>
            </w:r>
          </w:p>
        </w:tc>
        <w:tc>
          <w:tcPr>
            <w:tcW w:w="383" w:type="pct"/>
          </w:tcPr>
          <w:p w14:paraId="22A04664" w14:textId="45CEC17B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0.118</w:t>
            </w:r>
          </w:p>
        </w:tc>
        <w:tc>
          <w:tcPr>
            <w:tcW w:w="383" w:type="pct"/>
          </w:tcPr>
          <w:p w14:paraId="79B93D6C" w14:textId="27E154AA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1.63</w:t>
            </w:r>
          </w:p>
        </w:tc>
        <w:tc>
          <w:tcPr>
            <w:tcW w:w="384" w:type="pct"/>
          </w:tcPr>
          <w:p w14:paraId="527642EE" w14:textId="0A79D474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5.17</w:t>
            </w:r>
          </w:p>
        </w:tc>
        <w:tc>
          <w:tcPr>
            <w:tcW w:w="349" w:type="pct"/>
          </w:tcPr>
          <w:p w14:paraId="1DF2977A" w14:textId="7ED81FAF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5.65</w:t>
            </w:r>
          </w:p>
        </w:tc>
      </w:tr>
      <w:tr w:rsidR="006F631F" w:rsidRPr="004C005A" w14:paraId="6DD3BB03" w14:textId="77777777" w:rsidTr="006F631F">
        <w:trPr>
          <w:jc w:val="center"/>
        </w:trPr>
        <w:tc>
          <w:tcPr>
            <w:tcW w:w="390" w:type="pct"/>
          </w:tcPr>
          <w:p w14:paraId="59568B98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</w:tcPr>
          <w:p w14:paraId="68361F4E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383" w:type="pct"/>
          </w:tcPr>
          <w:p w14:paraId="7F5BF269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056FA8C0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27A971F1" w14:textId="44446998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0.554</w:t>
            </w:r>
          </w:p>
        </w:tc>
        <w:tc>
          <w:tcPr>
            <w:tcW w:w="493" w:type="pct"/>
          </w:tcPr>
          <w:p w14:paraId="2A84FA20" w14:textId="0F93D12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0.496</w:t>
            </w:r>
          </w:p>
        </w:tc>
        <w:tc>
          <w:tcPr>
            <w:tcW w:w="438" w:type="pct"/>
          </w:tcPr>
          <w:p w14:paraId="4A7C73B8" w14:textId="34CB6BFB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0.496</w:t>
            </w:r>
          </w:p>
        </w:tc>
        <w:tc>
          <w:tcPr>
            <w:tcW w:w="383" w:type="pct"/>
          </w:tcPr>
          <w:p w14:paraId="2370285F" w14:textId="7AFA59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0.0514</w:t>
            </w:r>
          </w:p>
        </w:tc>
        <w:tc>
          <w:tcPr>
            <w:tcW w:w="383" w:type="pct"/>
          </w:tcPr>
          <w:p w14:paraId="20C985C7" w14:textId="71472FE6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0.572</w:t>
            </w:r>
          </w:p>
        </w:tc>
        <w:tc>
          <w:tcPr>
            <w:tcW w:w="383" w:type="pct"/>
          </w:tcPr>
          <w:p w14:paraId="6E1DDEC9" w14:textId="53058C8E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1300</w:t>
            </w:r>
          </w:p>
        </w:tc>
        <w:tc>
          <w:tcPr>
            <w:tcW w:w="384" w:type="pct"/>
          </w:tcPr>
          <w:p w14:paraId="0AF8A767" w14:textId="16EE031F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2560</w:t>
            </w:r>
          </w:p>
        </w:tc>
        <w:tc>
          <w:tcPr>
            <w:tcW w:w="349" w:type="pct"/>
          </w:tcPr>
          <w:p w14:paraId="003AE0EE" w14:textId="43FA8671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1330</w:t>
            </w:r>
          </w:p>
        </w:tc>
      </w:tr>
      <w:tr w:rsidR="006F631F" w:rsidRPr="004C005A" w14:paraId="0F425A01" w14:textId="77777777" w:rsidTr="006F631F">
        <w:trPr>
          <w:jc w:val="center"/>
        </w:trPr>
        <w:tc>
          <w:tcPr>
            <w:tcW w:w="390" w:type="pct"/>
          </w:tcPr>
          <w:p w14:paraId="6EBA56E7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</w:tcPr>
          <w:p w14:paraId="7DA4CB08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383" w:type="pct"/>
          </w:tcPr>
          <w:p w14:paraId="360E007F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5235D516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763C9BBC" w14:textId="7D047025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0.379</w:t>
            </w:r>
          </w:p>
        </w:tc>
        <w:tc>
          <w:tcPr>
            <w:tcW w:w="493" w:type="pct"/>
          </w:tcPr>
          <w:p w14:paraId="0E2F66F9" w14:textId="2E4F2624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8.45</w:t>
            </w:r>
          </w:p>
        </w:tc>
        <w:tc>
          <w:tcPr>
            <w:tcW w:w="438" w:type="pct"/>
          </w:tcPr>
          <w:p w14:paraId="4B8E12AF" w14:textId="2D76FFBB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68.8</w:t>
            </w:r>
          </w:p>
        </w:tc>
        <w:tc>
          <w:tcPr>
            <w:tcW w:w="383" w:type="pct"/>
          </w:tcPr>
          <w:p w14:paraId="246F8E34" w14:textId="02A5A62A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383" w:type="pct"/>
          </w:tcPr>
          <w:p w14:paraId="66AF376E" w14:textId="56C363A1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383" w:type="pct"/>
          </w:tcPr>
          <w:p w14:paraId="6AEE6F4B" w14:textId="27E43EBA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384" w:type="pct"/>
          </w:tcPr>
          <w:p w14:paraId="58308582" w14:textId="3104569C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1400</w:t>
            </w:r>
          </w:p>
        </w:tc>
        <w:tc>
          <w:tcPr>
            <w:tcW w:w="349" w:type="pct"/>
          </w:tcPr>
          <w:p w14:paraId="587EB068" w14:textId="0E7B7F08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8.63</w:t>
            </w:r>
          </w:p>
        </w:tc>
      </w:tr>
      <w:tr w:rsidR="006F631F" w:rsidRPr="004C005A" w14:paraId="5043C9F0" w14:textId="77777777" w:rsidTr="006F631F">
        <w:trPr>
          <w:jc w:val="center"/>
        </w:trPr>
        <w:tc>
          <w:tcPr>
            <w:tcW w:w="390" w:type="pct"/>
          </w:tcPr>
          <w:p w14:paraId="7F839221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</w:tcPr>
          <w:p w14:paraId="7589FDE9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83" w:type="pct"/>
          </w:tcPr>
          <w:p w14:paraId="49DED2A6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0443FFA7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3FB358E0" w14:textId="32C52003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430</w:t>
            </w:r>
          </w:p>
        </w:tc>
        <w:tc>
          <w:tcPr>
            <w:tcW w:w="493" w:type="pct"/>
          </w:tcPr>
          <w:p w14:paraId="5E654D7C" w14:textId="4F69DF3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259</w:t>
            </w:r>
          </w:p>
        </w:tc>
        <w:tc>
          <w:tcPr>
            <w:tcW w:w="438" w:type="pct"/>
          </w:tcPr>
          <w:p w14:paraId="6F5A6C27" w14:textId="2BA52FCD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259</w:t>
            </w:r>
          </w:p>
        </w:tc>
        <w:tc>
          <w:tcPr>
            <w:tcW w:w="383" w:type="pct"/>
          </w:tcPr>
          <w:p w14:paraId="7AF419C3" w14:textId="7B2797BF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0.0246</w:t>
            </w:r>
          </w:p>
        </w:tc>
        <w:tc>
          <w:tcPr>
            <w:tcW w:w="383" w:type="pct"/>
          </w:tcPr>
          <w:p w14:paraId="018D48F3" w14:textId="38F57725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0.159</w:t>
            </w:r>
          </w:p>
        </w:tc>
        <w:tc>
          <w:tcPr>
            <w:tcW w:w="383" w:type="pct"/>
          </w:tcPr>
          <w:p w14:paraId="2434568A" w14:textId="3BE88A8D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1.46</w:t>
            </w:r>
          </w:p>
        </w:tc>
        <w:tc>
          <w:tcPr>
            <w:tcW w:w="384" w:type="pct"/>
          </w:tcPr>
          <w:p w14:paraId="06E8B1D2" w14:textId="63182155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4.15</w:t>
            </w:r>
          </w:p>
        </w:tc>
        <w:tc>
          <w:tcPr>
            <w:tcW w:w="349" w:type="pct"/>
          </w:tcPr>
          <w:p w14:paraId="27FA816C" w14:textId="2FC3991D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5</w:t>
            </w:r>
          </w:p>
        </w:tc>
      </w:tr>
      <w:tr w:rsidR="006F631F" w:rsidRPr="004C005A" w14:paraId="54605D95" w14:textId="77777777" w:rsidTr="006F631F">
        <w:trPr>
          <w:jc w:val="center"/>
        </w:trPr>
        <w:tc>
          <w:tcPr>
            <w:tcW w:w="390" w:type="pct"/>
          </w:tcPr>
          <w:p w14:paraId="53A6D923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</w:tcPr>
          <w:p w14:paraId="42E4E6E3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83" w:type="pct"/>
          </w:tcPr>
          <w:p w14:paraId="627A5DC4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0B6C171A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4CBEED54" w14:textId="7DD5C233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0.654</w:t>
            </w:r>
          </w:p>
        </w:tc>
        <w:tc>
          <w:tcPr>
            <w:tcW w:w="493" w:type="pct"/>
          </w:tcPr>
          <w:p w14:paraId="53A381C9" w14:textId="0C882879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0.756</w:t>
            </w:r>
          </w:p>
        </w:tc>
        <w:tc>
          <w:tcPr>
            <w:tcW w:w="438" w:type="pct"/>
          </w:tcPr>
          <w:p w14:paraId="42B6E6CB" w14:textId="5E856CDE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0.757</w:t>
            </w:r>
          </w:p>
        </w:tc>
        <w:tc>
          <w:tcPr>
            <w:tcW w:w="383" w:type="pct"/>
          </w:tcPr>
          <w:p w14:paraId="7DC0CD5D" w14:textId="3FAE625B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0.0445</w:t>
            </w:r>
          </w:p>
        </w:tc>
        <w:tc>
          <w:tcPr>
            <w:tcW w:w="383" w:type="pct"/>
          </w:tcPr>
          <w:p w14:paraId="68935DE5" w14:textId="20001181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0.84</w:t>
            </w:r>
          </w:p>
        </w:tc>
        <w:tc>
          <w:tcPr>
            <w:tcW w:w="383" w:type="pct"/>
          </w:tcPr>
          <w:p w14:paraId="788616CB" w14:textId="3DAC508A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1310</w:t>
            </w:r>
          </w:p>
        </w:tc>
        <w:tc>
          <w:tcPr>
            <w:tcW w:w="384" w:type="pct"/>
          </w:tcPr>
          <w:p w14:paraId="4B256C92" w14:textId="169A8D56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2470</w:t>
            </w:r>
          </w:p>
        </w:tc>
        <w:tc>
          <w:tcPr>
            <w:tcW w:w="349" w:type="pct"/>
          </w:tcPr>
          <w:p w14:paraId="75C2FC92" w14:textId="422CCF7E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765</w:t>
            </w:r>
          </w:p>
        </w:tc>
      </w:tr>
      <w:tr w:rsidR="006F631F" w:rsidRPr="004C005A" w14:paraId="46F80143" w14:textId="77777777" w:rsidTr="006F631F">
        <w:trPr>
          <w:jc w:val="center"/>
        </w:trPr>
        <w:tc>
          <w:tcPr>
            <w:tcW w:w="390" w:type="pct"/>
          </w:tcPr>
          <w:p w14:paraId="0FF2F061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</w:tcPr>
          <w:p w14:paraId="75FC6525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83" w:type="pct"/>
          </w:tcPr>
          <w:p w14:paraId="6EC12736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030A3CAE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3AC68EA4" w14:textId="4C20F7E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0.376</w:t>
            </w:r>
          </w:p>
        </w:tc>
        <w:tc>
          <w:tcPr>
            <w:tcW w:w="493" w:type="pct"/>
          </w:tcPr>
          <w:p w14:paraId="6E5B0298" w14:textId="27D33EAC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8.08</w:t>
            </w:r>
          </w:p>
        </w:tc>
        <w:tc>
          <w:tcPr>
            <w:tcW w:w="438" w:type="pct"/>
          </w:tcPr>
          <w:p w14:paraId="347F69F8" w14:textId="6E181995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60.3</w:t>
            </w:r>
          </w:p>
        </w:tc>
        <w:tc>
          <w:tcPr>
            <w:tcW w:w="383" w:type="pct"/>
          </w:tcPr>
          <w:p w14:paraId="1711268A" w14:textId="7A471DA6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383" w:type="pct"/>
          </w:tcPr>
          <w:p w14:paraId="08002EA3" w14:textId="174099A2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97.4</w:t>
            </w:r>
          </w:p>
        </w:tc>
        <w:tc>
          <w:tcPr>
            <w:tcW w:w="383" w:type="pct"/>
          </w:tcPr>
          <w:p w14:paraId="0A09E707" w14:textId="15496414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384" w:type="pct"/>
          </w:tcPr>
          <w:p w14:paraId="38F0B9C8" w14:textId="0E87F8BC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1210</w:t>
            </w:r>
          </w:p>
        </w:tc>
        <w:tc>
          <w:tcPr>
            <w:tcW w:w="349" w:type="pct"/>
          </w:tcPr>
          <w:p w14:paraId="0613F704" w14:textId="115DF5C1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8.61</w:t>
            </w:r>
          </w:p>
        </w:tc>
      </w:tr>
      <w:tr w:rsidR="006F631F" w:rsidRPr="004C005A" w14:paraId="3B51C92C" w14:textId="77777777" w:rsidTr="006F631F">
        <w:trPr>
          <w:jc w:val="center"/>
        </w:trPr>
        <w:tc>
          <w:tcPr>
            <w:tcW w:w="390" w:type="pct"/>
          </w:tcPr>
          <w:p w14:paraId="335532A5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</w:tcPr>
          <w:p w14:paraId="6684AC78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383" w:type="pct"/>
          </w:tcPr>
          <w:p w14:paraId="0AD97135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52D8AA29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5D04D1AA" w14:textId="5CA99C18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381</w:t>
            </w:r>
          </w:p>
        </w:tc>
        <w:tc>
          <w:tcPr>
            <w:tcW w:w="493" w:type="pct"/>
          </w:tcPr>
          <w:p w14:paraId="1CEC60BE" w14:textId="71D61A49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438" w:type="pct"/>
          </w:tcPr>
          <w:p w14:paraId="334827C6" w14:textId="3DBB4CFE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219</w:t>
            </w:r>
          </w:p>
        </w:tc>
        <w:tc>
          <w:tcPr>
            <w:tcW w:w="383" w:type="pct"/>
          </w:tcPr>
          <w:p w14:paraId="722AAD18" w14:textId="55858A75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0.0165</w:t>
            </w:r>
          </w:p>
        </w:tc>
        <w:tc>
          <w:tcPr>
            <w:tcW w:w="383" w:type="pct"/>
          </w:tcPr>
          <w:p w14:paraId="6A3F6D93" w14:textId="7F1D90B4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0.118</w:t>
            </w:r>
          </w:p>
        </w:tc>
        <w:tc>
          <w:tcPr>
            <w:tcW w:w="383" w:type="pct"/>
          </w:tcPr>
          <w:p w14:paraId="1E5B83FC" w14:textId="2C45404E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1.67</w:t>
            </w:r>
          </w:p>
        </w:tc>
        <w:tc>
          <w:tcPr>
            <w:tcW w:w="384" w:type="pct"/>
          </w:tcPr>
          <w:p w14:paraId="37E31D62" w14:textId="77C0AE00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6.7</w:t>
            </w:r>
          </w:p>
        </w:tc>
        <w:tc>
          <w:tcPr>
            <w:tcW w:w="349" w:type="pct"/>
          </w:tcPr>
          <w:p w14:paraId="1EEB1358" w14:textId="35E022A6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5.51</w:t>
            </w:r>
          </w:p>
        </w:tc>
      </w:tr>
      <w:tr w:rsidR="006F631F" w:rsidRPr="004C005A" w14:paraId="1D62031E" w14:textId="77777777" w:rsidTr="006F631F">
        <w:trPr>
          <w:jc w:val="center"/>
        </w:trPr>
        <w:tc>
          <w:tcPr>
            <w:tcW w:w="390" w:type="pct"/>
          </w:tcPr>
          <w:p w14:paraId="4B9F6B49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</w:tcPr>
          <w:p w14:paraId="3DE3A23E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383" w:type="pct"/>
          </w:tcPr>
          <w:p w14:paraId="60D3EC61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3D20267F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1571A723" w14:textId="729DFC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0.582</w:t>
            </w:r>
          </w:p>
        </w:tc>
        <w:tc>
          <w:tcPr>
            <w:tcW w:w="493" w:type="pct"/>
          </w:tcPr>
          <w:p w14:paraId="4425AAC1" w14:textId="31EB49FB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0.515</w:t>
            </w:r>
          </w:p>
        </w:tc>
        <w:tc>
          <w:tcPr>
            <w:tcW w:w="438" w:type="pct"/>
          </w:tcPr>
          <w:p w14:paraId="74147B10" w14:textId="2A81F9A0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0.515</w:t>
            </w:r>
          </w:p>
        </w:tc>
        <w:tc>
          <w:tcPr>
            <w:tcW w:w="383" w:type="pct"/>
          </w:tcPr>
          <w:p w14:paraId="50C2038E" w14:textId="575247FD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0.0276</w:t>
            </w:r>
          </w:p>
        </w:tc>
        <w:tc>
          <w:tcPr>
            <w:tcW w:w="383" w:type="pct"/>
          </w:tcPr>
          <w:p w14:paraId="3E0F4A68" w14:textId="0AA09F16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0.606</w:t>
            </w:r>
          </w:p>
        </w:tc>
        <w:tc>
          <w:tcPr>
            <w:tcW w:w="383" w:type="pct"/>
          </w:tcPr>
          <w:p w14:paraId="6BA6603B" w14:textId="4F03D13A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1310</w:t>
            </w:r>
          </w:p>
        </w:tc>
        <w:tc>
          <w:tcPr>
            <w:tcW w:w="384" w:type="pct"/>
          </w:tcPr>
          <w:p w14:paraId="68C69936" w14:textId="607E8DC9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2380</w:t>
            </w:r>
          </w:p>
        </w:tc>
        <w:tc>
          <w:tcPr>
            <w:tcW w:w="349" w:type="pct"/>
          </w:tcPr>
          <w:p w14:paraId="25F0AE78" w14:textId="7212518D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1050</w:t>
            </w:r>
          </w:p>
        </w:tc>
      </w:tr>
      <w:tr w:rsidR="006F631F" w:rsidRPr="004C005A" w14:paraId="55F9EFF8" w14:textId="77777777" w:rsidTr="006F631F">
        <w:trPr>
          <w:jc w:val="center"/>
        </w:trPr>
        <w:tc>
          <w:tcPr>
            <w:tcW w:w="390" w:type="pct"/>
          </w:tcPr>
          <w:p w14:paraId="541E615A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</w:tcPr>
          <w:p w14:paraId="2C89902A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383" w:type="pct"/>
          </w:tcPr>
          <w:p w14:paraId="346C6643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3D9BEB5C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21A10C27" w14:textId="43CF7FE4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1.26</w:t>
            </w:r>
          </w:p>
        </w:tc>
        <w:tc>
          <w:tcPr>
            <w:tcW w:w="493" w:type="pct"/>
          </w:tcPr>
          <w:p w14:paraId="3A5C04F1" w14:textId="0A6A1670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28.1</w:t>
            </w:r>
          </w:p>
        </w:tc>
        <w:tc>
          <w:tcPr>
            <w:tcW w:w="438" w:type="pct"/>
          </w:tcPr>
          <w:p w14:paraId="7736640B" w14:textId="22EB7A8A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126</w:t>
            </w:r>
          </w:p>
        </w:tc>
        <w:tc>
          <w:tcPr>
            <w:tcW w:w="383" w:type="pct"/>
          </w:tcPr>
          <w:p w14:paraId="7CA8F9AC" w14:textId="3B910B63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383" w:type="pct"/>
          </w:tcPr>
          <w:p w14:paraId="797F291A" w14:textId="389E8B4E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57.7</w:t>
            </w:r>
          </w:p>
        </w:tc>
        <w:tc>
          <w:tcPr>
            <w:tcW w:w="383" w:type="pct"/>
          </w:tcPr>
          <w:p w14:paraId="1E58C0C2" w14:textId="466EB0AD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384" w:type="pct"/>
          </w:tcPr>
          <w:p w14:paraId="4DE7A51F" w14:textId="4C1E25D5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322</w:t>
            </w:r>
          </w:p>
        </w:tc>
        <w:tc>
          <w:tcPr>
            <w:tcW w:w="349" w:type="pct"/>
          </w:tcPr>
          <w:p w14:paraId="4AB67D83" w14:textId="3B9E346C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3.86</w:t>
            </w:r>
          </w:p>
        </w:tc>
      </w:tr>
      <w:tr w:rsidR="006F631F" w:rsidRPr="004C005A" w14:paraId="52F6429D" w14:textId="77777777" w:rsidTr="006F631F">
        <w:trPr>
          <w:jc w:val="center"/>
        </w:trPr>
        <w:tc>
          <w:tcPr>
            <w:tcW w:w="390" w:type="pct"/>
          </w:tcPr>
          <w:p w14:paraId="7077CDB7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</w:tcPr>
          <w:p w14:paraId="3F1BD067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383" w:type="pct"/>
          </w:tcPr>
          <w:p w14:paraId="2916E10D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6DC47D32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2603E053" w14:textId="3F4DD71F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822</w:t>
            </w:r>
          </w:p>
        </w:tc>
        <w:tc>
          <w:tcPr>
            <w:tcW w:w="493" w:type="pct"/>
          </w:tcPr>
          <w:p w14:paraId="7DC19F0C" w14:textId="28428978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605</w:t>
            </w:r>
          </w:p>
        </w:tc>
        <w:tc>
          <w:tcPr>
            <w:tcW w:w="438" w:type="pct"/>
          </w:tcPr>
          <w:p w14:paraId="07FF99D5" w14:textId="1BA085D4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606</w:t>
            </w:r>
          </w:p>
        </w:tc>
        <w:tc>
          <w:tcPr>
            <w:tcW w:w="383" w:type="pct"/>
          </w:tcPr>
          <w:p w14:paraId="73BD2744" w14:textId="783AE98F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0.0439</w:t>
            </w:r>
          </w:p>
        </w:tc>
        <w:tc>
          <w:tcPr>
            <w:tcW w:w="383" w:type="pct"/>
          </w:tcPr>
          <w:p w14:paraId="3A983FF5" w14:textId="071F0119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0.243</w:t>
            </w:r>
          </w:p>
        </w:tc>
        <w:tc>
          <w:tcPr>
            <w:tcW w:w="383" w:type="pct"/>
          </w:tcPr>
          <w:p w14:paraId="7DDA7557" w14:textId="4B79D028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1.12</w:t>
            </w:r>
          </w:p>
        </w:tc>
        <w:tc>
          <w:tcPr>
            <w:tcW w:w="384" w:type="pct"/>
          </w:tcPr>
          <w:p w14:paraId="40D4748E" w14:textId="1B33719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2.92</w:t>
            </w:r>
          </w:p>
        </w:tc>
        <w:tc>
          <w:tcPr>
            <w:tcW w:w="349" w:type="pct"/>
          </w:tcPr>
          <w:p w14:paraId="31883F6F" w14:textId="1F99664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2.02</w:t>
            </w:r>
          </w:p>
        </w:tc>
      </w:tr>
      <w:tr w:rsidR="006F631F" w:rsidRPr="004C005A" w14:paraId="4B39DFCD" w14:textId="77777777" w:rsidTr="006F631F">
        <w:trPr>
          <w:jc w:val="center"/>
        </w:trPr>
        <w:tc>
          <w:tcPr>
            <w:tcW w:w="390" w:type="pct"/>
          </w:tcPr>
          <w:p w14:paraId="4C667134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</w:tcPr>
          <w:p w14:paraId="1111AE83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383" w:type="pct"/>
          </w:tcPr>
          <w:p w14:paraId="6E608A2A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08A15E67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31AF53AF" w14:textId="5AF58304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0.521</w:t>
            </w:r>
          </w:p>
        </w:tc>
        <w:tc>
          <w:tcPr>
            <w:tcW w:w="493" w:type="pct"/>
          </w:tcPr>
          <w:p w14:paraId="2E2A383E" w14:textId="17B00666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0.642</w:t>
            </w:r>
          </w:p>
        </w:tc>
        <w:tc>
          <w:tcPr>
            <w:tcW w:w="438" w:type="pct"/>
          </w:tcPr>
          <w:p w14:paraId="24BC69EF" w14:textId="56F237A4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0.642</w:t>
            </w:r>
          </w:p>
        </w:tc>
        <w:tc>
          <w:tcPr>
            <w:tcW w:w="383" w:type="pct"/>
          </w:tcPr>
          <w:p w14:paraId="6B38AD45" w14:textId="254D7E73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0.0171</w:t>
            </w:r>
          </w:p>
        </w:tc>
        <w:tc>
          <w:tcPr>
            <w:tcW w:w="383" w:type="pct"/>
          </w:tcPr>
          <w:p w14:paraId="785C19CA" w14:textId="28F8BC86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0.682</w:t>
            </w:r>
          </w:p>
        </w:tc>
        <w:tc>
          <w:tcPr>
            <w:tcW w:w="383" w:type="pct"/>
          </w:tcPr>
          <w:p w14:paraId="00563F9D" w14:textId="696523BD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1310</w:t>
            </w:r>
          </w:p>
        </w:tc>
        <w:tc>
          <w:tcPr>
            <w:tcW w:w="384" w:type="pct"/>
          </w:tcPr>
          <w:p w14:paraId="07D32CCD" w14:textId="6818F94D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2310</w:t>
            </w:r>
          </w:p>
        </w:tc>
        <w:tc>
          <w:tcPr>
            <w:tcW w:w="349" w:type="pct"/>
          </w:tcPr>
          <w:p w14:paraId="4B6A61E1" w14:textId="2120F18A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852</w:t>
            </w:r>
          </w:p>
        </w:tc>
      </w:tr>
      <w:tr w:rsidR="006F631F" w:rsidRPr="004C005A" w14:paraId="2BC78109" w14:textId="77777777" w:rsidTr="006F631F">
        <w:trPr>
          <w:jc w:val="center"/>
        </w:trPr>
        <w:tc>
          <w:tcPr>
            <w:tcW w:w="390" w:type="pct"/>
          </w:tcPr>
          <w:p w14:paraId="064B9BAF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</w:tcPr>
          <w:p w14:paraId="1DA044BE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383" w:type="pct"/>
          </w:tcPr>
          <w:p w14:paraId="287A0165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6B944765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3283E760" w14:textId="07DF0A90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1.46</w:t>
            </w:r>
          </w:p>
        </w:tc>
        <w:tc>
          <w:tcPr>
            <w:tcW w:w="493" w:type="pct"/>
          </w:tcPr>
          <w:p w14:paraId="0950271E" w14:textId="12A4D81C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30.9</w:t>
            </w:r>
          </w:p>
        </w:tc>
        <w:tc>
          <w:tcPr>
            <w:tcW w:w="438" w:type="pct"/>
          </w:tcPr>
          <w:p w14:paraId="62F96A2F" w14:textId="59035A93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250</w:t>
            </w:r>
          </w:p>
        </w:tc>
        <w:tc>
          <w:tcPr>
            <w:tcW w:w="383" w:type="pct"/>
          </w:tcPr>
          <w:p w14:paraId="156B876F" w14:textId="1F7CC34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383" w:type="pct"/>
          </w:tcPr>
          <w:p w14:paraId="5937788D" w14:textId="292FACB2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383" w:type="pct"/>
          </w:tcPr>
          <w:p w14:paraId="4018A126" w14:textId="105C39E3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384" w:type="pct"/>
          </w:tcPr>
          <w:p w14:paraId="0BEB062D" w14:textId="2EBF0F18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298</w:t>
            </w:r>
          </w:p>
        </w:tc>
        <w:tc>
          <w:tcPr>
            <w:tcW w:w="349" w:type="pct"/>
          </w:tcPr>
          <w:p w14:paraId="525897E1" w14:textId="72B2D884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1.96</w:t>
            </w:r>
          </w:p>
        </w:tc>
      </w:tr>
      <w:tr w:rsidR="006F631F" w:rsidRPr="004C005A" w14:paraId="01B95B58" w14:textId="77777777" w:rsidTr="006F631F">
        <w:trPr>
          <w:jc w:val="center"/>
        </w:trPr>
        <w:tc>
          <w:tcPr>
            <w:tcW w:w="390" w:type="pct"/>
          </w:tcPr>
          <w:p w14:paraId="1FADF822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</w:tcPr>
          <w:p w14:paraId="7014FD3A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383" w:type="pct"/>
          </w:tcPr>
          <w:p w14:paraId="704381D8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68D92B56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6E60636C" w14:textId="5229471F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499</w:t>
            </w:r>
          </w:p>
        </w:tc>
        <w:tc>
          <w:tcPr>
            <w:tcW w:w="493" w:type="pct"/>
          </w:tcPr>
          <w:p w14:paraId="02D316A2" w14:textId="149A642E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297</w:t>
            </w:r>
          </w:p>
        </w:tc>
        <w:tc>
          <w:tcPr>
            <w:tcW w:w="438" w:type="pct"/>
          </w:tcPr>
          <w:p w14:paraId="7717E3A5" w14:textId="0201EC1E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298</w:t>
            </w:r>
          </w:p>
        </w:tc>
        <w:tc>
          <w:tcPr>
            <w:tcW w:w="383" w:type="pct"/>
          </w:tcPr>
          <w:p w14:paraId="6A8523E2" w14:textId="1ECBDF3E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0.0222</w:t>
            </w:r>
          </w:p>
        </w:tc>
        <w:tc>
          <w:tcPr>
            <w:tcW w:w="383" w:type="pct"/>
          </w:tcPr>
          <w:p w14:paraId="10BE7816" w14:textId="0E4004AD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0.134</w:t>
            </w:r>
          </w:p>
        </w:tc>
        <w:tc>
          <w:tcPr>
            <w:tcW w:w="383" w:type="pct"/>
          </w:tcPr>
          <w:p w14:paraId="76119571" w14:textId="49001F56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1.12</w:t>
            </w:r>
          </w:p>
        </w:tc>
        <w:tc>
          <w:tcPr>
            <w:tcW w:w="384" w:type="pct"/>
          </w:tcPr>
          <w:p w14:paraId="1B9F0BC3" w14:textId="24BF12D1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4.84</w:t>
            </w:r>
          </w:p>
        </w:tc>
        <w:tc>
          <w:tcPr>
            <w:tcW w:w="349" w:type="pct"/>
          </w:tcPr>
          <w:p w14:paraId="3F92E71F" w14:textId="514196F8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3.81</w:t>
            </w:r>
          </w:p>
        </w:tc>
      </w:tr>
      <w:tr w:rsidR="006F631F" w:rsidRPr="004C005A" w14:paraId="461A9A38" w14:textId="77777777" w:rsidTr="006F631F">
        <w:trPr>
          <w:jc w:val="center"/>
        </w:trPr>
        <w:tc>
          <w:tcPr>
            <w:tcW w:w="390" w:type="pct"/>
          </w:tcPr>
          <w:p w14:paraId="3EF1F298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</w:tcPr>
          <w:p w14:paraId="62F490D4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383" w:type="pct"/>
          </w:tcPr>
          <w:p w14:paraId="5B64FD2A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4C512087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5F59C6F0" w14:textId="5C49870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0.488</w:t>
            </w:r>
          </w:p>
        </w:tc>
        <w:tc>
          <w:tcPr>
            <w:tcW w:w="493" w:type="pct"/>
          </w:tcPr>
          <w:p w14:paraId="1231D49C" w14:textId="0BCDF6B5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0.417</w:t>
            </w:r>
          </w:p>
        </w:tc>
        <w:tc>
          <w:tcPr>
            <w:tcW w:w="438" w:type="pct"/>
          </w:tcPr>
          <w:p w14:paraId="1CB61BF9" w14:textId="777E251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0.417</w:t>
            </w:r>
          </w:p>
        </w:tc>
        <w:tc>
          <w:tcPr>
            <w:tcW w:w="383" w:type="pct"/>
          </w:tcPr>
          <w:p w14:paraId="115BD4E2" w14:textId="3D61CB0F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0.0156</w:t>
            </w:r>
          </w:p>
        </w:tc>
        <w:tc>
          <w:tcPr>
            <w:tcW w:w="383" w:type="pct"/>
          </w:tcPr>
          <w:p w14:paraId="0B02A923" w14:textId="6BB7C0E9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0.511</w:t>
            </w:r>
          </w:p>
        </w:tc>
        <w:tc>
          <w:tcPr>
            <w:tcW w:w="383" w:type="pct"/>
          </w:tcPr>
          <w:p w14:paraId="001F5EB0" w14:textId="037088E9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1300</w:t>
            </w:r>
          </w:p>
        </w:tc>
        <w:tc>
          <w:tcPr>
            <w:tcW w:w="384" w:type="pct"/>
          </w:tcPr>
          <w:p w14:paraId="4E80378A" w14:textId="0F40F33E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2310</w:t>
            </w:r>
          </w:p>
        </w:tc>
        <w:tc>
          <w:tcPr>
            <w:tcW w:w="349" w:type="pct"/>
          </w:tcPr>
          <w:p w14:paraId="27DF8C6B" w14:textId="49C04586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1230</w:t>
            </w:r>
          </w:p>
        </w:tc>
      </w:tr>
      <w:tr w:rsidR="006F631F" w:rsidRPr="004C005A" w14:paraId="19AD4D90" w14:textId="77777777" w:rsidTr="006F631F">
        <w:trPr>
          <w:jc w:val="center"/>
        </w:trPr>
        <w:tc>
          <w:tcPr>
            <w:tcW w:w="390" w:type="pct"/>
          </w:tcPr>
          <w:p w14:paraId="059B3CC6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</w:tcPr>
          <w:p w14:paraId="2F773705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383" w:type="pct"/>
          </w:tcPr>
          <w:p w14:paraId="0B869269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2" w:type="pct"/>
          </w:tcPr>
          <w:p w14:paraId="44AB8695" w14:textId="77777777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0356E410" w14:textId="703801C4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0.5</w:t>
            </w:r>
          </w:p>
        </w:tc>
        <w:tc>
          <w:tcPr>
            <w:tcW w:w="493" w:type="pct"/>
          </w:tcPr>
          <w:p w14:paraId="3777FCCD" w14:textId="2FA89F1C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11.2</w:t>
            </w:r>
          </w:p>
        </w:tc>
        <w:tc>
          <w:tcPr>
            <w:tcW w:w="438" w:type="pct"/>
          </w:tcPr>
          <w:p w14:paraId="112A06CA" w14:textId="72ECC604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55.6</w:t>
            </w:r>
          </w:p>
        </w:tc>
        <w:tc>
          <w:tcPr>
            <w:tcW w:w="383" w:type="pct"/>
          </w:tcPr>
          <w:p w14:paraId="14531D58" w14:textId="3D256AB1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383" w:type="pct"/>
          </w:tcPr>
          <w:p w14:paraId="53998804" w14:textId="37D3AA80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65.2</w:t>
            </w:r>
          </w:p>
        </w:tc>
        <w:tc>
          <w:tcPr>
            <w:tcW w:w="383" w:type="pct"/>
          </w:tcPr>
          <w:p w14:paraId="4403F37E" w14:textId="5F7AEF1A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384" w:type="pct"/>
          </w:tcPr>
          <w:p w14:paraId="66A11425" w14:textId="25FB701D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779</w:t>
            </w:r>
          </w:p>
        </w:tc>
        <w:tc>
          <w:tcPr>
            <w:tcW w:w="349" w:type="pct"/>
          </w:tcPr>
          <w:p w14:paraId="4C8EB472" w14:textId="3A08DEA1" w:rsidR="00CB7C88" w:rsidRPr="004C005A" w:rsidRDefault="00CB7C88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8.28</w:t>
            </w:r>
          </w:p>
        </w:tc>
      </w:tr>
      <w:tr w:rsidR="006F631F" w:rsidRPr="004C005A" w14:paraId="4794146F" w14:textId="77777777" w:rsidTr="006F631F">
        <w:trPr>
          <w:jc w:val="center"/>
        </w:trPr>
        <w:tc>
          <w:tcPr>
            <w:tcW w:w="390" w:type="pct"/>
          </w:tcPr>
          <w:p w14:paraId="2885401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</w:tcPr>
          <w:p w14:paraId="1AF9783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83" w:type="pct"/>
          </w:tcPr>
          <w:p w14:paraId="6F85D47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7C347DB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04C7E75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93" w:type="pct"/>
          </w:tcPr>
          <w:p w14:paraId="0403CDC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92.1</w:t>
            </w:r>
          </w:p>
        </w:tc>
        <w:tc>
          <w:tcPr>
            <w:tcW w:w="438" w:type="pct"/>
          </w:tcPr>
          <w:p w14:paraId="20FB045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92.1</w:t>
            </w:r>
          </w:p>
        </w:tc>
        <w:tc>
          <w:tcPr>
            <w:tcW w:w="383" w:type="pct"/>
          </w:tcPr>
          <w:p w14:paraId="58E279C3" w14:textId="01519504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0.017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14:paraId="036606DC" w14:textId="31CE7BB8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0.11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14:paraId="7C21D14D" w14:textId="167F9145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1.6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4" w:type="pct"/>
          </w:tcPr>
          <w:p w14:paraId="38677DB2" w14:textId="596CFD56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9" w:type="pct"/>
          </w:tcPr>
          <w:p w14:paraId="754DDFEA" w14:textId="453FBA20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8.1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6F631F" w:rsidRPr="004C005A" w14:paraId="3AE07451" w14:textId="77777777" w:rsidTr="006F631F">
        <w:trPr>
          <w:jc w:val="center"/>
        </w:trPr>
        <w:tc>
          <w:tcPr>
            <w:tcW w:w="390" w:type="pct"/>
          </w:tcPr>
          <w:p w14:paraId="16E0CD0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</w:tcPr>
          <w:p w14:paraId="492746A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83" w:type="pct"/>
          </w:tcPr>
          <w:p w14:paraId="02CF950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7095AF4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3972CA75" w14:textId="38D432BF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0.2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3" w:type="pct"/>
          </w:tcPr>
          <w:p w14:paraId="03CDBECD" w14:textId="3FAB8A0D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0.2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6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pct"/>
          </w:tcPr>
          <w:p w14:paraId="071D7F37" w14:textId="32DBE532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0.2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6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14:paraId="11A61210" w14:textId="38F48C2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383" w:type="pct"/>
          </w:tcPr>
          <w:p w14:paraId="2B0FA251" w14:textId="18B1779B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383" w:type="pct"/>
          </w:tcPr>
          <w:p w14:paraId="11D2C13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84" w:type="pct"/>
          </w:tcPr>
          <w:p w14:paraId="5D4C0365" w14:textId="6B463B11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349" w:type="pct"/>
          </w:tcPr>
          <w:p w14:paraId="482B2969" w14:textId="0054D924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2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</w:tr>
      <w:tr w:rsidR="006F631F" w:rsidRPr="004C005A" w14:paraId="5BD74EAD" w14:textId="77777777" w:rsidTr="006F631F">
        <w:trPr>
          <w:jc w:val="center"/>
        </w:trPr>
        <w:tc>
          <w:tcPr>
            <w:tcW w:w="390" w:type="pct"/>
          </w:tcPr>
          <w:p w14:paraId="4FDB12B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</w:tcPr>
          <w:p w14:paraId="226A587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83" w:type="pct"/>
          </w:tcPr>
          <w:p w14:paraId="64D0A07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32A93A9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21399DA1" w14:textId="521AE529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0.2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3" w:type="pct"/>
          </w:tcPr>
          <w:p w14:paraId="3A60FD1C" w14:textId="6CD640BE" w:rsidR="00946B21" w:rsidRPr="004C005A" w:rsidRDefault="00D530CD" w:rsidP="006F6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438" w:type="pct"/>
          </w:tcPr>
          <w:p w14:paraId="35DAE9EC" w14:textId="727EA1FF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4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.5</w:t>
            </w:r>
          </w:p>
        </w:tc>
        <w:tc>
          <w:tcPr>
            <w:tcW w:w="383" w:type="pct"/>
          </w:tcPr>
          <w:p w14:paraId="2A4CD8E7" w14:textId="0A339A61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6129EB69" w14:textId="7F199FE8" w:rsidR="00946B21" w:rsidRPr="004C005A" w:rsidRDefault="00D530CD" w:rsidP="006F6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383" w:type="pct"/>
          </w:tcPr>
          <w:p w14:paraId="2038FEA7" w14:textId="78B63E39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14:paraId="458E0889" w14:textId="15187342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49" w:type="pct"/>
          </w:tcPr>
          <w:p w14:paraId="74EA4EA0" w14:textId="660A54B6" w:rsidR="00946B21" w:rsidRPr="004C005A" w:rsidRDefault="00D530CD" w:rsidP="006F6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8.79</w:t>
            </w:r>
          </w:p>
        </w:tc>
      </w:tr>
      <w:tr w:rsidR="006F631F" w:rsidRPr="004C005A" w14:paraId="69A75496" w14:textId="77777777" w:rsidTr="006F631F">
        <w:trPr>
          <w:jc w:val="center"/>
        </w:trPr>
        <w:tc>
          <w:tcPr>
            <w:tcW w:w="390" w:type="pct"/>
          </w:tcPr>
          <w:p w14:paraId="6DF23B1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</w:tcPr>
          <w:p w14:paraId="00D2691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83" w:type="pct"/>
          </w:tcPr>
          <w:p w14:paraId="2316F2A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42687D5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3D9E25B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93" w:type="pct"/>
          </w:tcPr>
          <w:p w14:paraId="77191C2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8" w:type="pct"/>
          </w:tcPr>
          <w:p w14:paraId="1959824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83" w:type="pct"/>
          </w:tcPr>
          <w:p w14:paraId="19E862C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0.0202</w:t>
            </w:r>
          </w:p>
        </w:tc>
        <w:tc>
          <w:tcPr>
            <w:tcW w:w="383" w:type="pct"/>
          </w:tcPr>
          <w:p w14:paraId="0321EC2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383" w:type="pct"/>
          </w:tcPr>
          <w:p w14:paraId="476D1358" w14:textId="3560AAA0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1.2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4" w:type="pct"/>
          </w:tcPr>
          <w:p w14:paraId="3E8BF0E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349" w:type="pct"/>
          </w:tcPr>
          <w:p w14:paraId="19A4FDB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7.3</w:t>
            </w:r>
          </w:p>
        </w:tc>
      </w:tr>
      <w:tr w:rsidR="006F631F" w:rsidRPr="004C005A" w14:paraId="2C367A70" w14:textId="77777777" w:rsidTr="006F631F">
        <w:trPr>
          <w:jc w:val="center"/>
        </w:trPr>
        <w:tc>
          <w:tcPr>
            <w:tcW w:w="390" w:type="pct"/>
          </w:tcPr>
          <w:p w14:paraId="5364F44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</w:tcPr>
          <w:p w14:paraId="62FC364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83" w:type="pct"/>
          </w:tcPr>
          <w:p w14:paraId="00BC71D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5867B8E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1E2CEBB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493" w:type="pct"/>
          </w:tcPr>
          <w:p w14:paraId="3C5C2F4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0.0692</w:t>
            </w:r>
          </w:p>
        </w:tc>
        <w:tc>
          <w:tcPr>
            <w:tcW w:w="438" w:type="pct"/>
          </w:tcPr>
          <w:p w14:paraId="378DFE5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0.0692</w:t>
            </w:r>
          </w:p>
        </w:tc>
        <w:tc>
          <w:tcPr>
            <w:tcW w:w="383" w:type="pct"/>
          </w:tcPr>
          <w:p w14:paraId="5D6464F7" w14:textId="587E942A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0.009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83" w:type="pct"/>
          </w:tcPr>
          <w:p w14:paraId="6F824B7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383" w:type="pct"/>
          </w:tcPr>
          <w:p w14:paraId="749712F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84" w:type="pct"/>
          </w:tcPr>
          <w:p w14:paraId="62BF60A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349" w:type="pct"/>
          </w:tcPr>
          <w:p w14:paraId="62ECA9A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5240</w:t>
            </w:r>
          </w:p>
        </w:tc>
      </w:tr>
      <w:tr w:rsidR="006F631F" w:rsidRPr="004C005A" w14:paraId="18402F7C" w14:textId="77777777" w:rsidTr="006F631F">
        <w:trPr>
          <w:jc w:val="center"/>
        </w:trPr>
        <w:tc>
          <w:tcPr>
            <w:tcW w:w="390" w:type="pct"/>
          </w:tcPr>
          <w:p w14:paraId="4103E8B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</w:tcPr>
          <w:p w14:paraId="4E02852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83" w:type="pct"/>
          </w:tcPr>
          <w:p w14:paraId="51BADB2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0875FA3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310C559D" w14:textId="0B06F982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0.9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3" w:type="pct"/>
          </w:tcPr>
          <w:p w14:paraId="413D2EC5" w14:textId="259EB96F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8" w:type="pct"/>
          </w:tcPr>
          <w:p w14:paraId="63380106" w14:textId="553C9C8F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14.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" w:type="pct"/>
          </w:tcPr>
          <w:p w14:paraId="768C2BA0" w14:textId="027DF963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7A72A144" w14:textId="114EED7F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83" w:type="pct"/>
          </w:tcPr>
          <w:p w14:paraId="1AA1AF8E" w14:textId="35D4F500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14:paraId="47D8AC2F" w14:textId="1BF9E8EC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9" w:type="pct"/>
          </w:tcPr>
          <w:p w14:paraId="5E52597E" w14:textId="5D6959A9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22.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</w:tr>
      <w:tr w:rsidR="006F631F" w:rsidRPr="004C005A" w14:paraId="3DCA1527" w14:textId="77777777" w:rsidTr="006F631F">
        <w:trPr>
          <w:jc w:val="center"/>
        </w:trPr>
        <w:tc>
          <w:tcPr>
            <w:tcW w:w="390" w:type="pct"/>
          </w:tcPr>
          <w:p w14:paraId="716A736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</w:tcPr>
          <w:p w14:paraId="1BDAEC1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83" w:type="pct"/>
          </w:tcPr>
          <w:p w14:paraId="38A04A4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784E85C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776EB9B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93" w:type="pct"/>
          </w:tcPr>
          <w:p w14:paraId="6DD6C77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8" w:type="pct"/>
          </w:tcPr>
          <w:p w14:paraId="63B000E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83" w:type="pct"/>
          </w:tcPr>
          <w:p w14:paraId="7220109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0.0211</w:t>
            </w:r>
          </w:p>
        </w:tc>
        <w:tc>
          <w:tcPr>
            <w:tcW w:w="383" w:type="pct"/>
          </w:tcPr>
          <w:p w14:paraId="532A175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383" w:type="pct"/>
          </w:tcPr>
          <w:p w14:paraId="10CD9F4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4" w:type="pct"/>
          </w:tcPr>
          <w:p w14:paraId="3B64FFC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349" w:type="pct"/>
          </w:tcPr>
          <w:p w14:paraId="2CB52E9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7.86</w:t>
            </w:r>
          </w:p>
        </w:tc>
      </w:tr>
      <w:tr w:rsidR="006F631F" w:rsidRPr="004C005A" w14:paraId="4E936A30" w14:textId="77777777" w:rsidTr="006F631F">
        <w:trPr>
          <w:jc w:val="center"/>
        </w:trPr>
        <w:tc>
          <w:tcPr>
            <w:tcW w:w="390" w:type="pct"/>
          </w:tcPr>
          <w:p w14:paraId="0C9A440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</w:tcPr>
          <w:p w14:paraId="15305F4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83" w:type="pct"/>
          </w:tcPr>
          <w:p w14:paraId="7BC3794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1511C21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654F9F8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0.0586</w:t>
            </w:r>
          </w:p>
        </w:tc>
        <w:tc>
          <w:tcPr>
            <w:tcW w:w="493" w:type="pct"/>
          </w:tcPr>
          <w:p w14:paraId="3AA8009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0.0379</w:t>
            </w:r>
          </w:p>
        </w:tc>
        <w:tc>
          <w:tcPr>
            <w:tcW w:w="438" w:type="pct"/>
          </w:tcPr>
          <w:p w14:paraId="5A2AA48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0.0379</w:t>
            </w:r>
          </w:p>
        </w:tc>
        <w:tc>
          <w:tcPr>
            <w:tcW w:w="383" w:type="pct"/>
          </w:tcPr>
          <w:p w14:paraId="30F781F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0.0109</w:t>
            </w:r>
          </w:p>
        </w:tc>
        <w:tc>
          <w:tcPr>
            <w:tcW w:w="383" w:type="pct"/>
          </w:tcPr>
          <w:p w14:paraId="2241211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383" w:type="pct"/>
          </w:tcPr>
          <w:p w14:paraId="37A04D9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84" w:type="pct"/>
          </w:tcPr>
          <w:p w14:paraId="1BCCB36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2430</w:t>
            </w:r>
          </w:p>
        </w:tc>
        <w:tc>
          <w:tcPr>
            <w:tcW w:w="349" w:type="pct"/>
          </w:tcPr>
          <w:p w14:paraId="170C513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10300</w:t>
            </w:r>
          </w:p>
        </w:tc>
      </w:tr>
      <w:tr w:rsidR="006F631F" w:rsidRPr="004C005A" w14:paraId="0DB294DA" w14:textId="77777777" w:rsidTr="006F631F">
        <w:trPr>
          <w:jc w:val="center"/>
        </w:trPr>
        <w:tc>
          <w:tcPr>
            <w:tcW w:w="390" w:type="pct"/>
          </w:tcPr>
          <w:p w14:paraId="085DA5C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</w:tcPr>
          <w:p w14:paraId="0BADA42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83" w:type="pct"/>
          </w:tcPr>
          <w:p w14:paraId="1F8026D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125FE84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045F5054" w14:textId="2DA17D84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3" w:type="pct"/>
          </w:tcPr>
          <w:p w14:paraId="57995A24" w14:textId="2758F19E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8" w:type="pct"/>
          </w:tcPr>
          <w:p w14:paraId="3123F6B0" w14:textId="1A3A0AE0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3" w:type="pct"/>
          </w:tcPr>
          <w:p w14:paraId="4BBB8F16" w14:textId="45C7D705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756D0DF7" w14:textId="3FBFEA00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0.20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" w:type="pct"/>
          </w:tcPr>
          <w:p w14:paraId="73BDA7CD" w14:textId="1E90B961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14:paraId="4DDB530A" w14:textId="4080C570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17.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pct"/>
          </w:tcPr>
          <w:p w14:paraId="720D924D" w14:textId="113DB518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58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.3</w:t>
            </w:r>
          </w:p>
        </w:tc>
      </w:tr>
      <w:tr w:rsidR="006F631F" w:rsidRPr="004C005A" w14:paraId="5B771B95" w14:textId="77777777" w:rsidTr="006F631F">
        <w:trPr>
          <w:jc w:val="center"/>
        </w:trPr>
        <w:tc>
          <w:tcPr>
            <w:tcW w:w="390" w:type="pct"/>
          </w:tcPr>
          <w:p w14:paraId="170532D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</w:tcPr>
          <w:p w14:paraId="3D7CD63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383" w:type="pct"/>
          </w:tcPr>
          <w:p w14:paraId="79331A4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02" w:type="pct"/>
          </w:tcPr>
          <w:p w14:paraId="3884F4C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5FAE88D2" w14:textId="27231F73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3" w:type="pct"/>
          </w:tcPr>
          <w:p w14:paraId="45C3D208" w14:textId="097A3661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15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8" w:type="pct"/>
          </w:tcPr>
          <w:p w14:paraId="045D4C69" w14:textId="3084D22C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15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14:paraId="0A4900E9" w14:textId="585DFFE0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0.018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pct"/>
          </w:tcPr>
          <w:p w14:paraId="2DB496EE" w14:textId="727FBEE5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pct"/>
          </w:tcPr>
          <w:p w14:paraId="040EE95A" w14:textId="29CB3A06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1.8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4" w:type="pct"/>
          </w:tcPr>
          <w:p w14:paraId="4B1AE0B6" w14:textId="747DC222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349" w:type="pct"/>
          </w:tcPr>
          <w:p w14:paraId="612B76BD" w14:textId="2FD7D579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.06</w:t>
            </w:r>
          </w:p>
        </w:tc>
      </w:tr>
      <w:tr w:rsidR="006F631F" w:rsidRPr="004C005A" w14:paraId="6138D241" w14:textId="77777777" w:rsidTr="006F631F">
        <w:trPr>
          <w:jc w:val="center"/>
        </w:trPr>
        <w:tc>
          <w:tcPr>
            <w:tcW w:w="390" w:type="pct"/>
          </w:tcPr>
          <w:p w14:paraId="036A04B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</w:tcPr>
          <w:p w14:paraId="15429A7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383" w:type="pct"/>
          </w:tcPr>
          <w:p w14:paraId="372BDE5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02" w:type="pct"/>
          </w:tcPr>
          <w:p w14:paraId="28FD315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145A442D" w14:textId="178D76E8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0.6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7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3" w:type="pct"/>
          </w:tcPr>
          <w:p w14:paraId="65F631F6" w14:textId="29177321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0.31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8" w:type="pct"/>
          </w:tcPr>
          <w:p w14:paraId="30E78C60" w14:textId="03A89275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0.31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14:paraId="3E0108D4" w14:textId="75074155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0.03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3" w:type="pct"/>
          </w:tcPr>
          <w:p w14:paraId="48BC9192" w14:textId="326247E0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0.46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14:paraId="05295EB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84" w:type="pct"/>
          </w:tcPr>
          <w:p w14:paraId="1F244431" w14:textId="7F6C28B9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24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2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14:paraId="4D58C2DF" w14:textId="736344EE" w:rsidR="00946B21" w:rsidRPr="004C005A" w:rsidRDefault="00D530CD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15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</w:tr>
      <w:tr w:rsidR="006F631F" w:rsidRPr="004C005A" w14:paraId="0A2378CC" w14:textId="77777777" w:rsidTr="006F631F">
        <w:trPr>
          <w:jc w:val="center"/>
        </w:trPr>
        <w:tc>
          <w:tcPr>
            <w:tcW w:w="390" w:type="pct"/>
          </w:tcPr>
          <w:p w14:paraId="5BE7015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</w:tcPr>
          <w:p w14:paraId="482C79B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383" w:type="pct"/>
          </w:tcPr>
          <w:p w14:paraId="6D466A5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02" w:type="pct"/>
          </w:tcPr>
          <w:p w14:paraId="416BB93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5CAE6DBE" w14:textId="425844E3" w:rsidR="00946B21" w:rsidRPr="004C005A" w:rsidRDefault="00D530CD" w:rsidP="006F6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493" w:type="pct"/>
          </w:tcPr>
          <w:p w14:paraId="2AB4F348" w14:textId="4F579DFE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38" w:type="pct"/>
          </w:tcPr>
          <w:p w14:paraId="7AE5E227" w14:textId="6F54F7D5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pct"/>
          </w:tcPr>
          <w:p w14:paraId="6021D991" w14:textId="31247A8F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0DA482FE" w14:textId="29B48910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383" w:type="pct"/>
          </w:tcPr>
          <w:p w14:paraId="7B4212A7" w14:textId="5F7E7BE4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14:paraId="30D27C57" w14:textId="0DFAE6D5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pct"/>
          </w:tcPr>
          <w:p w14:paraId="15F8F032" w14:textId="6D763FCF" w:rsidR="00946B21" w:rsidRPr="004C005A" w:rsidRDefault="00D530CD" w:rsidP="006F631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10.6</w:t>
            </w:r>
          </w:p>
        </w:tc>
      </w:tr>
      <w:tr w:rsidR="006F631F" w:rsidRPr="004C005A" w14:paraId="286568C7" w14:textId="77777777" w:rsidTr="006F631F">
        <w:trPr>
          <w:jc w:val="center"/>
        </w:trPr>
        <w:tc>
          <w:tcPr>
            <w:tcW w:w="390" w:type="pct"/>
          </w:tcPr>
          <w:p w14:paraId="0DDDDA4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75" w:type="pct"/>
          </w:tcPr>
          <w:p w14:paraId="130C1AD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83" w:type="pct"/>
          </w:tcPr>
          <w:p w14:paraId="526F127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02" w:type="pct"/>
          </w:tcPr>
          <w:p w14:paraId="0A23F69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20B88BE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93" w:type="pct"/>
          </w:tcPr>
          <w:p w14:paraId="62DCC0F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38" w:type="pct"/>
          </w:tcPr>
          <w:p w14:paraId="49E4851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83" w:type="pct"/>
          </w:tcPr>
          <w:p w14:paraId="5ED2EC1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0.0245</w:t>
            </w:r>
          </w:p>
        </w:tc>
        <w:tc>
          <w:tcPr>
            <w:tcW w:w="383" w:type="pct"/>
          </w:tcPr>
          <w:p w14:paraId="5CB830A8" w14:textId="6C7ADE82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0.17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14:paraId="212F720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2.53</w:t>
            </w:r>
          </w:p>
        </w:tc>
        <w:tc>
          <w:tcPr>
            <w:tcW w:w="384" w:type="pct"/>
          </w:tcPr>
          <w:p w14:paraId="3435431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349" w:type="pct"/>
          </w:tcPr>
          <w:p w14:paraId="7A5BA211" w14:textId="40B71A3C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6.0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</w:tr>
      <w:tr w:rsidR="006F631F" w:rsidRPr="004C005A" w14:paraId="025BB239" w14:textId="77777777" w:rsidTr="006F631F">
        <w:trPr>
          <w:jc w:val="center"/>
        </w:trPr>
        <w:tc>
          <w:tcPr>
            <w:tcW w:w="390" w:type="pct"/>
          </w:tcPr>
          <w:p w14:paraId="557164D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14:paraId="7A36A86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83" w:type="pct"/>
          </w:tcPr>
          <w:p w14:paraId="1DE773E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02" w:type="pct"/>
          </w:tcPr>
          <w:p w14:paraId="535526F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04C50D0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493" w:type="pct"/>
          </w:tcPr>
          <w:p w14:paraId="1692897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438" w:type="pct"/>
          </w:tcPr>
          <w:p w14:paraId="0EB0304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383" w:type="pct"/>
          </w:tcPr>
          <w:p w14:paraId="18383D4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0.0259</w:t>
            </w:r>
          </w:p>
        </w:tc>
        <w:tc>
          <w:tcPr>
            <w:tcW w:w="383" w:type="pct"/>
          </w:tcPr>
          <w:p w14:paraId="4092A1F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383" w:type="pct"/>
          </w:tcPr>
          <w:p w14:paraId="545C087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384" w:type="pct"/>
          </w:tcPr>
          <w:p w14:paraId="69BCF27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349" w:type="pct"/>
          </w:tcPr>
          <w:p w14:paraId="10AE1B5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1050</w:t>
            </w:r>
          </w:p>
        </w:tc>
      </w:tr>
      <w:tr w:rsidR="006F631F" w:rsidRPr="004C005A" w14:paraId="5CADFB2A" w14:textId="77777777" w:rsidTr="006F631F">
        <w:trPr>
          <w:jc w:val="center"/>
        </w:trPr>
        <w:tc>
          <w:tcPr>
            <w:tcW w:w="390" w:type="pct"/>
          </w:tcPr>
          <w:p w14:paraId="12D0F17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</w:tcPr>
          <w:p w14:paraId="74CC94B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83" w:type="pct"/>
          </w:tcPr>
          <w:p w14:paraId="6771EE3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02" w:type="pct"/>
          </w:tcPr>
          <w:p w14:paraId="18CCCDF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04061443" w14:textId="4B76571F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3.6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3" w:type="pct"/>
          </w:tcPr>
          <w:p w14:paraId="78440329" w14:textId="15F92C9C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8.3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pct"/>
          </w:tcPr>
          <w:p w14:paraId="643A3E45" w14:textId="1331292D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8.3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3" w:type="pct"/>
          </w:tcPr>
          <w:p w14:paraId="2973B901" w14:textId="1263BFA9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578D3055" w14:textId="60056848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0.65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pct"/>
          </w:tcPr>
          <w:p w14:paraId="5E8405F8" w14:textId="17BC641B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14:paraId="09E5D3D0" w14:textId="4A7E7031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9" w:type="pct"/>
          </w:tcPr>
          <w:p w14:paraId="50FB886F" w14:textId="6FA2E010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53.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</w:tr>
      <w:tr w:rsidR="006F631F" w:rsidRPr="004C005A" w14:paraId="398B1D85" w14:textId="77777777" w:rsidTr="006F631F">
        <w:trPr>
          <w:jc w:val="center"/>
        </w:trPr>
        <w:tc>
          <w:tcPr>
            <w:tcW w:w="390" w:type="pct"/>
          </w:tcPr>
          <w:p w14:paraId="1989693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</w:tcPr>
          <w:p w14:paraId="4796B04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383" w:type="pct"/>
          </w:tcPr>
          <w:p w14:paraId="7AF5AEA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02" w:type="pct"/>
          </w:tcPr>
          <w:p w14:paraId="3E3AC14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6F15445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93" w:type="pct"/>
          </w:tcPr>
          <w:p w14:paraId="1DEA9F8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38" w:type="pct"/>
          </w:tcPr>
          <w:p w14:paraId="4CF60E2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83" w:type="pct"/>
          </w:tcPr>
          <w:p w14:paraId="168AA6E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0.0177</w:t>
            </w:r>
          </w:p>
        </w:tc>
        <w:tc>
          <w:tcPr>
            <w:tcW w:w="383" w:type="pct"/>
          </w:tcPr>
          <w:p w14:paraId="603265A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383" w:type="pct"/>
          </w:tcPr>
          <w:p w14:paraId="0872A12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384" w:type="pct"/>
          </w:tcPr>
          <w:p w14:paraId="309DBEDF" w14:textId="49B411B1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5.1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pct"/>
          </w:tcPr>
          <w:p w14:paraId="2EB03918" w14:textId="567AC4F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7.3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</w:tr>
      <w:tr w:rsidR="006F631F" w:rsidRPr="004C005A" w14:paraId="7D99D8AE" w14:textId="77777777" w:rsidTr="006F631F">
        <w:trPr>
          <w:jc w:val="center"/>
        </w:trPr>
        <w:tc>
          <w:tcPr>
            <w:tcW w:w="390" w:type="pct"/>
          </w:tcPr>
          <w:p w14:paraId="28F83BF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</w:tcPr>
          <w:p w14:paraId="5620C1C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383" w:type="pct"/>
          </w:tcPr>
          <w:p w14:paraId="41B7BE3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02" w:type="pct"/>
          </w:tcPr>
          <w:p w14:paraId="4109680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20E792E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93" w:type="pct"/>
          </w:tcPr>
          <w:p w14:paraId="6EFC808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0.831</w:t>
            </w:r>
          </w:p>
        </w:tc>
        <w:tc>
          <w:tcPr>
            <w:tcW w:w="438" w:type="pct"/>
          </w:tcPr>
          <w:p w14:paraId="67DB097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0.832</w:t>
            </w:r>
          </w:p>
        </w:tc>
        <w:tc>
          <w:tcPr>
            <w:tcW w:w="383" w:type="pct"/>
          </w:tcPr>
          <w:p w14:paraId="59060499" w14:textId="3EE31B03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0.032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14:paraId="56EB4589" w14:textId="29900F6B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0.92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14:paraId="1AD77E7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384" w:type="pct"/>
          </w:tcPr>
          <w:p w14:paraId="581AC7E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2390</w:t>
            </w:r>
          </w:p>
        </w:tc>
        <w:tc>
          <w:tcPr>
            <w:tcW w:w="349" w:type="pct"/>
          </w:tcPr>
          <w:p w14:paraId="1674101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633</w:t>
            </w:r>
          </w:p>
        </w:tc>
      </w:tr>
      <w:tr w:rsidR="006F631F" w:rsidRPr="004C005A" w14:paraId="09A3E63D" w14:textId="77777777" w:rsidTr="006F631F">
        <w:trPr>
          <w:jc w:val="center"/>
        </w:trPr>
        <w:tc>
          <w:tcPr>
            <w:tcW w:w="390" w:type="pct"/>
          </w:tcPr>
          <w:p w14:paraId="121A905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</w:tcPr>
          <w:p w14:paraId="2020EAB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383" w:type="pct"/>
          </w:tcPr>
          <w:p w14:paraId="29D971C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02" w:type="pct"/>
          </w:tcPr>
          <w:p w14:paraId="15EDDBF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611B9CCB" w14:textId="16AC40BC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0.98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3" w:type="pct"/>
          </w:tcPr>
          <w:p w14:paraId="7B5AF55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438" w:type="pct"/>
          </w:tcPr>
          <w:p w14:paraId="6B8292B2" w14:textId="693C1D00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3" w:type="pct"/>
          </w:tcPr>
          <w:p w14:paraId="0B42A82F" w14:textId="31590BA5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173ACDBF" w14:textId="42316563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24.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3" w:type="pct"/>
          </w:tcPr>
          <w:p w14:paraId="45F3D47B" w14:textId="40207662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14:paraId="362B4016" w14:textId="7C0B5F60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pct"/>
          </w:tcPr>
          <w:p w14:paraId="344657D2" w14:textId="5B56F2F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</w:tr>
      <w:tr w:rsidR="006F631F" w:rsidRPr="004C005A" w14:paraId="5E50729D" w14:textId="77777777" w:rsidTr="006F631F">
        <w:trPr>
          <w:jc w:val="center"/>
        </w:trPr>
        <w:tc>
          <w:tcPr>
            <w:tcW w:w="390" w:type="pct"/>
          </w:tcPr>
          <w:p w14:paraId="6FC4688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</w:tcPr>
          <w:p w14:paraId="5CEC0AD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383" w:type="pct"/>
          </w:tcPr>
          <w:p w14:paraId="6668D2A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02" w:type="pct"/>
          </w:tcPr>
          <w:p w14:paraId="5E66A79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2337170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93" w:type="pct"/>
          </w:tcPr>
          <w:p w14:paraId="137C427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8" w:type="pct"/>
          </w:tcPr>
          <w:p w14:paraId="210E828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83" w:type="pct"/>
          </w:tcPr>
          <w:p w14:paraId="44B36BA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0.0174</w:t>
            </w:r>
          </w:p>
        </w:tc>
        <w:tc>
          <w:tcPr>
            <w:tcW w:w="383" w:type="pct"/>
          </w:tcPr>
          <w:p w14:paraId="3236FA3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383" w:type="pct"/>
          </w:tcPr>
          <w:p w14:paraId="022990B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384" w:type="pct"/>
          </w:tcPr>
          <w:p w14:paraId="0FA228B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349" w:type="pct"/>
          </w:tcPr>
          <w:p w14:paraId="5B015CC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8.82</w:t>
            </w:r>
          </w:p>
        </w:tc>
      </w:tr>
      <w:tr w:rsidR="006F631F" w:rsidRPr="004C005A" w14:paraId="4B82C8E6" w14:textId="77777777" w:rsidTr="006F631F">
        <w:trPr>
          <w:jc w:val="center"/>
        </w:trPr>
        <w:tc>
          <w:tcPr>
            <w:tcW w:w="390" w:type="pct"/>
          </w:tcPr>
          <w:p w14:paraId="4F49DFB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</w:tcPr>
          <w:p w14:paraId="6017E11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383" w:type="pct"/>
          </w:tcPr>
          <w:p w14:paraId="0F23345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02" w:type="pct"/>
          </w:tcPr>
          <w:p w14:paraId="549C4A5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0ADCF028" w14:textId="31B3C8C5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493" w:type="pct"/>
          </w:tcPr>
          <w:p w14:paraId="58F5EE5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438" w:type="pct"/>
          </w:tcPr>
          <w:p w14:paraId="6DC6830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383" w:type="pct"/>
          </w:tcPr>
          <w:p w14:paraId="739EBA6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0.0125</w:t>
            </w:r>
          </w:p>
        </w:tc>
        <w:tc>
          <w:tcPr>
            <w:tcW w:w="383" w:type="pct"/>
          </w:tcPr>
          <w:p w14:paraId="2B61E73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383" w:type="pct"/>
          </w:tcPr>
          <w:p w14:paraId="65F1300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384" w:type="pct"/>
          </w:tcPr>
          <w:p w14:paraId="70CC7C1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349" w:type="pct"/>
          </w:tcPr>
          <w:p w14:paraId="6FC09E3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948</w:t>
            </w:r>
          </w:p>
        </w:tc>
      </w:tr>
      <w:tr w:rsidR="006F631F" w:rsidRPr="004C005A" w14:paraId="37689E19" w14:textId="77777777" w:rsidTr="006F631F">
        <w:trPr>
          <w:jc w:val="center"/>
        </w:trPr>
        <w:tc>
          <w:tcPr>
            <w:tcW w:w="390" w:type="pct"/>
          </w:tcPr>
          <w:p w14:paraId="7361F17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</w:tcPr>
          <w:p w14:paraId="0F78B71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383" w:type="pct"/>
          </w:tcPr>
          <w:p w14:paraId="251415C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02" w:type="pct"/>
          </w:tcPr>
          <w:p w14:paraId="0E93CD1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572F600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5.23</w:t>
            </w:r>
          </w:p>
        </w:tc>
        <w:tc>
          <w:tcPr>
            <w:tcW w:w="493" w:type="pct"/>
          </w:tcPr>
          <w:p w14:paraId="4F844F6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8.59</w:t>
            </w:r>
          </w:p>
        </w:tc>
        <w:tc>
          <w:tcPr>
            <w:tcW w:w="438" w:type="pct"/>
          </w:tcPr>
          <w:p w14:paraId="21E7E2B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383" w:type="pct"/>
          </w:tcPr>
          <w:p w14:paraId="57F233D7" w14:textId="386A6558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01BBAE6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383" w:type="pct"/>
          </w:tcPr>
          <w:p w14:paraId="181D689A" w14:textId="64BEAF58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14:paraId="3B42999D" w14:textId="3AA7A6C2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pct"/>
          </w:tcPr>
          <w:p w14:paraId="050BF95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58.9</w:t>
            </w:r>
          </w:p>
        </w:tc>
      </w:tr>
      <w:tr w:rsidR="006F631F" w:rsidRPr="004C005A" w14:paraId="5CE2FC5E" w14:textId="77777777" w:rsidTr="006F631F">
        <w:trPr>
          <w:jc w:val="center"/>
        </w:trPr>
        <w:tc>
          <w:tcPr>
            <w:tcW w:w="390" w:type="pct"/>
          </w:tcPr>
          <w:p w14:paraId="438600B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</w:tcPr>
          <w:p w14:paraId="06D6724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383" w:type="pct"/>
          </w:tcPr>
          <w:p w14:paraId="6BEBDD8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02" w:type="pct"/>
          </w:tcPr>
          <w:p w14:paraId="529F1B1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3CDE923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493" w:type="pct"/>
          </w:tcPr>
          <w:p w14:paraId="419C8B3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38" w:type="pct"/>
          </w:tcPr>
          <w:p w14:paraId="2D96B10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83" w:type="pct"/>
          </w:tcPr>
          <w:p w14:paraId="091120E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0.0204</w:t>
            </w:r>
          </w:p>
        </w:tc>
        <w:tc>
          <w:tcPr>
            <w:tcW w:w="383" w:type="pct"/>
          </w:tcPr>
          <w:p w14:paraId="7128C1F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383" w:type="pct"/>
          </w:tcPr>
          <w:p w14:paraId="43A7195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384" w:type="pct"/>
          </w:tcPr>
          <w:p w14:paraId="7C8335E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349" w:type="pct"/>
          </w:tcPr>
          <w:p w14:paraId="50B8CED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6.12</w:t>
            </w:r>
          </w:p>
        </w:tc>
      </w:tr>
      <w:tr w:rsidR="006F631F" w:rsidRPr="004C005A" w14:paraId="7942558F" w14:textId="77777777" w:rsidTr="006F631F">
        <w:trPr>
          <w:jc w:val="center"/>
        </w:trPr>
        <w:tc>
          <w:tcPr>
            <w:tcW w:w="390" w:type="pct"/>
          </w:tcPr>
          <w:p w14:paraId="0AF8973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</w:tcPr>
          <w:p w14:paraId="7DCCDBA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383" w:type="pct"/>
          </w:tcPr>
          <w:p w14:paraId="3712D5D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02" w:type="pct"/>
          </w:tcPr>
          <w:p w14:paraId="68A2092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2B45B632" w14:textId="4CB534B2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493" w:type="pct"/>
          </w:tcPr>
          <w:p w14:paraId="2C6B6944" w14:textId="5EB370CC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0.44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8" w:type="pct"/>
          </w:tcPr>
          <w:p w14:paraId="2FB22C06" w14:textId="24FB1DAC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0.44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14:paraId="614F9F3F" w14:textId="50AE27F9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0.06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3" w:type="pct"/>
          </w:tcPr>
          <w:p w14:paraId="469D0F26" w14:textId="4440692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0.72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14:paraId="125B07C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384" w:type="pct"/>
          </w:tcPr>
          <w:p w14:paraId="494681D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349" w:type="pct"/>
          </w:tcPr>
          <w:p w14:paraId="30EFC41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1090</w:t>
            </w:r>
          </w:p>
        </w:tc>
      </w:tr>
      <w:tr w:rsidR="006F631F" w:rsidRPr="004C005A" w14:paraId="683D5F84" w14:textId="77777777" w:rsidTr="006F631F">
        <w:trPr>
          <w:jc w:val="center"/>
        </w:trPr>
        <w:tc>
          <w:tcPr>
            <w:tcW w:w="390" w:type="pct"/>
          </w:tcPr>
          <w:p w14:paraId="00D9396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</w:tcPr>
          <w:p w14:paraId="287CC26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383" w:type="pct"/>
          </w:tcPr>
          <w:p w14:paraId="553B691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02" w:type="pct"/>
          </w:tcPr>
          <w:p w14:paraId="633AD9F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63C831EA" w14:textId="760ED402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3.6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3" w:type="pct"/>
          </w:tcPr>
          <w:p w14:paraId="122FDAC4" w14:textId="31E83E93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7.5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" w:type="pct"/>
          </w:tcPr>
          <w:p w14:paraId="50E8553D" w14:textId="35B54BF8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7.5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" w:type="pct"/>
          </w:tcPr>
          <w:p w14:paraId="7C1ADC4C" w14:textId="02599CA9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2D825954" w14:textId="07303646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0.42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" w:type="pct"/>
          </w:tcPr>
          <w:p w14:paraId="7CA9BFF5" w14:textId="42DBC321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14:paraId="17360F0B" w14:textId="5F9ED25A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34.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pct"/>
          </w:tcPr>
          <w:p w14:paraId="0FEBE859" w14:textId="29021726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56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.2</w:t>
            </w:r>
          </w:p>
        </w:tc>
      </w:tr>
      <w:tr w:rsidR="006F631F" w:rsidRPr="004C005A" w14:paraId="160F4E00" w14:textId="77777777" w:rsidTr="006F631F">
        <w:trPr>
          <w:jc w:val="center"/>
        </w:trPr>
        <w:tc>
          <w:tcPr>
            <w:tcW w:w="390" w:type="pct"/>
          </w:tcPr>
          <w:p w14:paraId="15864C3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</w:tcPr>
          <w:p w14:paraId="5C264D6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383" w:type="pct"/>
          </w:tcPr>
          <w:p w14:paraId="4473E1C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02" w:type="pct"/>
          </w:tcPr>
          <w:p w14:paraId="2CA8563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5100898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93" w:type="pct"/>
          </w:tcPr>
          <w:p w14:paraId="1CA891B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38" w:type="pct"/>
          </w:tcPr>
          <w:p w14:paraId="09EB615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83" w:type="pct"/>
          </w:tcPr>
          <w:p w14:paraId="2601249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0.0315</w:t>
            </w:r>
          </w:p>
        </w:tc>
        <w:tc>
          <w:tcPr>
            <w:tcW w:w="383" w:type="pct"/>
          </w:tcPr>
          <w:p w14:paraId="14E659C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383" w:type="pct"/>
          </w:tcPr>
          <w:p w14:paraId="640DF5D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384" w:type="pct"/>
          </w:tcPr>
          <w:p w14:paraId="069DF45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49" w:type="pct"/>
          </w:tcPr>
          <w:p w14:paraId="74B31A9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5.12</w:t>
            </w:r>
          </w:p>
        </w:tc>
      </w:tr>
      <w:tr w:rsidR="006F631F" w:rsidRPr="004C005A" w14:paraId="67CC899D" w14:textId="77777777" w:rsidTr="006F631F">
        <w:trPr>
          <w:jc w:val="center"/>
        </w:trPr>
        <w:tc>
          <w:tcPr>
            <w:tcW w:w="390" w:type="pct"/>
          </w:tcPr>
          <w:p w14:paraId="64300C5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</w:tcPr>
          <w:p w14:paraId="22559A1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383" w:type="pct"/>
          </w:tcPr>
          <w:p w14:paraId="4904C78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02" w:type="pct"/>
          </w:tcPr>
          <w:p w14:paraId="5766A2B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177C195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493" w:type="pct"/>
          </w:tcPr>
          <w:p w14:paraId="0EE4416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438" w:type="pct"/>
          </w:tcPr>
          <w:p w14:paraId="65AD9B07" w14:textId="6AF8A600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0.60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14:paraId="5021457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0.0149</w:t>
            </w:r>
          </w:p>
        </w:tc>
        <w:tc>
          <w:tcPr>
            <w:tcW w:w="383" w:type="pct"/>
          </w:tcPr>
          <w:p w14:paraId="2773C67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383" w:type="pct"/>
          </w:tcPr>
          <w:p w14:paraId="1F91BF5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384" w:type="pct"/>
          </w:tcPr>
          <w:p w14:paraId="3565321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349" w:type="pct"/>
          </w:tcPr>
          <w:p w14:paraId="0640320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729</w:t>
            </w:r>
          </w:p>
        </w:tc>
      </w:tr>
      <w:tr w:rsidR="006F631F" w:rsidRPr="004C005A" w14:paraId="6E172C9E" w14:textId="77777777" w:rsidTr="006F631F">
        <w:trPr>
          <w:jc w:val="center"/>
        </w:trPr>
        <w:tc>
          <w:tcPr>
            <w:tcW w:w="390" w:type="pct"/>
          </w:tcPr>
          <w:p w14:paraId="2CC8400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</w:tcPr>
          <w:p w14:paraId="194D06E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383" w:type="pct"/>
          </w:tcPr>
          <w:p w14:paraId="3B0F059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602" w:type="pct"/>
          </w:tcPr>
          <w:p w14:paraId="4A564FB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6C3DF65A" w14:textId="60055000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3" w:type="pct"/>
          </w:tcPr>
          <w:p w14:paraId="2020BBBB" w14:textId="46DAEF89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8" w:type="pct"/>
          </w:tcPr>
          <w:p w14:paraId="22CEB11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383" w:type="pct"/>
          </w:tcPr>
          <w:p w14:paraId="6E6D06D0" w14:textId="03D9AAA0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67AB47A1" w14:textId="582424F3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0.26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3" w:type="pct"/>
          </w:tcPr>
          <w:p w14:paraId="30E7E53F" w14:textId="50737A3D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14:paraId="4B528218" w14:textId="7DAA515F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349" w:type="pct"/>
          </w:tcPr>
          <w:p w14:paraId="3755B540" w14:textId="0A00943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36.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</w:tr>
      <w:tr w:rsidR="006F631F" w:rsidRPr="004C005A" w14:paraId="40A5B8E5" w14:textId="77777777" w:rsidTr="006F631F">
        <w:trPr>
          <w:jc w:val="center"/>
        </w:trPr>
        <w:tc>
          <w:tcPr>
            <w:tcW w:w="390" w:type="pct"/>
          </w:tcPr>
          <w:p w14:paraId="69F5D584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</w:tcPr>
          <w:p w14:paraId="170D227D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383" w:type="pct"/>
          </w:tcPr>
          <w:p w14:paraId="6DF0E0B6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4CE99503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38066756" w14:textId="5342A845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</w:t>
            </w:r>
            <w:r w:rsidR="00C52F72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3" w:type="pct"/>
          </w:tcPr>
          <w:p w14:paraId="68B72083" w14:textId="3F3E31F0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</w:t>
            </w:r>
            <w:r w:rsidR="00C52F72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pct"/>
          </w:tcPr>
          <w:p w14:paraId="54672C5D" w14:textId="500E99FB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</w:t>
            </w:r>
            <w:r w:rsidR="00C52F72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14:paraId="151DBF68" w14:textId="5B360B32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0.01</w:t>
            </w:r>
            <w:r w:rsidR="00C52F72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83" w:type="pct"/>
          </w:tcPr>
          <w:p w14:paraId="3144C788" w14:textId="43587546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</w:t>
            </w:r>
            <w:r w:rsidR="00C52F72">
              <w:rPr>
                <w:rFonts w:cs="Arial"/>
                <w:color w:val="000000"/>
                <w:sz w:val="20"/>
                <w:szCs w:val="20"/>
              </w:rPr>
              <w:t>0981</w:t>
            </w:r>
          </w:p>
        </w:tc>
        <w:tc>
          <w:tcPr>
            <w:tcW w:w="383" w:type="pct"/>
          </w:tcPr>
          <w:p w14:paraId="36A78293" w14:textId="3397DECA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2.6</w:t>
            </w:r>
            <w:r w:rsidR="00C52F72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4" w:type="pct"/>
          </w:tcPr>
          <w:p w14:paraId="534916E5" w14:textId="644AB57C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5.</w:t>
            </w:r>
            <w:r w:rsidR="00C52F72">
              <w:rPr>
                <w:rFonts w:cs="Arial"/>
                <w:color w:val="000000"/>
                <w:sz w:val="20"/>
                <w:szCs w:val="20"/>
              </w:rPr>
              <w:t>6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pct"/>
          </w:tcPr>
          <w:p w14:paraId="360032B2" w14:textId="2121488A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6.6</w:t>
            </w:r>
          </w:p>
        </w:tc>
      </w:tr>
      <w:tr w:rsidR="006F631F" w:rsidRPr="004C005A" w14:paraId="4AA92B5F" w14:textId="77777777" w:rsidTr="006F631F">
        <w:trPr>
          <w:jc w:val="center"/>
        </w:trPr>
        <w:tc>
          <w:tcPr>
            <w:tcW w:w="390" w:type="pct"/>
          </w:tcPr>
          <w:p w14:paraId="30B3080D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</w:tcPr>
          <w:p w14:paraId="5F48B2E9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383" w:type="pct"/>
          </w:tcPr>
          <w:p w14:paraId="03048CD5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609B8857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49CA5DF4" w14:textId="14E89E9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0.5</w:t>
            </w:r>
            <w:r w:rsidR="00C52F72">
              <w:rPr>
                <w:rFonts w:cs="Arial"/>
                <w:color w:val="000000"/>
                <w:sz w:val="20"/>
                <w:szCs w:val="20"/>
              </w:rPr>
              <w:t>1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</w:tcPr>
          <w:p w14:paraId="73833D24" w14:textId="5FD11242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0.3</w:t>
            </w:r>
            <w:r w:rsidR="00C52F72">
              <w:rPr>
                <w:rFonts w:cs="Arial"/>
                <w:color w:val="000000"/>
                <w:sz w:val="20"/>
                <w:szCs w:val="20"/>
              </w:rPr>
              <w:t>4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pct"/>
          </w:tcPr>
          <w:p w14:paraId="0CCD96AD" w14:textId="592129BD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0.3</w:t>
            </w:r>
            <w:r w:rsidR="00C52F72">
              <w:rPr>
                <w:rFonts w:cs="Arial"/>
                <w:color w:val="000000"/>
                <w:sz w:val="20"/>
                <w:szCs w:val="20"/>
              </w:rPr>
              <w:t>4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pct"/>
          </w:tcPr>
          <w:p w14:paraId="461A236B" w14:textId="3B18D322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</w:t>
            </w:r>
            <w:r w:rsidR="00C52F72">
              <w:rPr>
                <w:rFonts w:cs="Arial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83" w:type="pct"/>
          </w:tcPr>
          <w:p w14:paraId="73CD9F07" w14:textId="426895BE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0.5</w:t>
            </w:r>
            <w:r w:rsidR="00C52F72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14:paraId="325AC39C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384" w:type="pct"/>
          </w:tcPr>
          <w:p w14:paraId="5F0EF915" w14:textId="4145846C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24</w:t>
            </w:r>
            <w:r w:rsidR="00C52F72">
              <w:rPr>
                <w:rFonts w:cs="Arial"/>
                <w:color w:val="000000"/>
                <w:sz w:val="20"/>
                <w:szCs w:val="20"/>
              </w:rPr>
              <w:t>8</w:t>
            </w:r>
            <w:r w:rsidRPr="004C005A">
              <w:rPr>
                <w:rFonts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</w:tcPr>
          <w:p w14:paraId="5C768A6C" w14:textId="22F5FA61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</w:t>
            </w:r>
            <w:r w:rsidR="00C52F72">
              <w:rPr>
                <w:rFonts w:cs="Arial"/>
                <w:color w:val="000000"/>
                <w:sz w:val="20"/>
                <w:szCs w:val="20"/>
              </w:rPr>
              <w:t>160</w:t>
            </w:r>
          </w:p>
        </w:tc>
      </w:tr>
      <w:tr w:rsidR="006F631F" w:rsidRPr="004C005A" w14:paraId="3ABD64DD" w14:textId="77777777" w:rsidTr="006F631F">
        <w:trPr>
          <w:jc w:val="center"/>
        </w:trPr>
        <w:tc>
          <w:tcPr>
            <w:tcW w:w="390" w:type="pct"/>
          </w:tcPr>
          <w:p w14:paraId="56F1C90E" w14:textId="77777777" w:rsidR="00CB7C88" w:rsidRPr="004C005A" w:rsidRDefault="00CB7C88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</w:tcPr>
          <w:p w14:paraId="14BB0D5B" w14:textId="77777777" w:rsidR="00CB7C88" w:rsidRPr="004C005A" w:rsidRDefault="00CB7C88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383" w:type="pct"/>
          </w:tcPr>
          <w:p w14:paraId="66FC2BC8" w14:textId="77777777" w:rsidR="00CB7C88" w:rsidRPr="004C005A" w:rsidRDefault="00CB7C88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73287BAF" w14:textId="77777777" w:rsidR="00CB7C88" w:rsidRPr="004C005A" w:rsidRDefault="00CB7C88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731DD538" w14:textId="5193183B" w:rsidR="00CB7C88" w:rsidRPr="004C005A" w:rsidRDefault="00CB7C88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0.535</w:t>
            </w:r>
          </w:p>
        </w:tc>
        <w:tc>
          <w:tcPr>
            <w:tcW w:w="493" w:type="pct"/>
          </w:tcPr>
          <w:p w14:paraId="5A89ADDE" w14:textId="131563BB" w:rsidR="00CB7C88" w:rsidRPr="004C005A" w:rsidRDefault="00CB7C88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38" w:type="pct"/>
          </w:tcPr>
          <w:p w14:paraId="6EE00678" w14:textId="369FBDAC" w:rsidR="00CB7C88" w:rsidRPr="004C005A" w:rsidRDefault="00CB7C88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44.1</w:t>
            </w:r>
          </w:p>
        </w:tc>
        <w:tc>
          <w:tcPr>
            <w:tcW w:w="383" w:type="pct"/>
          </w:tcPr>
          <w:p w14:paraId="23652E38" w14:textId="79256640" w:rsidR="00CB7C88" w:rsidRPr="004C005A" w:rsidRDefault="00CB7C88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383" w:type="pct"/>
          </w:tcPr>
          <w:p w14:paraId="7BAAE14C" w14:textId="0879CAF7" w:rsidR="00CB7C88" w:rsidRPr="004C005A" w:rsidRDefault="00CB7C88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46.4</w:t>
            </w:r>
          </w:p>
        </w:tc>
        <w:tc>
          <w:tcPr>
            <w:tcW w:w="383" w:type="pct"/>
          </w:tcPr>
          <w:p w14:paraId="65922156" w14:textId="2AD09B44" w:rsidR="00CB7C88" w:rsidRPr="004C005A" w:rsidRDefault="00CB7C88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–</w:t>
            </w:r>
          </w:p>
        </w:tc>
        <w:tc>
          <w:tcPr>
            <w:tcW w:w="384" w:type="pct"/>
          </w:tcPr>
          <w:p w14:paraId="3215BC7B" w14:textId="27827BBC" w:rsidR="00CB7C88" w:rsidRPr="004C005A" w:rsidRDefault="00CB7C88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539</w:t>
            </w:r>
          </w:p>
        </w:tc>
        <w:tc>
          <w:tcPr>
            <w:tcW w:w="349" w:type="pct"/>
          </w:tcPr>
          <w:p w14:paraId="06EC852B" w14:textId="53D1A4A7" w:rsidR="00CB7C88" w:rsidRPr="004C005A" w:rsidRDefault="00CB7C88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643AE">
              <w:rPr>
                <w:rFonts w:cs="Arial"/>
                <w:sz w:val="20"/>
                <w:szCs w:val="20"/>
              </w:rPr>
              <w:t>8.05</w:t>
            </w:r>
          </w:p>
        </w:tc>
      </w:tr>
      <w:tr w:rsidR="006F631F" w:rsidRPr="004C005A" w14:paraId="2139CB0E" w14:textId="77777777" w:rsidTr="006F631F">
        <w:trPr>
          <w:jc w:val="center"/>
        </w:trPr>
        <w:tc>
          <w:tcPr>
            <w:tcW w:w="390" w:type="pct"/>
          </w:tcPr>
          <w:p w14:paraId="0ED34C81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</w:tcPr>
          <w:p w14:paraId="5B2A98A6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383" w:type="pct"/>
          </w:tcPr>
          <w:p w14:paraId="0C2F0375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02A4493E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739A89AA" w14:textId="2CA66DD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3" w:type="pct"/>
          </w:tcPr>
          <w:p w14:paraId="0AA03D2B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38" w:type="pct"/>
          </w:tcPr>
          <w:p w14:paraId="40574F25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83" w:type="pct"/>
          </w:tcPr>
          <w:p w14:paraId="708424F1" w14:textId="07D09C6A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0.022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14:paraId="188A1DFA" w14:textId="690D30AC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0.13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" w:type="pct"/>
          </w:tcPr>
          <w:p w14:paraId="05ACAD02" w14:textId="3A113018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2.8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4" w:type="pct"/>
          </w:tcPr>
          <w:p w14:paraId="4C75C725" w14:textId="406EDAFE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3.9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pct"/>
          </w:tcPr>
          <w:p w14:paraId="5D65B0BB" w14:textId="77D406AE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6.1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6F631F" w:rsidRPr="004C005A" w14:paraId="465DCC84" w14:textId="77777777" w:rsidTr="006F631F">
        <w:trPr>
          <w:jc w:val="center"/>
        </w:trPr>
        <w:tc>
          <w:tcPr>
            <w:tcW w:w="390" w:type="pct"/>
          </w:tcPr>
          <w:p w14:paraId="412F98C0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</w:tcPr>
          <w:p w14:paraId="5A03CE39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383" w:type="pct"/>
          </w:tcPr>
          <w:p w14:paraId="5F0B3DB1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4D4A9919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41E04034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493" w:type="pct"/>
          </w:tcPr>
          <w:p w14:paraId="530BE8DA" w14:textId="1C113B32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1.6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8" w:type="pct"/>
          </w:tcPr>
          <w:p w14:paraId="0AF0C47F" w14:textId="5C18BBEA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1.6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" w:type="pct"/>
          </w:tcPr>
          <w:p w14:paraId="51AEF2AF" w14:textId="3BEDD62D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0.026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14:paraId="3FA10668" w14:textId="2E3E51D8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1.9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pct"/>
          </w:tcPr>
          <w:p w14:paraId="1F7F8DAA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384" w:type="pct"/>
          </w:tcPr>
          <w:p w14:paraId="7B6A69FA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2340</w:t>
            </w:r>
          </w:p>
        </w:tc>
        <w:tc>
          <w:tcPr>
            <w:tcW w:w="349" w:type="pct"/>
          </w:tcPr>
          <w:p w14:paraId="3C709701" w14:textId="27D6889D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19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6F631F" w:rsidRPr="004C005A" w14:paraId="6D06220E" w14:textId="77777777" w:rsidTr="006F631F">
        <w:trPr>
          <w:jc w:val="center"/>
        </w:trPr>
        <w:tc>
          <w:tcPr>
            <w:tcW w:w="390" w:type="pct"/>
          </w:tcPr>
          <w:p w14:paraId="177BC4EA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</w:tcPr>
          <w:p w14:paraId="023DFA23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383" w:type="pct"/>
          </w:tcPr>
          <w:p w14:paraId="1EB1BBE0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23814BD5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3246F17D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493" w:type="pct"/>
          </w:tcPr>
          <w:p w14:paraId="66AB0A58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438" w:type="pct"/>
          </w:tcPr>
          <w:p w14:paraId="4AB8CC2D" w14:textId="6C43AAE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83" w:type="pct"/>
          </w:tcPr>
          <w:p w14:paraId="2E7DBE01" w14:textId="1FE1367A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28EEF62B" w14:textId="7B003EC6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14.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pct"/>
          </w:tcPr>
          <w:p w14:paraId="7266A63C" w14:textId="1DF3B7B2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14:paraId="67044B19" w14:textId="537530A2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11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pct"/>
          </w:tcPr>
          <w:p w14:paraId="2AC1EF4D" w14:textId="51D796AF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</w:tr>
      <w:tr w:rsidR="006F631F" w:rsidRPr="004C005A" w14:paraId="7E53542B" w14:textId="77777777" w:rsidTr="006F631F">
        <w:trPr>
          <w:jc w:val="center"/>
        </w:trPr>
        <w:tc>
          <w:tcPr>
            <w:tcW w:w="390" w:type="pct"/>
          </w:tcPr>
          <w:p w14:paraId="1F555F0F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</w:tcPr>
          <w:p w14:paraId="292C928D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383" w:type="pct"/>
          </w:tcPr>
          <w:p w14:paraId="2DFEE55E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26B21F31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1A635EB0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93" w:type="pct"/>
          </w:tcPr>
          <w:p w14:paraId="71344F24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8" w:type="pct"/>
          </w:tcPr>
          <w:p w14:paraId="7ECD03AC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83" w:type="pct"/>
          </w:tcPr>
          <w:p w14:paraId="1A12D765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383" w:type="pct"/>
          </w:tcPr>
          <w:p w14:paraId="5FDE058C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383" w:type="pct"/>
          </w:tcPr>
          <w:p w14:paraId="6387AD1D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384" w:type="pct"/>
          </w:tcPr>
          <w:p w14:paraId="670928E5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349" w:type="pct"/>
          </w:tcPr>
          <w:p w14:paraId="6572C097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7.08</w:t>
            </w:r>
          </w:p>
        </w:tc>
      </w:tr>
      <w:tr w:rsidR="006F631F" w:rsidRPr="004C005A" w14:paraId="048FB7B3" w14:textId="77777777" w:rsidTr="006F631F">
        <w:trPr>
          <w:jc w:val="center"/>
        </w:trPr>
        <w:tc>
          <w:tcPr>
            <w:tcW w:w="390" w:type="pct"/>
          </w:tcPr>
          <w:p w14:paraId="5DD0E45D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</w:tcPr>
          <w:p w14:paraId="31D5AF9C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383" w:type="pct"/>
          </w:tcPr>
          <w:p w14:paraId="6DBEB5C2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484FB542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34E98077" w14:textId="60018968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2.2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</w:tcPr>
          <w:p w14:paraId="7CF226C0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38" w:type="pct"/>
          </w:tcPr>
          <w:p w14:paraId="70C58590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383" w:type="pct"/>
          </w:tcPr>
          <w:p w14:paraId="64A1E237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0.0141</w:t>
            </w:r>
          </w:p>
        </w:tc>
        <w:tc>
          <w:tcPr>
            <w:tcW w:w="383" w:type="pct"/>
          </w:tcPr>
          <w:p w14:paraId="31705064" w14:textId="56BC9DA0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2.8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" w:type="pct"/>
          </w:tcPr>
          <w:p w14:paraId="3CC8E232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384" w:type="pct"/>
          </w:tcPr>
          <w:p w14:paraId="019A7827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349" w:type="pct"/>
          </w:tcPr>
          <w:p w14:paraId="1E00176F" w14:textId="1CF7EC1A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88.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  <w:tr w:rsidR="006F631F" w:rsidRPr="004C005A" w14:paraId="6C7E834A" w14:textId="77777777" w:rsidTr="006F631F">
        <w:trPr>
          <w:jc w:val="center"/>
        </w:trPr>
        <w:tc>
          <w:tcPr>
            <w:tcW w:w="390" w:type="pct"/>
          </w:tcPr>
          <w:p w14:paraId="1886F9C0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</w:tcPr>
          <w:p w14:paraId="0D2800EC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383" w:type="pct"/>
          </w:tcPr>
          <w:p w14:paraId="52B82879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7DF59E21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52C05D5C" w14:textId="6E29674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0.71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3" w:type="pct"/>
          </w:tcPr>
          <w:p w14:paraId="38CA788D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8" w:type="pct"/>
          </w:tcPr>
          <w:p w14:paraId="4A7F82CD" w14:textId="456BF3B9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33.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" w:type="pct"/>
          </w:tcPr>
          <w:p w14:paraId="18C9DA8D" w14:textId="29DAE52F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12D2122A" w14:textId="5971CD75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383" w:type="pct"/>
          </w:tcPr>
          <w:p w14:paraId="200F9EEA" w14:textId="4D96F46B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14:paraId="12503FB1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49" w:type="pct"/>
          </w:tcPr>
          <w:p w14:paraId="2BA8241F" w14:textId="7DE3E5C1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6.8</w:t>
            </w:r>
            <w:r w:rsidR="00D530CD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</w:tr>
      <w:tr w:rsidR="006F631F" w:rsidRPr="004C005A" w14:paraId="39E54ADD" w14:textId="77777777" w:rsidTr="006F631F">
        <w:trPr>
          <w:jc w:val="center"/>
        </w:trPr>
        <w:tc>
          <w:tcPr>
            <w:tcW w:w="390" w:type="pct"/>
          </w:tcPr>
          <w:p w14:paraId="4C7F9968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</w:tcPr>
          <w:p w14:paraId="562CF76F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83" w:type="pct"/>
          </w:tcPr>
          <w:p w14:paraId="161D3033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78CEC3F4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2F406705" w14:textId="2AF21EAA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47</w:t>
            </w:r>
            <w:r w:rsidR="00B471F2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3" w:type="pct"/>
          </w:tcPr>
          <w:p w14:paraId="54BCFC90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8" w:type="pct"/>
          </w:tcPr>
          <w:p w14:paraId="713200AB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83" w:type="pct"/>
          </w:tcPr>
          <w:p w14:paraId="26509097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383" w:type="pct"/>
          </w:tcPr>
          <w:p w14:paraId="7BC7BD0E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383" w:type="pct"/>
          </w:tcPr>
          <w:p w14:paraId="38ACB7E0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384" w:type="pct"/>
          </w:tcPr>
          <w:p w14:paraId="5516D488" w14:textId="258F3BD9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49" w:type="pct"/>
          </w:tcPr>
          <w:p w14:paraId="67E43C2C" w14:textId="02F7B061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8.5</w:t>
            </w:r>
            <w:r w:rsidR="00B471F2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</w:tr>
      <w:tr w:rsidR="006F631F" w:rsidRPr="004C005A" w14:paraId="16E46467" w14:textId="77777777" w:rsidTr="006F631F">
        <w:trPr>
          <w:jc w:val="center"/>
        </w:trPr>
        <w:tc>
          <w:tcPr>
            <w:tcW w:w="390" w:type="pct"/>
          </w:tcPr>
          <w:p w14:paraId="2C75C2D3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</w:tcPr>
          <w:p w14:paraId="3CBFD785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83" w:type="pct"/>
          </w:tcPr>
          <w:p w14:paraId="26BBCC01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0D8E0F2B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1DE89F11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493" w:type="pct"/>
          </w:tcPr>
          <w:p w14:paraId="002B1CBB" w14:textId="733623B8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3.1</w:t>
            </w:r>
            <w:r w:rsidR="00B471F2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" w:type="pct"/>
          </w:tcPr>
          <w:p w14:paraId="10F9E556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383" w:type="pct"/>
          </w:tcPr>
          <w:p w14:paraId="5DDFDEF2" w14:textId="7F0549AC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0.021</w:t>
            </w:r>
            <w:r w:rsidR="00B471F2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3" w:type="pct"/>
          </w:tcPr>
          <w:p w14:paraId="7078D5CA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383" w:type="pct"/>
          </w:tcPr>
          <w:p w14:paraId="66AE9DAB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1450</w:t>
            </w:r>
          </w:p>
        </w:tc>
        <w:tc>
          <w:tcPr>
            <w:tcW w:w="384" w:type="pct"/>
          </w:tcPr>
          <w:p w14:paraId="53E3898E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349" w:type="pct"/>
          </w:tcPr>
          <w:p w14:paraId="5B20DDA8" w14:textId="7CF8BD30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78</w:t>
            </w:r>
            <w:r w:rsidR="00B471F2">
              <w:rPr>
                <w:rFonts w:cs="Arial"/>
                <w:color w:val="000000"/>
                <w:sz w:val="20"/>
                <w:szCs w:val="20"/>
              </w:rPr>
              <w:t>.1</w:t>
            </w:r>
          </w:p>
        </w:tc>
      </w:tr>
      <w:tr w:rsidR="006F631F" w:rsidRPr="004C005A" w14:paraId="3F13B623" w14:textId="77777777" w:rsidTr="006F631F">
        <w:trPr>
          <w:jc w:val="center"/>
        </w:trPr>
        <w:tc>
          <w:tcPr>
            <w:tcW w:w="390" w:type="pct"/>
          </w:tcPr>
          <w:p w14:paraId="52EC8C3F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</w:tcPr>
          <w:p w14:paraId="57CD3C01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83" w:type="pct"/>
          </w:tcPr>
          <w:p w14:paraId="7783DA83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1862BFDD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1F6746E5" w14:textId="08E837C2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1.4</w:t>
            </w:r>
            <w:r w:rsidR="00B471F2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3" w:type="pct"/>
          </w:tcPr>
          <w:p w14:paraId="58178F37" w14:textId="4FAFD316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8" w:type="pct"/>
          </w:tcPr>
          <w:p w14:paraId="1ADE0A86" w14:textId="2741C304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</w:t>
            </w:r>
            <w:r w:rsidR="00B471F2">
              <w:rPr>
                <w:rFonts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383" w:type="pct"/>
          </w:tcPr>
          <w:p w14:paraId="53466C7A" w14:textId="332B9D7D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4FBC6E31" w14:textId="20E349FF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9.</w:t>
            </w:r>
            <w:r w:rsidR="00B471F2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83" w:type="pct"/>
          </w:tcPr>
          <w:p w14:paraId="0ADC40E5" w14:textId="2B459E7A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14:paraId="3EB244AB" w14:textId="4A9A716F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</w:t>
            </w:r>
            <w:r w:rsidR="00B471F2">
              <w:rPr>
                <w:rFonts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349" w:type="pct"/>
          </w:tcPr>
          <w:p w14:paraId="580125CB" w14:textId="6D7ED791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4.3</w:t>
            </w:r>
            <w:r w:rsidR="00B471F2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</w:tr>
      <w:tr w:rsidR="006F631F" w:rsidRPr="004C005A" w14:paraId="6ECAB8A3" w14:textId="77777777" w:rsidTr="006F631F">
        <w:trPr>
          <w:jc w:val="center"/>
        </w:trPr>
        <w:tc>
          <w:tcPr>
            <w:tcW w:w="390" w:type="pct"/>
          </w:tcPr>
          <w:p w14:paraId="723F2AF0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</w:tcPr>
          <w:p w14:paraId="7C5F2B4D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83" w:type="pct"/>
          </w:tcPr>
          <w:p w14:paraId="6A0D1B63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13E08CE5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NUC1031</w:t>
            </w:r>
          </w:p>
        </w:tc>
        <w:tc>
          <w:tcPr>
            <w:tcW w:w="437" w:type="pct"/>
          </w:tcPr>
          <w:p w14:paraId="2889DE32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93" w:type="pct"/>
          </w:tcPr>
          <w:p w14:paraId="4C1DF60F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8" w:type="pct"/>
          </w:tcPr>
          <w:p w14:paraId="34758BBF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83" w:type="pct"/>
          </w:tcPr>
          <w:p w14:paraId="1C7EE040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0.0255</w:t>
            </w:r>
          </w:p>
        </w:tc>
        <w:tc>
          <w:tcPr>
            <w:tcW w:w="383" w:type="pct"/>
          </w:tcPr>
          <w:p w14:paraId="4A6DC420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383" w:type="pct"/>
          </w:tcPr>
          <w:p w14:paraId="7009E766" w14:textId="6E49551A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2.7</w:t>
            </w:r>
            <w:r w:rsidR="00B471F2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" w:type="pct"/>
          </w:tcPr>
          <w:p w14:paraId="46FF23D9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349" w:type="pct"/>
          </w:tcPr>
          <w:p w14:paraId="450F15F9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7.64</w:t>
            </w:r>
          </w:p>
        </w:tc>
      </w:tr>
      <w:tr w:rsidR="006F631F" w:rsidRPr="004C005A" w14:paraId="4CFCF604" w14:textId="77777777" w:rsidTr="006F631F">
        <w:trPr>
          <w:jc w:val="center"/>
        </w:trPr>
        <w:tc>
          <w:tcPr>
            <w:tcW w:w="390" w:type="pct"/>
          </w:tcPr>
          <w:p w14:paraId="721A347B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</w:tcPr>
          <w:p w14:paraId="725C48D8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83" w:type="pct"/>
          </w:tcPr>
          <w:p w14:paraId="5963718A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5707AAB3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dFdC</w:t>
            </w:r>
          </w:p>
        </w:tc>
        <w:tc>
          <w:tcPr>
            <w:tcW w:w="437" w:type="pct"/>
          </w:tcPr>
          <w:p w14:paraId="5C2C809F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493" w:type="pct"/>
          </w:tcPr>
          <w:p w14:paraId="324F4DAC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38" w:type="pct"/>
          </w:tcPr>
          <w:p w14:paraId="27638744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383" w:type="pct"/>
          </w:tcPr>
          <w:p w14:paraId="304915FE" w14:textId="21FE9933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383" w:type="pct"/>
          </w:tcPr>
          <w:p w14:paraId="7EDD8663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383" w:type="pct"/>
          </w:tcPr>
          <w:p w14:paraId="1379915C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384" w:type="pct"/>
          </w:tcPr>
          <w:p w14:paraId="39CA209B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349" w:type="pct"/>
          </w:tcPr>
          <w:p w14:paraId="1A51BE44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33.3</w:t>
            </w:r>
          </w:p>
        </w:tc>
      </w:tr>
      <w:tr w:rsidR="006F631F" w:rsidRPr="004C005A" w14:paraId="39498910" w14:textId="77777777" w:rsidTr="006F631F">
        <w:trPr>
          <w:jc w:val="center"/>
        </w:trPr>
        <w:tc>
          <w:tcPr>
            <w:tcW w:w="390" w:type="pct"/>
          </w:tcPr>
          <w:p w14:paraId="1F76E3F4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</w:tcPr>
          <w:p w14:paraId="2F13BBB8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383" w:type="pct"/>
          </w:tcPr>
          <w:p w14:paraId="23153E8A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02" w:type="pct"/>
          </w:tcPr>
          <w:p w14:paraId="010CEC8F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dFdU</w:t>
            </w:r>
          </w:p>
        </w:tc>
        <w:tc>
          <w:tcPr>
            <w:tcW w:w="437" w:type="pct"/>
          </w:tcPr>
          <w:p w14:paraId="67DBD4CE" w14:textId="3F480641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0.</w:t>
            </w:r>
            <w:r w:rsidR="00B471F2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93" w:type="pct"/>
          </w:tcPr>
          <w:p w14:paraId="777FDF24" w14:textId="4924C574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9.6</w:t>
            </w:r>
            <w:r w:rsidR="00B471F2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8" w:type="pct"/>
          </w:tcPr>
          <w:p w14:paraId="7FA05A7D" w14:textId="22B7C4D1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20.</w:t>
            </w:r>
            <w:r w:rsidR="00B471F2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" w:type="pct"/>
          </w:tcPr>
          <w:p w14:paraId="45BC7BB3" w14:textId="28DD6E89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3" w:type="pct"/>
          </w:tcPr>
          <w:p w14:paraId="6AE25977" w14:textId="7F0638F3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16.</w:t>
            </w:r>
            <w:r w:rsidR="00B471F2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pct"/>
          </w:tcPr>
          <w:p w14:paraId="088F2976" w14:textId="51E64ACC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4" w:type="pct"/>
          </w:tcPr>
          <w:p w14:paraId="773657D3" w14:textId="77777777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49" w:type="pct"/>
          </w:tcPr>
          <w:p w14:paraId="7AD43030" w14:textId="2CC3B6DE" w:rsidR="00946B21" w:rsidRPr="004C005A" w:rsidRDefault="00946B21" w:rsidP="006F631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C005A">
              <w:rPr>
                <w:rFonts w:cs="Arial"/>
                <w:color w:val="000000"/>
                <w:sz w:val="20"/>
                <w:szCs w:val="20"/>
              </w:rPr>
              <w:t>5.3</w:t>
            </w:r>
            <w:r w:rsidR="00B471F2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</w:tr>
    </w:tbl>
    <w:p w14:paraId="551C0CBE" w14:textId="77777777" w:rsidR="00946B21" w:rsidRPr="004C005A" w:rsidRDefault="00946B21" w:rsidP="00946B21">
      <w:pPr>
        <w:spacing w:after="200" w:line="276" w:lineRule="auto"/>
        <w:rPr>
          <w:rFonts w:cs="Arial"/>
        </w:rPr>
      </w:pPr>
    </w:p>
    <w:p w14:paraId="3021BE60" w14:textId="77777777" w:rsidR="00946B21" w:rsidRPr="004C005A" w:rsidRDefault="00946B21" w:rsidP="00946B21">
      <w:pPr>
        <w:spacing w:after="200" w:line="276" w:lineRule="auto"/>
        <w:rPr>
          <w:rFonts w:cs="Arial"/>
        </w:rPr>
        <w:sectPr w:rsidR="00946B21" w:rsidRPr="004C005A" w:rsidSect="00C10443">
          <w:pgSz w:w="15840" w:h="12240" w:orient="landscape"/>
          <w:pgMar w:top="1440" w:right="1440" w:bottom="1440" w:left="1440" w:header="567" w:footer="567" w:gutter="0"/>
          <w:cols w:space="720"/>
          <w:titlePg/>
          <w:docGrid w:linePitch="360"/>
        </w:sectPr>
      </w:pPr>
    </w:p>
    <w:p w14:paraId="19912B30" w14:textId="77777777" w:rsidR="00946B21" w:rsidRPr="004C005A" w:rsidRDefault="00946B21" w:rsidP="00946B21">
      <w:pPr>
        <w:rPr>
          <w:rFonts w:cs="Arial"/>
          <w:lang w:val="en-US"/>
        </w:rPr>
      </w:pPr>
    </w:p>
    <w:p w14:paraId="7132A0C2" w14:textId="776A0372" w:rsidR="00946B21" w:rsidRPr="004C005A" w:rsidRDefault="00946B21" w:rsidP="00946B21">
      <w:pPr>
        <w:pStyle w:val="C-Heading1"/>
        <w:pageBreakBefore w:val="0"/>
        <w:numPr>
          <w:ilvl w:val="0"/>
          <w:numId w:val="0"/>
        </w:numPr>
        <w:ind w:left="1985" w:hanging="1985"/>
        <w:rPr>
          <w:rFonts w:ascii="Arial" w:hAnsi="Arial" w:cs="Arial"/>
          <w:sz w:val="22"/>
        </w:rPr>
      </w:pPr>
      <w:bookmarkStart w:id="15" w:name="appendix2"/>
      <w:bookmarkStart w:id="16" w:name="_Toc48032346"/>
      <w:r w:rsidRPr="004C005A">
        <w:rPr>
          <w:rFonts w:ascii="Arial" w:hAnsi="Arial" w:cs="Arial"/>
          <w:sz w:val="22"/>
        </w:rPr>
        <w:t>APPENDIX 2:</w:t>
      </w:r>
      <w:bookmarkEnd w:id="15"/>
      <w:r w:rsidRPr="004C005A">
        <w:rPr>
          <w:rFonts w:ascii="Arial" w:hAnsi="Arial" w:cs="Arial"/>
          <w:sz w:val="22"/>
        </w:rPr>
        <w:tab/>
      </w:r>
      <w:r w:rsidRPr="004C005A">
        <w:rPr>
          <w:rFonts w:ascii="Arial" w:hAnsi="Arial" w:cs="Arial"/>
          <w:caps w:val="0"/>
          <w:sz w:val="22"/>
        </w:rPr>
        <w:t xml:space="preserve">Individual PK </w:t>
      </w:r>
      <w:r w:rsidR="00F861A4" w:rsidRPr="004C005A">
        <w:rPr>
          <w:rFonts w:ascii="Arial" w:hAnsi="Arial" w:cs="Arial"/>
          <w:caps w:val="0"/>
          <w:sz w:val="22"/>
        </w:rPr>
        <w:t>P</w:t>
      </w:r>
      <w:r w:rsidRPr="004C005A">
        <w:rPr>
          <w:rFonts w:ascii="Arial" w:hAnsi="Arial" w:cs="Arial"/>
          <w:caps w:val="0"/>
          <w:sz w:val="22"/>
        </w:rPr>
        <w:t xml:space="preserve">arameter </w:t>
      </w:r>
      <w:r w:rsidR="00F861A4" w:rsidRPr="004C005A">
        <w:rPr>
          <w:rFonts w:ascii="Arial" w:hAnsi="Arial" w:cs="Arial"/>
          <w:caps w:val="0"/>
          <w:sz w:val="22"/>
        </w:rPr>
        <w:t>E</w:t>
      </w:r>
      <w:r w:rsidRPr="004C005A">
        <w:rPr>
          <w:rFonts w:ascii="Arial" w:hAnsi="Arial" w:cs="Arial"/>
          <w:caps w:val="0"/>
          <w:sz w:val="22"/>
        </w:rPr>
        <w:t xml:space="preserve">stimates for </w:t>
      </w:r>
      <w:r w:rsidR="00F861A4" w:rsidRPr="004C005A">
        <w:rPr>
          <w:rFonts w:ascii="Arial" w:hAnsi="Arial" w:cs="Arial"/>
          <w:caps w:val="0"/>
          <w:sz w:val="22"/>
        </w:rPr>
        <w:t>I</w:t>
      </w:r>
      <w:r w:rsidRPr="004C005A">
        <w:rPr>
          <w:rFonts w:ascii="Arial" w:hAnsi="Arial" w:cs="Arial"/>
          <w:caps w:val="0"/>
          <w:sz w:val="22"/>
        </w:rPr>
        <w:t xml:space="preserve">ntracellular dFdCTP for </w:t>
      </w:r>
      <w:r w:rsidR="00F861A4" w:rsidRPr="004C005A">
        <w:rPr>
          <w:rFonts w:ascii="Arial" w:hAnsi="Arial" w:cs="Arial"/>
          <w:caps w:val="0"/>
          <w:sz w:val="22"/>
        </w:rPr>
        <w:t>P</w:t>
      </w:r>
      <w:r w:rsidRPr="004C005A">
        <w:rPr>
          <w:rFonts w:ascii="Arial" w:hAnsi="Arial" w:cs="Arial"/>
          <w:caps w:val="0"/>
          <w:sz w:val="22"/>
        </w:rPr>
        <w:t xml:space="preserve">articipants </w:t>
      </w:r>
      <w:r w:rsidR="00F861A4" w:rsidRPr="004C005A">
        <w:rPr>
          <w:rFonts w:ascii="Arial" w:hAnsi="Arial" w:cs="Arial"/>
          <w:caps w:val="0"/>
          <w:sz w:val="22"/>
        </w:rPr>
        <w:t>E</w:t>
      </w:r>
      <w:r w:rsidRPr="004C005A">
        <w:rPr>
          <w:rFonts w:ascii="Arial" w:hAnsi="Arial" w:cs="Arial"/>
          <w:caps w:val="0"/>
          <w:sz w:val="22"/>
        </w:rPr>
        <w:t xml:space="preserve">nrolled in </w:t>
      </w:r>
      <w:r w:rsidR="00F861A4" w:rsidRPr="004C005A">
        <w:rPr>
          <w:rFonts w:ascii="Arial" w:hAnsi="Arial" w:cs="Arial"/>
          <w:caps w:val="0"/>
          <w:sz w:val="22"/>
        </w:rPr>
        <w:t>S</w:t>
      </w:r>
      <w:r w:rsidRPr="004C005A">
        <w:rPr>
          <w:rFonts w:ascii="Arial" w:hAnsi="Arial" w:cs="Arial"/>
          <w:caps w:val="0"/>
          <w:sz w:val="22"/>
        </w:rPr>
        <w:t>tudy PRO-002</w:t>
      </w:r>
      <w:bookmarkEnd w:id="16"/>
      <w:r w:rsidRPr="004C005A">
        <w:rPr>
          <w:rFonts w:ascii="Arial" w:hAnsi="Arial" w:cs="Arial"/>
          <w:b w:val="0"/>
          <w:caps w:val="0"/>
          <w:sz w:val="22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358"/>
        <w:gridCol w:w="894"/>
        <w:gridCol w:w="1192"/>
        <w:gridCol w:w="1514"/>
        <w:gridCol w:w="991"/>
        <w:gridCol w:w="1277"/>
        <w:gridCol w:w="1274"/>
        <w:gridCol w:w="1277"/>
        <w:gridCol w:w="1419"/>
        <w:gridCol w:w="1557"/>
        <w:gridCol w:w="1277"/>
        <w:gridCol w:w="1360"/>
      </w:tblGrid>
      <w:tr w:rsidR="006F631F" w:rsidRPr="004C005A" w14:paraId="6069ED80" w14:textId="77777777" w:rsidTr="006F631F">
        <w:trPr>
          <w:tblHeader/>
        </w:trPr>
        <w:tc>
          <w:tcPr>
            <w:tcW w:w="441" w:type="pct"/>
            <w:shd w:val="clear" w:color="auto" w:fill="D9D9D9" w:themeFill="background1" w:themeFillShade="D9"/>
            <w:vAlign w:val="center"/>
          </w:tcPr>
          <w:p w14:paraId="3E4E27E4" w14:textId="77777777" w:rsidR="00946B21" w:rsidRPr="004C005A" w:rsidRDefault="00946B21" w:rsidP="006F631F">
            <w:pPr>
              <w:pStyle w:val="TableTextCentered"/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>USUBJID</w:t>
            </w:r>
          </w:p>
        </w:tc>
        <w:tc>
          <w:tcPr>
            <w:tcW w:w="290" w:type="pct"/>
            <w:shd w:val="clear" w:color="auto" w:fill="D9D9D9" w:themeFill="background1" w:themeFillShade="D9"/>
            <w:vAlign w:val="center"/>
          </w:tcPr>
          <w:p w14:paraId="575D2194" w14:textId="77777777" w:rsidR="00946B21" w:rsidRPr="004C005A" w:rsidRDefault="00946B21" w:rsidP="006F631F">
            <w:pPr>
              <w:pStyle w:val="TableTextCentered"/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>Dose (mg)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14:paraId="2ADE1D1C" w14:textId="77777777" w:rsidR="00946B21" w:rsidRPr="004C005A" w:rsidRDefault="00946B21" w:rsidP="006F631F">
            <w:pPr>
              <w:pStyle w:val="TableTextCentered"/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>Dose (mg/m</w:t>
            </w:r>
            <w:r w:rsidRPr="004C005A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  <w:r w:rsidRPr="004C005A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260F75B1" w14:textId="77777777" w:rsidR="00946B21" w:rsidRPr="004C005A" w:rsidRDefault="00946B21" w:rsidP="006F631F">
            <w:pPr>
              <w:pStyle w:val="TableTextCentered"/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>Analyte</w:t>
            </w:r>
          </w:p>
        </w:tc>
        <w:tc>
          <w:tcPr>
            <w:tcW w:w="322" w:type="pct"/>
            <w:shd w:val="clear" w:color="auto" w:fill="D9D9D9" w:themeFill="background1" w:themeFillShade="D9"/>
            <w:vAlign w:val="center"/>
          </w:tcPr>
          <w:p w14:paraId="3A22DBD2" w14:textId="77777777" w:rsidR="00946B21" w:rsidRPr="004C005A" w:rsidRDefault="00946B21" w:rsidP="006F631F">
            <w:pPr>
              <w:pStyle w:val="TableTextCentered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4C005A">
              <w:rPr>
                <w:rFonts w:cs="Arial"/>
                <w:b/>
                <w:sz w:val="20"/>
                <w:szCs w:val="20"/>
              </w:rPr>
              <w:t>Tmax</w:t>
            </w:r>
            <w:proofErr w:type="spellEnd"/>
            <w:r w:rsidRPr="004C005A">
              <w:rPr>
                <w:rFonts w:cs="Arial"/>
                <w:b/>
                <w:sz w:val="20"/>
                <w:szCs w:val="20"/>
              </w:rPr>
              <w:t xml:space="preserve"> (h)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6657DCEE" w14:textId="77777777" w:rsidR="00946B21" w:rsidRPr="004C005A" w:rsidRDefault="00946B21" w:rsidP="006F631F">
            <w:pPr>
              <w:pStyle w:val="TableTextCentered"/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>Cmax (μg/mL)</w:t>
            </w: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53C387E7" w14:textId="77777777" w:rsidR="00946B21" w:rsidRPr="004C005A" w:rsidRDefault="00946B21" w:rsidP="006F631F">
            <w:pPr>
              <w:pStyle w:val="TableTextCentered"/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>Cmax</w:t>
            </w:r>
          </w:p>
          <w:p w14:paraId="0F4182E9" w14:textId="39132653" w:rsidR="00946B21" w:rsidRPr="004C005A" w:rsidRDefault="00946B21" w:rsidP="006F631F">
            <w:pPr>
              <w:pStyle w:val="TableTextCentered"/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>(</w:t>
            </w:r>
            <w:r w:rsidR="00F861A4" w:rsidRPr="004C005A">
              <w:rPr>
                <w:rFonts w:cs="Arial"/>
                <w:b/>
                <w:sz w:val="20"/>
                <w:szCs w:val="20"/>
              </w:rPr>
              <w:t>mM</w:t>
            </w:r>
            <w:r w:rsidRPr="004C005A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5F47DDE3" w14:textId="77777777" w:rsidR="00946B21" w:rsidRPr="004C005A" w:rsidRDefault="00946B21" w:rsidP="006F631F">
            <w:pPr>
              <w:pStyle w:val="TableTextCentered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4C005A">
              <w:rPr>
                <w:rFonts w:cs="Arial"/>
                <w:b/>
                <w:sz w:val="20"/>
                <w:szCs w:val="20"/>
              </w:rPr>
              <w:t>Tlast</w:t>
            </w:r>
            <w:proofErr w:type="spellEnd"/>
            <w:r w:rsidRPr="004C005A">
              <w:rPr>
                <w:rFonts w:cs="Arial"/>
                <w:b/>
                <w:sz w:val="20"/>
                <w:szCs w:val="20"/>
              </w:rPr>
              <w:t xml:space="preserve"> (h)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631844F9" w14:textId="77777777" w:rsidR="00946B21" w:rsidRPr="004C005A" w:rsidRDefault="00946B21" w:rsidP="006F631F">
            <w:pPr>
              <w:pStyle w:val="TableTextCentered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4C005A">
              <w:rPr>
                <w:rFonts w:cs="Arial"/>
                <w:b/>
                <w:sz w:val="20"/>
                <w:szCs w:val="20"/>
              </w:rPr>
              <w:t>AUClast</w:t>
            </w:r>
            <w:proofErr w:type="spellEnd"/>
            <w:r w:rsidRPr="004C005A">
              <w:rPr>
                <w:rFonts w:cs="Arial"/>
                <w:b/>
                <w:sz w:val="20"/>
                <w:szCs w:val="20"/>
              </w:rPr>
              <w:t xml:space="preserve"> (</w:t>
            </w:r>
            <w:proofErr w:type="spellStart"/>
            <w:r w:rsidRPr="004C005A">
              <w:rPr>
                <w:rFonts w:cs="Arial"/>
                <w:b/>
                <w:sz w:val="20"/>
                <w:szCs w:val="20"/>
              </w:rPr>
              <w:t>μg•h</w:t>
            </w:r>
            <w:proofErr w:type="spellEnd"/>
            <w:r w:rsidRPr="004C005A">
              <w:rPr>
                <w:rFonts w:cs="Arial"/>
                <w:b/>
                <w:sz w:val="20"/>
                <w:szCs w:val="20"/>
              </w:rPr>
              <w:t>/mL)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351AF9CC" w14:textId="2EB20603" w:rsidR="00946B21" w:rsidRPr="004C005A" w:rsidRDefault="00946B21" w:rsidP="006F631F">
            <w:pPr>
              <w:pStyle w:val="TableTextCentered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4C005A">
              <w:rPr>
                <w:rFonts w:cs="Arial"/>
                <w:b/>
                <w:sz w:val="20"/>
                <w:szCs w:val="20"/>
              </w:rPr>
              <w:t>AUClast</w:t>
            </w:r>
            <w:proofErr w:type="spellEnd"/>
            <w:r w:rsidRPr="004C005A">
              <w:rPr>
                <w:rFonts w:cs="Arial"/>
                <w:b/>
                <w:sz w:val="20"/>
                <w:szCs w:val="20"/>
              </w:rPr>
              <w:t xml:space="preserve"> (</w:t>
            </w:r>
            <w:proofErr w:type="spellStart"/>
            <w:r w:rsidR="00F861A4" w:rsidRPr="004C005A">
              <w:rPr>
                <w:rFonts w:cs="Arial"/>
                <w:b/>
                <w:sz w:val="20"/>
                <w:szCs w:val="20"/>
              </w:rPr>
              <w:t>mM</w:t>
            </w:r>
            <w:r w:rsidRPr="004C005A">
              <w:rPr>
                <w:rFonts w:cs="Arial"/>
                <w:b/>
                <w:sz w:val="20"/>
                <w:szCs w:val="20"/>
              </w:rPr>
              <w:t>•h</w:t>
            </w:r>
            <w:proofErr w:type="spellEnd"/>
            <w:r w:rsidRPr="004C005A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15" w:type="pct"/>
            <w:shd w:val="clear" w:color="auto" w:fill="D9D9D9" w:themeFill="background1" w:themeFillShade="D9"/>
            <w:vAlign w:val="center"/>
          </w:tcPr>
          <w:p w14:paraId="66EDCBD1" w14:textId="77777777" w:rsidR="00946B21" w:rsidRPr="004C005A" w:rsidRDefault="00946B21" w:rsidP="006F631F">
            <w:pPr>
              <w:pStyle w:val="TableTextCentered"/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>AUC</w:t>
            </w:r>
            <w:r w:rsidRPr="004C005A">
              <w:rPr>
                <w:rFonts w:cs="Arial"/>
                <w:b/>
                <w:sz w:val="20"/>
                <w:szCs w:val="20"/>
                <w:vertAlign w:val="subscript"/>
              </w:rPr>
              <w:t>0-24</w:t>
            </w:r>
            <w:r w:rsidRPr="004C005A">
              <w:rPr>
                <w:rFonts w:cs="Arial"/>
                <w:b/>
                <w:sz w:val="20"/>
                <w:szCs w:val="20"/>
              </w:rPr>
              <w:t xml:space="preserve"> (μg•h/mL)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4BB1006B" w14:textId="7E9D5BFB" w:rsidR="00946B21" w:rsidRPr="004C005A" w:rsidRDefault="00946B21" w:rsidP="006F631F">
            <w:pPr>
              <w:pStyle w:val="TableTextCentered"/>
              <w:rPr>
                <w:rFonts w:cs="Arial"/>
                <w:b/>
                <w:sz w:val="20"/>
                <w:szCs w:val="20"/>
              </w:rPr>
            </w:pPr>
            <w:r w:rsidRPr="004C005A">
              <w:rPr>
                <w:rFonts w:cs="Arial"/>
                <w:b/>
                <w:sz w:val="20"/>
                <w:szCs w:val="20"/>
              </w:rPr>
              <w:t>AUC</w:t>
            </w:r>
            <w:r w:rsidRPr="004C005A">
              <w:rPr>
                <w:rFonts w:cs="Arial"/>
                <w:b/>
                <w:sz w:val="20"/>
                <w:szCs w:val="20"/>
                <w:vertAlign w:val="subscript"/>
              </w:rPr>
              <w:t>0-24</w:t>
            </w:r>
            <w:r w:rsidRPr="004C005A">
              <w:rPr>
                <w:rFonts w:cs="Arial"/>
                <w:b/>
                <w:sz w:val="20"/>
                <w:szCs w:val="20"/>
              </w:rPr>
              <w:t xml:space="preserve"> (</w:t>
            </w:r>
            <w:proofErr w:type="spellStart"/>
            <w:r w:rsidR="00F861A4" w:rsidRPr="004C005A">
              <w:rPr>
                <w:rFonts w:cs="Arial"/>
                <w:b/>
                <w:sz w:val="20"/>
                <w:szCs w:val="20"/>
              </w:rPr>
              <w:t>mM</w:t>
            </w:r>
            <w:r w:rsidRPr="004C005A">
              <w:rPr>
                <w:rFonts w:cs="Arial"/>
                <w:b/>
                <w:sz w:val="20"/>
                <w:szCs w:val="20"/>
              </w:rPr>
              <w:t>•h</w:t>
            </w:r>
            <w:proofErr w:type="spellEnd"/>
            <w:r w:rsidRPr="004C005A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946B21" w:rsidRPr="004C005A" w14:paraId="6ECD8233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5AC91F2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90" w:type="pct"/>
            <w:noWrap/>
            <w:vAlign w:val="center"/>
            <w:hideMark/>
          </w:tcPr>
          <w:p w14:paraId="70BD7C0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1325</w:t>
            </w:r>
          </w:p>
        </w:tc>
        <w:tc>
          <w:tcPr>
            <w:tcW w:w="387" w:type="pct"/>
            <w:noWrap/>
            <w:vAlign w:val="center"/>
            <w:hideMark/>
          </w:tcPr>
          <w:p w14:paraId="304BF65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492" w:type="pct"/>
            <w:vAlign w:val="center"/>
          </w:tcPr>
          <w:p w14:paraId="6D36C46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691A220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15" w:type="pct"/>
            <w:vAlign w:val="center"/>
          </w:tcPr>
          <w:p w14:paraId="2A98226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5.19</w:t>
            </w:r>
          </w:p>
        </w:tc>
        <w:tc>
          <w:tcPr>
            <w:tcW w:w="414" w:type="pct"/>
            <w:vAlign w:val="center"/>
          </w:tcPr>
          <w:p w14:paraId="296CF50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4.45</w:t>
            </w:r>
          </w:p>
        </w:tc>
        <w:tc>
          <w:tcPr>
            <w:tcW w:w="415" w:type="pct"/>
            <w:vAlign w:val="center"/>
          </w:tcPr>
          <w:p w14:paraId="53FFFF8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61" w:type="pct"/>
            <w:vAlign w:val="center"/>
          </w:tcPr>
          <w:p w14:paraId="1EFBBC6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74.5</w:t>
            </w:r>
          </w:p>
        </w:tc>
        <w:tc>
          <w:tcPr>
            <w:tcW w:w="506" w:type="pct"/>
            <w:vAlign w:val="center"/>
          </w:tcPr>
          <w:p w14:paraId="3A77C91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63.9</w:t>
            </w:r>
          </w:p>
        </w:tc>
        <w:tc>
          <w:tcPr>
            <w:tcW w:w="415" w:type="pct"/>
            <w:vAlign w:val="center"/>
          </w:tcPr>
          <w:p w14:paraId="206AFD2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74.5</w:t>
            </w:r>
          </w:p>
        </w:tc>
        <w:tc>
          <w:tcPr>
            <w:tcW w:w="442" w:type="pct"/>
            <w:vAlign w:val="center"/>
          </w:tcPr>
          <w:p w14:paraId="437EB40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74.5</w:t>
            </w:r>
          </w:p>
        </w:tc>
      </w:tr>
      <w:tr w:rsidR="00946B21" w:rsidRPr="004C005A" w14:paraId="62129EB1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5D08E2E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90" w:type="pct"/>
            <w:noWrap/>
            <w:vAlign w:val="center"/>
            <w:hideMark/>
          </w:tcPr>
          <w:p w14:paraId="38F6767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1500</w:t>
            </w:r>
          </w:p>
        </w:tc>
        <w:tc>
          <w:tcPr>
            <w:tcW w:w="387" w:type="pct"/>
            <w:noWrap/>
            <w:vAlign w:val="center"/>
            <w:hideMark/>
          </w:tcPr>
          <w:p w14:paraId="622A867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492" w:type="pct"/>
            <w:vAlign w:val="center"/>
          </w:tcPr>
          <w:p w14:paraId="1474A28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598ACF3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15" w:type="pct"/>
            <w:vAlign w:val="center"/>
          </w:tcPr>
          <w:p w14:paraId="3D3CF64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0.962</w:t>
            </w:r>
          </w:p>
        </w:tc>
        <w:tc>
          <w:tcPr>
            <w:tcW w:w="414" w:type="pct"/>
            <w:vAlign w:val="center"/>
          </w:tcPr>
          <w:p w14:paraId="66C0041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0.825</w:t>
            </w:r>
          </w:p>
        </w:tc>
        <w:tc>
          <w:tcPr>
            <w:tcW w:w="415" w:type="pct"/>
            <w:vAlign w:val="center"/>
          </w:tcPr>
          <w:p w14:paraId="6F68BB9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61" w:type="pct"/>
            <w:vAlign w:val="center"/>
          </w:tcPr>
          <w:p w14:paraId="1FF191A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15.9</w:t>
            </w:r>
          </w:p>
        </w:tc>
        <w:tc>
          <w:tcPr>
            <w:tcW w:w="506" w:type="pct"/>
            <w:vAlign w:val="center"/>
          </w:tcPr>
          <w:p w14:paraId="116CBE6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13.6</w:t>
            </w:r>
          </w:p>
        </w:tc>
        <w:tc>
          <w:tcPr>
            <w:tcW w:w="415" w:type="pct"/>
            <w:vAlign w:val="center"/>
          </w:tcPr>
          <w:p w14:paraId="13D16B5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15.9</w:t>
            </w:r>
          </w:p>
        </w:tc>
        <w:tc>
          <w:tcPr>
            <w:tcW w:w="442" w:type="pct"/>
            <w:vAlign w:val="center"/>
          </w:tcPr>
          <w:p w14:paraId="6410582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15.9</w:t>
            </w:r>
          </w:p>
        </w:tc>
      </w:tr>
      <w:tr w:rsidR="00946B21" w:rsidRPr="004C005A" w14:paraId="67909FC5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7F5ED3E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90" w:type="pct"/>
            <w:noWrap/>
            <w:vAlign w:val="center"/>
            <w:hideMark/>
          </w:tcPr>
          <w:p w14:paraId="73F50CF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1475</w:t>
            </w:r>
          </w:p>
        </w:tc>
        <w:tc>
          <w:tcPr>
            <w:tcW w:w="387" w:type="pct"/>
            <w:noWrap/>
            <w:vAlign w:val="center"/>
            <w:hideMark/>
          </w:tcPr>
          <w:p w14:paraId="1AFECF2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492" w:type="pct"/>
            <w:vAlign w:val="center"/>
          </w:tcPr>
          <w:p w14:paraId="3C5E9F6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15170DA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15" w:type="pct"/>
            <w:vAlign w:val="center"/>
          </w:tcPr>
          <w:p w14:paraId="3072F56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6.97</w:t>
            </w:r>
          </w:p>
        </w:tc>
        <w:tc>
          <w:tcPr>
            <w:tcW w:w="414" w:type="pct"/>
            <w:vAlign w:val="center"/>
          </w:tcPr>
          <w:p w14:paraId="453DBD1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5.98</w:t>
            </w:r>
          </w:p>
        </w:tc>
        <w:tc>
          <w:tcPr>
            <w:tcW w:w="415" w:type="pct"/>
            <w:vAlign w:val="center"/>
          </w:tcPr>
          <w:p w14:paraId="6C8D316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61" w:type="pct"/>
            <w:vAlign w:val="center"/>
          </w:tcPr>
          <w:p w14:paraId="7FACAF1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12.2</w:t>
            </w:r>
          </w:p>
        </w:tc>
        <w:tc>
          <w:tcPr>
            <w:tcW w:w="506" w:type="pct"/>
            <w:vAlign w:val="center"/>
          </w:tcPr>
          <w:p w14:paraId="1EC585E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10.5</w:t>
            </w:r>
          </w:p>
        </w:tc>
        <w:tc>
          <w:tcPr>
            <w:tcW w:w="415" w:type="pct"/>
            <w:vAlign w:val="center"/>
          </w:tcPr>
          <w:p w14:paraId="1AADED1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1D6C875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6B21" w:rsidRPr="004C005A" w14:paraId="584048D3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324E24E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90" w:type="pct"/>
            <w:noWrap/>
            <w:vAlign w:val="center"/>
            <w:hideMark/>
          </w:tcPr>
          <w:p w14:paraId="7AE99D2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1300</w:t>
            </w:r>
          </w:p>
        </w:tc>
        <w:tc>
          <w:tcPr>
            <w:tcW w:w="387" w:type="pct"/>
            <w:noWrap/>
            <w:vAlign w:val="center"/>
            <w:hideMark/>
          </w:tcPr>
          <w:p w14:paraId="6F3FFEE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492" w:type="pct"/>
            <w:vAlign w:val="center"/>
          </w:tcPr>
          <w:p w14:paraId="05237E7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3DB7C09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15" w:type="pct"/>
            <w:vAlign w:val="center"/>
          </w:tcPr>
          <w:p w14:paraId="4D6482D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3.22</w:t>
            </w:r>
          </w:p>
        </w:tc>
        <w:tc>
          <w:tcPr>
            <w:tcW w:w="414" w:type="pct"/>
            <w:vAlign w:val="center"/>
          </w:tcPr>
          <w:p w14:paraId="23FCB3C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2.76</w:t>
            </w:r>
          </w:p>
        </w:tc>
        <w:tc>
          <w:tcPr>
            <w:tcW w:w="415" w:type="pct"/>
            <w:vAlign w:val="center"/>
          </w:tcPr>
          <w:p w14:paraId="308A615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61" w:type="pct"/>
            <w:vAlign w:val="center"/>
          </w:tcPr>
          <w:p w14:paraId="47C5245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3.97</w:t>
            </w:r>
          </w:p>
        </w:tc>
        <w:tc>
          <w:tcPr>
            <w:tcW w:w="506" w:type="pct"/>
            <w:vAlign w:val="center"/>
          </w:tcPr>
          <w:p w14:paraId="7110005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3.40</w:t>
            </w:r>
          </w:p>
        </w:tc>
        <w:tc>
          <w:tcPr>
            <w:tcW w:w="415" w:type="pct"/>
            <w:vAlign w:val="center"/>
          </w:tcPr>
          <w:p w14:paraId="0DEAB2B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7FD6387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6B21" w:rsidRPr="004C005A" w14:paraId="6AF07E0D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3536B79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90" w:type="pct"/>
            <w:noWrap/>
            <w:vAlign w:val="center"/>
            <w:hideMark/>
          </w:tcPr>
          <w:p w14:paraId="0F2D2B9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1225</w:t>
            </w:r>
          </w:p>
        </w:tc>
        <w:tc>
          <w:tcPr>
            <w:tcW w:w="387" w:type="pct"/>
            <w:noWrap/>
            <w:vAlign w:val="center"/>
            <w:hideMark/>
          </w:tcPr>
          <w:p w14:paraId="52EEFC2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492" w:type="pct"/>
            <w:vAlign w:val="center"/>
          </w:tcPr>
          <w:p w14:paraId="354B4C8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24C3253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15" w:type="pct"/>
            <w:vAlign w:val="center"/>
          </w:tcPr>
          <w:p w14:paraId="6D7790D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3.58</w:t>
            </w:r>
          </w:p>
        </w:tc>
        <w:tc>
          <w:tcPr>
            <w:tcW w:w="414" w:type="pct"/>
            <w:vAlign w:val="center"/>
          </w:tcPr>
          <w:p w14:paraId="1EFC442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3.07</w:t>
            </w:r>
          </w:p>
        </w:tc>
        <w:tc>
          <w:tcPr>
            <w:tcW w:w="415" w:type="pct"/>
            <w:vAlign w:val="center"/>
          </w:tcPr>
          <w:p w14:paraId="4ECE462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61" w:type="pct"/>
            <w:vAlign w:val="center"/>
          </w:tcPr>
          <w:p w14:paraId="5A655D4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39.5</w:t>
            </w:r>
          </w:p>
        </w:tc>
        <w:tc>
          <w:tcPr>
            <w:tcW w:w="506" w:type="pct"/>
            <w:vAlign w:val="center"/>
          </w:tcPr>
          <w:p w14:paraId="7DB7EE8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33.9</w:t>
            </w:r>
          </w:p>
        </w:tc>
        <w:tc>
          <w:tcPr>
            <w:tcW w:w="415" w:type="pct"/>
            <w:vAlign w:val="center"/>
          </w:tcPr>
          <w:p w14:paraId="14461E9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39.5</w:t>
            </w:r>
          </w:p>
        </w:tc>
        <w:tc>
          <w:tcPr>
            <w:tcW w:w="442" w:type="pct"/>
            <w:vAlign w:val="center"/>
          </w:tcPr>
          <w:p w14:paraId="61112CC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39.5</w:t>
            </w:r>
          </w:p>
        </w:tc>
      </w:tr>
      <w:tr w:rsidR="00946B21" w:rsidRPr="004C005A" w14:paraId="43E904CB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2720A0C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90" w:type="pct"/>
            <w:noWrap/>
            <w:vAlign w:val="center"/>
            <w:hideMark/>
          </w:tcPr>
          <w:p w14:paraId="29C5977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1225</w:t>
            </w:r>
          </w:p>
        </w:tc>
        <w:tc>
          <w:tcPr>
            <w:tcW w:w="387" w:type="pct"/>
            <w:noWrap/>
            <w:vAlign w:val="center"/>
            <w:hideMark/>
          </w:tcPr>
          <w:p w14:paraId="1C51670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492" w:type="pct"/>
            <w:vAlign w:val="center"/>
          </w:tcPr>
          <w:p w14:paraId="79EA88D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35900E9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15" w:type="pct"/>
            <w:vAlign w:val="center"/>
          </w:tcPr>
          <w:p w14:paraId="728BE40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2.48</w:t>
            </w:r>
          </w:p>
        </w:tc>
        <w:tc>
          <w:tcPr>
            <w:tcW w:w="414" w:type="pct"/>
            <w:vAlign w:val="center"/>
          </w:tcPr>
          <w:p w14:paraId="7BB8F84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2.13</w:t>
            </w:r>
          </w:p>
        </w:tc>
        <w:tc>
          <w:tcPr>
            <w:tcW w:w="415" w:type="pct"/>
            <w:vAlign w:val="center"/>
          </w:tcPr>
          <w:p w14:paraId="021A8EB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61" w:type="pct"/>
            <w:vAlign w:val="center"/>
          </w:tcPr>
          <w:p w14:paraId="4FE10BB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29.1</w:t>
            </w:r>
          </w:p>
        </w:tc>
        <w:tc>
          <w:tcPr>
            <w:tcW w:w="506" w:type="pct"/>
            <w:vAlign w:val="center"/>
          </w:tcPr>
          <w:p w14:paraId="078B6F8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25.0</w:t>
            </w:r>
          </w:p>
        </w:tc>
        <w:tc>
          <w:tcPr>
            <w:tcW w:w="415" w:type="pct"/>
            <w:vAlign w:val="center"/>
          </w:tcPr>
          <w:p w14:paraId="0B419AA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29.1</w:t>
            </w:r>
          </w:p>
        </w:tc>
        <w:tc>
          <w:tcPr>
            <w:tcW w:w="442" w:type="pct"/>
            <w:vAlign w:val="center"/>
          </w:tcPr>
          <w:p w14:paraId="6ED6DCF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29.1</w:t>
            </w:r>
          </w:p>
        </w:tc>
      </w:tr>
      <w:tr w:rsidR="00946B21" w:rsidRPr="004C005A" w14:paraId="5B72A95D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5D69B7C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90" w:type="pct"/>
            <w:noWrap/>
            <w:vAlign w:val="center"/>
            <w:hideMark/>
          </w:tcPr>
          <w:p w14:paraId="3BBC844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1150</w:t>
            </w:r>
          </w:p>
        </w:tc>
        <w:tc>
          <w:tcPr>
            <w:tcW w:w="387" w:type="pct"/>
            <w:noWrap/>
            <w:vAlign w:val="center"/>
            <w:hideMark/>
          </w:tcPr>
          <w:p w14:paraId="4A2B144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492" w:type="pct"/>
            <w:vAlign w:val="center"/>
          </w:tcPr>
          <w:p w14:paraId="71B586A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5BFBFB4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0.55</w:t>
            </w:r>
          </w:p>
        </w:tc>
        <w:tc>
          <w:tcPr>
            <w:tcW w:w="415" w:type="pct"/>
            <w:vAlign w:val="center"/>
          </w:tcPr>
          <w:p w14:paraId="6CE4A73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0.834</w:t>
            </w:r>
          </w:p>
        </w:tc>
        <w:tc>
          <w:tcPr>
            <w:tcW w:w="414" w:type="pct"/>
            <w:vAlign w:val="center"/>
          </w:tcPr>
          <w:p w14:paraId="1AEEE40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0.72</w:t>
            </w:r>
          </w:p>
        </w:tc>
        <w:tc>
          <w:tcPr>
            <w:tcW w:w="415" w:type="pct"/>
            <w:vAlign w:val="center"/>
          </w:tcPr>
          <w:p w14:paraId="59AFE49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61" w:type="pct"/>
            <w:vAlign w:val="center"/>
          </w:tcPr>
          <w:p w14:paraId="4BE1908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1.31</w:t>
            </w:r>
          </w:p>
        </w:tc>
        <w:tc>
          <w:tcPr>
            <w:tcW w:w="506" w:type="pct"/>
            <w:vAlign w:val="center"/>
          </w:tcPr>
          <w:p w14:paraId="277382A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1.12</w:t>
            </w:r>
          </w:p>
        </w:tc>
        <w:tc>
          <w:tcPr>
            <w:tcW w:w="415" w:type="pct"/>
            <w:vAlign w:val="center"/>
          </w:tcPr>
          <w:p w14:paraId="1568568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5ECC374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6B21" w:rsidRPr="004C005A" w14:paraId="308BF366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58D8428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90" w:type="pct"/>
            <w:noWrap/>
            <w:vAlign w:val="center"/>
            <w:hideMark/>
          </w:tcPr>
          <w:p w14:paraId="7B7E1F6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387" w:type="pct"/>
            <w:noWrap/>
            <w:vAlign w:val="center"/>
            <w:hideMark/>
          </w:tcPr>
          <w:p w14:paraId="30874F6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492" w:type="pct"/>
            <w:vAlign w:val="center"/>
          </w:tcPr>
          <w:p w14:paraId="51FE7AB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2AB7675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0.55</w:t>
            </w:r>
          </w:p>
        </w:tc>
        <w:tc>
          <w:tcPr>
            <w:tcW w:w="415" w:type="pct"/>
            <w:vAlign w:val="center"/>
          </w:tcPr>
          <w:p w14:paraId="59048E2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3.58</w:t>
            </w:r>
          </w:p>
        </w:tc>
        <w:tc>
          <w:tcPr>
            <w:tcW w:w="414" w:type="pct"/>
            <w:vAlign w:val="center"/>
          </w:tcPr>
          <w:p w14:paraId="1ECD8F2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3.07</w:t>
            </w:r>
          </w:p>
        </w:tc>
        <w:tc>
          <w:tcPr>
            <w:tcW w:w="415" w:type="pct"/>
            <w:vAlign w:val="center"/>
          </w:tcPr>
          <w:p w14:paraId="4EF9E57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61" w:type="pct"/>
            <w:vAlign w:val="center"/>
          </w:tcPr>
          <w:p w14:paraId="63E4202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6.21</w:t>
            </w:r>
          </w:p>
        </w:tc>
        <w:tc>
          <w:tcPr>
            <w:tcW w:w="506" w:type="pct"/>
            <w:vAlign w:val="center"/>
          </w:tcPr>
          <w:p w14:paraId="41B34F6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5.33</w:t>
            </w:r>
          </w:p>
        </w:tc>
        <w:tc>
          <w:tcPr>
            <w:tcW w:w="415" w:type="pct"/>
            <w:vAlign w:val="center"/>
          </w:tcPr>
          <w:p w14:paraId="16FA730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211B54A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6B21" w:rsidRPr="004C005A" w14:paraId="56BC1437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04054A4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90" w:type="pct"/>
            <w:noWrap/>
            <w:vAlign w:val="center"/>
            <w:hideMark/>
          </w:tcPr>
          <w:p w14:paraId="59FF3E7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387" w:type="pct"/>
            <w:noWrap/>
            <w:vAlign w:val="center"/>
            <w:hideMark/>
          </w:tcPr>
          <w:p w14:paraId="300B34D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492" w:type="pct"/>
            <w:vAlign w:val="center"/>
          </w:tcPr>
          <w:p w14:paraId="38F5FF8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5057DFF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0.55</w:t>
            </w:r>
          </w:p>
        </w:tc>
        <w:tc>
          <w:tcPr>
            <w:tcW w:w="415" w:type="pct"/>
            <w:vAlign w:val="center"/>
          </w:tcPr>
          <w:p w14:paraId="5636DF7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2.19</w:t>
            </w:r>
          </w:p>
        </w:tc>
        <w:tc>
          <w:tcPr>
            <w:tcW w:w="414" w:type="pct"/>
            <w:vAlign w:val="center"/>
          </w:tcPr>
          <w:p w14:paraId="1228AE6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1.88</w:t>
            </w:r>
          </w:p>
        </w:tc>
        <w:tc>
          <w:tcPr>
            <w:tcW w:w="415" w:type="pct"/>
            <w:vAlign w:val="center"/>
          </w:tcPr>
          <w:p w14:paraId="3DB87AA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461" w:type="pct"/>
            <w:vAlign w:val="center"/>
          </w:tcPr>
          <w:p w14:paraId="6945C6C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24.4</w:t>
            </w:r>
          </w:p>
        </w:tc>
        <w:tc>
          <w:tcPr>
            <w:tcW w:w="506" w:type="pct"/>
            <w:vAlign w:val="center"/>
          </w:tcPr>
          <w:p w14:paraId="34E6F0D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20.9</w:t>
            </w:r>
          </w:p>
        </w:tc>
        <w:tc>
          <w:tcPr>
            <w:tcW w:w="415" w:type="pct"/>
            <w:vAlign w:val="center"/>
          </w:tcPr>
          <w:p w14:paraId="1AB3602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24.4</w:t>
            </w:r>
          </w:p>
        </w:tc>
        <w:tc>
          <w:tcPr>
            <w:tcW w:w="442" w:type="pct"/>
            <w:vAlign w:val="center"/>
          </w:tcPr>
          <w:p w14:paraId="6E7D448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20.9</w:t>
            </w:r>
          </w:p>
        </w:tc>
      </w:tr>
      <w:tr w:rsidR="00946B21" w:rsidRPr="004C005A" w14:paraId="55267F47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08605BF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290" w:type="pct"/>
            <w:noWrap/>
            <w:vAlign w:val="center"/>
            <w:hideMark/>
          </w:tcPr>
          <w:p w14:paraId="73B518B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850</w:t>
            </w:r>
          </w:p>
        </w:tc>
        <w:tc>
          <w:tcPr>
            <w:tcW w:w="387" w:type="pct"/>
            <w:noWrap/>
            <w:vAlign w:val="center"/>
            <w:hideMark/>
          </w:tcPr>
          <w:p w14:paraId="0581828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492" w:type="pct"/>
            <w:vAlign w:val="center"/>
          </w:tcPr>
          <w:p w14:paraId="5479B72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5C7551C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0.55</w:t>
            </w:r>
          </w:p>
        </w:tc>
        <w:tc>
          <w:tcPr>
            <w:tcW w:w="415" w:type="pct"/>
            <w:vAlign w:val="center"/>
          </w:tcPr>
          <w:p w14:paraId="1BCE1E2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3.66</w:t>
            </w:r>
          </w:p>
        </w:tc>
        <w:tc>
          <w:tcPr>
            <w:tcW w:w="414" w:type="pct"/>
            <w:vAlign w:val="center"/>
          </w:tcPr>
          <w:p w14:paraId="4D66704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3.14</w:t>
            </w:r>
          </w:p>
        </w:tc>
        <w:tc>
          <w:tcPr>
            <w:tcW w:w="415" w:type="pct"/>
            <w:vAlign w:val="center"/>
          </w:tcPr>
          <w:p w14:paraId="6DEDB4D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61" w:type="pct"/>
            <w:vAlign w:val="center"/>
          </w:tcPr>
          <w:p w14:paraId="533FC1F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5.5</w:t>
            </w:r>
          </w:p>
        </w:tc>
        <w:tc>
          <w:tcPr>
            <w:tcW w:w="506" w:type="pct"/>
            <w:vAlign w:val="center"/>
          </w:tcPr>
          <w:p w14:paraId="5002337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4.72</w:t>
            </w:r>
          </w:p>
        </w:tc>
        <w:tc>
          <w:tcPr>
            <w:tcW w:w="415" w:type="pct"/>
            <w:vAlign w:val="center"/>
          </w:tcPr>
          <w:p w14:paraId="7F7D68A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09246AE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6B21" w:rsidRPr="004C005A" w14:paraId="5754C8D7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40EDB2B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290" w:type="pct"/>
            <w:noWrap/>
            <w:vAlign w:val="center"/>
            <w:hideMark/>
          </w:tcPr>
          <w:p w14:paraId="79ECF95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1075</w:t>
            </w:r>
          </w:p>
        </w:tc>
        <w:tc>
          <w:tcPr>
            <w:tcW w:w="387" w:type="pct"/>
            <w:noWrap/>
            <w:vAlign w:val="center"/>
            <w:hideMark/>
          </w:tcPr>
          <w:p w14:paraId="1326F5B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625</w:t>
            </w:r>
          </w:p>
        </w:tc>
        <w:tc>
          <w:tcPr>
            <w:tcW w:w="492" w:type="pct"/>
            <w:vAlign w:val="center"/>
          </w:tcPr>
          <w:p w14:paraId="58AD6FC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10A620A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0.55</w:t>
            </w:r>
          </w:p>
        </w:tc>
        <w:tc>
          <w:tcPr>
            <w:tcW w:w="415" w:type="pct"/>
            <w:vAlign w:val="center"/>
          </w:tcPr>
          <w:p w14:paraId="503E733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3.91</w:t>
            </w:r>
          </w:p>
        </w:tc>
        <w:tc>
          <w:tcPr>
            <w:tcW w:w="414" w:type="pct"/>
            <w:vAlign w:val="center"/>
          </w:tcPr>
          <w:p w14:paraId="06D6DDB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3.35</w:t>
            </w:r>
          </w:p>
        </w:tc>
        <w:tc>
          <w:tcPr>
            <w:tcW w:w="415" w:type="pct"/>
            <w:vAlign w:val="center"/>
          </w:tcPr>
          <w:p w14:paraId="7C03D1E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61" w:type="pct"/>
            <w:vAlign w:val="center"/>
          </w:tcPr>
          <w:p w14:paraId="3998556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5.77</w:t>
            </w:r>
          </w:p>
        </w:tc>
        <w:tc>
          <w:tcPr>
            <w:tcW w:w="506" w:type="pct"/>
            <w:vAlign w:val="center"/>
          </w:tcPr>
          <w:p w14:paraId="2410F2D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4.95</w:t>
            </w:r>
          </w:p>
        </w:tc>
        <w:tc>
          <w:tcPr>
            <w:tcW w:w="415" w:type="pct"/>
            <w:vAlign w:val="center"/>
          </w:tcPr>
          <w:p w14:paraId="393FD75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61355D9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6B21" w:rsidRPr="004C005A" w14:paraId="2C992DC1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6AA9CF8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90" w:type="pct"/>
            <w:noWrap/>
            <w:vAlign w:val="center"/>
            <w:hideMark/>
          </w:tcPr>
          <w:p w14:paraId="0F8B255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1100</w:t>
            </w:r>
          </w:p>
        </w:tc>
        <w:tc>
          <w:tcPr>
            <w:tcW w:w="387" w:type="pct"/>
            <w:noWrap/>
            <w:vAlign w:val="center"/>
            <w:hideMark/>
          </w:tcPr>
          <w:p w14:paraId="6824566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625</w:t>
            </w:r>
          </w:p>
        </w:tc>
        <w:tc>
          <w:tcPr>
            <w:tcW w:w="492" w:type="pct"/>
            <w:vAlign w:val="center"/>
          </w:tcPr>
          <w:p w14:paraId="551327B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5AE7C58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0.55</w:t>
            </w:r>
          </w:p>
        </w:tc>
        <w:tc>
          <w:tcPr>
            <w:tcW w:w="415" w:type="pct"/>
            <w:vAlign w:val="center"/>
          </w:tcPr>
          <w:p w14:paraId="0892171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4.42</w:t>
            </w:r>
          </w:p>
        </w:tc>
        <w:tc>
          <w:tcPr>
            <w:tcW w:w="414" w:type="pct"/>
            <w:vAlign w:val="center"/>
          </w:tcPr>
          <w:p w14:paraId="678CFD5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3.79</w:t>
            </w:r>
          </w:p>
        </w:tc>
        <w:tc>
          <w:tcPr>
            <w:tcW w:w="415" w:type="pct"/>
            <w:vAlign w:val="center"/>
          </w:tcPr>
          <w:p w14:paraId="26E0A61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61" w:type="pct"/>
            <w:vAlign w:val="center"/>
          </w:tcPr>
          <w:p w14:paraId="13516B6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6.74</w:t>
            </w:r>
          </w:p>
        </w:tc>
        <w:tc>
          <w:tcPr>
            <w:tcW w:w="506" w:type="pct"/>
            <w:vAlign w:val="center"/>
          </w:tcPr>
          <w:p w14:paraId="3591D8C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5.78</w:t>
            </w:r>
          </w:p>
        </w:tc>
        <w:tc>
          <w:tcPr>
            <w:tcW w:w="415" w:type="pct"/>
            <w:vAlign w:val="center"/>
          </w:tcPr>
          <w:p w14:paraId="373566D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16B804B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6B21" w:rsidRPr="004C005A" w14:paraId="3065D5F0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0B7D201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90" w:type="pct"/>
            <w:noWrap/>
            <w:vAlign w:val="center"/>
            <w:hideMark/>
          </w:tcPr>
          <w:p w14:paraId="5A44665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1175</w:t>
            </w:r>
          </w:p>
        </w:tc>
        <w:tc>
          <w:tcPr>
            <w:tcW w:w="387" w:type="pct"/>
            <w:noWrap/>
            <w:vAlign w:val="center"/>
            <w:hideMark/>
          </w:tcPr>
          <w:p w14:paraId="0D1832D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625</w:t>
            </w:r>
          </w:p>
        </w:tc>
        <w:tc>
          <w:tcPr>
            <w:tcW w:w="492" w:type="pct"/>
            <w:vAlign w:val="center"/>
          </w:tcPr>
          <w:p w14:paraId="7462296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74DB5E6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0.55</w:t>
            </w:r>
          </w:p>
        </w:tc>
        <w:tc>
          <w:tcPr>
            <w:tcW w:w="415" w:type="pct"/>
            <w:vAlign w:val="center"/>
          </w:tcPr>
          <w:p w14:paraId="1EC2B8A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3.7</w:t>
            </w:r>
          </w:p>
        </w:tc>
        <w:tc>
          <w:tcPr>
            <w:tcW w:w="414" w:type="pct"/>
            <w:vAlign w:val="center"/>
          </w:tcPr>
          <w:p w14:paraId="2F32503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3.17</w:t>
            </w:r>
          </w:p>
        </w:tc>
        <w:tc>
          <w:tcPr>
            <w:tcW w:w="415" w:type="pct"/>
            <w:vAlign w:val="center"/>
          </w:tcPr>
          <w:p w14:paraId="383BD8E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61" w:type="pct"/>
            <w:vAlign w:val="center"/>
          </w:tcPr>
          <w:p w14:paraId="6AFD9D2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6.07</w:t>
            </w:r>
          </w:p>
        </w:tc>
        <w:tc>
          <w:tcPr>
            <w:tcW w:w="506" w:type="pct"/>
            <w:vAlign w:val="center"/>
          </w:tcPr>
          <w:p w14:paraId="1E824BE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5.21</w:t>
            </w:r>
          </w:p>
        </w:tc>
        <w:tc>
          <w:tcPr>
            <w:tcW w:w="415" w:type="pct"/>
            <w:vAlign w:val="center"/>
          </w:tcPr>
          <w:p w14:paraId="07A62D3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0D206F9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6B21" w:rsidRPr="004C005A" w14:paraId="31D6A5B5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4DCD291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290" w:type="pct"/>
            <w:noWrap/>
            <w:vAlign w:val="center"/>
            <w:hideMark/>
          </w:tcPr>
          <w:p w14:paraId="52AEF79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1250</w:t>
            </w:r>
          </w:p>
        </w:tc>
        <w:tc>
          <w:tcPr>
            <w:tcW w:w="387" w:type="pct"/>
            <w:noWrap/>
            <w:vAlign w:val="center"/>
            <w:hideMark/>
          </w:tcPr>
          <w:p w14:paraId="1D5DC66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625</w:t>
            </w:r>
          </w:p>
        </w:tc>
        <w:tc>
          <w:tcPr>
            <w:tcW w:w="492" w:type="pct"/>
            <w:vAlign w:val="center"/>
          </w:tcPr>
          <w:p w14:paraId="3190659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0B96DA8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0.55</w:t>
            </w:r>
          </w:p>
        </w:tc>
        <w:tc>
          <w:tcPr>
            <w:tcW w:w="415" w:type="pct"/>
            <w:vAlign w:val="center"/>
          </w:tcPr>
          <w:p w14:paraId="35494F9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6.09</w:t>
            </w:r>
          </w:p>
        </w:tc>
        <w:tc>
          <w:tcPr>
            <w:tcW w:w="414" w:type="pct"/>
            <w:vAlign w:val="center"/>
          </w:tcPr>
          <w:p w14:paraId="5880488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5.22</w:t>
            </w:r>
          </w:p>
        </w:tc>
        <w:tc>
          <w:tcPr>
            <w:tcW w:w="415" w:type="pct"/>
            <w:vAlign w:val="center"/>
          </w:tcPr>
          <w:p w14:paraId="4C6C0F2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61" w:type="pct"/>
            <w:vAlign w:val="center"/>
          </w:tcPr>
          <w:p w14:paraId="688D50E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6.82</w:t>
            </w:r>
          </w:p>
        </w:tc>
        <w:tc>
          <w:tcPr>
            <w:tcW w:w="506" w:type="pct"/>
            <w:vAlign w:val="center"/>
          </w:tcPr>
          <w:p w14:paraId="1064DD8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5.85</w:t>
            </w:r>
          </w:p>
        </w:tc>
        <w:tc>
          <w:tcPr>
            <w:tcW w:w="415" w:type="pct"/>
            <w:vAlign w:val="center"/>
          </w:tcPr>
          <w:p w14:paraId="089314F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0D98969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6B21" w:rsidRPr="004C005A" w14:paraId="27C4A228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129FCBB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290" w:type="pct"/>
            <w:noWrap/>
            <w:vAlign w:val="center"/>
            <w:hideMark/>
          </w:tcPr>
          <w:p w14:paraId="1757502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1050</w:t>
            </w:r>
          </w:p>
        </w:tc>
        <w:tc>
          <w:tcPr>
            <w:tcW w:w="387" w:type="pct"/>
            <w:noWrap/>
            <w:vAlign w:val="center"/>
            <w:hideMark/>
          </w:tcPr>
          <w:p w14:paraId="0BAB8B4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625</w:t>
            </w:r>
          </w:p>
        </w:tc>
        <w:tc>
          <w:tcPr>
            <w:tcW w:w="492" w:type="pct"/>
            <w:vAlign w:val="center"/>
          </w:tcPr>
          <w:p w14:paraId="4F0A7D0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606B60C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15" w:type="pct"/>
            <w:vAlign w:val="center"/>
          </w:tcPr>
          <w:p w14:paraId="126C164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7.65</w:t>
            </w:r>
          </w:p>
        </w:tc>
        <w:tc>
          <w:tcPr>
            <w:tcW w:w="414" w:type="pct"/>
            <w:vAlign w:val="center"/>
          </w:tcPr>
          <w:p w14:paraId="579F317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6.56</w:t>
            </w:r>
          </w:p>
        </w:tc>
        <w:tc>
          <w:tcPr>
            <w:tcW w:w="415" w:type="pct"/>
            <w:vAlign w:val="center"/>
          </w:tcPr>
          <w:p w14:paraId="1139078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61" w:type="pct"/>
            <w:vAlign w:val="center"/>
          </w:tcPr>
          <w:p w14:paraId="53E3B95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9.42</w:t>
            </w:r>
          </w:p>
        </w:tc>
        <w:tc>
          <w:tcPr>
            <w:tcW w:w="506" w:type="pct"/>
            <w:vAlign w:val="center"/>
          </w:tcPr>
          <w:p w14:paraId="62490D0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8.08</w:t>
            </w:r>
          </w:p>
        </w:tc>
        <w:tc>
          <w:tcPr>
            <w:tcW w:w="415" w:type="pct"/>
            <w:vAlign w:val="center"/>
          </w:tcPr>
          <w:p w14:paraId="27858CA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4971A49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6B21" w:rsidRPr="004C005A" w14:paraId="2FA7C579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3D8D95D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290" w:type="pct"/>
            <w:noWrap/>
            <w:vAlign w:val="center"/>
            <w:hideMark/>
          </w:tcPr>
          <w:p w14:paraId="7BB9897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975</w:t>
            </w:r>
          </w:p>
        </w:tc>
        <w:tc>
          <w:tcPr>
            <w:tcW w:w="387" w:type="pct"/>
            <w:noWrap/>
            <w:vAlign w:val="center"/>
            <w:hideMark/>
          </w:tcPr>
          <w:p w14:paraId="17DB242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625</w:t>
            </w:r>
          </w:p>
        </w:tc>
        <w:tc>
          <w:tcPr>
            <w:tcW w:w="492" w:type="pct"/>
            <w:vAlign w:val="center"/>
          </w:tcPr>
          <w:p w14:paraId="4D059233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69C69FA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0.55</w:t>
            </w:r>
          </w:p>
        </w:tc>
        <w:tc>
          <w:tcPr>
            <w:tcW w:w="415" w:type="pct"/>
            <w:vAlign w:val="center"/>
          </w:tcPr>
          <w:p w14:paraId="03E8479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2.92</w:t>
            </w:r>
          </w:p>
        </w:tc>
        <w:tc>
          <w:tcPr>
            <w:tcW w:w="414" w:type="pct"/>
            <w:vAlign w:val="center"/>
          </w:tcPr>
          <w:p w14:paraId="010FA8A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2.50</w:t>
            </w:r>
          </w:p>
        </w:tc>
        <w:tc>
          <w:tcPr>
            <w:tcW w:w="415" w:type="pct"/>
            <w:vAlign w:val="center"/>
          </w:tcPr>
          <w:p w14:paraId="50C6C47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61" w:type="pct"/>
            <w:vAlign w:val="center"/>
          </w:tcPr>
          <w:p w14:paraId="746D193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4.48</w:t>
            </w:r>
          </w:p>
        </w:tc>
        <w:tc>
          <w:tcPr>
            <w:tcW w:w="506" w:type="pct"/>
            <w:vAlign w:val="center"/>
          </w:tcPr>
          <w:p w14:paraId="186C8F6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3.84</w:t>
            </w:r>
          </w:p>
        </w:tc>
        <w:tc>
          <w:tcPr>
            <w:tcW w:w="415" w:type="pct"/>
            <w:vAlign w:val="center"/>
          </w:tcPr>
          <w:p w14:paraId="17C5F5D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20747B3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6B21" w:rsidRPr="004C005A" w14:paraId="2C8F36D8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4D28E6F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290" w:type="pct"/>
            <w:noWrap/>
            <w:vAlign w:val="center"/>
            <w:hideMark/>
          </w:tcPr>
          <w:p w14:paraId="3532B5D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885</w:t>
            </w:r>
          </w:p>
        </w:tc>
        <w:tc>
          <w:tcPr>
            <w:tcW w:w="387" w:type="pct"/>
            <w:noWrap/>
            <w:vAlign w:val="center"/>
            <w:hideMark/>
          </w:tcPr>
          <w:p w14:paraId="757757A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492" w:type="pct"/>
            <w:vAlign w:val="center"/>
          </w:tcPr>
          <w:p w14:paraId="7E6A1A8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4789635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15" w:type="pct"/>
            <w:vAlign w:val="center"/>
          </w:tcPr>
          <w:p w14:paraId="7CB4215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4.82</w:t>
            </w:r>
          </w:p>
        </w:tc>
        <w:tc>
          <w:tcPr>
            <w:tcW w:w="414" w:type="pct"/>
            <w:vAlign w:val="center"/>
          </w:tcPr>
          <w:p w14:paraId="2571188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4.13</w:t>
            </w:r>
          </w:p>
        </w:tc>
        <w:tc>
          <w:tcPr>
            <w:tcW w:w="415" w:type="pct"/>
            <w:vAlign w:val="center"/>
          </w:tcPr>
          <w:p w14:paraId="7EC68C7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61" w:type="pct"/>
            <w:vAlign w:val="center"/>
          </w:tcPr>
          <w:p w14:paraId="2206BAF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6.75</w:t>
            </w:r>
          </w:p>
        </w:tc>
        <w:tc>
          <w:tcPr>
            <w:tcW w:w="506" w:type="pct"/>
            <w:vAlign w:val="center"/>
          </w:tcPr>
          <w:p w14:paraId="77408A7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5.79</w:t>
            </w:r>
          </w:p>
        </w:tc>
        <w:tc>
          <w:tcPr>
            <w:tcW w:w="415" w:type="pct"/>
            <w:vAlign w:val="center"/>
          </w:tcPr>
          <w:p w14:paraId="020E1D6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7289D3CC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6B21" w:rsidRPr="004C005A" w14:paraId="299BE6FC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0D37BF1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90" w:type="pct"/>
            <w:noWrap/>
            <w:vAlign w:val="center"/>
            <w:hideMark/>
          </w:tcPr>
          <w:p w14:paraId="2EAA4E7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825</w:t>
            </w:r>
          </w:p>
        </w:tc>
        <w:tc>
          <w:tcPr>
            <w:tcW w:w="387" w:type="pct"/>
            <w:noWrap/>
            <w:vAlign w:val="center"/>
            <w:hideMark/>
          </w:tcPr>
          <w:p w14:paraId="5690E9C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492" w:type="pct"/>
            <w:vAlign w:val="center"/>
          </w:tcPr>
          <w:p w14:paraId="1066044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34BF41C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0.55</w:t>
            </w:r>
          </w:p>
        </w:tc>
        <w:tc>
          <w:tcPr>
            <w:tcW w:w="415" w:type="pct"/>
            <w:vAlign w:val="center"/>
          </w:tcPr>
          <w:p w14:paraId="284C5B2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1.73</w:t>
            </w:r>
          </w:p>
        </w:tc>
        <w:tc>
          <w:tcPr>
            <w:tcW w:w="414" w:type="pct"/>
            <w:vAlign w:val="center"/>
          </w:tcPr>
          <w:p w14:paraId="1451761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1.48</w:t>
            </w:r>
          </w:p>
        </w:tc>
        <w:tc>
          <w:tcPr>
            <w:tcW w:w="415" w:type="pct"/>
            <w:vAlign w:val="center"/>
          </w:tcPr>
          <w:p w14:paraId="142BBCB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61" w:type="pct"/>
            <w:vAlign w:val="center"/>
          </w:tcPr>
          <w:p w14:paraId="6CF3EEC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2.48</w:t>
            </w:r>
          </w:p>
        </w:tc>
        <w:tc>
          <w:tcPr>
            <w:tcW w:w="506" w:type="pct"/>
            <w:vAlign w:val="center"/>
          </w:tcPr>
          <w:p w14:paraId="651C45D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2.13</w:t>
            </w:r>
          </w:p>
        </w:tc>
        <w:tc>
          <w:tcPr>
            <w:tcW w:w="415" w:type="pct"/>
            <w:vAlign w:val="center"/>
          </w:tcPr>
          <w:p w14:paraId="08B1665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18AFC16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6B21" w:rsidRPr="004C005A" w14:paraId="0CBDD319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5CF9257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290" w:type="pct"/>
            <w:noWrap/>
            <w:vAlign w:val="center"/>
            <w:hideMark/>
          </w:tcPr>
          <w:p w14:paraId="5D1F30D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925</w:t>
            </w:r>
          </w:p>
        </w:tc>
        <w:tc>
          <w:tcPr>
            <w:tcW w:w="387" w:type="pct"/>
            <w:noWrap/>
            <w:vAlign w:val="center"/>
            <w:hideMark/>
          </w:tcPr>
          <w:p w14:paraId="10A2073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492" w:type="pct"/>
            <w:vAlign w:val="center"/>
          </w:tcPr>
          <w:p w14:paraId="32FCAC8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2273196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0.55</w:t>
            </w:r>
          </w:p>
        </w:tc>
        <w:tc>
          <w:tcPr>
            <w:tcW w:w="415" w:type="pct"/>
            <w:vAlign w:val="center"/>
          </w:tcPr>
          <w:p w14:paraId="34A12E0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1.67</w:t>
            </w:r>
          </w:p>
        </w:tc>
        <w:tc>
          <w:tcPr>
            <w:tcW w:w="414" w:type="pct"/>
            <w:vAlign w:val="center"/>
          </w:tcPr>
          <w:p w14:paraId="267068B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1.43</w:t>
            </w:r>
          </w:p>
        </w:tc>
        <w:tc>
          <w:tcPr>
            <w:tcW w:w="415" w:type="pct"/>
            <w:vAlign w:val="center"/>
          </w:tcPr>
          <w:p w14:paraId="416DEC9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61" w:type="pct"/>
            <w:vAlign w:val="center"/>
          </w:tcPr>
          <w:p w14:paraId="311AABA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1.89</w:t>
            </w:r>
          </w:p>
        </w:tc>
        <w:tc>
          <w:tcPr>
            <w:tcW w:w="506" w:type="pct"/>
            <w:vAlign w:val="center"/>
          </w:tcPr>
          <w:p w14:paraId="6738327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1.62</w:t>
            </w:r>
          </w:p>
        </w:tc>
        <w:tc>
          <w:tcPr>
            <w:tcW w:w="415" w:type="pct"/>
            <w:vAlign w:val="center"/>
          </w:tcPr>
          <w:p w14:paraId="71F497F4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4F766998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6B21" w:rsidRPr="004C005A" w14:paraId="3AE276B6" w14:textId="77777777" w:rsidTr="006F631F">
        <w:trPr>
          <w:trHeight w:val="288"/>
        </w:trPr>
        <w:tc>
          <w:tcPr>
            <w:tcW w:w="441" w:type="pct"/>
            <w:noWrap/>
            <w:vAlign w:val="center"/>
            <w:hideMark/>
          </w:tcPr>
          <w:p w14:paraId="6958289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290" w:type="pct"/>
            <w:noWrap/>
            <w:vAlign w:val="center"/>
            <w:hideMark/>
          </w:tcPr>
          <w:p w14:paraId="761B1AA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950</w:t>
            </w:r>
          </w:p>
        </w:tc>
        <w:tc>
          <w:tcPr>
            <w:tcW w:w="387" w:type="pct"/>
            <w:noWrap/>
            <w:vAlign w:val="center"/>
            <w:hideMark/>
          </w:tcPr>
          <w:p w14:paraId="08D9552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492" w:type="pct"/>
            <w:vAlign w:val="center"/>
          </w:tcPr>
          <w:p w14:paraId="14A56C4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vAlign w:val="center"/>
          </w:tcPr>
          <w:p w14:paraId="29388E5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15" w:type="pct"/>
            <w:vAlign w:val="center"/>
          </w:tcPr>
          <w:p w14:paraId="79B9FE5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2.92</w:t>
            </w:r>
          </w:p>
        </w:tc>
        <w:tc>
          <w:tcPr>
            <w:tcW w:w="414" w:type="pct"/>
            <w:vAlign w:val="center"/>
          </w:tcPr>
          <w:p w14:paraId="6F6036A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2.50</w:t>
            </w:r>
          </w:p>
        </w:tc>
        <w:tc>
          <w:tcPr>
            <w:tcW w:w="415" w:type="pct"/>
            <w:vAlign w:val="center"/>
          </w:tcPr>
          <w:p w14:paraId="591DDB6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61" w:type="pct"/>
            <w:vAlign w:val="center"/>
          </w:tcPr>
          <w:p w14:paraId="6977729B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3.78</w:t>
            </w:r>
          </w:p>
        </w:tc>
        <w:tc>
          <w:tcPr>
            <w:tcW w:w="506" w:type="pct"/>
            <w:vAlign w:val="center"/>
          </w:tcPr>
          <w:p w14:paraId="2674A33D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3.24</w:t>
            </w:r>
          </w:p>
        </w:tc>
        <w:tc>
          <w:tcPr>
            <w:tcW w:w="415" w:type="pct"/>
            <w:vAlign w:val="center"/>
          </w:tcPr>
          <w:p w14:paraId="63A72975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1EEE669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6B21" w:rsidRPr="004C005A" w14:paraId="4845FB6C" w14:textId="77777777" w:rsidTr="006F631F">
        <w:trPr>
          <w:trHeight w:val="288"/>
        </w:trPr>
        <w:tc>
          <w:tcPr>
            <w:tcW w:w="44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1CF10560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56804D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28FC669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14:paraId="40BB9D7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dFdCTP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center"/>
          </w:tcPr>
          <w:p w14:paraId="7894803F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7408DC8E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2.4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1302348A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2.06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56A65CD6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2.05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14:paraId="47445B41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3.31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14:paraId="246D9A77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  <w:r w:rsidRPr="004C005A">
              <w:rPr>
                <w:rFonts w:cs="Arial"/>
                <w:sz w:val="20"/>
                <w:szCs w:val="20"/>
              </w:rPr>
              <w:t>2.84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1BCB968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6C59B372" w14:textId="77777777" w:rsidR="00946B21" w:rsidRPr="004C005A" w:rsidRDefault="00946B21" w:rsidP="006F63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FCB445D" w14:textId="77777777" w:rsidR="00946B21" w:rsidRPr="004C005A" w:rsidRDefault="00946B21" w:rsidP="00946B21">
      <w:pPr>
        <w:pStyle w:val="C-Heading1"/>
        <w:keepNext w:val="0"/>
        <w:pageBreakBefore w:val="0"/>
        <w:numPr>
          <w:ilvl w:val="0"/>
          <w:numId w:val="0"/>
        </w:numPr>
        <w:spacing w:before="0" w:after="0"/>
        <w:rPr>
          <w:rFonts w:ascii="Arial" w:hAnsi="Arial" w:cs="Arial"/>
          <w:sz w:val="2"/>
          <w:szCs w:val="2"/>
        </w:rPr>
      </w:pPr>
    </w:p>
    <w:p w14:paraId="740A6D5D" w14:textId="77777777" w:rsidR="00946B21" w:rsidRPr="004C005A" w:rsidRDefault="00946B21">
      <w:pPr>
        <w:rPr>
          <w:rFonts w:cs="Arial"/>
          <w:lang w:val="en-US"/>
        </w:rPr>
      </w:pPr>
    </w:p>
    <w:sectPr w:rsidR="00946B21" w:rsidRPr="004C005A" w:rsidSect="00946B2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AA7"/>
    <w:multiLevelType w:val="hybridMultilevel"/>
    <w:tmpl w:val="A9BE7986"/>
    <w:name w:val="C-Number List Template"/>
    <w:lvl w:ilvl="0" w:tplc="17D0C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BD3D4B"/>
    <w:multiLevelType w:val="hybridMultilevel"/>
    <w:tmpl w:val="AAC004AE"/>
    <w:lvl w:ilvl="0" w:tplc="064002EA">
      <w:start w:val="1"/>
      <w:numFmt w:val="upperLetter"/>
      <w:pStyle w:val="C-Alphabetic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B22AD"/>
    <w:multiLevelType w:val="hybridMultilevel"/>
    <w:tmpl w:val="113A5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7758C"/>
    <w:multiLevelType w:val="hybridMultilevel"/>
    <w:tmpl w:val="016AAAE6"/>
    <w:lvl w:ilvl="0" w:tplc="D93EBD12">
      <w:start w:val="1"/>
      <w:numFmt w:val="decimal"/>
      <w:pStyle w:val="C-AppendixNumbered"/>
      <w:lvlText w:val="Appendix 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268C015B"/>
    <w:multiLevelType w:val="hybridMultilevel"/>
    <w:tmpl w:val="D5E2C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374A48"/>
    <w:multiLevelType w:val="hybridMultilevel"/>
    <w:tmpl w:val="D47049D4"/>
    <w:lvl w:ilvl="0" w:tplc="AE3CB6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73986"/>
    <w:multiLevelType w:val="hybridMultilevel"/>
    <w:tmpl w:val="F998E7F6"/>
    <w:lvl w:ilvl="0" w:tplc="7752DFE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A52DC"/>
    <w:multiLevelType w:val="hybridMultilevel"/>
    <w:tmpl w:val="3FDC5A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9" w15:restartNumberingAfterBreak="0">
    <w:nsid w:val="40A37A97"/>
    <w:multiLevelType w:val="hybridMultilevel"/>
    <w:tmpl w:val="77B6E4AE"/>
    <w:lvl w:ilvl="0" w:tplc="42784AB4">
      <w:start w:val="1"/>
      <w:numFmt w:val="bullet"/>
      <w:pStyle w:val="C-PLR-BulletIndented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54B39"/>
    <w:multiLevelType w:val="multilevel"/>
    <w:tmpl w:val="F2F66A26"/>
    <w:lvl w:ilvl="0">
      <w:start w:val="1"/>
      <w:numFmt w:val="decimal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C-AlphabeticList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0D0080E"/>
    <w:multiLevelType w:val="multilevel"/>
    <w:tmpl w:val="F2F66A26"/>
    <w:styleLink w:val="SPNumberedTab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1CD67E6"/>
    <w:multiLevelType w:val="multilevel"/>
    <w:tmpl w:val="0FC8E5A8"/>
    <w:lvl w:ilvl="0">
      <w:start w:val="1"/>
      <w:numFmt w:val="decimal"/>
      <w:pStyle w:val="C-PLR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PLR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PLR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PLR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PLR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PLR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13" w15:restartNumberingAfterBreak="0">
    <w:nsid w:val="539D6478"/>
    <w:multiLevelType w:val="multilevel"/>
    <w:tmpl w:val="88DCF0C0"/>
    <w:styleLink w:val="SPBulletTabs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</w:abstractNum>
  <w:abstractNum w:abstractNumId="14" w15:restartNumberingAfterBreak="0">
    <w:nsid w:val="5D2176B8"/>
    <w:multiLevelType w:val="hybridMultilevel"/>
    <w:tmpl w:val="9DF69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394830"/>
    <w:multiLevelType w:val="hybridMultilevel"/>
    <w:tmpl w:val="986E625C"/>
    <w:lvl w:ilvl="0" w:tplc="16DE875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A67DFF"/>
    <w:multiLevelType w:val="hybridMultilevel"/>
    <w:tmpl w:val="F1CA9D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B877FF"/>
    <w:multiLevelType w:val="multilevel"/>
    <w:tmpl w:val="BE42665A"/>
    <w:lvl w:ilvl="0">
      <w:start w:val="1"/>
      <w:numFmt w:val="bullet"/>
      <w:pStyle w:val="C-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C-BulletIndented"/>
      <w:lvlText w:val="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6435" w:firstLine="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6435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6435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6435" w:firstLine="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6435" w:firstLine="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6435" w:firstLine="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435" w:firstLine="0"/>
      </w:pPr>
      <w:rPr>
        <w:rFonts w:ascii="Symbol" w:hAnsi="Symbol" w:hint="default"/>
      </w:rPr>
    </w:lvl>
  </w:abstractNum>
  <w:abstractNum w:abstractNumId="18" w15:restartNumberingAfterBreak="0">
    <w:nsid w:val="69E42151"/>
    <w:multiLevelType w:val="hybridMultilevel"/>
    <w:tmpl w:val="935CB0C6"/>
    <w:lvl w:ilvl="0" w:tplc="62D29A18">
      <w:start w:val="1"/>
      <w:numFmt w:val="bullet"/>
      <w:pStyle w:val="C-PLR-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B75DA"/>
    <w:multiLevelType w:val="hybridMultilevel"/>
    <w:tmpl w:val="15023650"/>
    <w:lvl w:ilvl="0" w:tplc="8856ED3E">
      <w:start w:val="1"/>
      <w:numFmt w:val="decimal"/>
      <w:pStyle w:val="C-PLR-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1035A3"/>
    <w:multiLevelType w:val="multilevel"/>
    <w:tmpl w:val="51DE486A"/>
    <w:lvl w:ilvl="0">
      <w:start w:val="1"/>
      <w:numFmt w:val="upperLetter"/>
      <w:pStyle w:val="C-Appendix"/>
      <w:lvlText w:val="Appendix %1."/>
      <w:lvlJc w:val="left"/>
      <w:pPr>
        <w:tabs>
          <w:tab w:val="num" w:pos="1987"/>
        </w:tabs>
        <w:ind w:left="1987" w:hanging="198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5F75C57"/>
    <w:multiLevelType w:val="hybridMultilevel"/>
    <w:tmpl w:val="AC246424"/>
    <w:lvl w:ilvl="0" w:tplc="C5001C28">
      <w:start w:val="1"/>
      <w:numFmt w:val="lowerLetter"/>
      <w:pStyle w:val="C-PLR-Alphabetic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1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180"/>
      </w:pPr>
      <w:rPr>
        <w:rFonts w:ascii="Wingdings" w:hAnsi="Wingdings" w:hint="default"/>
      </w:rPr>
    </w:lvl>
  </w:abstractNum>
  <w:abstractNum w:abstractNumId="22" w15:restartNumberingAfterBreak="0">
    <w:nsid w:val="7D283D78"/>
    <w:multiLevelType w:val="hybridMultilevel"/>
    <w:tmpl w:val="78386920"/>
    <w:lvl w:ilvl="0" w:tplc="4D74DDFC">
      <w:start w:val="1"/>
      <w:numFmt w:val="decimal"/>
      <w:pStyle w:val="Reference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7"/>
  </w:num>
  <w:num w:numId="5">
    <w:abstractNumId w:val="14"/>
  </w:num>
  <w:num w:numId="6">
    <w:abstractNumId w:val="6"/>
  </w:num>
  <w:num w:numId="7">
    <w:abstractNumId w:val="20"/>
  </w:num>
  <w:num w:numId="8">
    <w:abstractNumId w:val="18"/>
  </w:num>
  <w:num w:numId="9">
    <w:abstractNumId w:val="9"/>
  </w:num>
  <w:num w:numId="10">
    <w:abstractNumId w:val="12"/>
  </w:num>
  <w:num w:numId="11">
    <w:abstractNumId w:val="21"/>
  </w:num>
  <w:num w:numId="12">
    <w:abstractNumId w:val="19"/>
  </w:num>
  <w:num w:numId="13">
    <w:abstractNumId w:val="3"/>
  </w:num>
  <w:num w:numId="14">
    <w:abstractNumId w:val="11"/>
  </w:num>
  <w:num w:numId="15">
    <w:abstractNumId w:val="13"/>
  </w:num>
  <w:num w:numId="16">
    <w:abstractNumId w:val="10"/>
  </w:num>
  <w:num w:numId="17">
    <w:abstractNumId w:val="1"/>
  </w:num>
  <w:num w:numId="18">
    <w:abstractNumId w:val="2"/>
  </w:num>
  <w:num w:numId="19">
    <w:abstractNumId w:val="22"/>
  </w:num>
  <w:num w:numId="20">
    <w:abstractNumId w:val="5"/>
  </w:num>
  <w:num w:numId="21">
    <w:abstractNumId w:val="16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BE"/>
    <w:rsid w:val="00006161"/>
    <w:rsid w:val="000103DF"/>
    <w:rsid w:val="000140B9"/>
    <w:rsid w:val="00072300"/>
    <w:rsid w:val="0008100D"/>
    <w:rsid w:val="00083345"/>
    <w:rsid w:val="000A3AD3"/>
    <w:rsid w:val="000E264B"/>
    <w:rsid w:val="00103112"/>
    <w:rsid w:val="00103665"/>
    <w:rsid w:val="00123638"/>
    <w:rsid w:val="001331EA"/>
    <w:rsid w:val="00140C29"/>
    <w:rsid w:val="001475B5"/>
    <w:rsid w:val="001656BF"/>
    <w:rsid w:val="001910BF"/>
    <w:rsid w:val="001E2ACA"/>
    <w:rsid w:val="001E605B"/>
    <w:rsid w:val="001F09CD"/>
    <w:rsid w:val="001F3207"/>
    <w:rsid w:val="0026556E"/>
    <w:rsid w:val="002761D5"/>
    <w:rsid w:val="00293E5D"/>
    <w:rsid w:val="002C5903"/>
    <w:rsid w:val="003030C2"/>
    <w:rsid w:val="00332032"/>
    <w:rsid w:val="00364E77"/>
    <w:rsid w:val="00381475"/>
    <w:rsid w:val="003A2283"/>
    <w:rsid w:val="003C6C1F"/>
    <w:rsid w:val="00402CB2"/>
    <w:rsid w:val="00425D15"/>
    <w:rsid w:val="0044691E"/>
    <w:rsid w:val="004C005A"/>
    <w:rsid w:val="004E56ED"/>
    <w:rsid w:val="00515A61"/>
    <w:rsid w:val="005423BB"/>
    <w:rsid w:val="00557D56"/>
    <w:rsid w:val="0057218E"/>
    <w:rsid w:val="005A27C1"/>
    <w:rsid w:val="005C6371"/>
    <w:rsid w:val="005C7417"/>
    <w:rsid w:val="005F3A2A"/>
    <w:rsid w:val="00615F04"/>
    <w:rsid w:val="00643CEB"/>
    <w:rsid w:val="006A1193"/>
    <w:rsid w:val="006A1809"/>
    <w:rsid w:val="006B517B"/>
    <w:rsid w:val="006F288E"/>
    <w:rsid w:val="006F631F"/>
    <w:rsid w:val="00713303"/>
    <w:rsid w:val="00780232"/>
    <w:rsid w:val="00793D89"/>
    <w:rsid w:val="00794E3C"/>
    <w:rsid w:val="007A2178"/>
    <w:rsid w:val="007E5CC5"/>
    <w:rsid w:val="00816CB3"/>
    <w:rsid w:val="008175F4"/>
    <w:rsid w:val="0083413B"/>
    <w:rsid w:val="00843D98"/>
    <w:rsid w:val="00847EB8"/>
    <w:rsid w:val="00866572"/>
    <w:rsid w:val="00872B6B"/>
    <w:rsid w:val="00874879"/>
    <w:rsid w:val="008D2DE9"/>
    <w:rsid w:val="008D3E85"/>
    <w:rsid w:val="00915947"/>
    <w:rsid w:val="00946B21"/>
    <w:rsid w:val="009512C5"/>
    <w:rsid w:val="00962E89"/>
    <w:rsid w:val="00963468"/>
    <w:rsid w:val="00990598"/>
    <w:rsid w:val="009A2A11"/>
    <w:rsid w:val="009D342C"/>
    <w:rsid w:val="009E0452"/>
    <w:rsid w:val="009E31C5"/>
    <w:rsid w:val="00A06ECA"/>
    <w:rsid w:val="00A26CFF"/>
    <w:rsid w:val="00A36487"/>
    <w:rsid w:val="00A4105E"/>
    <w:rsid w:val="00A5636C"/>
    <w:rsid w:val="00A6750B"/>
    <w:rsid w:val="00A838C4"/>
    <w:rsid w:val="00AB0624"/>
    <w:rsid w:val="00AC1EEE"/>
    <w:rsid w:val="00B03009"/>
    <w:rsid w:val="00B3703C"/>
    <w:rsid w:val="00B471F2"/>
    <w:rsid w:val="00B524CC"/>
    <w:rsid w:val="00B647F7"/>
    <w:rsid w:val="00B9758B"/>
    <w:rsid w:val="00BB178F"/>
    <w:rsid w:val="00BE08F4"/>
    <w:rsid w:val="00C10443"/>
    <w:rsid w:val="00C1365D"/>
    <w:rsid w:val="00C40696"/>
    <w:rsid w:val="00C52F72"/>
    <w:rsid w:val="00C66E28"/>
    <w:rsid w:val="00C86B4D"/>
    <w:rsid w:val="00CA010C"/>
    <w:rsid w:val="00CB525B"/>
    <w:rsid w:val="00CB6CD2"/>
    <w:rsid w:val="00CB7C88"/>
    <w:rsid w:val="00CC7C1C"/>
    <w:rsid w:val="00CF667B"/>
    <w:rsid w:val="00D16E65"/>
    <w:rsid w:val="00D3315E"/>
    <w:rsid w:val="00D42288"/>
    <w:rsid w:val="00D44488"/>
    <w:rsid w:val="00D530CD"/>
    <w:rsid w:val="00D649B4"/>
    <w:rsid w:val="00D751E9"/>
    <w:rsid w:val="00D85181"/>
    <w:rsid w:val="00D85D93"/>
    <w:rsid w:val="00DC16BE"/>
    <w:rsid w:val="00DD7625"/>
    <w:rsid w:val="00DE2735"/>
    <w:rsid w:val="00E35884"/>
    <w:rsid w:val="00E6568B"/>
    <w:rsid w:val="00E83E66"/>
    <w:rsid w:val="00ED74C8"/>
    <w:rsid w:val="00EE3D80"/>
    <w:rsid w:val="00EE5C8B"/>
    <w:rsid w:val="00F03A89"/>
    <w:rsid w:val="00F23061"/>
    <w:rsid w:val="00F53594"/>
    <w:rsid w:val="00F62428"/>
    <w:rsid w:val="00F62C1C"/>
    <w:rsid w:val="00F861A4"/>
    <w:rsid w:val="00FA06E3"/>
    <w:rsid w:val="00FD2C7B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3E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C16BE"/>
    <w:rPr>
      <w:rFonts w:ascii="Arial" w:eastAsiaTheme="minorEastAsia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46B21"/>
    <w:pPr>
      <w:keepNext/>
      <w:tabs>
        <w:tab w:val="num" w:pos="360"/>
      </w:tabs>
      <w:spacing w:before="480" w:after="240" w:line="240" w:lineRule="atLeast"/>
      <w:jc w:val="both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46B21"/>
    <w:pPr>
      <w:keepNext/>
      <w:tabs>
        <w:tab w:val="num" w:pos="360"/>
      </w:tabs>
      <w:spacing w:before="120" w:after="120" w:line="240" w:lineRule="atLeast"/>
      <w:jc w:val="both"/>
      <w:outlineLvl w:val="1"/>
    </w:pPr>
    <w:rPr>
      <w:rFonts w:ascii="Times New Roman" w:eastAsia="Times New Roman" w:hAnsi="Times New Roman" w:cs="Arial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946B21"/>
    <w:pPr>
      <w:keepNext/>
      <w:tabs>
        <w:tab w:val="num" w:pos="360"/>
      </w:tabs>
      <w:spacing w:before="120" w:after="120" w:line="240" w:lineRule="atLeast"/>
      <w:jc w:val="both"/>
      <w:outlineLvl w:val="2"/>
    </w:pPr>
    <w:rPr>
      <w:rFonts w:ascii="Times New Roman" w:eastAsia="Times New Roman" w:hAnsi="Times New Roman" w:cs="Arial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46B21"/>
    <w:pPr>
      <w:keepNext/>
      <w:tabs>
        <w:tab w:val="num" w:pos="360"/>
      </w:tabs>
      <w:spacing w:before="120" w:after="120" w:line="240" w:lineRule="atLeast"/>
      <w:jc w:val="both"/>
      <w:outlineLvl w:val="3"/>
    </w:pPr>
    <w:rPr>
      <w:rFonts w:ascii="Times New Roman" w:eastAsia="Times New Roman" w:hAnsi="Times New Roman"/>
      <w:b/>
      <w:bCs/>
      <w:sz w:val="24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946B21"/>
    <w:pPr>
      <w:keepNext/>
      <w:tabs>
        <w:tab w:val="num" w:pos="360"/>
      </w:tabs>
      <w:spacing w:before="120" w:after="120" w:line="240" w:lineRule="atLeast"/>
      <w:jc w:val="both"/>
      <w:outlineLvl w:val="4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946B21"/>
    <w:pPr>
      <w:keepNext/>
      <w:tabs>
        <w:tab w:val="num" w:pos="360"/>
      </w:tabs>
      <w:spacing w:before="120" w:after="120" w:line="240" w:lineRule="atLeast"/>
      <w:jc w:val="both"/>
      <w:outlineLvl w:val="5"/>
    </w:pPr>
    <w:rPr>
      <w:rFonts w:ascii="Times New Roman" w:eastAsia="Times New Roman" w:hAnsi="Times New Roman"/>
      <w:b/>
      <w:bCs/>
      <w:sz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946B21"/>
    <w:pPr>
      <w:tabs>
        <w:tab w:val="num" w:pos="360"/>
      </w:tabs>
      <w:spacing w:before="240" w:after="60" w:line="240" w:lineRule="atLeast"/>
      <w:jc w:val="both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946B21"/>
    <w:pPr>
      <w:tabs>
        <w:tab w:val="num" w:pos="360"/>
      </w:tabs>
      <w:spacing w:before="240" w:after="60" w:line="240" w:lineRule="atLeast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946B21"/>
    <w:pPr>
      <w:tabs>
        <w:tab w:val="num" w:pos="360"/>
      </w:tabs>
      <w:spacing w:before="240" w:after="60" w:line="240" w:lineRule="atLeast"/>
      <w:jc w:val="both"/>
      <w:outlineLvl w:val="8"/>
    </w:pPr>
    <w:rPr>
      <w:rFonts w:eastAsia="Times New Roman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6BE"/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-BodyText">
    <w:name w:val="C-Body Text"/>
    <w:link w:val="C-BodyTextChar"/>
    <w:qFormat/>
    <w:rsid w:val="00DC16BE"/>
    <w:pPr>
      <w:spacing w:before="120" w:after="120" w:line="280" w:lineRule="atLeast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-Heading1">
    <w:name w:val="C-Heading 1"/>
    <w:next w:val="C-BodyText"/>
    <w:link w:val="C-Heading1Char"/>
    <w:rsid w:val="00DC16BE"/>
    <w:pPr>
      <w:keepNext/>
      <w:pageBreakBefore/>
      <w:numPr>
        <w:numId w:val="1"/>
      </w:numPr>
      <w:spacing w:before="480" w:after="120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paragraph" w:customStyle="1" w:styleId="C-Heading2">
    <w:name w:val="C-Heading 2"/>
    <w:next w:val="C-BodyText"/>
    <w:rsid w:val="00DC16BE"/>
    <w:pPr>
      <w:keepNext/>
      <w:numPr>
        <w:ilvl w:val="1"/>
        <w:numId w:val="1"/>
      </w:numPr>
      <w:spacing w:before="240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C-Heading3">
    <w:name w:val="C-Heading 3"/>
    <w:next w:val="C-BodyText"/>
    <w:rsid w:val="00DC16BE"/>
    <w:pPr>
      <w:keepNext/>
      <w:numPr>
        <w:ilvl w:val="2"/>
        <w:numId w:val="1"/>
      </w:numPr>
      <w:spacing w:before="240"/>
      <w:outlineLvl w:val="2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C-Heading4">
    <w:name w:val="C-Heading 4"/>
    <w:next w:val="C-BodyText"/>
    <w:rsid w:val="00DC16BE"/>
    <w:pPr>
      <w:keepNext/>
      <w:numPr>
        <w:ilvl w:val="3"/>
        <w:numId w:val="1"/>
      </w:numPr>
      <w:spacing w:before="240"/>
      <w:outlineLvl w:val="3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C-Heading5">
    <w:name w:val="C-Heading 5"/>
    <w:next w:val="C-BodyText"/>
    <w:rsid w:val="00DC16BE"/>
    <w:pPr>
      <w:keepNext/>
      <w:numPr>
        <w:ilvl w:val="4"/>
        <w:numId w:val="1"/>
      </w:numPr>
      <w:spacing w:before="240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C-Heading6">
    <w:name w:val="C-Heading 6"/>
    <w:next w:val="C-BodyText"/>
    <w:rsid w:val="00DC16BE"/>
    <w:pPr>
      <w:keepNext/>
      <w:numPr>
        <w:ilvl w:val="5"/>
        <w:numId w:val="1"/>
      </w:numPr>
      <w:tabs>
        <w:tab w:val="clear" w:pos="1080"/>
        <w:tab w:val="num" w:pos="1224"/>
      </w:tabs>
      <w:spacing w:before="240"/>
      <w:ind w:left="1224" w:hanging="1224"/>
      <w:outlineLvl w:val="5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C-Bullet">
    <w:name w:val="C-Bullet"/>
    <w:rsid w:val="00DC16BE"/>
    <w:pPr>
      <w:numPr>
        <w:numId w:val="2"/>
      </w:numPr>
      <w:spacing w:before="120" w:after="120" w:line="280" w:lineRule="atLeast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-BulletIndented">
    <w:name w:val="C-Bullet Indented"/>
    <w:rsid w:val="00DC16BE"/>
    <w:pPr>
      <w:numPr>
        <w:ilvl w:val="1"/>
        <w:numId w:val="2"/>
      </w:numPr>
      <w:spacing w:before="120" w:after="120" w:line="280" w:lineRule="atLeast"/>
    </w:pPr>
    <w:rPr>
      <w:rFonts w:ascii="Times New Roman" w:eastAsia="Times New Roman" w:hAnsi="Times New Roman" w:cs="Arial"/>
      <w:szCs w:val="20"/>
      <w:lang w:val="en-US"/>
    </w:rPr>
  </w:style>
  <w:style w:type="character" w:customStyle="1" w:styleId="C-BodyTextChar">
    <w:name w:val="C-Body Text Char"/>
    <w:link w:val="C-BodyText"/>
    <w:rsid w:val="00DC16B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TableText">
    <w:name w:val="Table Text"/>
    <w:basedOn w:val="Normal"/>
    <w:qFormat/>
    <w:rsid w:val="00DC16BE"/>
    <w:pPr>
      <w:keepNext/>
      <w:keepLines/>
      <w:adjustRightInd w:val="0"/>
      <w:spacing w:before="40" w:after="40" w:line="259" w:lineRule="auto"/>
      <w:jc w:val="center"/>
    </w:pPr>
    <w:rPr>
      <w:rFonts w:eastAsiaTheme="minorHAnsi" w:cstheme="minorBidi"/>
      <w:sz w:val="18"/>
      <w:szCs w:val="20"/>
    </w:rPr>
  </w:style>
  <w:style w:type="character" w:styleId="Strong">
    <w:name w:val="Strong"/>
    <w:basedOn w:val="DefaultParagraphFont"/>
    <w:uiPriority w:val="22"/>
    <w:qFormat/>
    <w:rsid w:val="00DC16BE"/>
    <w:rPr>
      <w:b/>
      <w:bCs/>
    </w:rPr>
  </w:style>
  <w:style w:type="paragraph" w:customStyle="1" w:styleId="TableTitle">
    <w:name w:val="Table Title"/>
    <w:basedOn w:val="Normal"/>
    <w:next w:val="Normal"/>
    <w:qFormat/>
    <w:rsid w:val="005C7417"/>
    <w:pPr>
      <w:keepNext/>
      <w:tabs>
        <w:tab w:val="left" w:pos="1440"/>
      </w:tabs>
      <w:spacing w:before="120" w:after="120"/>
      <w:jc w:val="both"/>
    </w:pPr>
    <w:rPr>
      <w:rFonts w:eastAsia="Times New Roman"/>
      <w:sz w:val="24"/>
      <w:szCs w:val="20"/>
      <w:lang w:val="en-US"/>
    </w:rPr>
  </w:style>
  <w:style w:type="paragraph" w:customStyle="1" w:styleId="TableTextCentered">
    <w:name w:val="Table Text Centered"/>
    <w:basedOn w:val="Normal"/>
    <w:rsid w:val="005C7417"/>
    <w:pPr>
      <w:jc w:val="center"/>
    </w:pPr>
    <w:rPr>
      <w:rFonts w:eastAsia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rsid w:val="00946B21"/>
    <w:rPr>
      <w:rFonts w:ascii="Times New Roman" w:eastAsia="Times New Roman" w:hAnsi="Times New Roman" w:cs="Arial"/>
      <w:b/>
      <w:bCs/>
      <w:cap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946B21"/>
    <w:rPr>
      <w:rFonts w:ascii="Times New Roman" w:eastAsia="Times New Roman" w:hAnsi="Times New Roman" w:cs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946B21"/>
    <w:rPr>
      <w:rFonts w:ascii="Times New Roman" w:eastAsia="Times New Roman" w:hAnsi="Times New Roman" w:cs="Arial"/>
      <w:b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46B21"/>
    <w:rPr>
      <w:rFonts w:ascii="Times New Roman" w:eastAsia="Times New Roman" w:hAnsi="Times New Roman" w:cs="Times New Roman"/>
      <w:b/>
      <w:bCs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946B21"/>
    <w:rPr>
      <w:rFonts w:ascii="Times New Roman" w:eastAsia="Times New Roman" w:hAnsi="Times New Roman" w:cs="Arial"/>
      <w:b/>
      <w:bCs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46B21"/>
    <w:rPr>
      <w:rFonts w:ascii="Times New Roman" w:eastAsia="Times New Roman" w:hAnsi="Times New Roman" w:cs="Times New Roman"/>
      <w:b/>
      <w:bCs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946B21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946B21"/>
    <w:rPr>
      <w:rFonts w:ascii="Times New Roman" w:eastAsia="Times New Roman" w:hAnsi="Times New Roman" w:cs="Times New Roman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rsid w:val="00946B21"/>
    <w:rPr>
      <w:rFonts w:ascii="Arial" w:eastAsia="Times New Roman" w:hAnsi="Arial" w:cs="Arial"/>
      <w:sz w:val="22"/>
      <w:szCs w:val="22"/>
      <w:lang w:val="en-US"/>
    </w:rPr>
  </w:style>
  <w:style w:type="paragraph" w:styleId="Caption">
    <w:name w:val="caption"/>
    <w:aliases w:val="Caption Char,c,figure,caption,Caption-FUSA,Caption Char + Times New Roman,11 pt,Centered,Bayer Caption,NDA,IB Caption,Medical Caption,Caption-Table,NDA Char,Caption 3,appendix,Caption_m,Caption - Intext Table"/>
    <w:next w:val="C-BodyText"/>
    <w:link w:val="CaptionChar1"/>
    <w:qFormat/>
    <w:rsid w:val="00946B21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Times New Roman"/>
      <w:b/>
      <w:bCs/>
      <w:lang w:val="en-US"/>
    </w:rPr>
  </w:style>
  <w:style w:type="paragraph" w:styleId="TOC1">
    <w:name w:val="toc 1"/>
    <w:next w:val="C-BodyText"/>
    <w:uiPriority w:val="39"/>
    <w:rsid w:val="00946B21"/>
    <w:pPr>
      <w:tabs>
        <w:tab w:val="left" w:pos="1152"/>
        <w:tab w:val="right" w:leader="dot" w:pos="9360"/>
      </w:tabs>
      <w:spacing w:before="120"/>
      <w:ind w:left="1152" w:right="792" w:hanging="1152"/>
    </w:pPr>
    <w:rPr>
      <w:rFonts w:ascii="Times New Roman" w:eastAsia="Times New Roman" w:hAnsi="Times New Roman" w:cs="Arial"/>
      <w:caps/>
      <w:color w:val="0000FF"/>
      <w:lang w:val="en-US"/>
    </w:rPr>
  </w:style>
  <w:style w:type="paragraph" w:styleId="TOC2">
    <w:name w:val="toc 2"/>
    <w:basedOn w:val="TOC1"/>
    <w:next w:val="C-BodyText"/>
    <w:uiPriority w:val="39"/>
    <w:rsid w:val="00946B21"/>
    <w:rPr>
      <w:caps w:val="0"/>
    </w:rPr>
  </w:style>
  <w:style w:type="paragraph" w:styleId="TOC3">
    <w:name w:val="toc 3"/>
    <w:basedOn w:val="TOC1"/>
    <w:next w:val="C-BodyText"/>
    <w:uiPriority w:val="39"/>
    <w:rsid w:val="00946B21"/>
    <w:rPr>
      <w:caps w:val="0"/>
    </w:rPr>
  </w:style>
  <w:style w:type="paragraph" w:styleId="TOC4">
    <w:name w:val="toc 4"/>
    <w:basedOn w:val="TOC1"/>
    <w:next w:val="C-BodyText"/>
    <w:uiPriority w:val="39"/>
    <w:rsid w:val="00946B21"/>
    <w:rPr>
      <w:caps w:val="0"/>
    </w:rPr>
  </w:style>
  <w:style w:type="paragraph" w:customStyle="1" w:styleId="C-BodyTextIndent">
    <w:name w:val="C-Body Text Indent"/>
    <w:rsid w:val="00946B21"/>
    <w:pPr>
      <w:spacing w:before="120" w:after="120" w:line="280" w:lineRule="atLeast"/>
      <w:ind w:left="36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-TableHeader">
    <w:name w:val="C-Table Header"/>
    <w:next w:val="C-TableText"/>
    <w:rsid w:val="00946B21"/>
    <w:pPr>
      <w:keepNext/>
      <w:spacing w:before="60" w:after="60"/>
    </w:pPr>
    <w:rPr>
      <w:rFonts w:ascii="Times New Roman" w:eastAsia="Times New Roman" w:hAnsi="Times New Roman" w:cs="Times New Roman"/>
      <w:b/>
      <w:sz w:val="22"/>
      <w:szCs w:val="20"/>
      <w:lang w:val="en-US"/>
    </w:rPr>
  </w:style>
  <w:style w:type="paragraph" w:customStyle="1" w:styleId="C-TableText">
    <w:name w:val="C-Table Text"/>
    <w:rsid w:val="00946B21"/>
    <w:pPr>
      <w:spacing w:before="60" w:after="60"/>
    </w:pPr>
    <w:rPr>
      <w:rFonts w:ascii="Times New Roman" w:eastAsia="Times New Roman" w:hAnsi="Times New Roman" w:cs="Times New Roman"/>
      <w:sz w:val="22"/>
      <w:szCs w:val="20"/>
      <w:lang w:val="en-US"/>
    </w:rPr>
  </w:style>
  <w:style w:type="paragraph" w:customStyle="1" w:styleId="C-TableFootnote">
    <w:name w:val="C-Table Footnote"/>
    <w:next w:val="C-BodyText"/>
    <w:rsid w:val="00946B21"/>
    <w:pPr>
      <w:tabs>
        <w:tab w:val="left" w:pos="144"/>
      </w:tabs>
      <w:ind w:left="144" w:hanging="144"/>
    </w:pPr>
    <w:rPr>
      <w:rFonts w:ascii="Times New Roman" w:eastAsia="Times New Roman" w:hAnsi="Times New Roman" w:cs="Arial"/>
      <w:sz w:val="20"/>
      <w:szCs w:val="20"/>
      <w:lang w:val="en-US"/>
    </w:rPr>
  </w:style>
  <w:style w:type="paragraph" w:styleId="TOC5">
    <w:name w:val="toc 5"/>
    <w:basedOn w:val="TOC1"/>
    <w:next w:val="C-BodyText"/>
    <w:rsid w:val="00946B21"/>
    <w:rPr>
      <w:caps w:val="0"/>
    </w:rPr>
  </w:style>
  <w:style w:type="paragraph" w:styleId="TOC6">
    <w:name w:val="toc 6"/>
    <w:basedOn w:val="TOC1"/>
    <w:next w:val="C-BodyText"/>
    <w:rsid w:val="00946B21"/>
    <w:rPr>
      <w:caps w:val="0"/>
    </w:rPr>
  </w:style>
  <w:style w:type="paragraph" w:styleId="TOC7">
    <w:name w:val="toc 7"/>
    <w:basedOn w:val="TOC1"/>
    <w:next w:val="C-BodyText"/>
    <w:rsid w:val="00946B21"/>
    <w:rPr>
      <w:caps w:val="0"/>
    </w:rPr>
  </w:style>
  <w:style w:type="paragraph" w:styleId="TOC8">
    <w:name w:val="toc 8"/>
    <w:basedOn w:val="TOC1"/>
    <w:next w:val="C-BodyText"/>
    <w:rsid w:val="00946B21"/>
    <w:rPr>
      <w:caps w:val="0"/>
    </w:rPr>
  </w:style>
  <w:style w:type="paragraph" w:styleId="TOC9">
    <w:name w:val="toc 9"/>
    <w:basedOn w:val="TOC1"/>
    <w:next w:val="C-BodyText"/>
    <w:rsid w:val="00946B21"/>
    <w:rPr>
      <w:caps w:val="0"/>
    </w:rPr>
  </w:style>
  <w:style w:type="paragraph" w:styleId="TableofFigures">
    <w:name w:val="table of figures"/>
    <w:next w:val="C-BodyText"/>
    <w:uiPriority w:val="99"/>
    <w:rsid w:val="00946B21"/>
    <w:pPr>
      <w:tabs>
        <w:tab w:val="left" w:pos="1152"/>
        <w:tab w:val="right" w:leader="dot" w:pos="9360"/>
      </w:tabs>
      <w:spacing w:before="120" w:line="280" w:lineRule="atLeast"/>
      <w:ind w:left="1152" w:right="792" w:hanging="1152"/>
    </w:pPr>
    <w:rPr>
      <w:rFonts w:ascii="Times New Roman" w:eastAsia="Times New Roman" w:hAnsi="Times New Roman" w:cs="Arial"/>
      <w:color w:val="0000FF"/>
      <w:szCs w:val="20"/>
      <w:lang w:val="en-US"/>
    </w:rPr>
  </w:style>
  <w:style w:type="paragraph" w:customStyle="1" w:styleId="C-TOCTitle">
    <w:name w:val="C-TOC Title"/>
    <w:next w:val="C-BodyText"/>
    <w:rsid w:val="00946B21"/>
    <w:pPr>
      <w:spacing w:after="120"/>
      <w:jc w:val="center"/>
    </w:pPr>
    <w:rPr>
      <w:rFonts w:ascii="Times New Roman" w:eastAsia="Times New Roman" w:hAnsi="Times New Roman" w:cs="Times New Roman"/>
      <w:b/>
      <w:caps/>
      <w:sz w:val="28"/>
      <w:szCs w:val="28"/>
      <w:lang w:val="en-US"/>
    </w:rPr>
  </w:style>
  <w:style w:type="paragraph" w:customStyle="1" w:styleId="C-CaptionContinued">
    <w:name w:val="C-Caption Continued"/>
    <w:next w:val="C-BodyText"/>
    <w:rsid w:val="00946B21"/>
    <w:pPr>
      <w:keepNext/>
      <w:spacing w:before="120" w:after="120" w:line="280" w:lineRule="atLeast"/>
      <w:ind w:left="1440" w:hanging="1440"/>
    </w:pPr>
    <w:rPr>
      <w:rFonts w:ascii="Times New Roman" w:eastAsia="Times New Roman" w:hAnsi="Times New Roman" w:cs="Arial"/>
      <w:b/>
      <w:szCs w:val="20"/>
      <w:lang w:val="en-US"/>
    </w:rPr>
  </w:style>
  <w:style w:type="paragraph" w:customStyle="1" w:styleId="C-NumberedList">
    <w:name w:val="C-Numbered List"/>
    <w:rsid w:val="00946B21"/>
    <w:pPr>
      <w:numPr>
        <w:numId w:val="16"/>
      </w:numPr>
      <w:spacing w:before="120" w:after="120" w:line="280" w:lineRule="atLeast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-InstructionText">
    <w:name w:val="C-Instruction Text"/>
    <w:rsid w:val="00946B21"/>
    <w:pPr>
      <w:spacing w:before="120" w:after="120" w:line="280" w:lineRule="atLeast"/>
    </w:pPr>
    <w:rPr>
      <w:rFonts w:ascii="Times New Roman" w:eastAsia="Times New Roman" w:hAnsi="Times New Roman" w:cs="Times New Roman"/>
      <w:vanish/>
      <w:color w:val="FF0000"/>
      <w:lang w:val="en-US"/>
    </w:rPr>
  </w:style>
  <w:style w:type="paragraph" w:styleId="TOAHeading">
    <w:name w:val="toa heading"/>
    <w:basedOn w:val="Normal"/>
    <w:next w:val="Normal"/>
    <w:rsid w:val="00946B21"/>
    <w:pPr>
      <w:spacing w:before="120" w:after="120" w:line="240" w:lineRule="atLeast"/>
      <w:jc w:val="both"/>
    </w:pPr>
    <w:rPr>
      <w:rFonts w:eastAsia="Times New Roman" w:cs="Arial"/>
      <w:b/>
      <w:bCs/>
      <w:sz w:val="24"/>
      <w:szCs w:val="24"/>
      <w:lang w:val="en-US"/>
    </w:rPr>
  </w:style>
  <w:style w:type="paragraph" w:customStyle="1" w:styleId="C-Title">
    <w:name w:val="C-Title"/>
    <w:next w:val="C-BodyText"/>
    <w:rsid w:val="00946B21"/>
    <w:pPr>
      <w:spacing w:after="120"/>
      <w:jc w:val="center"/>
    </w:pPr>
    <w:rPr>
      <w:rFonts w:ascii="Times New Roman" w:eastAsia="Times New Roman" w:hAnsi="Times New Roman" w:cs="Times New Roman"/>
      <w:b/>
      <w:caps/>
      <w:sz w:val="36"/>
      <w:szCs w:val="20"/>
      <w:lang w:val="en-US"/>
    </w:rPr>
  </w:style>
  <w:style w:type="paragraph" w:customStyle="1" w:styleId="C-Header">
    <w:name w:val="C-Header"/>
    <w:rsid w:val="00946B21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C-Footer">
    <w:name w:val="C-Footer"/>
    <w:rsid w:val="00946B21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C-Heading1non-numbered">
    <w:name w:val="C-Heading 1 (non-numbered)"/>
    <w:basedOn w:val="C-Heading1"/>
    <w:next w:val="C-BodyText"/>
    <w:rsid w:val="00946B21"/>
    <w:pPr>
      <w:numPr>
        <w:numId w:val="0"/>
      </w:numPr>
      <w:tabs>
        <w:tab w:val="left" w:pos="1080"/>
      </w:tabs>
      <w:ind w:left="1080" w:hanging="1080"/>
    </w:pPr>
  </w:style>
  <w:style w:type="paragraph" w:customStyle="1" w:styleId="C-Heading2non-numbered">
    <w:name w:val="C-Heading 2 (non-numbered)"/>
    <w:basedOn w:val="C-Heading2"/>
    <w:next w:val="C-BodyText"/>
    <w:rsid w:val="00946B21"/>
    <w:pPr>
      <w:numPr>
        <w:ilvl w:val="0"/>
        <w:numId w:val="0"/>
      </w:numPr>
      <w:tabs>
        <w:tab w:val="left" w:pos="1080"/>
      </w:tabs>
      <w:ind w:left="1080" w:hanging="1080"/>
    </w:pPr>
  </w:style>
  <w:style w:type="paragraph" w:customStyle="1" w:styleId="C-Heading3non-numbered">
    <w:name w:val="C-Heading 3 (non-numbered)"/>
    <w:basedOn w:val="C-Heading3"/>
    <w:next w:val="C-BodyText"/>
    <w:rsid w:val="00946B21"/>
    <w:pPr>
      <w:numPr>
        <w:ilvl w:val="0"/>
        <w:numId w:val="0"/>
      </w:numPr>
      <w:tabs>
        <w:tab w:val="left" w:pos="1080"/>
      </w:tabs>
      <w:ind w:left="1080" w:hanging="1080"/>
    </w:pPr>
  </w:style>
  <w:style w:type="paragraph" w:customStyle="1" w:styleId="C-Heading4non-numbered">
    <w:name w:val="C-Heading 4 (non-numbered)"/>
    <w:basedOn w:val="C-Heading4"/>
    <w:next w:val="C-BodyText"/>
    <w:rsid w:val="00946B21"/>
    <w:pPr>
      <w:numPr>
        <w:ilvl w:val="0"/>
        <w:numId w:val="0"/>
      </w:numPr>
      <w:tabs>
        <w:tab w:val="left" w:pos="1080"/>
      </w:tabs>
      <w:ind w:left="1080" w:hanging="1080"/>
    </w:pPr>
  </w:style>
  <w:style w:type="paragraph" w:customStyle="1" w:styleId="C-Heading5non-numbered">
    <w:name w:val="C-Heading 5 (non-numbered)"/>
    <w:basedOn w:val="C-Heading5"/>
    <w:next w:val="C-BodyText"/>
    <w:rsid w:val="00946B21"/>
    <w:pPr>
      <w:numPr>
        <w:ilvl w:val="0"/>
        <w:numId w:val="0"/>
      </w:numPr>
      <w:tabs>
        <w:tab w:val="left" w:pos="1080"/>
      </w:tabs>
      <w:ind w:left="1080" w:hanging="1080"/>
    </w:pPr>
  </w:style>
  <w:style w:type="paragraph" w:customStyle="1" w:styleId="C-Heading6non-numbered">
    <w:name w:val="C-Heading 6 (non-numbered)"/>
    <w:basedOn w:val="C-Heading6"/>
    <w:next w:val="C-BodyText"/>
    <w:rsid w:val="00946B21"/>
    <w:pPr>
      <w:numPr>
        <w:ilvl w:val="0"/>
        <w:numId w:val="0"/>
      </w:numPr>
      <w:tabs>
        <w:tab w:val="left" w:pos="1080"/>
      </w:tabs>
      <w:ind w:left="1080" w:hanging="1080"/>
    </w:pPr>
  </w:style>
  <w:style w:type="character" w:styleId="Hyperlink">
    <w:name w:val="Hyperlink"/>
    <w:uiPriority w:val="99"/>
    <w:rsid w:val="00946B21"/>
    <w:rPr>
      <w:color w:val="0000FF"/>
      <w:u w:val="single"/>
    </w:rPr>
  </w:style>
  <w:style w:type="paragraph" w:customStyle="1" w:styleId="C-Heading1nopagebreak">
    <w:name w:val="C-Heading 1 (no page break)"/>
    <w:basedOn w:val="C-Heading1"/>
    <w:next w:val="C-BodyText"/>
    <w:rsid w:val="00946B21"/>
    <w:pPr>
      <w:pageBreakBefore w:val="0"/>
    </w:pPr>
  </w:style>
  <w:style w:type="paragraph" w:customStyle="1" w:styleId="C-Heading1nopagebreak0">
    <w:name w:val="C-Heading 1 (no page break"/>
    <w:aliases w:val="non-numbered)"/>
    <w:basedOn w:val="C-Heading1non-numbered"/>
    <w:next w:val="C-BodyText"/>
    <w:rsid w:val="00946B21"/>
    <w:pPr>
      <w:pageBreakBefore w:val="0"/>
    </w:pPr>
  </w:style>
  <w:style w:type="character" w:styleId="HTMLKeyboard">
    <w:name w:val="HTML Keyboard"/>
    <w:rsid w:val="00946B21"/>
    <w:rPr>
      <w:rFonts w:ascii="Courier New" w:hAnsi="Courier New"/>
      <w:sz w:val="20"/>
      <w:szCs w:val="20"/>
    </w:rPr>
  </w:style>
  <w:style w:type="paragraph" w:customStyle="1" w:styleId="C-AlphabeticList">
    <w:name w:val="C-Alphabetic List"/>
    <w:rsid w:val="00946B21"/>
    <w:pPr>
      <w:numPr>
        <w:ilvl w:val="1"/>
        <w:numId w:val="16"/>
      </w:numPr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-Appendix">
    <w:name w:val="C-Appendix"/>
    <w:next w:val="C-BodyText"/>
    <w:rsid w:val="00946B21"/>
    <w:pPr>
      <w:keepNext/>
      <w:pageBreakBefore/>
      <w:numPr>
        <w:numId w:val="7"/>
      </w:numPr>
      <w:spacing w:before="480" w:after="120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paragraph" w:customStyle="1" w:styleId="C-PLR-NumberedList">
    <w:name w:val="C-PLR-Numbered List"/>
    <w:rsid w:val="00946B21"/>
    <w:pPr>
      <w:numPr>
        <w:numId w:val="12"/>
      </w:numPr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C-PLR-BodyText">
    <w:name w:val="C-PLR-Body Text"/>
    <w:rsid w:val="00946B21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C-PLR-BodyTextIndent">
    <w:name w:val="C-PLR-Body Text Indent"/>
    <w:rsid w:val="00946B21"/>
    <w:pPr>
      <w:ind w:left="360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C-PLR-Bullet">
    <w:name w:val="C-PLR-Bullet"/>
    <w:rsid w:val="00946B21"/>
    <w:pPr>
      <w:numPr>
        <w:numId w:val="8"/>
      </w:numPr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C-PLR-BulletIndented">
    <w:name w:val="C-PLR-Bullet Indented"/>
    <w:rsid w:val="00946B21"/>
    <w:pPr>
      <w:numPr>
        <w:numId w:val="9"/>
      </w:numPr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C-PLR-Caption">
    <w:name w:val="C-PLR-Caption"/>
    <w:next w:val="C-PLR-BodyText"/>
    <w:rsid w:val="00946B21"/>
    <w:pPr>
      <w:keepNext/>
      <w:ind w:left="360" w:hanging="360"/>
    </w:pPr>
    <w:rPr>
      <w:rFonts w:ascii="Times New Roman" w:eastAsia="Times New Roman" w:hAnsi="Times New Roman" w:cs="Times New Roman"/>
      <w:b/>
      <w:sz w:val="16"/>
      <w:szCs w:val="20"/>
      <w:lang w:val="en-US"/>
    </w:rPr>
  </w:style>
  <w:style w:type="paragraph" w:customStyle="1" w:styleId="C-PLR-Heading1nopagebreaknon-numbered">
    <w:name w:val="C-PLR-Heading 1 (no page break.non-numbered)"/>
    <w:basedOn w:val="C-PLR-Heading1non-numbered"/>
    <w:next w:val="C-PLR-BodyText"/>
    <w:rsid w:val="00946B21"/>
  </w:style>
  <w:style w:type="paragraph" w:customStyle="1" w:styleId="C-PLR-Heading2non-numbered">
    <w:name w:val="C-PLR-Heading 2 (non-numbered)"/>
    <w:basedOn w:val="C-PLR-Heading2"/>
    <w:next w:val="C-PLR-BodyText"/>
    <w:rsid w:val="00946B21"/>
    <w:pPr>
      <w:numPr>
        <w:ilvl w:val="0"/>
        <w:numId w:val="0"/>
      </w:numPr>
      <w:ind w:left="720" w:hanging="720"/>
    </w:pPr>
  </w:style>
  <w:style w:type="paragraph" w:customStyle="1" w:styleId="C-PLR-TableHeader">
    <w:name w:val="C-PLR-Table Header"/>
    <w:next w:val="C-PLR-TableText"/>
    <w:rsid w:val="00946B21"/>
    <w:pPr>
      <w:keepNext/>
    </w:pPr>
    <w:rPr>
      <w:rFonts w:ascii="Times New Roman" w:eastAsia="Times New Roman" w:hAnsi="Times New Roman" w:cs="Times New Roman"/>
      <w:b/>
      <w:sz w:val="16"/>
      <w:szCs w:val="20"/>
      <w:lang w:val="en-US"/>
    </w:rPr>
  </w:style>
  <w:style w:type="paragraph" w:customStyle="1" w:styleId="C-PLR-TableText">
    <w:name w:val="C-PLR-Table Text"/>
    <w:rsid w:val="00946B21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C-PLR-Title">
    <w:name w:val="C-PLR-Title"/>
    <w:next w:val="C-PLR-BodyText"/>
    <w:rsid w:val="00946B21"/>
    <w:pPr>
      <w:jc w:val="center"/>
    </w:pPr>
    <w:rPr>
      <w:rFonts w:ascii="Times New Roman" w:eastAsia="Times New Roman" w:hAnsi="Times New Roman" w:cs="Times New Roman"/>
      <w:b/>
      <w:caps/>
      <w:sz w:val="16"/>
      <w:szCs w:val="20"/>
      <w:lang w:val="en-US"/>
    </w:rPr>
  </w:style>
  <w:style w:type="paragraph" w:customStyle="1" w:styleId="C-PLR-TOCTitle">
    <w:name w:val="C-PLR-TOC Title"/>
    <w:next w:val="C-PLR-BodyText"/>
    <w:rsid w:val="00946B21"/>
    <w:pPr>
      <w:tabs>
        <w:tab w:val="center" w:leader="underscore" w:pos="2520"/>
        <w:tab w:val="right" w:leader="underscore" w:pos="5040"/>
      </w:tabs>
      <w:jc w:val="center"/>
    </w:pPr>
    <w:rPr>
      <w:rFonts w:ascii="Times New Roman" w:eastAsia="Times New Roman" w:hAnsi="Times New Roman" w:cs="Times New Roman"/>
      <w:b/>
      <w:caps/>
      <w:sz w:val="16"/>
      <w:szCs w:val="20"/>
      <w:lang w:val="en-US"/>
    </w:rPr>
  </w:style>
  <w:style w:type="paragraph" w:customStyle="1" w:styleId="C-PLR-TOC1">
    <w:name w:val="C-PLR-TOC 1"/>
    <w:next w:val="C-PLR-BodyText"/>
    <w:rsid w:val="00946B21"/>
    <w:pPr>
      <w:ind w:left="432" w:hanging="432"/>
    </w:pPr>
    <w:rPr>
      <w:rFonts w:ascii="Times New Roman Bold" w:eastAsia="Times New Roman" w:hAnsi="Times New Roman Bold" w:cs="Times New Roman"/>
      <w:b/>
      <w:caps/>
      <w:color w:val="0000FF"/>
      <w:sz w:val="16"/>
      <w:szCs w:val="20"/>
      <w:lang w:val="en-US"/>
    </w:rPr>
  </w:style>
  <w:style w:type="paragraph" w:customStyle="1" w:styleId="C-PLR-TOC2">
    <w:name w:val="C-PLR-TOC 2"/>
    <w:basedOn w:val="C-PLR-TOC1"/>
    <w:next w:val="C-PLR-BodyText"/>
    <w:rsid w:val="00946B21"/>
    <w:pPr>
      <w:ind w:left="864"/>
    </w:pPr>
    <w:rPr>
      <w:rFonts w:ascii="Times New Roman" w:hAnsi="Times New Roman"/>
      <w:b w:val="0"/>
      <w:caps w:val="0"/>
    </w:rPr>
  </w:style>
  <w:style w:type="paragraph" w:customStyle="1" w:styleId="C-PLR-TableFootnote">
    <w:name w:val="C-PLR-Table Footnote"/>
    <w:next w:val="C-PLR-BodyText"/>
    <w:rsid w:val="00946B21"/>
    <w:p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16"/>
      <w:szCs w:val="20"/>
      <w:lang w:val="en-US"/>
    </w:rPr>
  </w:style>
  <w:style w:type="character" w:customStyle="1" w:styleId="C-Hyperlink">
    <w:name w:val="C-Hyperlink"/>
    <w:rsid w:val="00946B21"/>
    <w:rPr>
      <w:color w:val="0000FF"/>
    </w:rPr>
  </w:style>
  <w:style w:type="table" w:customStyle="1" w:styleId="C-Table">
    <w:name w:val="C-Table"/>
    <w:basedOn w:val="TableNormal"/>
    <w:rsid w:val="00946B21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</w:style>
  <w:style w:type="character" w:customStyle="1" w:styleId="C-TableCallout">
    <w:name w:val="C-Table Callout"/>
    <w:rsid w:val="00946B21"/>
    <w:rPr>
      <w:rFonts w:ascii="Times New Roman" w:hAnsi="Times New Roman"/>
      <w:dstrike w:val="0"/>
      <w:color w:val="auto"/>
      <w:spacing w:val="0"/>
      <w:w w:val="100"/>
      <w:position w:val="-1"/>
      <w:sz w:val="22"/>
      <w:szCs w:val="22"/>
      <w:u w:val="none"/>
      <w:effect w:val="none"/>
      <w:vertAlign w:val="superscript"/>
      <w:em w:val="none"/>
    </w:rPr>
  </w:style>
  <w:style w:type="paragraph" w:styleId="CommentText">
    <w:name w:val="annotation text"/>
    <w:basedOn w:val="Normal"/>
    <w:link w:val="CommentTextChar"/>
    <w:rsid w:val="00946B21"/>
    <w:pPr>
      <w:spacing w:before="120" w:after="120" w:line="240" w:lineRule="atLeast"/>
      <w:jc w:val="both"/>
    </w:pPr>
    <w:rPr>
      <w:rFonts w:ascii="Times New Roman" w:eastAsia="Times New Roman" w:hAnsi="Times New Roman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46B21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946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6B21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paragraph" w:customStyle="1" w:styleId="C-PLR-AlphabeticList">
    <w:name w:val="C-PLR-Alphabetic List"/>
    <w:rsid w:val="00946B21"/>
    <w:pPr>
      <w:numPr>
        <w:numId w:val="11"/>
      </w:numPr>
    </w:pPr>
    <w:rPr>
      <w:rFonts w:ascii="Times New Roman" w:eastAsia="Times New Roman" w:hAnsi="Times New Roman" w:cs="Arial"/>
      <w:sz w:val="16"/>
      <w:szCs w:val="20"/>
      <w:lang w:val="en-US"/>
    </w:rPr>
  </w:style>
  <w:style w:type="paragraph" w:customStyle="1" w:styleId="C-PLR-CaptionContinued">
    <w:name w:val="C-PLR-Caption Continued"/>
    <w:next w:val="C-PLR-BodyText"/>
    <w:rsid w:val="00946B21"/>
    <w:pPr>
      <w:keepNext/>
      <w:ind w:left="360" w:hanging="360"/>
    </w:pPr>
    <w:rPr>
      <w:rFonts w:ascii="Times New Roman Bold" w:eastAsia="Times New Roman" w:hAnsi="Times New Roman Bold" w:cs="Arial"/>
      <w:b/>
      <w:sz w:val="16"/>
      <w:szCs w:val="20"/>
      <w:lang w:val="en-US"/>
    </w:rPr>
  </w:style>
  <w:style w:type="paragraph" w:customStyle="1" w:styleId="C-PLR-Heading1">
    <w:name w:val="C-PLR-Heading 1"/>
    <w:next w:val="C-PLR-BodyText"/>
    <w:rsid w:val="00946B21"/>
    <w:pPr>
      <w:keepNext/>
      <w:numPr>
        <w:numId w:val="10"/>
      </w:numPr>
      <w:tabs>
        <w:tab w:val="clear" w:pos="1080"/>
        <w:tab w:val="left" w:pos="720"/>
      </w:tabs>
      <w:ind w:left="720" w:hanging="720"/>
      <w:outlineLvl w:val="0"/>
    </w:pPr>
    <w:rPr>
      <w:rFonts w:ascii="Times New Roman Bold" w:eastAsia="Times New Roman" w:hAnsi="Times New Roman Bold" w:cs="Times New Roman"/>
      <w:caps/>
      <w:sz w:val="16"/>
      <w:szCs w:val="20"/>
      <w:lang w:val="en-US"/>
    </w:rPr>
  </w:style>
  <w:style w:type="paragraph" w:customStyle="1" w:styleId="C-PLR-Heading1nopagebreak">
    <w:name w:val="C-PLR-Heading 1 (no page break)"/>
    <w:basedOn w:val="C-PLR-Heading1"/>
    <w:next w:val="C-PLR-BodyText"/>
    <w:rsid w:val="00946B21"/>
  </w:style>
  <w:style w:type="paragraph" w:customStyle="1" w:styleId="C-PLR-Heading2">
    <w:name w:val="C-PLR-Heading 2"/>
    <w:next w:val="C-PLR-BodyText"/>
    <w:rsid w:val="00946B21"/>
    <w:pPr>
      <w:numPr>
        <w:ilvl w:val="1"/>
        <w:numId w:val="10"/>
      </w:numPr>
      <w:tabs>
        <w:tab w:val="clear" w:pos="1080"/>
        <w:tab w:val="left" w:pos="720"/>
      </w:tabs>
      <w:ind w:left="720" w:hanging="720"/>
      <w:outlineLvl w:val="1"/>
    </w:pPr>
    <w:rPr>
      <w:rFonts w:ascii="Times New Roman Bold" w:eastAsia="Times New Roman" w:hAnsi="Times New Roman Bold" w:cs="Arial"/>
      <w:sz w:val="16"/>
      <w:szCs w:val="20"/>
      <w:lang w:val="en-US"/>
    </w:rPr>
  </w:style>
  <w:style w:type="paragraph" w:customStyle="1" w:styleId="C-PLR-Heading3">
    <w:name w:val="C-PLR-Heading 3"/>
    <w:next w:val="C-PLR-BodyText"/>
    <w:rsid w:val="00946B21"/>
    <w:pPr>
      <w:numPr>
        <w:ilvl w:val="2"/>
        <w:numId w:val="10"/>
      </w:numPr>
      <w:tabs>
        <w:tab w:val="clear" w:pos="1080"/>
        <w:tab w:val="left" w:pos="720"/>
      </w:tabs>
      <w:ind w:left="720" w:hanging="720"/>
      <w:outlineLvl w:val="2"/>
    </w:pPr>
    <w:rPr>
      <w:rFonts w:ascii="Times New Roman Bold" w:eastAsia="Times New Roman" w:hAnsi="Times New Roman Bold" w:cs="Arial"/>
      <w:sz w:val="16"/>
      <w:szCs w:val="20"/>
      <w:lang w:val="en-US"/>
    </w:rPr>
  </w:style>
  <w:style w:type="paragraph" w:customStyle="1" w:styleId="C-PLR-Heading3non-numbered">
    <w:name w:val="C-PLR-Heading 3 (non-numbered)"/>
    <w:basedOn w:val="C-PLR-Heading3"/>
    <w:next w:val="C-PLR-BodyText"/>
    <w:rsid w:val="00946B21"/>
    <w:pPr>
      <w:numPr>
        <w:ilvl w:val="0"/>
        <w:numId w:val="0"/>
      </w:numPr>
      <w:ind w:left="720" w:hanging="720"/>
    </w:pPr>
  </w:style>
  <w:style w:type="paragraph" w:customStyle="1" w:styleId="C-PLR-Heading4">
    <w:name w:val="C-PLR-Heading 4"/>
    <w:next w:val="C-PLR-BodyText"/>
    <w:rsid w:val="00946B21"/>
    <w:pPr>
      <w:numPr>
        <w:ilvl w:val="3"/>
        <w:numId w:val="10"/>
      </w:numPr>
      <w:tabs>
        <w:tab w:val="clear" w:pos="1080"/>
        <w:tab w:val="left" w:pos="720"/>
      </w:tabs>
      <w:ind w:left="720" w:hanging="720"/>
      <w:outlineLvl w:val="3"/>
    </w:pPr>
    <w:rPr>
      <w:rFonts w:ascii="Times New Roman Bold" w:eastAsia="Times New Roman" w:hAnsi="Times New Roman Bold" w:cs="Arial"/>
      <w:sz w:val="16"/>
      <w:szCs w:val="20"/>
      <w:lang w:val="en-US"/>
    </w:rPr>
  </w:style>
  <w:style w:type="paragraph" w:customStyle="1" w:styleId="C-PLR-Heading4non-numbered">
    <w:name w:val="C-PLR-Heading 4 (non-numbered)"/>
    <w:basedOn w:val="C-PLR-Heading4"/>
    <w:next w:val="C-PLR-BodyText"/>
    <w:rsid w:val="00946B21"/>
    <w:pPr>
      <w:numPr>
        <w:ilvl w:val="0"/>
        <w:numId w:val="0"/>
      </w:numPr>
      <w:ind w:left="720" w:hanging="720"/>
    </w:pPr>
  </w:style>
  <w:style w:type="paragraph" w:customStyle="1" w:styleId="C-PLR-Heading5">
    <w:name w:val="C-PLR-Heading 5"/>
    <w:next w:val="C-PLR-BodyText"/>
    <w:rsid w:val="00946B21"/>
    <w:pPr>
      <w:numPr>
        <w:ilvl w:val="4"/>
        <w:numId w:val="10"/>
      </w:numPr>
      <w:tabs>
        <w:tab w:val="clear" w:pos="1080"/>
        <w:tab w:val="left" w:pos="720"/>
      </w:tabs>
      <w:ind w:left="720" w:hanging="720"/>
      <w:outlineLvl w:val="4"/>
    </w:pPr>
    <w:rPr>
      <w:rFonts w:ascii="Times New Roman Bold" w:eastAsia="Times New Roman" w:hAnsi="Times New Roman Bold" w:cs="Arial"/>
      <w:sz w:val="16"/>
      <w:szCs w:val="20"/>
      <w:lang w:val="en-US"/>
    </w:rPr>
  </w:style>
  <w:style w:type="paragraph" w:customStyle="1" w:styleId="C-PLR-Heading5non-numbered">
    <w:name w:val="C-PLR-Heading 5 (non-numbered)"/>
    <w:basedOn w:val="C-PLR-Heading5"/>
    <w:next w:val="C-PLR-BodyText"/>
    <w:rsid w:val="00946B21"/>
    <w:pPr>
      <w:numPr>
        <w:ilvl w:val="0"/>
        <w:numId w:val="0"/>
      </w:numPr>
      <w:ind w:left="720" w:hanging="720"/>
    </w:pPr>
  </w:style>
  <w:style w:type="paragraph" w:customStyle="1" w:styleId="C-PLR-Heading6">
    <w:name w:val="C-PLR-Heading 6"/>
    <w:next w:val="C-PLR-BodyText"/>
    <w:rsid w:val="00946B21"/>
    <w:pPr>
      <w:numPr>
        <w:ilvl w:val="5"/>
        <w:numId w:val="10"/>
      </w:numPr>
      <w:tabs>
        <w:tab w:val="clear" w:pos="1080"/>
        <w:tab w:val="left" w:pos="864"/>
      </w:tabs>
      <w:ind w:left="864" w:hanging="864"/>
      <w:outlineLvl w:val="5"/>
    </w:pPr>
    <w:rPr>
      <w:rFonts w:ascii="Times New Roman Bold" w:eastAsia="Times New Roman" w:hAnsi="Times New Roman Bold" w:cs="Arial"/>
      <w:sz w:val="16"/>
      <w:szCs w:val="20"/>
      <w:lang w:val="en-US"/>
    </w:rPr>
  </w:style>
  <w:style w:type="paragraph" w:customStyle="1" w:styleId="C-PLR-Heading6non-numbered">
    <w:name w:val="C-PLR-Heading 6 (non-numbered)"/>
    <w:basedOn w:val="C-PLR-Heading6"/>
    <w:next w:val="C-PLR-BodyText"/>
    <w:rsid w:val="00946B21"/>
    <w:pPr>
      <w:numPr>
        <w:ilvl w:val="0"/>
        <w:numId w:val="0"/>
      </w:numPr>
      <w:ind w:left="864" w:hanging="864"/>
    </w:pPr>
  </w:style>
  <w:style w:type="paragraph" w:customStyle="1" w:styleId="C-PLR-InstructionText">
    <w:name w:val="C-PLR-Instruction Text"/>
    <w:rsid w:val="00946B21"/>
    <w:rPr>
      <w:rFonts w:ascii="Times New Roman Bold" w:eastAsia="Times New Roman" w:hAnsi="Times New Roman Bold" w:cs="Arial"/>
      <w:vanish/>
      <w:color w:val="FF0000"/>
      <w:sz w:val="16"/>
      <w:szCs w:val="20"/>
      <w:lang w:val="en-US"/>
    </w:rPr>
  </w:style>
  <w:style w:type="paragraph" w:customStyle="1" w:styleId="C-PLR-TOC3">
    <w:name w:val="C-PLR-TOC 3"/>
    <w:basedOn w:val="C-PLR-TOC1"/>
    <w:next w:val="C-PLR-BodyText"/>
    <w:rsid w:val="00946B21"/>
    <w:pPr>
      <w:tabs>
        <w:tab w:val="left" w:pos="432"/>
      </w:tabs>
      <w:ind w:left="864"/>
    </w:pPr>
    <w:rPr>
      <w:rFonts w:ascii="Times New Roman" w:hAnsi="Times New Roman"/>
      <w:b w:val="0"/>
      <w:caps w:val="0"/>
    </w:rPr>
  </w:style>
  <w:style w:type="paragraph" w:customStyle="1" w:styleId="C-PLR-TOC4">
    <w:name w:val="C-PLR-TOC 4"/>
    <w:basedOn w:val="C-PLR-TOC1"/>
    <w:next w:val="C-PLR-BodyText"/>
    <w:rsid w:val="00946B21"/>
    <w:pPr>
      <w:tabs>
        <w:tab w:val="left" w:pos="432"/>
      </w:tabs>
      <w:ind w:left="864"/>
    </w:pPr>
    <w:rPr>
      <w:rFonts w:ascii="Times New Roman" w:hAnsi="Times New Roman"/>
      <w:b w:val="0"/>
      <w:caps w:val="0"/>
    </w:rPr>
  </w:style>
  <w:style w:type="paragraph" w:styleId="BodyTextIndent">
    <w:name w:val="Body Text Indent"/>
    <w:basedOn w:val="Normal"/>
    <w:link w:val="BodyTextIndentChar"/>
    <w:rsid w:val="00946B21"/>
    <w:pPr>
      <w:spacing w:before="120" w:after="120" w:line="240" w:lineRule="atLeast"/>
      <w:ind w:left="360"/>
      <w:jc w:val="both"/>
    </w:pPr>
    <w:rPr>
      <w:rFonts w:ascii="Times New Roman" w:eastAsia="Times New Roman" w:hAnsi="Times New Roman" w:cs="Arial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46B21"/>
    <w:rPr>
      <w:rFonts w:ascii="Times New Roman" w:eastAsia="Times New Roman" w:hAnsi="Times New Roman" w:cs="Arial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rsid w:val="00946B2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46B21"/>
    <w:rPr>
      <w:rFonts w:ascii="Times New Roman" w:eastAsia="Times New Roman" w:hAnsi="Times New Roman" w:cs="Arial"/>
      <w:szCs w:val="20"/>
      <w:lang w:val="en-US"/>
    </w:rPr>
  </w:style>
  <w:style w:type="paragraph" w:customStyle="1" w:styleId="C-PLR-Heading1non-numbered">
    <w:name w:val="C-PLR-Heading 1 (non-numbered)"/>
    <w:basedOn w:val="C-PLR-Heading1"/>
    <w:next w:val="C-PLR-BodyText"/>
    <w:rsid w:val="00946B21"/>
    <w:pPr>
      <w:numPr>
        <w:numId w:val="0"/>
      </w:numPr>
      <w:ind w:left="720" w:hanging="720"/>
    </w:pPr>
  </w:style>
  <w:style w:type="paragraph" w:customStyle="1" w:styleId="C-AppendixNumbered">
    <w:name w:val="C-Appendix (Numbered)"/>
    <w:basedOn w:val="C-Appendix"/>
    <w:next w:val="C-BodyText"/>
    <w:rsid w:val="00946B21"/>
    <w:pPr>
      <w:numPr>
        <w:numId w:val="13"/>
      </w:numPr>
      <w:tabs>
        <w:tab w:val="left" w:pos="1987"/>
      </w:tabs>
      <w:ind w:left="1987" w:hanging="1987"/>
    </w:pPr>
  </w:style>
  <w:style w:type="numbering" w:customStyle="1" w:styleId="SPNumberedTabs">
    <w:name w:val="SP Numbered Tabs"/>
    <w:rsid w:val="00946B21"/>
    <w:pPr>
      <w:numPr>
        <w:numId w:val="14"/>
      </w:numPr>
    </w:pPr>
  </w:style>
  <w:style w:type="numbering" w:customStyle="1" w:styleId="SPBulletTabs">
    <w:name w:val="SP Bullet Tabs"/>
    <w:rsid w:val="00946B21"/>
    <w:pPr>
      <w:numPr>
        <w:numId w:val="15"/>
      </w:numPr>
    </w:pPr>
  </w:style>
  <w:style w:type="paragraph" w:customStyle="1" w:styleId="C-Alphabetic">
    <w:name w:val="C-Alphabetic"/>
    <w:basedOn w:val="C-Heading1"/>
    <w:next w:val="C-BodyText"/>
    <w:link w:val="C-AlphabeticChar"/>
    <w:qFormat/>
    <w:rsid w:val="00946B21"/>
    <w:pPr>
      <w:numPr>
        <w:numId w:val="17"/>
      </w:numPr>
      <w:tabs>
        <w:tab w:val="left" w:pos="1080"/>
      </w:tabs>
      <w:ind w:left="1080" w:hanging="1080"/>
    </w:pPr>
  </w:style>
  <w:style w:type="paragraph" w:customStyle="1" w:styleId="C-Footnote">
    <w:name w:val="C-Footnote"/>
    <w:basedOn w:val="C-TableFootnote"/>
    <w:qFormat/>
    <w:rsid w:val="00946B21"/>
    <w:pPr>
      <w:ind w:left="0" w:firstLine="0"/>
    </w:pPr>
  </w:style>
  <w:style w:type="character" w:customStyle="1" w:styleId="C-Heading1Char">
    <w:name w:val="C-Heading 1 Char"/>
    <w:link w:val="C-Heading1"/>
    <w:rsid w:val="00946B21"/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character" w:customStyle="1" w:styleId="C-AlphabeticChar">
    <w:name w:val="C-Alphabetic Char"/>
    <w:basedOn w:val="C-Heading1Char"/>
    <w:link w:val="C-Alphabetic"/>
    <w:rsid w:val="00946B21"/>
    <w:rPr>
      <w:rFonts w:ascii="Times New Roman" w:eastAsia="Times New Roman" w:hAnsi="Times New Roman" w:cs="Times New Roman"/>
      <w:b/>
      <w:caps/>
      <w:sz w:val="28"/>
      <w:szCs w:val="20"/>
      <w:lang w:val="en-US"/>
    </w:rPr>
  </w:style>
  <w:style w:type="paragraph" w:customStyle="1" w:styleId="Default">
    <w:name w:val="Default"/>
    <w:rsid w:val="00946B2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B21"/>
    <w:pPr>
      <w:spacing w:before="120" w:after="120" w:line="240" w:lineRule="atLeast"/>
      <w:jc w:val="both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21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6B21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6B21"/>
    <w:rPr>
      <w:rFonts w:ascii="Consolas" w:eastAsiaTheme="minorHAnsi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6B21"/>
    <w:rPr>
      <w:rFonts w:ascii="Consolas" w:hAnsi="Consolas" w:cs="Times New Roman"/>
      <w:sz w:val="21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46B21"/>
    <w:pPr>
      <w:tabs>
        <w:tab w:val="center" w:pos="4680"/>
        <w:tab w:val="right" w:pos="9360"/>
      </w:tabs>
      <w:spacing w:before="120" w:after="120" w:line="240" w:lineRule="atLeast"/>
      <w:jc w:val="both"/>
    </w:pPr>
    <w:rPr>
      <w:rFonts w:ascii="Courier New" w:eastAsiaTheme="minorHAnsi" w:hAnsi="Courier New" w:cstheme="minorBidi"/>
      <w:sz w:val="1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46B21"/>
    <w:rPr>
      <w:rFonts w:ascii="Courier New" w:hAnsi="Courier New"/>
      <w:sz w:val="1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6B21"/>
    <w:pPr>
      <w:tabs>
        <w:tab w:val="center" w:pos="4680"/>
        <w:tab w:val="right" w:pos="9360"/>
      </w:tabs>
      <w:spacing w:before="120" w:after="120" w:line="240" w:lineRule="atLeast"/>
      <w:jc w:val="both"/>
    </w:pPr>
    <w:rPr>
      <w:rFonts w:ascii="Times New Roman" w:eastAsia="Times New Roman" w:hAnsi="Times New Roman" w:cs="Arial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46B21"/>
    <w:rPr>
      <w:rFonts w:ascii="Times New Roman" w:eastAsia="Times New Roman" w:hAnsi="Times New Roman" w:cs="Arial"/>
      <w:szCs w:val="20"/>
      <w:lang w:val="en-US"/>
    </w:rPr>
  </w:style>
  <w:style w:type="character" w:customStyle="1" w:styleId="CaptionChar1">
    <w:name w:val="Caption Char1"/>
    <w:aliases w:val="Caption Char Char,c Char,figure Char,caption Char,Caption-FUSA Char,Caption Char + Times New Roman Char,11 pt Char,Centered Char,Bayer Caption Char,NDA Char1,IB Caption Char,Medical Caption Char,Caption-Table Char,NDA Char Char"/>
    <w:basedOn w:val="DefaultParagraphFont"/>
    <w:link w:val="Caption"/>
    <w:rsid w:val="00946B21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Grid12">
    <w:name w:val="Table Grid12"/>
    <w:basedOn w:val="TableNormal"/>
    <w:next w:val="TableGrid"/>
    <w:uiPriority w:val="39"/>
    <w:rsid w:val="00946B21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946B21"/>
    <w:pPr>
      <w:spacing w:before="120" w:after="120" w:line="240" w:lineRule="atLeast"/>
      <w:ind w:left="720"/>
      <w:contextualSpacing/>
      <w:jc w:val="both"/>
    </w:pPr>
    <w:rPr>
      <w:rFonts w:ascii="Times New Roman" w:eastAsia="Times New Roman" w:hAnsi="Times New Roman" w:cs="Arial"/>
      <w:sz w:val="24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B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B2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46B21"/>
    <w:rPr>
      <w:rFonts w:ascii="Times New Roman" w:hAnsi="Times New Roman" w:cs="Times New Roman"/>
      <w:lang w:eastAsia="en-GB"/>
    </w:rPr>
  </w:style>
  <w:style w:type="paragraph" w:customStyle="1" w:styleId="References">
    <w:name w:val="References"/>
    <w:basedOn w:val="BodyText"/>
    <w:rsid w:val="00946B21"/>
    <w:pPr>
      <w:keepLines/>
      <w:numPr>
        <w:numId w:val="19"/>
      </w:numPr>
      <w:tabs>
        <w:tab w:val="left" w:pos="1440"/>
        <w:tab w:val="num" w:pos="1987"/>
      </w:tabs>
      <w:spacing w:before="120"/>
      <w:ind w:left="1440" w:hanging="1987"/>
      <w:jc w:val="both"/>
    </w:pPr>
    <w:rPr>
      <w:rFonts w:ascii="Arial" w:eastAsia="Times New Roman" w:hAnsi="Arial"/>
      <w:szCs w:val="20"/>
      <w:lang w:val="en-US" w:eastAsia="en-US"/>
    </w:rPr>
  </w:style>
  <w:style w:type="paragraph" w:customStyle="1" w:styleId="AppendixTitle">
    <w:name w:val="Appendix Title"/>
    <w:basedOn w:val="Normal"/>
    <w:next w:val="Normal"/>
    <w:rsid w:val="00946B21"/>
    <w:pPr>
      <w:pageBreakBefore/>
      <w:tabs>
        <w:tab w:val="left" w:pos="1620"/>
      </w:tabs>
      <w:spacing w:before="120" w:after="120"/>
    </w:pPr>
    <w:rPr>
      <w:rFonts w:eastAsia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46B21"/>
    <w:pPr>
      <w:spacing w:after="120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6B21"/>
    <w:rPr>
      <w:rFonts w:ascii="Times New Roman" w:hAnsi="Times New Roman" w:cs="Times New Roman"/>
      <w:lang w:eastAsia="en-GB"/>
    </w:rPr>
  </w:style>
  <w:style w:type="paragraph" w:customStyle="1" w:styleId="FigureTitle">
    <w:name w:val="Figure Title"/>
    <w:basedOn w:val="Normal"/>
    <w:next w:val="FigureSpaceInsertFigureHere"/>
    <w:rsid w:val="00946B21"/>
    <w:pPr>
      <w:keepNext/>
      <w:tabs>
        <w:tab w:val="left" w:pos="1620"/>
      </w:tabs>
      <w:spacing w:before="120" w:after="120"/>
      <w:jc w:val="both"/>
    </w:pPr>
    <w:rPr>
      <w:rFonts w:eastAsia="Times New Roman"/>
      <w:sz w:val="24"/>
      <w:szCs w:val="20"/>
      <w:lang w:val="en-US"/>
    </w:rPr>
  </w:style>
  <w:style w:type="paragraph" w:customStyle="1" w:styleId="FigureSpaceInsertFigureHere">
    <w:name w:val="Figure Space/Insert Figure Here"/>
    <w:basedOn w:val="Normal"/>
    <w:rsid w:val="00946B21"/>
    <w:pPr>
      <w:jc w:val="center"/>
    </w:pPr>
    <w:rPr>
      <w:rFonts w:eastAsia="Times New Roman"/>
      <w:sz w:val="24"/>
      <w:szCs w:val="20"/>
      <w:lang w:val="en-US"/>
    </w:rPr>
  </w:style>
  <w:style w:type="paragraph" w:customStyle="1" w:styleId="FigureNote">
    <w:name w:val="Figure Note"/>
    <w:basedOn w:val="Normal"/>
    <w:next w:val="BodyText"/>
    <w:qFormat/>
    <w:rsid w:val="00946B21"/>
    <w:pPr>
      <w:tabs>
        <w:tab w:val="left" w:pos="720"/>
      </w:tabs>
      <w:ind w:left="720" w:hanging="720"/>
      <w:jc w:val="center"/>
    </w:pPr>
    <w:rPr>
      <w:rFonts w:eastAsia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46B21"/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6B2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46B21"/>
  </w:style>
  <w:style w:type="paragraph" w:styleId="Title">
    <w:name w:val="Title"/>
    <w:basedOn w:val="Normal"/>
    <w:link w:val="TitleChar"/>
    <w:qFormat/>
    <w:rsid w:val="00946B21"/>
    <w:pPr>
      <w:suppressAutoHyphens/>
      <w:jc w:val="center"/>
    </w:pPr>
    <w:rPr>
      <w:rFonts w:ascii="Cambria" w:eastAsia="SimSun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basedOn w:val="DefaultParagraphFont"/>
    <w:link w:val="Title"/>
    <w:rsid w:val="00946B21"/>
    <w:rPr>
      <w:rFonts w:ascii="Cambria" w:eastAsia="SimSun" w:hAnsi="Cambria" w:cs="Times New Roman"/>
      <w:b/>
      <w:bCs/>
      <w:kern w:val="28"/>
      <w:sz w:val="32"/>
      <w:szCs w:val="32"/>
      <w:lang w:val="x-none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946B21"/>
    <w:rPr>
      <w:rFonts w:ascii="Times New Roman" w:eastAsia="Times New Roman" w:hAnsi="Times New Roman" w:cs="Arial"/>
      <w:szCs w:val="20"/>
      <w:lang w:val="en-US"/>
    </w:rPr>
  </w:style>
  <w:style w:type="paragraph" w:customStyle="1" w:styleId="TEXT1">
    <w:name w:val="TEXT1"/>
    <w:basedOn w:val="Normal"/>
    <w:rsid w:val="00946B21"/>
    <w:pPr>
      <w:spacing w:before="120"/>
    </w:pPr>
    <w:rPr>
      <w:rFonts w:ascii="Times New Roman" w:eastAsia="Times New Roman" w:hAnsi="Times New Roman"/>
      <w:sz w:val="24"/>
      <w:szCs w:val="20"/>
      <w:lang w:eastAsia="ja-JP"/>
    </w:rPr>
  </w:style>
  <w:style w:type="paragraph" w:styleId="NoSpacing">
    <w:name w:val="No Spacing"/>
    <w:uiPriority w:val="1"/>
    <w:qFormat/>
    <w:rsid w:val="00364E77"/>
    <w:rPr>
      <w:rFonts w:ascii="Arial" w:eastAsiaTheme="minorEastAsia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BD3A91B5-AF95-4A22-AA96-13D0B414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farasat kazmi</dc:creator>
  <cp:keywords/>
  <dc:description/>
  <cp:lastModifiedBy>Sarah Blagden</cp:lastModifiedBy>
  <cp:revision>2</cp:revision>
  <dcterms:created xsi:type="dcterms:W3CDTF">2021-02-23T16:36:00Z</dcterms:created>
  <dcterms:modified xsi:type="dcterms:W3CDTF">2021-02-23T16:36:00Z</dcterms:modified>
</cp:coreProperties>
</file>