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E" w:rsidRPr="00526DDA" w:rsidRDefault="004F79EE" w:rsidP="004F79EE">
      <w:pPr>
        <w:spacing w:line="360" w:lineRule="auto"/>
        <w:jc w:val="both"/>
        <w:rPr>
          <w:rFonts w:ascii="Arial" w:hAnsi="Arial" w:cs="Arial"/>
          <w:lang w:val="en-US"/>
        </w:rPr>
      </w:pPr>
      <w:r w:rsidRPr="00526DDA">
        <w:rPr>
          <w:rFonts w:ascii="Arial" w:hAnsi="Arial" w:cs="Arial"/>
          <w:lang w:val="en-US"/>
        </w:rPr>
        <w:object w:dxaOrig="10205" w:dyaOrig="7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pt;height:279pt" o:ole="">
            <v:imagedata r:id="rId4" o:title=""/>
          </v:shape>
          <o:OLEObject Type="Embed" ProgID="Prism5.Document" ShapeID="_x0000_i1025" DrawAspect="Content" ObjectID="_1672494454" r:id="rId5"/>
        </w:object>
      </w:r>
    </w:p>
    <w:p w:rsidR="000529D7" w:rsidRDefault="004F79EE" w:rsidP="004F79EE">
      <w:r w:rsidRPr="00526DDA">
        <w:rPr>
          <w:rFonts w:ascii="Arial" w:hAnsi="Arial" w:cs="Arial"/>
          <w:b/>
          <w:lang w:val="en-US"/>
        </w:rPr>
        <w:t xml:space="preserve">Supplementary Figure S2. </w:t>
      </w:r>
      <w:r w:rsidRPr="00526DDA">
        <w:rPr>
          <w:rFonts w:ascii="Arial" w:hAnsi="Arial" w:cs="Arial"/>
          <w:lang w:val="en-US"/>
        </w:rPr>
        <w:t xml:space="preserve">Correlation between input ng </w:t>
      </w:r>
      <w:proofErr w:type="spellStart"/>
      <w:r w:rsidRPr="00526DDA">
        <w:rPr>
          <w:rFonts w:ascii="Arial" w:hAnsi="Arial" w:cs="Arial"/>
          <w:lang w:val="en-US"/>
        </w:rPr>
        <w:t>cfDNA</w:t>
      </w:r>
      <w:proofErr w:type="spellEnd"/>
      <w:r w:rsidRPr="00526DDA">
        <w:rPr>
          <w:rFonts w:ascii="Arial" w:hAnsi="Arial" w:cs="Arial"/>
          <w:lang w:val="en-US"/>
        </w:rPr>
        <w:t xml:space="preserve"> in the </w:t>
      </w:r>
      <w:proofErr w:type="spellStart"/>
      <w:r w:rsidRPr="00526DDA">
        <w:rPr>
          <w:rFonts w:ascii="Arial" w:hAnsi="Arial" w:cs="Arial"/>
          <w:lang w:val="en-US"/>
        </w:rPr>
        <w:t>Oncomine</w:t>
      </w:r>
      <w:proofErr w:type="spellEnd"/>
      <w:r w:rsidRPr="00526DDA">
        <w:rPr>
          <w:rFonts w:ascii="Arial" w:hAnsi="Arial" w:cs="Arial"/>
          <w:lang w:val="en-US"/>
        </w:rPr>
        <w:t xml:space="preserve"> Breast V2 breast panel and the median molecular coverage (i.e., the median number of uniquely</w:t>
      </w:r>
      <w:bookmarkStart w:id="0" w:name="_GoBack"/>
      <w:bookmarkEnd w:id="0"/>
    </w:p>
    <w:sectPr w:rsidR="00052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E"/>
    <w:rsid w:val="000529D7"/>
    <w:rsid w:val="004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C04A-BAA2-4E38-B475-F86EF741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79E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Angus</dc:creator>
  <cp:keywords/>
  <dc:description/>
  <cp:lastModifiedBy>L. Angus</cp:lastModifiedBy>
  <cp:revision>1</cp:revision>
  <dcterms:created xsi:type="dcterms:W3CDTF">2021-01-18T16:01:00Z</dcterms:created>
  <dcterms:modified xsi:type="dcterms:W3CDTF">2021-01-18T16:01:00Z</dcterms:modified>
</cp:coreProperties>
</file>