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5675" w14:textId="4DE51E57" w:rsidR="000F4D7B" w:rsidRDefault="00A54C9D">
      <w:r>
        <w:rPr>
          <w:noProof/>
        </w:rPr>
        <w:drawing>
          <wp:anchor distT="0" distB="0" distL="114300" distR="114300" simplePos="0" relativeHeight="251658240" behindDoc="0" locked="0" layoutInCell="1" allowOverlap="1" wp14:anchorId="366E91F3" wp14:editId="29D43AEB">
            <wp:simplePos x="0" y="0"/>
            <wp:positionH relativeFrom="margin">
              <wp:posOffset>5043805</wp:posOffset>
            </wp:positionH>
            <wp:positionV relativeFrom="margin">
              <wp:posOffset>-635</wp:posOffset>
            </wp:positionV>
            <wp:extent cx="3420000" cy="1792963"/>
            <wp:effectExtent l="0" t="0" r="0" b="0"/>
            <wp:wrapSquare wrapText="bothSides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/>
                    <a:stretch/>
                  </pic:blipFill>
                  <pic:spPr bwMode="auto">
                    <a:xfrm>
                      <a:off x="0" y="0"/>
                      <a:ext cx="3420000" cy="179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652D" wp14:editId="5F59B4B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859655" cy="467423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625FC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1A3358F2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61DAAC61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20EB76B6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24B304D1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7E733B5F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603F65AB" w14:textId="77777777" w:rsidR="00A54C9D" w:rsidRDefault="00A54C9D">
      <w:pPr>
        <w:rPr>
          <w:rFonts w:ascii="Times New Roman" w:hAnsi="Times New Roman" w:cs="Times New Roman"/>
          <w:b/>
          <w:bCs/>
          <w:lang w:val="en-US"/>
        </w:rPr>
      </w:pPr>
    </w:p>
    <w:p w14:paraId="69C9C8B1" w14:textId="25B9B41C" w:rsidR="00A54C9D" w:rsidRPr="00A54C9D" w:rsidRDefault="00A54C9D">
      <w:pPr>
        <w:rPr>
          <w:rFonts w:ascii="Times New Roman" w:hAnsi="Times New Roman" w:cs="Times New Roman"/>
          <w:lang w:val="en-GB"/>
        </w:rPr>
      </w:pPr>
      <w:r w:rsidRPr="00A54C9D">
        <w:rPr>
          <w:rFonts w:ascii="Times New Roman" w:hAnsi="Times New Roman" w:cs="Times New Roman"/>
          <w:b/>
          <w:bCs/>
          <w:lang w:val="en-US"/>
        </w:rPr>
        <w:t>Supplementary Figure 1</w:t>
      </w:r>
      <w:r w:rsidRPr="00A54C9D">
        <w:rPr>
          <w:rFonts w:ascii="Times New Roman" w:hAnsi="Times New Roman" w:cs="Times New Roman"/>
          <w:lang w:val="en-US"/>
        </w:rPr>
        <w:t xml:space="preserve">. </w:t>
      </w:r>
      <w:r w:rsidRPr="00A54C9D">
        <w:rPr>
          <w:rFonts w:ascii="Times New Roman" w:hAnsi="Times New Roman" w:cs="Times New Roman"/>
          <w:b/>
          <w:bCs/>
          <w:lang w:val="en-US"/>
        </w:rPr>
        <w:t>LTX-315 increases the TCR repertoire and generates novel tumor- associated T-cell clones post treatment</w:t>
      </w:r>
      <w:r w:rsidRPr="00A54C9D">
        <w:rPr>
          <w:rFonts w:ascii="Times New Roman" w:hAnsi="Times New Roman" w:cs="Times New Roman"/>
          <w:lang w:val="en-US"/>
        </w:rPr>
        <w:t xml:space="preserve">. </w:t>
      </w:r>
      <w:r w:rsidRPr="00A54C9D">
        <w:rPr>
          <w:rFonts w:ascii="Times New Roman" w:hAnsi="Times New Roman" w:cs="Times New Roman"/>
          <w:b/>
          <w:bCs/>
          <w:lang w:val="en-US"/>
        </w:rPr>
        <w:t>(A)</w:t>
      </w:r>
      <w:r w:rsidRPr="00A54C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4C9D">
        <w:rPr>
          <w:rFonts w:ascii="Times New Roman" w:hAnsi="Times New Roman" w:cs="Times New Roman"/>
          <w:lang w:val="en-US"/>
        </w:rPr>
        <w:t>Trivariate</w:t>
      </w:r>
      <w:proofErr w:type="spellEnd"/>
      <w:r w:rsidRPr="00A54C9D">
        <w:rPr>
          <w:rFonts w:ascii="Times New Roman" w:hAnsi="Times New Roman" w:cs="Times New Roman"/>
          <w:lang w:val="en-US"/>
        </w:rPr>
        <w:t xml:space="preserve"> analysis of the abundance of unique T-cell clones in blood (PBMC) baseline compared to 7 weeks after treatment was initiated. T-cell clones that were not significantly changed in frequency are depicted in </w:t>
      </w:r>
      <w:r w:rsidRPr="00A54C9D">
        <w:rPr>
          <w:rFonts w:ascii="Times New Roman" w:hAnsi="Times New Roman" w:cs="Times New Roman"/>
          <w:i/>
          <w:iCs/>
          <w:lang w:val="en-US"/>
        </w:rPr>
        <w:t>gray</w:t>
      </w:r>
      <w:r w:rsidRPr="00A54C9D">
        <w:rPr>
          <w:rFonts w:ascii="Times New Roman" w:hAnsi="Times New Roman" w:cs="Times New Roman"/>
          <w:lang w:val="en-US"/>
        </w:rPr>
        <w:t xml:space="preserve">, whereas those that were significantly expanding or contracting are depicted in </w:t>
      </w:r>
      <w:r w:rsidRPr="00A54C9D">
        <w:rPr>
          <w:rFonts w:ascii="Times New Roman" w:hAnsi="Times New Roman" w:cs="Times New Roman"/>
          <w:i/>
          <w:iCs/>
          <w:lang w:val="en-US"/>
        </w:rPr>
        <w:t>red</w:t>
      </w:r>
      <w:r w:rsidRPr="00A54C9D">
        <w:rPr>
          <w:rFonts w:ascii="Times New Roman" w:hAnsi="Times New Roman" w:cs="Times New Roman"/>
          <w:lang w:val="en-US"/>
        </w:rPr>
        <w:t xml:space="preserve"> or </w:t>
      </w:r>
      <w:r w:rsidRPr="00A54C9D">
        <w:rPr>
          <w:rFonts w:ascii="Times New Roman" w:hAnsi="Times New Roman" w:cs="Times New Roman"/>
          <w:i/>
          <w:iCs/>
          <w:lang w:val="en-US"/>
        </w:rPr>
        <w:t>blue</w:t>
      </w:r>
      <w:r w:rsidRPr="00A54C9D">
        <w:rPr>
          <w:rFonts w:ascii="Times New Roman" w:hAnsi="Times New Roman" w:cs="Times New Roman"/>
          <w:lang w:val="en-US"/>
        </w:rPr>
        <w:t xml:space="preserve"> respectively. T-cell clones colored without transparency and with a black peripheral line were also present in tumor tissue 7 weeks after treatment. T-cell clones aligned with the y-axis are novel T-cell clones after LTX-315 treatment. </w:t>
      </w:r>
      <w:r w:rsidRPr="00A54C9D">
        <w:rPr>
          <w:rFonts w:ascii="Times New Roman" w:hAnsi="Times New Roman" w:cs="Times New Roman"/>
          <w:b/>
          <w:bCs/>
          <w:lang w:val="en-US"/>
        </w:rPr>
        <w:t>(B)</w:t>
      </w:r>
      <w:r w:rsidRPr="00A54C9D">
        <w:rPr>
          <w:rFonts w:ascii="Times New Roman" w:hAnsi="Times New Roman" w:cs="Times New Roman"/>
          <w:lang w:val="en-US"/>
        </w:rPr>
        <w:t xml:space="preserve"> </w:t>
      </w:r>
      <w:r w:rsidRPr="00A54C9D">
        <w:rPr>
          <w:rFonts w:ascii="Times New Roman" w:hAnsi="Times New Roman" w:cs="Times New Roman"/>
          <w:bCs/>
          <w:lang w:val="en-GB"/>
        </w:rPr>
        <w:t xml:space="preserve">The proportion of T-cell clones that significantly expanded or contracted in blood after LTX-315 treatment and that were also present in the </w:t>
      </w:r>
      <w:proofErr w:type="spellStart"/>
      <w:r w:rsidRPr="00A54C9D">
        <w:rPr>
          <w:rFonts w:ascii="Times New Roman" w:hAnsi="Times New Roman" w:cs="Times New Roman"/>
          <w:bCs/>
          <w:lang w:val="en-GB"/>
        </w:rPr>
        <w:t>tumor</w:t>
      </w:r>
      <w:proofErr w:type="spellEnd"/>
      <w:r w:rsidRPr="00A54C9D">
        <w:rPr>
          <w:rFonts w:ascii="Times New Roman" w:hAnsi="Times New Roman" w:cs="Times New Roman"/>
          <w:bCs/>
          <w:lang w:val="en-GB"/>
        </w:rPr>
        <w:t xml:space="preserve"> before and after treatment. Data represents the median of the samples shown in A.</w:t>
      </w:r>
    </w:p>
    <w:sectPr w:rsidR="00A54C9D" w:rsidRPr="00A54C9D" w:rsidSect="00A54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9D"/>
    <w:rsid w:val="000F4D7B"/>
    <w:rsid w:val="00A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73D"/>
  <w15:chartTrackingRefBased/>
  <w15:docId w15:val="{01532B7B-F53D-4054-82E2-89E13A51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Camilio</dc:creator>
  <cp:keywords/>
  <dc:description/>
  <cp:lastModifiedBy>Ketil Camilio</cp:lastModifiedBy>
  <cp:revision>1</cp:revision>
  <dcterms:created xsi:type="dcterms:W3CDTF">2021-01-26T08:24:00Z</dcterms:created>
  <dcterms:modified xsi:type="dcterms:W3CDTF">2021-01-26T08:28:00Z</dcterms:modified>
</cp:coreProperties>
</file>