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1CB1" w14:textId="77777777" w:rsidR="0029366B" w:rsidRPr="00F37DE2" w:rsidRDefault="0029366B" w:rsidP="0041116D">
      <w:pPr>
        <w:spacing w:after="0" w:line="48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F37DE2">
        <w:rPr>
          <w:rFonts w:ascii="Arial" w:hAnsi="Arial" w:cs="Arial"/>
          <w:b/>
        </w:rPr>
        <w:t xml:space="preserve">Figure S2. </w:t>
      </w:r>
    </w:p>
    <w:p w14:paraId="118663AF" w14:textId="77777777" w:rsidR="0029366B" w:rsidRPr="00F37DE2" w:rsidRDefault="0029366B" w:rsidP="0029366B">
      <w:pPr>
        <w:spacing w:after="0" w:line="480" w:lineRule="auto"/>
        <w:rPr>
          <w:rFonts w:ascii="Arial" w:hAnsi="Arial" w:cs="Arial"/>
          <w:bCs/>
        </w:rPr>
      </w:pPr>
      <w:r w:rsidRPr="00F37DE2">
        <w:rPr>
          <w:rFonts w:ascii="Arial" w:hAnsi="Arial" w:cs="Arial"/>
          <w:bCs/>
        </w:rPr>
        <w:t>Treatment-free interval, duration of therapy, duration of response, and subsequent systemic therapy in all patients with sRCC and I/P-risk disease and confirmed response (</w:t>
      </w:r>
      <w:r w:rsidRPr="00F37DE2">
        <w:rPr>
          <w:rFonts w:ascii="Arial" w:hAnsi="Arial" w:cs="Arial"/>
          <w:b/>
        </w:rPr>
        <w:t>A</w:t>
      </w:r>
      <w:r w:rsidRPr="00F37DE2">
        <w:rPr>
          <w:rFonts w:ascii="Arial" w:hAnsi="Arial" w:cs="Arial"/>
          <w:bCs/>
        </w:rPr>
        <w:t xml:space="preserve">, complete responders; </w:t>
      </w:r>
      <w:r w:rsidRPr="00F37DE2">
        <w:rPr>
          <w:rFonts w:ascii="Arial" w:hAnsi="Arial" w:cs="Arial"/>
          <w:b/>
        </w:rPr>
        <w:t>B</w:t>
      </w:r>
      <w:r w:rsidRPr="00F37DE2">
        <w:rPr>
          <w:rFonts w:ascii="Arial" w:hAnsi="Arial" w:cs="Arial"/>
          <w:bCs/>
        </w:rPr>
        <w:t>, partial responders).</w:t>
      </w:r>
    </w:p>
    <w:p w14:paraId="6BAAD895" w14:textId="77777777" w:rsidR="0029366B" w:rsidRPr="00F37DE2" w:rsidRDefault="0029366B" w:rsidP="0029366B">
      <w:pPr>
        <w:spacing w:after="0" w:line="480" w:lineRule="auto"/>
        <w:rPr>
          <w:rFonts w:ascii="Arial" w:hAnsi="Arial" w:cs="Arial"/>
          <w:b/>
        </w:rPr>
      </w:pPr>
      <w:r w:rsidRPr="00F37DE2">
        <w:rPr>
          <w:rFonts w:ascii="Arial" w:hAnsi="Arial" w:cs="Arial"/>
          <w:bCs/>
        </w:rPr>
        <w:t>Bar indicates time on treatment/treatment-free interval (TFI).</w:t>
      </w:r>
      <w:r w:rsidRPr="00F37DE2">
        <w:rPr>
          <w:rFonts w:ascii="Arial" w:hAnsi="Arial" w:cs="Arial"/>
        </w:rPr>
        <w:t xml:space="preserve"> </w:t>
      </w:r>
      <w:r w:rsidRPr="00F37DE2">
        <w:rPr>
          <w:rFonts w:ascii="Arial" w:hAnsi="Arial" w:cs="Arial"/>
        </w:rPr>
        <w:br/>
      </w:r>
    </w:p>
    <w:p w14:paraId="1443CC2F" w14:textId="77777777" w:rsidR="0029366B" w:rsidRPr="00F37DE2" w:rsidRDefault="0029366B" w:rsidP="0029366B">
      <w:pPr>
        <w:spacing w:after="120" w:line="480" w:lineRule="auto"/>
        <w:rPr>
          <w:rFonts w:ascii="Arial" w:hAnsi="Arial" w:cs="Arial"/>
          <w:b/>
        </w:rPr>
      </w:pPr>
      <w:r w:rsidRPr="00F37DE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DBCCDCD" wp14:editId="6F2FEDA3">
            <wp:simplePos x="0" y="0"/>
            <wp:positionH relativeFrom="margin">
              <wp:posOffset>-457200</wp:posOffset>
            </wp:positionH>
            <wp:positionV relativeFrom="paragraph">
              <wp:posOffset>389255</wp:posOffset>
            </wp:positionV>
            <wp:extent cx="6450330" cy="2853055"/>
            <wp:effectExtent l="0" t="0" r="7620" b="0"/>
            <wp:wrapTight wrapText="bothSides">
              <wp:wrapPolygon edited="0">
                <wp:start x="5486" y="0"/>
                <wp:lineTo x="2169" y="1875"/>
                <wp:lineTo x="0" y="3894"/>
                <wp:lineTo x="0" y="4615"/>
                <wp:lineTo x="766" y="4615"/>
                <wp:lineTo x="766" y="5336"/>
                <wp:lineTo x="2233" y="6923"/>
                <wp:lineTo x="2233" y="9230"/>
                <wp:lineTo x="0" y="9375"/>
                <wp:lineTo x="0" y="10096"/>
                <wp:lineTo x="574" y="11538"/>
                <wp:lineTo x="0" y="11826"/>
                <wp:lineTo x="64" y="12836"/>
                <wp:lineTo x="2233" y="13846"/>
                <wp:lineTo x="0" y="15144"/>
                <wp:lineTo x="0" y="15865"/>
                <wp:lineTo x="1021" y="16153"/>
                <wp:lineTo x="0" y="17740"/>
                <wp:lineTo x="0" y="18461"/>
                <wp:lineTo x="893" y="18461"/>
                <wp:lineTo x="893" y="19326"/>
                <wp:lineTo x="4019" y="20768"/>
                <wp:lineTo x="5741" y="21201"/>
                <wp:lineTo x="17989" y="21201"/>
                <wp:lineTo x="18053" y="20768"/>
                <wp:lineTo x="21562" y="20047"/>
                <wp:lineTo x="21562" y="18605"/>
                <wp:lineTo x="13652" y="18461"/>
                <wp:lineTo x="16395" y="16297"/>
                <wp:lineTo x="16395" y="16153"/>
                <wp:lineTo x="21562" y="15432"/>
                <wp:lineTo x="21562" y="14999"/>
                <wp:lineTo x="13524" y="13846"/>
                <wp:lineTo x="13524" y="9230"/>
                <wp:lineTo x="21434" y="7500"/>
                <wp:lineTo x="21434" y="7067"/>
                <wp:lineTo x="13524" y="6923"/>
                <wp:lineTo x="13524" y="2308"/>
                <wp:lineTo x="16841" y="2308"/>
                <wp:lineTo x="18053" y="1731"/>
                <wp:lineTo x="17862" y="0"/>
                <wp:lineTo x="5486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DE2">
        <w:rPr>
          <w:rFonts w:ascii="Arial" w:hAnsi="Arial" w:cs="Arial"/>
          <w:b/>
        </w:rPr>
        <w:t>A)</w:t>
      </w:r>
    </w:p>
    <w:p w14:paraId="07FCEAE3" w14:textId="77777777" w:rsidR="0029366B" w:rsidRPr="00F37DE2" w:rsidRDefault="0029366B" w:rsidP="0029366B">
      <w:pPr>
        <w:rPr>
          <w:rFonts w:ascii="Arial" w:hAnsi="Arial" w:cs="Arial"/>
          <w:b/>
        </w:rPr>
      </w:pPr>
    </w:p>
    <w:p w14:paraId="0CCBC8B4" w14:textId="77777777" w:rsidR="0029366B" w:rsidRPr="00F37DE2" w:rsidRDefault="0029366B" w:rsidP="0029366B">
      <w:pPr>
        <w:rPr>
          <w:rFonts w:ascii="Arial" w:hAnsi="Arial" w:cs="Arial"/>
          <w:b/>
        </w:rPr>
      </w:pPr>
    </w:p>
    <w:p w14:paraId="00DF6AC0" w14:textId="77777777" w:rsidR="0029366B" w:rsidRDefault="0029366B" w:rsidP="0029366B">
      <w:pPr>
        <w:rPr>
          <w:rFonts w:ascii="Arial" w:hAnsi="Arial" w:cs="Arial"/>
          <w:b/>
        </w:rPr>
      </w:pPr>
    </w:p>
    <w:p w14:paraId="160EF48F" w14:textId="77777777" w:rsidR="0029366B" w:rsidRDefault="0029366B" w:rsidP="0029366B">
      <w:pPr>
        <w:rPr>
          <w:rFonts w:ascii="Arial" w:hAnsi="Arial" w:cs="Arial"/>
          <w:b/>
        </w:rPr>
      </w:pPr>
    </w:p>
    <w:p w14:paraId="56C8DD41" w14:textId="77777777" w:rsidR="0029366B" w:rsidRDefault="0029366B" w:rsidP="0029366B">
      <w:pPr>
        <w:rPr>
          <w:rFonts w:ascii="Arial" w:hAnsi="Arial" w:cs="Arial"/>
          <w:b/>
        </w:rPr>
      </w:pPr>
    </w:p>
    <w:p w14:paraId="72DCDAA5" w14:textId="77777777" w:rsidR="0029366B" w:rsidRDefault="0029366B" w:rsidP="0029366B">
      <w:pPr>
        <w:rPr>
          <w:rFonts w:ascii="Arial" w:hAnsi="Arial" w:cs="Arial"/>
          <w:b/>
        </w:rPr>
      </w:pPr>
    </w:p>
    <w:p w14:paraId="1F8A168E" w14:textId="03DDA39D" w:rsidR="002C59E6" w:rsidRDefault="002C59E6" w:rsidP="0029366B"/>
    <w:p w14:paraId="68DA68AB" w14:textId="1DEE4F86" w:rsidR="0029366B" w:rsidRDefault="0029366B" w:rsidP="0029366B"/>
    <w:p w14:paraId="1A6906B2" w14:textId="77777777" w:rsidR="0029366B" w:rsidRDefault="0029366B" w:rsidP="0029366B">
      <w:pPr>
        <w:rPr>
          <w:rFonts w:ascii="Arial" w:hAnsi="Arial" w:cs="Arial"/>
          <w:b/>
        </w:rPr>
      </w:pPr>
    </w:p>
    <w:p w14:paraId="1110A66B" w14:textId="77777777" w:rsidR="0029366B" w:rsidRDefault="0029366B" w:rsidP="0029366B">
      <w:pPr>
        <w:rPr>
          <w:rFonts w:ascii="Arial" w:hAnsi="Arial" w:cs="Arial"/>
          <w:b/>
        </w:rPr>
      </w:pPr>
    </w:p>
    <w:p w14:paraId="417D7C3D" w14:textId="77777777" w:rsidR="0029366B" w:rsidRDefault="0029366B" w:rsidP="0029366B">
      <w:pPr>
        <w:rPr>
          <w:rFonts w:ascii="Arial" w:hAnsi="Arial" w:cs="Arial"/>
          <w:b/>
        </w:rPr>
      </w:pPr>
    </w:p>
    <w:p w14:paraId="4A96CABF" w14:textId="77777777" w:rsidR="0029366B" w:rsidRDefault="0029366B" w:rsidP="0029366B">
      <w:pPr>
        <w:rPr>
          <w:rFonts w:ascii="Arial" w:hAnsi="Arial" w:cs="Arial"/>
          <w:b/>
        </w:rPr>
      </w:pPr>
    </w:p>
    <w:p w14:paraId="3DF30B97" w14:textId="77777777" w:rsidR="0029366B" w:rsidRDefault="0029366B" w:rsidP="0029366B">
      <w:pPr>
        <w:rPr>
          <w:rFonts w:ascii="Arial" w:hAnsi="Arial" w:cs="Arial"/>
          <w:b/>
        </w:rPr>
      </w:pPr>
    </w:p>
    <w:p w14:paraId="04D13F8E" w14:textId="77777777" w:rsidR="0029366B" w:rsidRDefault="0029366B" w:rsidP="0029366B">
      <w:pPr>
        <w:rPr>
          <w:rFonts w:ascii="Arial" w:hAnsi="Arial" w:cs="Arial"/>
          <w:b/>
        </w:rPr>
      </w:pPr>
    </w:p>
    <w:p w14:paraId="43E49B1A" w14:textId="77777777" w:rsidR="0029366B" w:rsidRDefault="0029366B" w:rsidP="0029366B">
      <w:pPr>
        <w:rPr>
          <w:rFonts w:ascii="Arial" w:hAnsi="Arial" w:cs="Arial"/>
          <w:b/>
        </w:rPr>
      </w:pPr>
    </w:p>
    <w:p w14:paraId="2415537B" w14:textId="77777777" w:rsidR="0029366B" w:rsidRDefault="0029366B" w:rsidP="0029366B">
      <w:pPr>
        <w:rPr>
          <w:rFonts w:ascii="Arial" w:hAnsi="Arial" w:cs="Arial"/>
          <w:b/>
        </w:rPr>
      </w:pPr>
    </w:p>
    <w:p w14:paraId="1836703F" w14:textId="77777777" w:rsidR="0029366B" w:rsidRDefault="0029366B" w:rsidP="0029366B">
      <w:pPr>
        <w:rPr>
          <w:rFonts w:ascii="Arial" w:hAnsi="Arial" w:cs="Arial"/>
          <w:b/>
        </w:rPr>
      </w:pPr>
    </w:p>
    <w:p w14:paraId="3ABE498B" w14:textId="61306242" w:rsidR="0029366B" w:rsidRPr="00F37DE2" w:rsidRDefault="0029366B" w:rsidP="0029366B">
      <w:pPr>
        <w:rPr>
          <w:rFonts w:ascii="Arial" w:hAnsi="Arial" w:cs="Arial"/>
          <w:b/>
        </w:rPr>
      </w:pPr>
      <w:r w:rsidRPr="00F37DE2">
        <w:rPr>
          <w:rFonts w:ascii="Arial" w:hAnsi="Arial" w:cs="Arial"/>
          <w:b/>
        </w:rPr>
        <w:lastRenderedPageBreak/>
        <w:t>B)</w:t>
      </w:r>
    </w:p>
    <w:p w14:paraId="31183A3B" w14:textId="77777777" w:rsidR="0029366B" w:rsidRDefault="0029366B" w:rsidP="0029366B">
      <w:pPr>
        <w:rPr>
          <w:rFonts w:ascii="Arial" w:hAnsi="Arial" w:cs="Arial"/>
          <w:b/>
        </w:rPr>
      </w:pPr>
      <w:r w:rsidRPr="00F37DE2">
        <w:rPr>
          <w:rFonts w:ascii="Arial" w:hAnsi="Arial" w:cs="Arial"/>
          <w:b/>
          <w:noProof/>
        </w:rPr>
        <w:drawing>
          <wp:inline distT="0" distB="0" distL="0" distR="0" wp14:anchorId="3B103EEF" wp14:editId="794B37DA">
            <wp:extent cx="6369269" cy="4881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51" cy="48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B005" w14:textId="77777777" w:rsidR="0029366B" w:rsidRDefault="0029366B" w:rsidP="0029366B">
      <w:pPr>
        <w:spacing w:after="120" w:line="480" w:lineRule="auto"/>
        <w:rPr>
          <w:rFonts w:ascii="Arial" w:hAnsi="Arial" w:cs="Arial"/>
          <w:b/>
        </w:rPr>
      </w:pPr>
    </w:p>
    <w:p w14:paraId="5C336756" w14:textId="77777777" w:rsidR="0029366B" w:rsidRDefault="0029366B" w:rsidP="0029366B">
      <w:pPr>
        <w:spacing w:after="0" w:line="480" w:lineRule="auto"/>
        <w:rPr>
          <w:rFonts w:ascii="Arial" w:hAnsi="Arial" w:cs="Arial"/>
          <w:b/>
        </w:rPr>
      </w:pPr>
    </w:p>
    <w:p w14:paraId="5A6D94A1" w14:textId="77777777" w:rsidR="0029366B" w:rsidRPr="0029366B" w:rsidRDefault="0029366B" w:rsidP="0029366B"/>
    <w:sectPr w:rsidR="0029366B" w:rsidRPr="00293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F369" w14:textId="77777777" w:rsidR="002C59E6" w:rsidRDefault="002C59E6" w:rsidP="002C59E6">
      <w:pPr>
        <w:spacing w:after="0" w:line="240" w:lineRule="auto"/>
      </w:pPr>
      <w:r>
        <w:separator/>
      </w:r>
    </w:p>
  </w:endnote>
  <w:endnote w:type="continuationSeparator" w:id="0">
    <w:p w14:paraId="09726135" w14:textId="77777777" w:rsidR="002C59E6" w:rsidRDefault="002C59E6" w:rsidP="002C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5437" w14:textId="77777777" w:rsidR="002C59E6" w:rsidRDefault="002C5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9E22" w14:textId="77777777" w:rsidR="002C59E6" w:rsidRDefault="002C5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FA2A" w14:textId="77777777" w:rsidR="002C59E6" w:rsidRDefault="002C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653A" w14:textId="77777777" w:rsidR="002C59E6" w:rsidRDefault="002C59E6" w:rsidP="002C59E6">
      <w:pPr>
        <w:spacing w:after="0" w:line="240" w:lineRule="auto"/>
      </w:pPr>
      <w:r>
        <w:separator/>
      </w:r>
    </w:p>
  </w:footnote>
  <w:footnote w:type="continuationSeparator" w:id="0">
    <w:p w14:paraId="2B7DF731" w14:textId="77777777" w:rsidR="002C59E6" w:rsidRDefault="002C59E6" w:rsidP="002C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42C2" w14:textId="77777777" w:rsidR="002C59E6" w:rsidRDefault="002C5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993" w14:textId="74295D97" w:rsidR="002C59E6" w:rsidRPr="002C59E6" w:rsidRDefault="002C59E6" w:rsidP="002C59E6">
    <w:pPr>
      <w:spacing w:after="120" w:line="480" w:lineRule="auto"/>
      <w:rPr>
        <w:rFonts w:ascii="Arial" w:hAnsi="Arial" w:cs="Arial"/>
        <w:b/>
      </w:rPr>
    </w:pPr>
    <w:r w:rsidRPr="00F37DE2">
      <w:rPr>
        <w:rFonts w:ascii="Arial" w:hAnsi="Arial" w:cs="Arial"/>
        <w:b/>
      </w:rPr>
      <w:t>Supplementary materials</w:t>
    </w:r>
  </w:p>
  <w:p w14:paraId="2AF2F83C" w14:textId="77777777" w:rsidR="002C59E6" w:rsidRDefault="002C5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CE97" w14:textId="77777777" w:rsidR="002C59E6" w:rsidRDefault="002C5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44"/>
    <w:rsid w:val="0029366B"/>
    <w:rsid w:val="002C59E6"/>
    <w:rsid w:val="0041116D"/>
    <w:rsid w:val="008D1043"/>
    <w:rsid w:val="00A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9EC0"/>
  <w15:chartTrackingRefBased/>
  <w15:docId w15:val="{338F34C0-73CE-4E2E-93C1-ABB5518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E6"/>
  </w:style>
  <w:style w:type="paragraph" w:styleId="Footer">
    <w:name w:val="footer"/>
    <w:basedOn w:val="Normal"/>
    <w:link w:val="FooterChar"/>
    <w:uiPriority w:val="99"/>
    <w:unhideWhenUsed/>
    <w:rsid w:val="002C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Rachel</dc:creator>
  <cp:keywords/>
  <dc:description/>
  <cp:lastModifiedBy>Lieberman, Rachel</cp:lastModifiedBy>
  <cp:revision>3</cp:revision>
  <dcterms:created xsi:type="dcterms:W3CDTF">2020-08-14T17:13:00Z</dcterms:created>
  <dcterms:modified xsi:type="dcterms:W3CDTF">2020-08-14T17:21:00Z</dcterms:modified>
</cp:coreProperties>
</file>