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49" w:rsidRDefault="00C23F39">
      <w:r>
        <w:t>Supplementary Figure 1a. Box and whisker plot depicting timing of baseline draw relative to active disease and CTC detection.</w:t>
      </w:r>
    </w:p>
    <w:p w:rsidR="00F03FF5" w:rsidRDefault="00F03FF5">
      <w:r>
        <w:rPr>
          <w:noProof/>
        </w:rPr>
        <w:drawing>
          <wp:inline distT="0" distB="0" distL="0" distR="0">
            <wp:extent cx="5943600" cy="606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 and whiskers plot of timing and CTC detec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F5" w:rsidRDefault="00F03FF5"/>
    <w:p w:rsidR="00F03FF5" w:rsidRDefault="00F03FF5"/>
    <w:p w:rsidR="00F03FF5" w:rsidRDefault="00F03FF5"/>
    <w:p w:rsidR="00F03FF5" w:rsidRDefault="00F03FF5"/>
    <w:p w:rsidR="00F03FF5" w:rsidRDefault="00F03FF5"/>
    <w:p w:rsidR="00F03FF5" w:rsidRDefault="00F03FF5" w:rsidP="00F03FF5">
      <w:r>
        <w:lastRenderedPageBreak/>
        <w:t>Supplementary Figure 1</w:t>
      </w:r>
      <w:r>
        <w:t>b</w:t>
      </w:r>
      <w:r>
        <w:t>. Box and whisker plot depicting timing of baseline draw relative to active disease</w:t>
      </w:r>
      <w:r>
        <w:t xml:space="preserve"> and relapse within 6 months of baseline draw</w:t>
      </w:r>
      <w:r>
        <w:t>.</w:t>
      </w:r>
    </w:p>
    <w:p w:rsidR="00F03FF5" w:rsidRDefault="00F03FF5">
      <w:r>
        <w:rPr>
          <w:noProof/>
        </w:rPr>
        <w:drawing>
          <wp:inline distT="0" distB="0" distL="0" distR="0">
            <wp:extent cx="5943600" cy="608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 and whiskers plot of timing and 6 month relap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F5" w:rsidRDefault="00F03FF5"/>
    <w:p w:rsidR="00F03FF5" w:rsidRDefault="00F03FF5"/>
    <w:p w:rsidR="00F03FF5" w:rsidRDefault="00F03FF5"/>
    <w:p w:rsidR="00F03FF5" w:rsidRDefault="00F03FF5"/>
    <w:p w:rsidR="00F03FF5" w:rsidRDefault="00F03FF5"/>
    <w:p w:rsidR="00F03FF5" w:rsidRDefault="00F03FF5" w:rsidP="00F03FF5">
      <w:r>
        <w:lastRenderedPageBreak/>
        <w:t>Supplementary Figure 1</w:t>
      </w:r>
      <w:r>
        <w:t>c</w:t>
      </w:r>
      <w:bookmarkStart w:id="0" w:name="_GoBack"/>
      <w:bookmarkEnd w:id="0"/>
      <w:r>
        <w:t>. Box and whisker plot depicting timing of baseline draw relative to active disease</w:t>
      </w:r>
      <w:r>
        <w:t xml:space="preserve"> and relapse within 54 </w:t>
      </w:r>
      <w:r>
        <w:t>months of baseline draw.</w:t>
      </w:r>
    </w:p>
    <w:p w:rsidR="00F03FF5" w:rsidRDefault="00F03FF5">
      <w:r>
        <w:rPr>
          <w:noProof/>
        </w:rPr>
        <w:drawing>
          <wp:inline distT="0" distB="0" distL="0" distR="0">
            <wp:extent cx="5943600" cy="6077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 and whiskers plot of timing and 54 month relap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39"/>
    <w:rsid w:val="008D19CC"/>
    <w:rsid w:val="00C23F39"/>
    <w:rsid w:val="00F03FF5"/>
    <w:rsid w:val="00F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D0B4"/>
  <w15:chartTrackingRefBased/>
  <w15:docId w15:val="{49C9A834-4BF8-40D9-89A9-64711CB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Hall,Carolyn S</dc:creator>
  <cp:keywords/>
  <dc:description/>
  <cp:lastModifiedBy>Hall,Carolyn S</cp:lastModifiedBy>
  <cp:revision>1</cp:revision>
  <dcterms:created xsi:type="dcterms:W3CDTF">2019-11-12T14:52:00Z</dcterms:created>
  <dcterms:modified xsi:type="dcterms:W3CDTF">2019-11-12T15:38:00Z</dcterms:modified>
</cp:coreProperties>
</file>