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1F" w:rsidRDefault="00754B1F" w:rsidP="00754B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A96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CC2BAF">
        <w:rPr>
          <w:rFonts w:ascii="Times New Roman" w:hAnsi="Times New Roman" w:cs="Times New Roman"/>
          <w:sz w:val="24"/>
          <w:szCs w:val="24"/>
        </w:rPr>
        <w:t>t</w:t>
      </w:r>
      <w:r w:rsidRPr="00FD7A96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C2B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C12">
        <w:rPr>
          <w:rFonts w:ascii="Times New Roman" w:hAnsi="Times New Roman" w:cs="Times New Roman"/>
          <w:color w:val="000000"/>
          <w:sz w:val="24"/>
          <w:szCs w:val="20"/>
        </w:rPr>
        <w:t>Patient and tumor characteristics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530C12">
        <w:rPr>
          <w:rFonts w:ascii="Times New Roman" w:hAnsi="Times New Roman" w:cs="Times New Roman"/>
          <w:color w:val="000000"/>
          <w:sz w:val="24"/>
          <w:szCs w:val="20"/>
        </w:rPr>
        <w:t>in training, validation and test sets.</w:t>
      </w:r>
    </w:p>
    <w:tbl>
      <w:tblPr>
        <w:tblStyle w:val="a4"/>
        <w:tblpPr w:leftFromText="180" w:rightFromText="180" w:vertAnchor="text" w:horzAnchor="margin" w:tblpY="322"/>
        <w:tblW w:w="99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564"/>
        <w:gridCol w:w="1560"/>
        <w:gridCol w:w="1559"/>
        <w:gridCol w:w="1701"/>
      </w:tblGrid>
      <w:tr w:rsidR="00754B1F" w:rsidTr="003330A6">
        <w:trPr>
          <w:trHeight w:val="317"/>
        </w:trPr>
        <w:tc>
          <w:tcPr>
            <w:tcW w:w="3539" w:type="dxa"/>
            <w:tcBorders>
              <w:bottom w:val="single" w:sz="4" w:space="0" w:color="auto"/>
            </w:tcBorders>
          </w:tcPr>
          <w:p w:rsidR="00754B1F" w:rsidRPr="00B12A70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>ra</w:t>
            </w:r>
            <w:r>
              <w:rPr>
                <w:rFonts w:ascii="Times New Roman" w:hAnsi="Times New Roman" w:cs="Times New Roman"/>
                <w:sz w:val="22"/>
              </w:rPr>
              <w:t>ining set</w:t>
            </w:r>
          </w:p>
          <w:p w:rsidR="00754B1F" w:rsidRPr="00B12A70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(n = </w:t>
            </w:r>
            <w:r w:rsidR="003230BA">
              <w:rPr>
                <w:rFonts w:ascii="Times New Roman" w:hAnsi="Times New Roman" w:cs="Times New Roman"/>
                <w:sz w:val="22"/>
              </w:rPr>
              <w:t>81</w:t>
            </w:r>
            <w:r w:rsidR="00FB2609">
              <w:rPr>
                <w:rFonts w:ascii="Times New Roman" w:hAnsi="Times New Roman" w:cs="Times New Roman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Validation set</w:t>
            </w:r>
          </w:p>
          <w:p w:rsidR="00754B1F" w:rsidRPr="00B12A70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(n = </w:t>
            </w:r>
            <w:r w:rsidR="003230BA">
              <w:rPr>
                <w:rFonts w:ascii="Times New Roman" w:hAnsi="Times New Roman" w:cs="Times New Roman"/>
                <w:sz w:val="22"/>
              </w:rPr>
              <w:t>23</w:t>
            </w:r>
            <w:r w:rsidR="00001CFF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>est set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(n = </w:t>
            </w:r>
            <w:r w:rsidR="003230BA">
              <w:rPr>
                <w:rFonts w:ascii="Times New Roman" w:hAnsi="Times New Roman" w:cs="Times New Roman"/>
                <w:sz w:val="22"/>
              </w:rPr>
              <w:t>11</w:t>
            </w:r>
            <w:r w:rsidR="00001CFF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4B1F" w:rsidRPr="00B12A70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 xml:space="preserve"> values</w:t>
            </w:r>
          </w:p>
        </w:tc>
      </w:tr>
      <w:tr w:rsidR="00754B1F" w:rsidTr="003330A6">
        <w:trPr>
          <w:trHeight w:val="317"/>
        </w:trPr>
        <w:tc>
          <w:tcPr>
            <w:tcW w:w="3539" w:type="dxa"/>
            <w:tcBorders>
              <w:top w:val="single" w:sz="4" w:space="0" w:color="auto"/>
            </w:tcBorders>
          </w:tcPr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ge median, range (years)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</w:t>
            </w:r>
            <w:r>
              <w:rPr>
                <w:rFonts w:ascii="Times New Roman" w:hAnsi="Times New Roman" w:cs="Times New Roman"/>
                <w:sz w:val="22"/>
              </w:rPr>
              <w:t>ender</w:t>
            </w:r>
          </w:p>
          <w:p w:rsidR="00754B1F" w:rsidRDefault="00754B1F" w:rsidP="006F2E7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Male 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Female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 xml:space="preserve">umor size, </w:t>
            </w:r>
            <w:r w:rsidRPr="009752E0">
              <w:rPr>
                <w:rFonts w:ascii="Times New Roman" w:hAnsi="Times New Roman" w:cs="Times New Roman"/>
                <w:sz w:val="22"/>
              </w:rPr>
              <w:t>median, range (cm)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 w:rsidRPr="00E306E6">
              <w:rPr>
                <w:rFonts w:ascii="Times New Roman" w:hAnsi="Times New Roman" w:cs="Times New Roman"/>
                <w:sz w:val="22"/>
              </w:rPr>
              <w:t>Laterality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Left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Right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ocation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Upper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Interpole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Lower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Approach</w:t>
            </w:r>
            <w:r w:rsidRPr="00D04A6A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for</w:t>
            </w:r>
            <w:r w:rsidRPr="00D04A6A">
              <w:rPr>
                <w:rFonts w:ascii="Times New Roman" w:hAnsi="Times New Roman" w:cs="Times New Roman"/>
                <w:sz w:val="22"/>
              </w:rPr>
              <w:t xml:space="preserve"> diagnosis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Surgery excision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Biopsy</w:t>
            </w:r>
          </w:p>
          <w:p w:rsidR="00B67ED6" w:rsidRDefault="00B67ED6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Imaging</w:t>
            </w:r>
          </w:p>
          <w:p w:rsidR="00754B1F" w:rsidRPr="00B12A70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Tumor subtype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54B1F" w:rsidRDefault="0080601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 w:rsidR="00001CFF">
              <w:rPr>
                <w:rFonts w:ascii="Times New Roman" w:hAnsi="Times New Roman" w:cs="Times New Roman" w:hint="eastAsia"/>
                <w:sz w:val="22"/>
              </w:rPr>
              <w:t>6</w:t>
            </w:r>
            <w:r w:rsidR="00754B1F">
              <w:rPr>
                <w:rFonts w:ascii="Times New Roman" w:hAnsi="Times New Roman" w:cs="Times New Roman"/>
                <w:sz w:val="22"/>
              </w:rPr>
              <w:t>.0 (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="00754B1F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88</w:t>
            </w:r>
            <w:r w:rsidR="00754B1F">
              <w:rPr>
                <w:rFonts w:ascii="Times New Roman" w:hAnsi="Times New Roman" w:cs="Times New Roman"/>
                <w:sz w:val="22"/>
              </w:rPr>
              <w:t>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001CF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404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3230BA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 w:rsidR="00754B1F">
              <w:rPr>
                <w:rFonts w:ascii="Times New Roman" w:hAnsi="Times New Roman" w:cs="Times New Roman" w:hint="eastAsia"/>
                <w:sz w:val="22"/>
              </w:rPr>
              <w:t>%</w:t>
            </w:r>
            <w:r w:rsidR="00754B1F">
              <w:rPr>
                <w:rFonts w:ascii="Times New Roman" w:hAnsi="Times New Roman" w:cs="Times New Roman"/>
                <w:sz w:val="22"/>
              </w:rPr>
              <w:t>)</w:t>
            </w:r>
          </w:p>
          <w:p w:rsidR="00754B1F" w:rsidRDefault="00001CF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412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D46361"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3330A6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</w:t>
            </w:r>
            <w:r w:rsidR="00001CFF">
              <w:rPr>
                <w:rFonts w:ascii="Times New Roman" w:hAnsi="Times New Roman" w:cs="Times New Roman" w:hint="eastAsia"/>
                <w:sz w:val="22"/>
              </w:rPr>
              <w:t>7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0.2</w:t>
            </w:r>
            <w:r w:rsidR="00754B1F">
              <w:rPr>
                <w:rFonts w:ascii="Times New Roman" w:hAnsi="Times New Roman" w:cs="Times New Roman"/>
                <w:sz w:val="22"/>
              </w:rPr>
              <w:t>‒</w:t>
            </w:r>
            <w:r>
              <w:rPr>
                <w:rFonts w:ascii="Times New Roman" w:hAnsi="Times New Roman" w:cs="Times New Roman"/>
                <w:sz w:val="22"/>
              </w:rPr>
              <w:t>18.1</w:t>
            </w:r>
            <w:r w:rsidR="00754B1F">
              <w:rPr>
                <w:rFonts w:ascii="Times New Roman" w:hAnsi="Times New Roman" w:cs="Times New Roman"/>
                <w:sz w:val="22"/>
              </w:rPr>
              <w:t>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044B0D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40</w:t>
            </w:r>
            <w:r w:rsidR="00001CFF">
              <w:rPr>
                <w:rFonts w:ascii="Times New Roman" w:hAnsi="Times New Roman" w:cs="Times New Roman" w:hint="eastAsia"/>
                <w:sz w:val="22"/>
              </w:rPr>
              <w:t>7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(4</w:t>
            </w: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044B0D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40</w:t>
            </w:r>
            <w:r w:rsidR="00001CFF">
              <w:rPr>
                <w:rFonts w:ascii="Times New Roman" w:hAnsi="Times New Roman" w:cs="Times New Roman" w:hint="eastAsia"/>
                <w:sz w:val="22"/>
              </w:rPr>
              <w:t>9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(5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F074D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26</w:t>
            </w:r>
            <w:r w:rsidR="00001CFF">
              <w:rPr>
                <w:rFonts w:ascii="Times New Roman" w:hAnsi="Times New Roman" w:cs="Times New Roman"/>
                <w:sz w:val="22"/>
              </w:rPr>
              <w:t>7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(3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001CFF">
              <w:rPr>
                <w:rFonts w:ascii="Times New Roman" w:hAnsi="Times New Roman" w:cs="Times New Roman"/>
                <w:sz w:val="22"/>
              </w:rPr>
              <w:t>7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F074D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001CFF">
              <w:rPr>
                <w:rFonts w:ascii="Times New Roman" w:hAnsi="Times New Roman" w:cs="Times New Roman"/>
                <w:sz w:val="22"/>
              </w:rPr>
              <w:t>28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(4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001CFF">
              <w:rPr>
                <w:rFonts w:ascii="Times New Roman" w:hAnsi="Times New Roman" w:cs="Times New Roman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F074D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22</w:t>
            </w:r>
            <w:r w:rsidR="00001CFF">
              <w:rPr>
                <w:rFonts w:ascii="Times New Roman" w:hAnsi="Times New Roman" w:cs="Times New Roman"/>
                <w:sz w:val="22"/>
              </w:rPr>
              <w:t>1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(2</w:t>
            </w: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001CFF">
              <w:rPr>
                <w:rFonts w:ascii="Times New Roman" w:hAnsi="Times New Roman" w:cs="Times New Roman"/>
                <w:sz w:val="22"/>
              </w:rPr>
              <w:t>1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0B4E1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 w:rsidR="00FB2609">
              <w:rPr>
                <w:rFonts w:ascii="Times New Roman" w:hAnsi="Times New Roman" w:cs="Times New Roman"/>
                <w:sz w:val="22"/>
              </w:rPr>
              <w:t>89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 w:rsidR="00FB2609">
              <w:rPr>
                <w:rFonts w:ascii="Times New Roman" w:hAnsi="Times New Roman" w:cs="Times New Roman"/>
                <w:sz w:val="22"/>
              </w:rPr>
              <w:t>9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9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0B4E1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(1.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B67ED6" w:rsidRDefault="000B4E1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FB2609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FB2609">
              <w:rPr>
                <w:rFonts w:ascii="Times New Roman" w:hAnsi="Times New Roman" w:cs="Times New Roman"/>
                <w:sz w:val="22"/>
              </w:rPr>
              <w:t>38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Pr="00B12A70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54B1F" w:rsidRDefault="00001CF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59.5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(7‒</w:t>
            </w:r>
            <w:r w:rsidR="0080601E">
              <w:rPr>
                <w:rFonts w:ascii="Times New Roman" w:hAnsi="Times New Roman" w:cs="Times New Roman"/>
                <w:sz w:val="22"/>
              </w:rPr>
              <w:t>92</w:t>
            </w:r>
            <w:r w:rsidR="00754B1F">
              <w:rPr>
                <w:rFonts w:ascii="Times New Roman" w:hAnsi="Times New Roman" w:cs="Times New Roman"/>
                <w:sz w:val="22"/>
              </w:rPr>
              <w:t>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D46361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001CFF">
              <w:rPr>
                <w:rFonts w:ascii="Times New Roman" w:hAnsi="Times New Roman" w:cs="Times New Roman" w:hint="eastAsia"/>
                <w:sz w:val="22"/>
              </w:rPr>
              <w:t>20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001CFF">
              <w:rPr>
                <w:rFonts w:ascii="Times New Roman" w:hAnsi="Times New Roman" w:cs="Times New Roman" w:hint="eastAsia"/>
                <w:sz w:val="22"/>
              </w:rPr>
              <w:t>51</w:t>
            </w:r>
            <w:r>
              <w:rPr>
                <w:rFonts w:ascii="Times New Roman" w:hAnsi="Times New Roman" w:cs="Times New Roman"/>
                <w:sz w:val="22"/>
              </w:rPr>
              <w:t>.3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001CF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114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48</w:t>
            </w:r>
            <w:r w:rsidR="00D46361">
              <w:rPr>
                <w:rFonts w:ascii="Times New Roman" w:hAnsi="Times New Roman" w:cs="Times New Roman"/>
                <w:sz w:val="22"/>
              </w:rPr>
              <w:t>.7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3330A6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001CFF">
              <w:rPr>
                <w:rFonts w:ascii="Times New Roman" w:hAnsi="Times New Roman" w:cs="Times New Roman" w:hint="eastAsia"/>
                <w:sz w:val="22"/>
              </w:rPr>
              <w:t>6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4B1F"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0.6</w:t>
            </w:r>
            <w:r w:rsidR="00754B1F">
              <w:rPr>
                <w:rFonts w:ascii="Times New Roman" w:hAnsi="Times New Roman" w:cs="Times New Roman"/>
                <w:sz w:val="22"/>
              </w:rPr>
              <w:t>‒1</w:t>
            </w:r>
            <w:r>
              <w:rPr>
                <w:rFonts w:ascii="Times New Roman" w:hAnsi="Times New Roman" w:cs="Times New Roman"/>
                <w:sz w:val="22"/>
              </w:rPr>
              <w:t>4.6</w:t>
            </w:r>
            <w:r w:rsidR="00754B1F">
              <w:rPr>
                <w:rFonts w:ascii="Times New Roman" w:hAnsi="Times New Roman" w:cs="Times New Roman"/>
                <w:sz w:val="22"/>
              </w:rPr>
              <w:t>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044B0D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112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 w:rsidR="00001CFF">
              <w:rPr>
                <w:rFonts w:ascii="Times New Roman" w:hAnsi="Times New Roman" w:cs="Times New Roman" w:hint="eastAsia"/>
                <w:sz w:val="22"/>
              </w:rPr>
              <w:t>7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001CFF">
              <w:rPr>
                <w:rFonts w:ascii="Times New Roman" w:hAnsi="Times New Roman" w:cs="Times New Roman" w:hint="eastAsia"/>
                <w:sz w:val="22"/>
              </w:rPr>
              <w:t>9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044B0D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</w:t>
            </w:r>
            <w:r w:rsidR="00001CFF">
              <w:rPr>
                <w:rFonts w:ascii="Times New Roman" w:hAnsi="Times New Roman" w:cs="Times New Roman" w:hint="eastAsia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 w:rsidR="00001CFF">
              <w:rPr>
                <w:rFonts w:ascii="Times New Roman" w:hAnsi="Times New Roman" w:cs="Times New Roman" w:hint="eastAsia"/>
                <w:sz w:val="22"/>
              </w:rPr>
              <w:t>2.</w:t>
            </w:r>
            <w:r w:rsidR="00001CFF">
              <w:rPr>
                <w:rFonts w:ascii="Times New Roman" w:hAnsi="Times New Roman" w:cs="Times New Roman"/>
                <w:sz w:val="22"/>
              </w:rPr>
              <w:t>1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F074D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75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(3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001CFF">
              <w:rPr>
                <w:rFonts w:ascii="Times New Roman" w:hAnsi="Times New Roman" w:cs="Times New Roman"/>
                <w:sz w:val="22"/>
              </w:rPr>
              <w:t>1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F074D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 w:rsidR="00001CFF">
              <w:rPr>
                <w:rFonts w:ascii="Times New Roman" w:hAnsi="Times New Roman" w:cs="Times New Roman"/>
                <w:sz w:val="22"/>
              </w:rPr>
              <w:t>4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001CFF">
              <w:rPr>
                <w:rFonts w:ascii="Times New Roman" w:hAnsi="Times New Roman" w:cs="Times New Roman"/>
                <w:sz w:val="22"/>
              </w:rPr>
              <w:t>40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F074D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="00001CFF">
              <w:rPr>
                <w:rFonts w:ascii="Times New Roman" w:hAnsi="Times New Roman" w:cs="Times New Roman"/>
                <w:sz w:val="22"/>
              </w:rPr>
              <w:t>5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(2</w:t>
            </w:r>
            <w:r w:rsidR="00001CFF">
              <w:rPr>
                <w:rFonts w:ascii="Times New Roman" w:hAnsi="Times New Roman" w:cs="Times New Roman"/>
                <w:sz w:val="22"/>
              </w:rPr>
              <w:t>7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001CFF">
              <w:rPr>
                <w:rFonts w:ascii="Times New Roman" w:hAnsi="Times New Roman" w:cs="Times New Roman"/>
                <w:sz w:val="22"/>
              </w:rPr>
              <w:t>8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FB260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0B4E1E"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0B4E1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B67ED6" w:rsidRDefault="00FB2609" w:rsidP="000B4E1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="000B4E1E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12.8</w:t>
            </w:r>
            <w:r w:rsidR="000B4E1E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Pr="00B12A70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="0080601E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="00001CFF"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 w:rsidR="0080601E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7‒</w:t>
            </w:r>
            <w:r w:rsidR="0080601E">
              <w:rPr>
                <w:rFonts w:ascii="Times New Roman" w:hAnsi="Times New Roman" w:cs="Times New Roman"/>
                <w:sz w:val="22"/>
              </w:rPr>
              <w:t>90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001CF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68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D46361">
              <w:rPr>
                <w:rFonts w:ascii="Times New Roman" w:hAnsi="Times New Roman" w:cs="Times New Roman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D46361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001CFF">
              <w:rPr>
                <w:rFonts w:ascii="Times New Roman" w:hAnsi="Times New Roman" w:cs="Times New Roman" w:hint="eastAsia"/>
                <w:sz w:val="22"/>
              </w:rPr>
              <w:t>4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001CFF">
              <w:rPr>
                <w:rFonts w:ascii="Times New Roman" w:hAnsi="Times New Roman" w:cs="Times New Roman" w:hint="eastAsia"/>
                <w:sz w:val="22"/>
              </w:rPr>
              <w:t>9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001CFF">
              <w:rPr>
                <w:rFonts w:ascii="Times New Roman" w:hAnsi="Times New Roman" w:cs="Times New Roman" w:hint="eastAsia"/>
                <w:sz w:val="22"/>
              </w:rPr>
              <w:t>3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3330A6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="00001CFF"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4B1F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0.6</w:t>
            </w:r>
            <w:r w:rsidR="00754B1F">
              <w:rPr>
                <w:rFonts w:ascii="Times New Roman" w:hAnsi="Times New Roman" w:cs="Times New Roman"/>
                <w:sz w:val="22"/>
              </w:rPr>
              <w:t>‒1</w:t>
            </w:r>
            <w:r>
              <w:rPr>
                <w:rFonts w:ascii="Times New Roman" w:hAnsi="Times New Roman" w:cs="Times New Roman"/>
                <w:sz w:val="22"/>
              </w:rPr>
              <w:t>8.7</w:t>
            </w:r>
            <w:r w:rsidR="00754B1F">
              <w:rPr>
                <w:rFonts w:ascii="Times New Roman" w:hAnsi="Times New Roman" w:cs="Times New Roman"/>
                <w:sz w:val="22"/>
              </w:rPr>
              <w:t>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044B0D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52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(4</w:t>
            </w:r>
            <w:r w:rsidR="00001CFF"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  <w:r w:rsidR="00001CFF">
              <w:rPr>
                <w:rFonts w:ascii="Times New Roman" w:hAnsi="Times New Roman" w:cs="Times New Roman"/>
                <w:sz w:val="22"/>
              </w:rPr>
              <w:t>5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044B0D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64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(5</w:t>
            </w:r>
            <w:r w:rsidR="00001CFF">
              <w:rPr>
                <w:rFonts w:ascii="Times New Roman" w:hAnsi="Times New Roman" w:cs="Times New Roman"/>
                <w:sz w:val="22"/>
              </w:rPr>
              <w:t>4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001CFF">
              <w:rPr>
                <w:rFonts w:ascii="Times New Roman" w:hAnsi="Times New Roman" w:cs="Times New Roman"/>
                <w:sz w:val="22"/>
              </w:rPr>
              <w:t>5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F074D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 w:rsidR="00001CFF">
              <w:rPr>
                <w:rFonts w:ascii="Times New Roman" w:hAnsi="Times New Roman" w:cs="Times New Roman"/>
                <w:sz w:val="22"/>
              </w:rPr>
              <w:t>1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(3</w:t>
            </w:r>
            <w:r w:rsidR="00001CFF">
              <w:rPr>
                <w:rFonts w:ascii="Times New Roman" w:hAnsi="Times New Roman" w:cs="Times New Roman"/>
                <w:sz w:val="22"/>
              </w:rPr>
              <w:t>6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001CFF">
              <w:rPr>
                <w:rFonts w:ascii="Times New Roman" w:hAnsi="Times New Roman" w:cs="Times New Roman"/>
                <w:sz w:val="22"/>
              </w:rPr>
              <w:t>6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F074D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43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(3</w:t>
            </w:r>
            <w:r w:rsidR="00001CFF">
              <w:rPr>
                <w:rFonts w:ascii="Times New Roman" w:hAnsi="Times New Roman" w:cs="Times New Roman"/>
                <w:sz w:val="22"/>
              </w:rPr>
              <w:t>8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001CFF">
              <w:rPr>
                <w:rFonts w:ascii="Times New Roman" w:hAnsi="Times New Roman" w:cs="Times New Roman"/>
                <w:sz w:val="22"/>
              </w:rPr>
              <w:t>4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F074D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28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(2</w:t>
            </w:r>
            <w:r w:rsidR="00001CFF">
              <w:rPr>
                <w:rFonts w:ascii="Times New Roman" w:hAnsi="Times New Roman" w:cs="Times New Roman"/>
                <w:sz w:val="22"/>
              </w:rPr>
              <w:t>5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001CFF">
              <w:rPr>
                <w:rFonts w:ascii="Times New Roman" w:hAnsi="Times New Roman" w:cs="Times New Roman"/>
                <w:sz w:val="22"/>
              </w:rPr>
              <w:t>0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0B4E1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</w:t>
            </w:r>
            <w:r w:rsidR="00FB2609">
              <w:rPr>
                <w:rFonts w:ascii="Times New Roman" w:hAnsi="Times New Roman" w:cs="Times New Roman"/>
                <w:sz w:val="22"/>
              </w:rPr>
              <w:t>0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(9</w:t>
            </w: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0B4E1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8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B67ED6" w:rsidRDefault="000B4E1E" w:rsidP="000B4E1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 xml:space="preserve"> (0%)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FFD" w:rsidRDefault="00EB7FFD" w:rsidP="00D4636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</w:t>
            </w:r>
            <w:r>
              <w:rPr>
                <w:rFonts w:ascii="Times New Roman" w:hAnsi="Times New Roman" w:cs="Times New Roman"/>
                <w:sz w:val="22"/>
              </w:rPr>
              <w:t xml:space="preserve"> 0.001</w:t>
            </w:r>
            <w:r w:rsidR="00001CFF" w:rsidRPr="000B4E1E">
              <w:rPr>
                <w:rFonts w:ascii="Times New Roman" w:hAnsi="Times New Roman" w:cs="Times New Roman"/>
                <w:sz w:val="22"/>
              </w:rPr>
              <w:t>*</w:t>
            </w:r>
          </w:p>
          <w:p w:rsidR="00D46361" w:rsidRDefault="00001CFF" w:rsidP="00D4636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0.084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</w:t>
            </w:r>
            <w:r w:rsidR="00001CFF">
              <w:rPr>
                <w:rFonts w:ascii="Times New Roman" w:hAnsi="Times New Roman" w:cs="Times New Roman" w:hint="eastAsia"/>
                <w:sz w:val="22"/>
              </w:rPr>
              <w:t>105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="00001CFF">
              <w:rPr>
                <w:rFonts w:ascii="Times New Roman" w:hAnsi="Times New Roman" w:cs="Times New Roman"/>
                <w:sz w:val="22"/>
              </w:rPr>
              <w:t>635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="00001CFF">
              <w:rPr>
                <w:rFonts w:ascii="Times New Roman" w:hAnsi="Times New Roman" w:cs="Times New Roman"/>
                <w:sz w:val="22"/>
              </w:rPr>
              <w:t>935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0B4E1E" w:rsidP="006F2E7E">
            <w:pPr>
              <w:rPr>
                <w:rFonts w:ascii="Times New Roman" w:hAnsi="Times New Roman" w:cs="Times New Roman"/>
                <w:sz w:val="22"/>
              </w:rPr>
            </w:pPr>
            <w:r w:rsidRPr="000B4E1E">
              <w:rPr>
                <w:rFonts w:ascii="Times New Roman" w:hAnsi="Times New Roman" w:cs="Times New Roman"/>
                <w:sz w:val="22"/>
              </w:rPr>
              <w:t>&lt; 0.001*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0B4E1E" w:rsidRDefault="000B4E1E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B67ED6" w:rsidRDefault="00B67ED6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Pr="00B12A70" w:rsidRDefault="0040142F" w:rsidP="0040142F">
            <w:pPr>
              <w:rPr>
                <w:rFonts w:ascii="Times New Roman" w:hAnsi="Times New Roman" w:cs="Times New Roman"/>
                <w:sz w:val="22"/>
              </w:rPr>
            </w:pPr>
            <w:r w:rsidRPr="000B4E1E">
              <w:rPr>
                <w:rFonts w:ascii="Times New Roman" w:hAnsi="Times New Roman" w:cs="Times New Roman"/>
                <w:sz w:val="22"/>
              </w:rPr>
              <w:t>&lt; 0.001*</w:t>
            </w:r>
          </w:p>
        </w:tc>
      </w:tr>
      <w:tr w:rsidR="00754B1F" w:rsidTr="003330A6">
        <w:trPr>
          <w:trHeight w:val="327"/>
        </w:trPr>
        <w:tc>
          <w:tcPr>
            <w:tcW w:w="3539" w:type="dxa"/>
          </w:tcPr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Clear cell RCC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Papillary RCC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Chromophobe</w:t>
            </w:r>
            <w:r w:rsidR="00A41EEA">
              <w:rPr>
                <w:rFonts w:ascii="Times New Roman" w:hAnsi="Times New Roman" w:cs="Times New Roman"/>
                <w:sz w:val="22"/>
              </w:rPr>
              <w:t xml:space="preserve"> RCC</w:t>
            </w:r>
          </w:p>
          <w:p w:rsidR="00754B1F" w:rsidRDefault="00754B1F" w:rsidP="006F2E7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Clear cell p</w:t>
            </w:r>
            <w:r w:rsidRPr="00B12A70">
              <w:rPr>
                <w:rFonts w:ascii="Times New Roman" w:hAnsi="Times New Roman" w:cs="Times New Roman"/>
                <w:sz w:val="22"/>
              </w:rPr>
              <w:t>apillary RCC</w:t>
            </w:r>
          </w:p>
          <w:p w:rsidR="00754B1F" w:rsidRDefault="00754B1F" w:rsidP="006F2E7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B12A70">
              <w:rPr>
                <w:rFonts w:ascii="Times New Roman" w:hAnsi="Times New Roman" w:cs="Times New Roman"/>
                <w:sz w:val="22"/>
              </w:rPr>
              <w:t>Multilocular cystic</w:t>
            </w:r>
            <w:r>
              <w:rPr>
                <w:rFonts w:ascii="Times New Roman" w:hAnsi="Times New Roman" w:cs="Times New Roman"/>
                <w:sz w:val="22"/>
              </w:rPr>
              <w:t xml:space="preserve"> RCC</w:t>
            </w:r>
          </w:p>
          <w:p w:rsidR="00754B1F" w:rsidRDefault="00754B1F" w:rsidP="006F2E7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Unclassified RCC</w:t>
            </w:r>
          </w:p>
          <w:p w:rsidR="00754B1F" w:rsidRDefault="00754B1F" w:rsidP="006F2E7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Oncocytoma</w:t>
            </w:r>
          </w:p>
          <w:p w:rsidR="00754B1F" w:rsidRDefault="00754B1F" w:rsidP="006F2E7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Angiomyolipoma</w:t>
            </w:r>
          </w:p>
          <w:p w:rsidR="00754B1F" w:rsidRDefault="00754B1F" w:rsidP="006F2E7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B12A70">
              <w:rPr>
                <w:rFonts w:ascii="Times New Roman" w:hAnsi="Times New Roman" w:cs="Times New Roman"/>
                <w:sz w:val="22"/>
              </w:rPr>
              <w:t>Mixed epithelial and stromal tumor</w:t>
            </w:r>
          </w:p>
          <w:p w:rsidR="00754B1F" w:rsidRDefault="00754B1F" w:rsidP="006F2E7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B12A70">
              <w:rPr>
                <w:rFonts w:ascii="Times New Roman" w:hAnsi="Times New Roman" w:cs="Times New Roman"/>
                <w:sz w:val="22"/>
              </w:rPr>
              <w:t>Metanephric adenoma</w:t>
            </w:r>
          </w:p>
          <w:p w:rsidR="00754B1F" w:rsidRDefault="00754B1F" w:rsidP="006F2E7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</w:t>
            </w:r>
            <w:r w:rsidRPr="00B12A70">
              <w:rPr>
                <w:rFonts w:ascii="Times New Roman" w:hAnsi="Times New Roman" w:cs="Times New Roman"/>
                <w:sz w:val="22"/>
              </w:rPr>
              <w:t>enal adenom</w:t>
            </w:r>
            <w:r>
              <w:rPr>
                <w:rFonts w:ascii="Times New Roman" w:hAnsi="Times New Roman" w:cs="Times New Roman" w:hint="eastAsia"/>
                <w:sz w:val="22"/>
              </w:rPr>
              <w:t>a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Fuhrman/ ISUP grade</w:t>
            </w:r>
          </w:p>
          <w:p w:rsidR="00754B1F" w:rsidRDefault="00754B1F" w:rsidP="006F2E7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Grade 1</w:t>
            </w:r>
          </w:p>
          <w:p w:rsidR="00754B1F" w:rsidRDefault="00754B1F" w:rsidP="006F2E7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Grade 2</w:t>
            </w:r>
          </w:p>
          <w:p w:rsidR="00754B1F" w:rsidRDefault="00754B1F" w:rsidP="006F2E7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Grade 3</w:t>
            </w:r>
          </w:p>
          <w:p w:rsidR="00754B1F" w:rsidRDefault="00754B1F" w:rsidP="006F2E7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Grade 4</w:t>
            </w:r>
          </w:p>
          <w:p w:rsidR="00754B1F" w:rsidRDefault="00754B1F" w:rsidP="006F2E7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A0063E">
              <w:rPr>
                <w:rFonts w:ascii="Times New Roman" w:hAnsi="Times New Roman" w:cs="Times New Roman"/>
                <w:sz w:val="22"/>
              </w:rPr>
              <w:t>Unavailable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</w:t>
            </w:r>
            <w:r>
              <w:rPr>
                <w:rFonts w:ascii="Times New Roman" w:hAnsi="Times New Roman" w:cs="Times New Roman"/>
                <w:sz w:val="22"/>
              </w:rPr>
              <w:t>nstitution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HUP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SXY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PHH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MAY</w:t>
            </w:r>
          </w:p>
          <w:p w:rsidR="00B67ED6" w:rsidRPr="00B12A70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TC</w:t>
            </w:r>
            <w:r w:rsidR="0099107C">
              <w:rPr>
                <w:rFonts w:ascii="Times New Roman" w:hAnsi="Times New Roman" w:cs="Times New Roman"/>
                <w:sz w:val="22"/>
              </w:rPr>
              <w:t>IA</w:t>
            </w:r>
          </w:p>
        </w:tc>
        <w:tc>
          <w:tcPr>
            <w:tcW w:w="1564" w:type="dxa"/>
          </w:tcPr>
          <w:p w:rsidR="00754B1F" w:rsidRDefault="00A41EEA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292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4B1F"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35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8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A41EEA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113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4B1F"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13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8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A41EEA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001CFF">
              <w:rPr>
                <w:rFonts w:ascii="Times New Roman" w:hAnsi="Times New Roman" w:cs="Times New Roman"/>
                <w:sz w:val="22"/>
              </w:rPr>
              <w:t>4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9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001CFF">
              <w:rPr>
                <w:rFonts w:ascii="Times New Roman" w:hAnsi="Times New Roman" w:cs="Times New Roman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A41EEA"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A41EEA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4B1F">
              <w:rPr>
                <w:rFonts w:ascii="Times New Roman" w:hAnsi="Times New Roman" w:cs="Times New Roman"/>
                <w:sz w:val="22"/>
              </w:rPr>
              <w:t>(0.9%)</w:t>
            </w:r>
          </w:p>
          <w:p w:rsidR="00754B1F" w:rsidRDefault="00A41EEA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(0.</w:t>
            </w: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%) </w:t>
            </w:r>
          </w:p>
          <w:p w:rsidR="00754B1F" w:rsidRDefault="00FB260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A41EEA">
              <w:rPr>
                <w:rFonts w:ascii="Times New Roman" w:hAnsi="Times New Roman" w:cs="Times New Roman" w:hint="eastAsia"/>
                <w:sz w:val="22"/>
              </w:rPr>
              <w:t>7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4.5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A41EEA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FB2609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FB2609">
              <w:rPr>
                <w:rFonts w:ascii="Times New Roman" w:hAnsi="Times New Roman" w:cs="Times New Roman"/>
                <w:sz w:val="22"/>
              </w:rPr>
              <w:t>39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0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A41EEA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4B1F">
              <w:rPr>
                <w:rFonts w:ascii="Times New Roman" w:hAnsi="Times New Roman" w:cs="Times New Roman"/>
                <w:sz w:val="22"/>
              </w:rPr>
              <w:t>(0%)</w:t>
            </w:r>
          </w:p>
          <w:p w:rsidR="00754B1F" w:rsidRDefault="00A41EEA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(0%)</w:t>
            </w:r>
          </w:p>
          <w:p w:rsidR="00754B1F" w:rsidRDefault="0003193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(0.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FB260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(10.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3B4C68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212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8675BE">
              <w:rPr>
                <w:rFonts w:ascii="Times New Roman" w:hAnsi="Times New Roman" w:cs="Times New Roman" w:hint="eastAsia"/>
                <w:sz w:val="22"/>
              </w:rPr>
              <w:t>4</w:t>
            </w:r>
            <w:r w:rsidR="00FB2609">
              <w:rPr>
                <w:rFonts w:ascii="Times New Roman" w:hAnsi="Times New Roman" w:cs="Times New Roman"/>
                <w:sz w:val="22"/>
              </w:rPr>
              <w:t>3</w:t>
            </w:r>
            <w:r w:rsidR="008675BE">
              <w:rPr>
                <w:rFonts w:ascii="Times New Roman" w:hAnsi="Times New Roman" w:cs="Times New Roman" w:hint="eastAsia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9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3B4C68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</w:t>
            </w:r>
            <w:r w:rsidR="00FB2609">
              <w:rPr>
                <w:rFonts w:ascii="Times New Roman" w:hAnsi="Times New Roman" w:cs="Times New Roman"/>
                <w:sz w:val="22"/>
              </w:rPr>
              <w:t>9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8675BE">
              <w:rPr>
                <w:rFonts w:ascii="Times New Roman" w:hAnsi="Times New Roman" w:cs="Times New Roman" w:hint="eastAsia"/>
                <w:sz w:val="22"/>
              </w:rPr>
              <w:t>2</w:t>
            </w:r>
            <w:r w:rsidR="00FB2609">
              <w:rPr>
                <w:rFonts w:ascii="Times New Roman" w:hAnsi="Times New Roman" w:cs="Times New Roman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>.6%)</w:t>
            </w:r>
          </w:p>
          <w:p w:rsidR="00754B1F" w:rsidRDefault="003B4C68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26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(5.</w:t>
            </w:r>
            <w:r w:rsidR="00FB2609">
              <w:rPr>
                <w:rFonts w:ascii="Times New Roman" w:hAnsi="Times New Roman" w:cs="Times New Roman"/>
                <w:sz w:val="22"/>
              </w:rPr>
              <w:t>4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FB260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3B4C68"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C27240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67</w:t>
            </w:r>
            <w:r w:rsidR="002B687D">
              <w:rPr>
                <w:rFonts w:ascii="Times New Roman" w:hAnsi="Times New Roman" w:cs="Times New Roman"/>
                <w:sz w:val="22"/>
              </w:rPr>
              <w:t>3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 w:rsidR="002B687D">
              <w:rPr>
                <w:rFonts w:ascii="Times New Roman" w:hAnsi="Times New Roman" w:cs="Times New Roman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9 (</w:t>
            </w:r>
            <w:r w:rsidR="0080601E"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="0080601E"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80601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2B687D">
              <w:rPr>
                <w:rFonts w:ascii="Times New Roman" w:hAnsi="Times New Roman" w:cs="Times New Roman"/>
                <w:sz w:val="22"/>
              </w:rPr>
              <w:t>3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(2.</w:t>
            </w:r>
            <w:r w:rsidR="002B687D">
              <w:rPr>
                <w:rFonts w:ascii="Times New Roman" w:hAnsi="Times New Roman" w:cs="Times New Roman"/>
                <w:sz w:val="22"/>
              </w:rPr>
              <w:t>8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2B687D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62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7.6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B67ED6" w:rsidRPr="00B12A70" w:rsidRDefault="0080601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39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560" w:type="dxa"/>
          </w:tcPr>
          <w:p w:rsidR="00754B1F" w:rsidRDefault="0003193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86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FB2609">
              <w:rPr>
                <w:rFonts w:ascii="Times New Roman" w:hAnsi="Times New Roman" w:cs="Times New Roman"/>
                <w:sz w:val="22"/>
              </w:rPr>
              <w:t>6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8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03193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FB2609">
              <w:rPr>
                <w:rFonts w:ascii="Times New Roman" w:hAnsi="Times New Roman" w:cs="Times New Roman"/>
                <w:sz w:val="22"/>
              </w:rPr>
              <w:t>1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4B1F"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FB2609">
              <w:rPr>
                <w:rFonts w:ascii="Times New Roman" w:hAnsi="Times New Roman" w:cs="Times New Roman"/>
                <w:sz w:val="22"/>
              </w:rPr>
              <w:t>3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03193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03193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(3.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03193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03193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FB260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9.0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FB260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="0003193E">
              <w:rPr>
                <w:rFonts w:ascii="Times New Roman" w:hAnsi="Times New Roman" w:cs="Times New Roman" w:hint="eastAsia"/>
                <w:sz w:val="22"/>
              </w:rPr>
              <w:t>4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31.6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03193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0.</w:t>
            </w:r>
            <w:r w:rsidR="00FB2609">
              <w:rPr>
                <w:rFonts w:ascii="Times New Roman" w:hAnsi="Times New Roman" w:cs="Times New Roman"/>
                <w:sz w:val="22"/>
              </w:rPr>
              <w:t>9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03193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(1.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03193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0.9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FB260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7.0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8675B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="00FB2609">
              <w:rPr>
                <w:rFonts w:ascii="Times New Roman" w:hAnsi="Times New Roman" w:cs="Times New Roman"/>
                <w:sz w:val="22"/>
              </w:rPr>
              <w:t>5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FB2609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0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8675B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35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FB2609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5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8675B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FB2609">
              <w:rPr>
                <w:rFonts w:ascii="Times New Roman" w:hAnsi="Times New Roman" w:cs="Times New Roman"/>
                <w:sz w:val="22"/>
              </w:rPr>
              <w:t>4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1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FB260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30.4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80601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2B687D">
              <w:rPr>
                <w:rFonts w:ascii="Times New Roman" w:hAnsi="Times New Roman" w:cs="Times New Roman"/>
                <w:sz w:val="22"/>
              </w:rPr>
              <w:t>7</w:t>
            </w:r>
            <w:r w:rsidR="00C27240">
              <w:rPr>
                <w:rFonts w:ascii="Times New Roman" w:hAnsi="Times New Roman" w:cs="Times New Roman" w:hint="eastAsia"/>
                <w:sz w:val="22"/>
              </w:rPr>
              <w:t>4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C27240">
              <w:rPr>
                <w:rFonts w:ascii="Times New Roman" w:hAnsi="Times New Roman" w:cs="Times New Roman" w:hint="eastAsia"/>
                <w:sz w:val="22"/>
              </w:rPr>
              <w:t>7</w:t>
            </w:r>
            <w:r w:rsidR="002B687D">
              <w:rPr>
                <w:rFonts w:ascii="Times New Roman" w:hAnsi="Times New Roman" w:cs="Times New Roman"/>
                <w:sz w:val="22"/>
              </w:rPr>
              <w:t>4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2B687D">
              <w:rPr>
                <w:rFonts w:ascii="Times New Roman" w:hAnsi="Times New Roman" w:cs="Times New Roman"/>
                <w:sz w:val="22"/>
              </w:rPr>
              <w:t>4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 (</w:t>
            </w:r>
            <w:r w:rsidR="0080601E">
              <w:rPr>
                <w:rFonts w:ascii="Times New Roman" w:hAnsi="Times New Roman" w:cs="Times New Roman"/>
                <w:sz w:val="22"/>
              </w:rPr>
              <w:t>1.</w:t>
            </w:r>
            <w:r>
              <w:rPr>
                <w:rFonts w:ascii="Times New Roman" w:hAnsi="Times New Roman" w:cs="Times New Roman"/>
                <w:sz w:val="22"/>
              </w:rPr>
              <w:t>3%)</w:t>
            </w:r>
          </w:p>
          <w:p w:rsidR="00754B1F" w:rsidRDefault="0080601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8F7BE0">
              <w:rPr>
                <w:rFonts w:ascii="Times New Roman" w:hAnsi="Times New Roman" w:cs="Times New Roman"/>
                <w:sz w:val="22"/>
              </w:rPr>
              <w:t>8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2B687D">
              <w:rPr>
                <w:rFonts w:ascii="Times New Roman" w:hAnsi="Times New Roman" w:cs="Times New Roman"/>
                <w:sz w:val="22"/>
              </w:rPr>
              <w:t>6</w:t>
            </w:r>
            <w:r w:rsidR="008F7BE0">
              <w:rPr>
                <w:rFonts w:ascii="Times New Roman" w:hAnsi="Times New Roman" w:cs="Times New Roman"/>
                <w:sz w:val="22"/>
              </w:rPr>
              <w:t>.8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80601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3</w:t>
            </w:r>
            <w:r w:rsidR="008F7BE0">
              <w:rPr>
                <w:rFonts w:ascii="Times New Roman" w:hAnsi="Times New Roman" w:cs="Times New Roman"/>
                <w:sz w:val="22"/>
              </w:rPr>
              <w:t>9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(1</w:t>
            </w:r>
            <w:r w:rsidR="002B687D">
              <w:rPr>
                <w:rFonts w:ascii="Times New Roman" w:hAnsi="Times New Roman" w:cs="Times New Roman"/>
                <w:sz w:val="22"/>
              </w:rPr>
              <w:t>4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2B687D">
              <w:rPr>
                <w:rFonts w:ascii="Times New Roman" w:hAnsi="Times New Roman" w:cs="Times New Roman"/>
                <w:sz w:val="22"/>
              </w:rPr>
              <w:t>1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B67ED6" w:rsidRPr="00B12A70" w:rsidRDefault="0080601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="00754B1F">
              <w:rPr>
                <w:rFonts w:ascii="Times New Roman" w:hAnsi="Times New Roman" w:cs="Times New Roman"/>
                <w:sz w:val="22"/>
              </w:rPr>
              <w:t>%</w:t>
            </w:r>
            <w:r w:rsidR="002B687D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59" w:type="dxa"/>
          </w:tcPr>
          <w:p w:rsidR="00754B1F" w:rsidRDefault="0003193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47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4B1F"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 w:rsidR="00FB2609">
              <w:rPr>
                <w:rFonts w:ascii="Times New Roman" w:hAnsi="Times New Roman" w:cs="Times New Roman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0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FB260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4B1F">
              <w:rPr>
                <w:rFonts w:ascii="Times New Roman" w:hAnsi="Times New Roman" w:cs="Times New Roman" w:hint="eastAsia"/>
                <w:sz w:val="22"/>
              </w:rPr>
              <w:t>(</w:t>
            </w:r>
            <w:r w:rsidR="0003193E">
              <w:rPr>
                <w:rFonts w:ascii="Times New Roman" w:hAnsi="Times New Roman" w:cs="Times New Roman" w:hint="eastAsia"/>
                <w:sz w:val="22"/>
              </w:rPr>
              <w:t>7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FB260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1.8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FB260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4.5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03193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(0%)</w:t>
            </w:r>
          </w:p>
          <w:p w:rsidR="00754B1F" w:rsidRDefault="0003193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(0</w:t>
            </w:r>
            <w:r>
              <w:rPr>
                <w:rFonts w:ascii="Times New Roman" w:hAnsi="Times New Roman" w:cs="Times New Roman" w:hint="eastAsia"/>
                <w:sz w:val="22"/>
              </w:rPr>
              <w:t>.9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03193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FB2609">
              <w:rPr>
                <w:rFonts w:ascii="Times New Roman" w:hAnsi="Times New Roman" w:cs="Times New Roman"/>
                <w:sz w:val="22"/>
              </w:rPr>
              <w:t>4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2"/>
              </w:rPr>
              <w:t>30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4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03193E"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03193E"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2.</w:t>
            </w:r>
            <w:r w:rsidR="00FB2609"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03193E">
              <w:rPr>
                <w:rFonts w:ascii="Times New Roman" w:hAnsi="Times New Roman" w:cs="Times New Roman" w:hint="eastAsia"/>
                <w:sz w:val="22"/>
              </w:rPr>
              <w:t>0.9</w:t>
            </w:r>
            <w:r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 xml:space="preserve"> (0%)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 xml:space="preserve"> (0%)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8675B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FB2609">
              <w:rPr>
                <w:rFonts w:ascii="Times New Roman" w:hAnsi="Times New Roman" w:cs="Times New Roman"/>
                <w:sz w:val="22"/>
              </w:rPr>
              <w:t>6.8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FB260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29.1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8675B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FB2609">
              <w:rPr>
                <w:rFonts w:ascii="Times New Roman" w:hAnsi="Times New Roman" w:cs="Times New Roman"/>
                <w:sz w:val="22"/>
              </w:rPr>
              <w:t>6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FB2609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 w:rsidR="00FB2609">
              <w:rPr>
                <w:rFonts w:ascii="Times New Roman" w:hAnsi="Times New Roman" w:cs="Times New Roman"/>
                <w:sz w:val="22"/>
              </w:rPr>
              <w:t>5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FB2609">
              <w:rPr>
                <w:rFonts w:ascii="Times New Roman" w:hAnsi="Times New Roman" w:cs="Times New Roman"/>
                <w:sz w:val="22"/>
              </w:rPr>
              <w:t>1.9</w:t>
            </w:r>
            <w:r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FB2609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48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="008675BE">
              <w:rPr>
                <w:rFonts w:ascii="Times New Roman" w:hAnsi="Times New Roman" w:cs="Times New Roman" w:hint="eastAsia"/>
                <w:sz w:val="22"/>
              </w:rPr>
              <w:t>6</w:t>
            </w:r>
            <w:r w:rsidR="00754B1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2B687D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66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58.9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80601E">
              <w:rPr>
                <w:rFonts w:ascii="Times New Roman" w:hAnsi="Times New Roman" w:cs="Times New Roman"/>
                <w:sz w:val="22"/>
              </w:rPr>
              <w:t>2.</w:t>
            </w:r>
            <w:r w:rsidR="002B687D"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80601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11 </w:t>
            </w:r>
            <w:r w:rsidR="00754B1F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9.</w:t>
            </w:r>
            <w:r w:rsidR="002B687D">
              <w:rPr>
                <w:rFonts w:ascii="Times New Roman" w:hAnsi="Times New Roman" w:cs="Times New Roman"/>
                <w:sz w:val="22"/>
              </w:rPr>
              <w:t>8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754B1F" w:rsidRDefault="0080601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23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2B687D">
              <w:rPr>
                <w:rFonts w:ascii="Times New Roman" w:hAnsi="Times New Roman" w:cs="Times New Roman"/>
                <w:sz w:val="22"/>
              </w:rPr>
              <w:t>20.5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  <w:p w:rsidR="00B67ED6" w:rsidRPr="00B12A70" w:rsidRDefault="0080601E" w:rsidP="006F2E7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="00754B1F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2B687D">
              <w:rPr>
                <w:rFonts w:ascii="Times New Roman" w:hAnsi="Times New Roman" w:cs="Times New Roman"/>
                <w:sz w:val="22"/>
              </w:rPr>
              <w:t>8.0</w:t>
            </w:r>
            <w:r w:rsidR="00754B1F"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701" w:type="dxa"/>
          </w:tcPr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8675BE" w:rsidP="006F2E7E">
            <w:pPr>
              <w:rPr>
                <w:rFonts w:ascii="Times New Roman" w:hAnsi="Times New Roman" w:cs="Times New Roman"/>
                <w:sz w:val="22"/>
              </w:rPr>
            </w:pPr>
            <w:r w:rsidRPr="000B4E1E">
              <w:rPr>
                <w:rFonts w:ascii="Times New Roman" w:hAnsi="Times New Roman" w:cs="Times New Roman"/>
                <w:sz w:val="22"/>
              </w:rPr>
              <w:t>&lt; 0.001*</w:t>
            </w:r>
          </w:p>
          <w:p w:rsidR="008675BE" w:rsidRDefault="008675BE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C5720C" w:rsidRDefault="00C5720C" w:rsidP="00C5720C">
            <w:pPr>
              <w:rPr>
                <w:rFonts w:ascii="Times New Roman" w:hAnsi="Times New Roman" w:cs="Times New Roman"/>
                <w:sz w:val="22"/>
              </w:rPr>
            </w:pPr>
            <w:r w:rsidRPr="000B4E1E">
              <w:rPr>
                <w:rFonts w:ascii="Times New Roman" w:hAnsi="Times New Roman" w:cs="Times New Roman"/>
                <w:sz w:val="22"/>
              </w:rPr>
              <w:t>&lt; 0.001*</w:t>
            </w: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  <w:p w:rsidR="00754B1F" w:rsidRPr="00B12A70" w:rsidRDefault="00754B1F" w:rsidP="006F2E7E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54B1F" w:rsidRDefault="00AA265F" w:rsidP="00754B1F">
      <w:pPr>
        <w:rPr>
          <w:rFonts w:ascii="Times New Roman" w:hAnsi="Times New Roman" w:cs="Times New Roman"/>
          <w:sz w:val="24"/>
          <w:szCs w:val="24"/>
        </w:rPr>
      </w:pPr>
      <w:r w:rsidRPr="00367C31">
        <w:rPr>
          <w:rFonts w:ascii="Times New Roman" w:hAnsi="Times New Roman" w:cs="Times New Roman"/>
          <w:sz w:val="24"/>
          <w:szCs w:val="24"/>
        </w:rPr>
        <w:lastRenderedPageBreak/>
        <w:t>RCC, renal cell carcinoma; ISUP, International Society of Urological Pathology;</w:t>
      </w:r>
    </w:p>
    <w:p w:rsidR="00367C31" w:rsidRPr="00367C31" w:rsidRDefault="00367C31" w:rsidP="00367C31">
      <w:pPr>
        <w:rPr>
          <w:rFonts w:ascii="Times New Roman" w:hAnsi="Times New Roman" w:cs="Times New Roman"/>
          <w:sz w:val="24"/>
          <w:szCs w:val="24"/>
        </w:rPr>
      </w:pPr>
      <w:r w:rsidRPr="00367C31">
        <w:rPr>
          <w:rFonts w:ascii="Times New Roman" w:hAnsi="Times New Roman" w:cs="Times New Roman"/>
          <w:sz w:val="24"/>
          <w:szCs w:val="24"/>
        </w:rPr>
        <w:t xml:space="preserve">* Statistically significant </w:t>
      </w:r>
    </w:p>
    <w:p w:rsidR="00754B1F" w:rsidRPr="00A44ED2" w:rsidRDefault="00754B1F" w:rsidP="00754B1F">
      <w:pPr>
        <w:rPr>
          <w:rFonts w:ascii="Times New Roman" w:hAnsi="Times New Roman" w:cs="Times New Roman"/>
          <w:sz w:val="24"/>
          <w:szCs w:val="24"/>
        </w:rPr>
      </w:pPr>
      <w:bookmarkStart w:id="0" w:name="supplementary-table-s4.-ensemble-cross-v"/>
    </w:p>
    <w:p w:rsidR="00754B1F" w:rsidRPr="00E54F56" w:rsidRDefault="00754B1F" w:rsidP="00754B1F">
      <w:pPr>
        <w:rPr>
          <w:rFonts w:ascii="Times New Roman" w:hAnsi="Times New Roman" w:cs="Times New Roman"/>
          <w:sz w:val="24"/>
          <w:szCs w:val="24"/>
        </w:rPr>
      </w:pPr>
      <w:r w:rsidRPr="00E54F56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CC2BAF">
        <w:rPr>
          <w:rFonts w:ascii="Times New Roman" w:hAnsi="Times New Roman" w:cs="Times New Roman"/>
          <w:sz w:val="24"/>
          <w:szCs w:val="24"/>
        </w:rPr>
        <w:t>t</w:t>
      </w:r>
      <w:r w:rsidRPr="00E54F56">
        <w:rPr>
          <w:rFonts w:ascii="Times New Roman" w:hAnsi="Times New Roman" w:cs="Times New Roman"/>
          <w:sz w:val="24"/>
          <w:szCs w:val="24"/>
        </w:rPr>
        <w:t>able S</w:t>
      </w:r>
      <w:r w:rsidR="00A44ED2">
        <w:rPr>
          <w:rFonts w:ascii="Times New Roman" w:hAnsi="Times New Roman" w:cs="Times New Roman"/>
          <w:sz w:val="24"/>
          <w:szCs w:val="24"/>
        </w:rPr>
        <w:t>2</w:t>
      </w:r>
      <w:r w:rsidRPr="00E54F56">
        <w:rPr>
          <w:rFonts w:ascii="Times New Roman" w:hAnsi="Times New Roman" w:cs="Times New Roman"/>
          <w:sz w:val="24"/>
          <w:szCs w:val="24"/>
        </w:rPr>
        <w:t>. Ensemble cross-validation test set performance</w:t>
      </w:r>
      <w:bookmarkEnd w:id="0"/>
    </w:p>
    <w:tbl>
      <w:tblPr>
        <w:tblW w:w="11195" w:type="dxa"/>
        <w:tblInd w:w="-1507" w:type="dxa"/>
        <w:tblLayout w:type="fixed"/>
        <w:tblLook w:val="04A0" w:firstRow="1" w:lastRow="0" w:firstColumn="1" w:lastColumn="0" w:noHBand="0" w:noVBand="1"/>
      </w:tblPr>
      <w:tblGrid>
        <w:gridCol w:w="1063"/>
        <w:gridCol w:w="802"/>
        <w:gridCol w:w="760"/>
        <w:gridCol w:w="760"/>
        <w:gridCol w:w="1926"/>
        <w:gridCol w:w="1939"/>
        <w:gridCol w:w="1814"/>
        <w:gridCol w:w="680"/>
        <w:gridCol w:w="733"/>
        <w:gridCol w:w="718"/>
      </w:tblGrid>
      <w:tr w:rsidR="00B81740" w:rsidRPr="00A74BAC" w:rsidTr="00B81740">
        <w:trPr>
          <w:trHeight w:val="529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1740" w:rsidRPr="000D3CE7" w:rsidRDefault="00B81740" w:rsidP="00E76A38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1" w:name="OLE_LINK1"/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Fold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1740" w:rsidRPr="000D3CE7" w:rsidRDefault="00B81740" w:rsidP="00E76A38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F1 Score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1740" w:rsidRPr="000D3CE7" w:rsidRDefault="00B81740" w:rsidP="00E76A38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ROC AUC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1740" w:rsidRPr="000D3CE7" w:rsidRDefault="00B81740" w:rsidP="00E76A38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PR AUC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1740" w:rsidRPr="000D3CE7" w:rsidRDefault="00B81740" w:rsidP="00E76A38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Acc (95% CI)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1740" w:rsidRPr="000D3CE7" w:rsidRDefault="00B81740" w:rsidP="00E76A38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TPR (95% CI)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1740" w:rsidRPr="000D3CE7" w:rsidRDefault="00B81740" w:rsidP="00E76A38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TNR (95% CI)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1740" w:rsidRPr="000D3CE7" w:rsidRDefault="00B81740" w:rsidP="00E76A38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PPV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1740" w:rsidRPr="000D3CE7" w:rsidRDefault="00B81740" w:rsidP="00E76A38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NPV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1740" w:rsidRPr="000D3CE7" w:rsidRDefault="00B81740" w:rsidP="00E76A38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FDR</w:t>
            </w:r>
          </w:p>
        </w:tc>
      </w:tr>
      <w:tr w:rsidR="001A5E05" w:rsidRPr="00A74BAC" w:rsidTr="00CB6594">
        <w:trPr>
          <w:trHeight w:val="251"/>
        </w:trPr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05" w:rsidRPr="000D3CE7" w:rsidRDefault="001A5E05" w:rsidP="001A5E05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0.76 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0.59 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0.85 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</w:rPr>
              <w:t>0.65</w:t>
            </w:r>
            <w:r w:rsidRPr="001A5E05">
              <w:rPr>
                <w:rFonts w:ascii="Times New Roman" w:hAnsi="Times New Roman" w:cs="Times New Roman"/>
                <w:sz w:val="22"/>
              </w:rPr>
              <w:t xml:space="preserve"> (0.</w:t>
            </w:r>
            <w:r>
              <w:rPr>
                <w:rFonts w:ascii="Times New Roman" w:hAnsi="Times New Roman" w:cs="Times New Roman"/>
                <w:sz w:val="22"/>
              </w:rPr>
              <w:t>56</w:t>
            </w:r>
            <w:r w:rsidRPr="001A5E05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0.72</w:t>
            </w:r>
            <w:r w:rsidRPr="001A5E0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0.68 </w:t>
            </w:r>
            <w:r w:rsidRPr="001A5E05">
              <w:rPr>
                <w:rFonts w:ascii="Times New Roman" w:hAnsi="Times New Roman" w:cs="Times New Roman"/>
                <w:sz w:val="22"/>
              </w:rPr>
              <w:t>(0.</w:t>
            </w:r>
            <w:r>
              <w:rPr>
                <w:rFonts w:ascii="Times New Roman" w:hAnsi="Times New Roman" w:cs="Times New Roman"/>
                <w:sz w:val="22"/>
              </w:rPr>
              <w:t>59</w:t>
            </w:r>
            <w:r w:rsidRPr="001A5E05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0.76</w:t>
            </w:r>
            <w:r w:rsidRPr="001A5E0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0.48 </w:t>
            </w:r>
            <w:r w:rsidRPr="001A5E05">
              <w:rPr>
                <w:rFonts w:ascii="Times New Roman" w:hAnsi="Times New Roman" w:cs="Times New Roman"/>
                <w:sz w:val="22"/>
              </w:rPr>
              <w:t>(0.</w:t>
            </w:r>
            <w:r w:rsidR="00DA496F">
              <w:rPr>
                <w:rFonts w:ascii="Times New Roman" w:hAnsi="Times New Roman" w:cs="Times New Roman"/>
                <w:sz w:val="22"/>
              </w:rPr>
              <w:t>30</w:t>
            </w:r>
            <w:r w:rsidRPr="001A5E05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</w:t>
            </w:r>
            <w:r w:rsidR="00DA496F">
              <w:rPr>
                <w:rFonts w:ascii="Times New Roman" w:hAnsi="Times New Roman" w:cs="Times New Roman"/>
                <w:sz w:val="22"/>
              </w:rPr>
              <w:t>67</w:t>
            </w:r>
            <w:r w:rsidRPr="001A5E0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0.86 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0.25 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0.14 </w:t>
            </w:r>
          </w:p>
        </w:tc>
      </w:tr>
      <w:tr w:rsidR="001A5E05" w:rsidRPr="00A74BAC" w:rsidTr="00CB6594">
        <w:trPr>
          <w:trHeight w:val="251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A5E05" w:rsidRPr="000D3CE7" w:rsidRDefault="001A5E05" w:rsidP="001A5E05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0.79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0.67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0.83 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0.70 </w:t>
            </w:r>
            <w:r w:rsidRPr="001A5E05">
              <w:rPr>
                <w:rFonts w:ascii="Times New Roman" w:hAnsi="Times New Roman" w:cs="Times New Roman"/>
                <w:sz w:val="22"/>
              </w:rPr>
              <w:t>(0.</w:t>
            </w:r>
            <w:r>
              <w:rPr>
                <w:rFonts w:ascii="Times New Roman" w:hAnsi="Times New Roman" w:cs="Times New Roman"/>
                <w:sz w:val="22"/>
              </w:rPr>
              <w:t>62</w:t>
            </w:r>
            <w:r w:rsidRPr="001A5E05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0.76</w:t>
            </w:r>
            <w:r w:rsidRPr="001A5E0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0.75 </w:t>
            </w:r>
            <w:r w:rsidRPr="001A5E05">
              <w:rPr>
                <w:rFonts w:ascii="Times New Roman" w:hAnsi="Times New Roman" w:cs="Times New Roman"/>
                <w:sz w:val="22"/>
              </w:rPr>
              <w:t>(0.</w:t>
            </w:r>
            <w:r w:rsidR="00DA496F">
              <w:rPr>
                <w:rFonts w:ascii="Times New Roman" w:hAnsi="Times New Roman" w:cs="Times New Roman"/>
                <w:sz w:val="22"/>
              </w:rPr>
              <w:t>67</w:t>
            </w:r>
            <w:r w:rsidRPr="001A5E05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</w:t>
            </w:r>
            <w:r w:rsidR="00DA496F">
              <w:rPr>
                <w:rFonts w:ascii="Times New Roman" w:hAnsi="Times New Roman" w:cs="Times New Roman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1A5E0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0.54 </w:t>
            </w:r>
            <w:r w:rsidRPr="001A5E05">
              <w:rPr>
                <w:rFonts w:ascii="Times New Roman" w:hAnsi="Times New Roman" w:cs="Times New Roman"/>
                <w:sz w:val="22"/>
              </w:rPr>
              <w:t>(0.</w:t>
            </w:r>
            <w:r w:rsidR="00DA496F">
              <w:rPr>
                <w:rFonts w:ascii="Times New Roman" w:hAnsi="Times New Roman" w:cs="Times New Roman"/>
                <w:sz w:val="22"/>
              </w:rPr>
              <w:t>39</w:t>
            </w:r>
            <w:r w:rsidRPr="001A5E05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</w:t>
            </w:r>
            <w:r w:rsidR="00DA496F">
              <w:rPr>
                <w:rFonts w:ascii="Times New Roman" w:hAnsi="Times New Roman" w:cs="Times New Roman"/>
                <w:sz w:val="22"/>
              </w:rPr>
              <w:t>68</w:t>
            </w:r>
            <w:r w:rsidRPr="001A5E0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0.82 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0.44 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0.18 </w:t>
            </w:r>
          </w:p>
        </w:tc>
      </w:tr>
      <w:tr w:rsidR="001A5E05" w:rsidRPr="00A74BAC" w:rsidTr="00CB6594">
        <w:trPr>
          <w:trHeight w:val="251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A5E05" w:rsidRPr="000D3CE7" w:rsidRDefault="001A5E05" w:rsidP="001A5E05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0.75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0.60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0.86 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0.64 </w:t>
            </w:r>
            <w:r w:rsidRPr="001A5E05">
              <w:rPr>
                <w:rFonts w:ascii="Times New Roman" w:hAnsi="Times New Roman" w:cs="Times New Roman"/>
                <w:sz w:val="22"/>
              </w:rPr>
              <w:t>(0.</w:t>
            </w:r>
            <w:r>
              <w:rPr>
                <w:rFonts w:ascii="Times New Roman" w:hAnsi="Times New Roman" w:cs="Times New Roman"/>
                <w:sz w:val="22"/>
              </w:rPr>
              <w:t>56</w:t>
            </w:r>
            <w:r w:rsidRPr="001A5E05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0.71</w:t>
            </w:r>
            <w:r w:rsidRPr="001A5E0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0.68 </w:t>
            </w:r>
            <w:r w:rsidRPr="001A5E05">
              <w:rPr>
                <w:rFonts w:ascii="Times New Roman" w:hAnsi="Times New Roman" w:cs="Times New Roman"/>
                <w:sz w:val="22"/>
              </w:rPr>
              <w:t>(0.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="00DA496F">
              <w:rPr>
                <w:rFonts w:ascii="Times New Roman" w:hAnsi="Times New Roman" w:cs="Times New Roman"/>
                <w:sz w:val="22"/>
              </w:rPr>
              <w:t>9</w:t>
            </w:r>
            <w:r w:rsidRPr="001A5E05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0.7</w:t>
            </w:r>
            <w:r w:rsidR="00DA496F">
              <w:rPr>
                <w:rFonts w:ascii="Times New Roman" w:hAnsi="Times New Roman" w:cs="Times New Roman"/>
                <w:sz w:val="22"/>
              </w:rPr>
              <w:t>6</w:t>
            </w:r>
            <w:r w:rsidRPr="001A5E0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0.46 </w:t>
            </w:r>
            <w:r w:rsidRPr="001A5E05">
              <w:rPr>
                <w:rFonts w:ascii="Times New Roman" w:hAnsi="Times New Roman" w:cs="Times New Roman"/>
                <w:sz w:val="22"/>
              </w:rPr>
              <w:t>(0.</w:t>
            </w:r>
            <w:r w:rsidR="00DA496F">
              <w:rPr>
                <w:rFonts w:ascii="Times New Roman" w:hAnsi="Times New Roman" w:cs="Times New Roman"/>
                <w:sz w:val="22"/>
              </w:rPr>
              <w:t>30</w:t>
            </w:r>
            <w:r w:rsidRPr="001A5E05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</w:t>
            </w:r>
            <w:r w:rsidR="00DA496F">
              <w:rPr>
                <w:rFonts w:ascii="Times New Roman" w:hAnsi="Times New Roman" w:cs="Times New Roman"/>
                <w:sz w:val="22"/>
              </w:rPr>
              <w:t>64</w:t>
            </w:r>
            <w:r w:rsidRPr="001A5E0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0.84 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0.27 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0.16 </w:t>
            </w:r>
          </w:p>
        </w:tc>
      </w:tr>
      <w:tr w:rsidR="001A5E05" w:rsidRPr="00A74BAC" w:rsidTr="00CB6594">
        <w:trPr>
          <w:trHeight w:val="251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A5E05" w:rsidRPr="000D3CE7" w:rsidRDefault="001A5E05" w:rsidP="001A5E05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0.72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0.56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0.83 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0.60 </w:t>
            </w:r>
            <w:r w:rsidRPr="001A5E05">
              <w:rPr>
                <w:rFonts w:ascii="Times New Roman" w:hAnsi="Times New Roman" w:cs="Times New Roman"/>
                <w:sz w:val="22"/>
              </w:rPr>
              <w:t>(0.</w:t>
            </w:r>
            <w:r>
              <w:rPr>
                <w:rFonts w:ascii="Times New Roman" w:hAnsi="Times New Roman" w:cs="Times New Roman"/>
                <w:sz w:val="22"/>
              </w:rPr>
              <w:t>52</w:t>
            </w:r>
            <w:r w:rsidRPr="001A5E05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0.68</w:t>
            </w:r>
            <w:r w:rsidRPr="001A5E0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0.64 </w:t>
            </w:r>
            <w:r w:rsidRPr="001A5E05">
              <w:rPr>
                <w:rFonts w:ascii="Times New Roman" w:hAnsi="Times New Roman" w:cs="Times New Roman"/>
                <w:sz w:val="22"/>
              </w:rPr>
              <w:t>(0.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="00DA496F">
              <w:rPr>
                <w:rFonts w:ascii="Times New Roman" w:hAnsi="Times New Roman" w:cs="Times New Roman"/>
                <w:sz w:val="22"/>
              </w:rPr>
              <w:t>5</w:t>
            </w:r>
            <w:r w:rsidRPr="001A5E05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0.72</w:t>
            </w:r>
            <w:r w:rsidRPr="001A5E0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0.44 </w:t>
            </w:r>
            <w:r w:rsidRPr="001A5E05">
              <w:rPr>
                <w:rFonts w:ascii="Times New Roman" w:hAnsi="Times New Roman" w:cs="Times New Roman"/>
                <w:sz w:val="22"/>
              </w:rPr>
              <w:t>(0.</w:t>
            </w:r>
            <w:r w:rsidR="00DA496F">
              <w:rPr>
                <w:rFonts w:ascii="Times New Roman" w:hAnsi="Times New Roman" w:cs="Times New Roman"/>
                <w:sz w:val="22"/>
              </w:rPr>
              <w:t>28</w:t>
            </w:r>
            <w:r w:rsidRPr="001A5E05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</w:t>
            </w:r>
            <w:r w:rsidR="00DA496F">
              <w:rPr>
                <w:rFonts w:ascii="Times New Roman" w:hAnsi="Times New Roman" w:cs="Times New Roman"/>
                <w:sz w:val="22"/>
              </w:rPr>
              <w:t>63</w:t>
            </w:r>
            <w:r w:rsidRPr="001A5E0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0.83 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0.23 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0.17 </w:t>
            </w:r>
          </w:p>
        </w:tc>
      </w:tr>
      <w:tr w:rsidR="001A5E05" w:rsidRPr="00A74BAC" w:rsidTr="00CB6594">
        <w:trPr>
          <w:trHeight w:val="251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A5E05" w:rsidRPr="000D3CE7" w:rsidRDefault="001A5E05" w:rsidP="001A5E05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0.75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0.61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0.84 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0.64 </w:t>
            </w:r>
            <w:r w:rsidRPr="001A5E05">
              <w:rPr>
                <w:rFonts w:ascii="Times New Roman" w:hAnsi="Times New Roman" w:cs="Times New Roman"/>
                <w:sz w:val="22"/>
              </w:rPr>
              <w:t>(0.</w:t>
            </w:r>
            <w:r>
              <w:rPr>
                <w:rFonts w:ascii="Times New Roman" w:hAnsi="Times New Roman" w:cs="Times New Roman"/>
                <w:sz w:val="22"/>
              </w:rPr>
              <w:t>56</w:t>
            </w:r>
            <w:r w:rsidRPr="001A5E05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0.71</w:t>
            </w:r>
            <w:r w:rsidRPr="001A5E0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0.70 </w:t>
            </w:r>
            <w:r w:rsidRPr="001A5E05">
              <w:rPr>
                <w:rFonts w:ascii="Times New Roman" w:hAnsi="Times New Roman" w:cs="Times New Roman"/>
                <w:sz w:val="22"/>
              </w:rPr>
              <w:t>(0.</w:t>
            </w:r>
            <w:r w:rsidR="00DA496F">
              <w:rPr>
                <w:rFonts w:ascii="Times New Roman" w:hAnsi="Times New Roman" w:cs="Times New Roman"/>
                <w:sz w:val="22"/>
              </w:rPr>
              <w:t>61</w:t>
            </w:r>
            <w:r w:rsidRPr="001A5E05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0.7</w:t>
            </w:r>
            <w:r w:rsidR="00DA496F">
              <w:rPr>
                <w:rFonts w:ascii="Times New Roman" w:hAnsi="Times New Roman" w:cs="Times New Roman"/>
                <w:sz w:val="22"/>
              </w:rPr>
              <w:t>7</w:t>
            </w:r>
            <w:r w:rsidRPr="001A5E0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0.44 </w:t>
            </w:r>
            <w:r w:rsidRPr="001A5E05">
              <w:rPr>
                <w:rFonts w:ascii="Times New Roman" w:hAnsi="Times New Roman" w:cs="Times New Roman"/>
                <w:sz w:val="22"/>
              </w:rPr>
              <w:t>(0.</w:t>
            </w:r>
            <w:r w:rsidR="00DA496F">
              <w:rPr>
                <w:rFonts w:ascii="Times New Roman" w:hAnsi="Times New Roman" w:cs="Times New Roman"/>
                <w:sz w:val="22"/>
              </w:rPr>
              <w:t>29</w:t>
            </w:r>
            <w:r w:rsidRPr="001A5E05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0.</w:t>
            </w:r>
            <w:r w:rsidR="00DA496F">
              <w:rPr>
                <w:rFonts w:ascii="Times New Roman" w:hAnsi="Times New Roman" w:cs="Times New Roman"/>
                <w:sz w:val="22"/>
              </w:rPr>
              <w:t>61</w:t>
            </w:r>
            <w:r w:rsidRPr="001A5E0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0.81 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0.30 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0.19 </w:t>
            </w:r>
          </w:p>
        </w:tc>
      </w:tr>
      <w:tr w:rsidR="001A5E05" w:rsidRPr="00A74BAC" w:rsidTr="00B81740">
        <w:trPr>
          <w:trHeight w:val="251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05" w:rsidRPr="000D3CE7" w:rsidRDefault="001A5E05" w:rsidP="001A5E05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Average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05" w:rsidRPr="001A5E05" w:rsidRDefault="001A5E05" w:rsidP="001A5E0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0.75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0.60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0.84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05" w:rsidRPr="000D3CE7" w:rsidRDefault="001A5E05" w:rsidP="001A5E05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64</w:t>
            </w: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6-0.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72</w:t>
            </w: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05" w:rsidRPr="001A5E05" w:rsidRDefault="001A5E05" w:rsidP="001A5E0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0.69 </w:t>
            </w:r>
            <w:r w:rsidR="00DA496F" w:rsidRPr="001A5E05">
              <w:rPr>
                <w:rFonts w:ascii="Times New Roman" w:hAnsi="Times New Roman" w:cs="Times New Roman"/>
                <w:sz w:val="22"/>
              </w:rPr>
              <w:t>(0.</w:t>
            </w:r>
            <w:r w:rsidR="00DA496F">
              <w:rPr>
                <w:rFonts w:ascii="Times New Roman" w:hAnsi="Times New Roman" w:cs="Times New Roman"/>
                <w:sz w:val="22"/>
              </w:rPr>
              <w:t>60</w:t>
            </w:r>
            <w:r w:rsidR="00DA496F" w:rsidRPr="001A5E05">
              <w:rPr>
                <w:rFonts w:ascii="Times New Roman" w:hAnsi="Times New Roman" w:cs="Times New Roman"/>
                <w:sz w:val="22"/>
              </w:rPr>
              <w:t>-</w:t>
            </w:r>
            <w:r w:rsidR="00DA496F">
              <w:rPr>
                <w:rFonts w:ascii="Times New Roman" w:hAnsi="Times New Roman" w:cs="Times New Roman"/>
                <w:sz w:val="22"/>
              </w:rPr>
              <w:t>0.77</w:t>
            </w:r>
            <w:r w:rsidR="00DA496F" w:rsidRPr="001A5E0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0.47 </w:t>
            </w:r>
            <w:r w:rsidR="00DA496F" w:rsidRPr="001A5E05">
              <w:rPr>
                <w:rFonts w:ascii="Times New Roman" w:hAnsi="Times New Roman" w:cs="Times New Roman"/>
                <w:sz w:val="22"/>
              </w:rPr>
              <w:t>(0.</w:t>
            </w:r>
            <w:r w:rsidR="00DA496F">
              <w:rPr>
                <w:rFonts w:ascii="Times New Roman" w:hAnsi="Times New Roman" w:cs="Times New Roman"/>
                <w:sz w:val="22"/>
              </w:rPr>
              <w:t>31</w:t>
            </w:r>
            <w:r w:rsidR="00DA496F" w:rsidRPr="001A5E05">
              <w:rPr>
                <w:rFonts w:ascii="Times New Roman" w:hAnsi="Times New Roman" w:cs="Times New Roman"/>
                <w:sz w:val="22"/>
              </w:rPr>
              <w:t>-</w:t>
            </w:r>
            <w:r w:rsidR="00DA496F">
              <w:rPr>
                <w:rFonts w:ascii="Times New Roman" w:hAnsi="Times New Roman" w:cs="Times New Roman"/>
                <w:sz w:val="22"/>
              </w:rPr>
              <w:t>0.65</w:t>
            </w:r>
            <w:r w:rsidR="00DA496F" w:rsidRPr="001A5E0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05" w:rsidRPr="001A5E05" w:rsidRDefault="001A5E05" w:rsidP="001A5E0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0.83 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05" w:rsidRPr="001A5E05" w:rsidRDefault="001A5E05" w:rsidP="001A5E05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</w:pPr>
            <w:r w:rsidRPr="001A5E05">
              <w:rPr>
                <w:rFonts w:ascii="Times New Roman" w:eastAsia="等线" w:hAnsi="Times New Roman" w:cs="Times New Roman"/>
                <w:color w:val="000000"/>
                <w:sz w:val="22"/>
                <w:szCs w:val="24"/>
              </w:rPr>
              <w:t xml:space="preserve">0.30 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E05" w:rsidRPr="000D3CE7" w:rsidRDefault="001A5E05" w:rsidP="001A5E05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D3CE7">
              <w:rPr>
                <w:rFonts w:ascii="Times New Roman" w:hAnsi="Times New Roman" w:cs="Times New Roman"/>
                <w:sz w:val="22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</w:tr>
    </w:tbl>
    <w:bookmarkEnd w:id="1"/>
    <w:p w:rsidR="00CB6594" w:rsidRDefault="00333B2C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ROC AUC, Area under R</w:t>
      </w:r>
      <w:r w:rsidRPr="00E7098B">
        <w:rPr>
          <w:rFonts w:ascii="Times New Roman" w:hAnsi="Times New Roman" w:cs="Times New Roman"/>
          <w:lang w:eastAsia="zh-CN"/>
        </w:rPr>
        <w:t xml:space="preserve">eceiver </w:t>
      </w:r>
      <w:r>
        <w:rPr>
          <w:rFonts w:ascii="Times New Roman" w:hAnsi="Times New Roman" w:cs="Times New Roman"/>
          <w:lang w:eastAsia="zh-CN"/>
        </w:rPr>
        <w:t>O</w:t>
      </w:r>
      <w:r w:rsidRPr="00E7098B">
        <w:rPr>
          <w:rFonts w:ascii="Times New Roman" w:hAnsi="Times New Roman" w:cs="Times New Roman"/>
          <w:lang w:eastAsia="zh-CN"/>
        </w:rPr>
        <w:t xml:space="preserve">perating </w:t>
      </w:r>
      <w:r>
        <w:rPr>
          <w:rFonts w:ascii="Times New Roman" w:hAnsi="Times New Roman" w:cs="Times New Roman"/>
          <w:lang w:eastAsia="zh-CN"/>
        </w:rPr>
        <w:t>C</w:t>
      </w:r>
      <w:r w:rsidRPr="00E7098B">
        <w:rPr>
          <w:rFonts w:ascii="Times New Roman" w:hAnsi="Times New Roman" w:cs="Times New Roman"/>
          <w:lang w:eastAsia="zh-CN"/>
        </w:rPr>
        <w:t>haracteristic curve</w:t>
      </w:r>
      <w:r>
        <w:rPr>
          <w:rFonts w:ascii="Times New Roman" w:hAnsi="Times New Roman" w:cs="Times New Roman"/>
          <w:lang w:eastAsia="zh-CN"/>
        </w:rPr>
        <w:t xml:space="preserve">; PR AUC, Area under </w:t>
      </w:r>
      <w:r w:rsidRPr="00E7098B">
        <w:rPr>
          <w:rFonts w:ascii="Times New Roman" w:hAnsi="Times New Roman" w:cs="Times New Roman"/>
          <w:lang w:eastAsia="zh-CN"/>
        </w:rPr>
        <w:t>Precision-Recall</w:t>
      </w:r>
      <w:r>
        <w:rPr>
          <w:rFonts w:ascii="Times New Roman" w:hAnsi="Times New Roman" w:cs="Times New Roman"/>
          <w:lang w:eastAsia="zh-CN"/>
        </w:rPr>
        <w:t xml:space="preserve"> curve; </w:t>
      </w:r>
      <w:r w:rsidRPr="0085645D">
        <w:rPr>
          <w:rFonts w:ascii="Times New Roman" w:hAnsi="Times New Roman" w:cs="Times New Roman"/>
          <w:lang w:eastAsia="zh-CN"/>
        </w:rPr>
        <w:t>TPR, True positive rate or sensitivity; TNR True negative rate</w:t>
      </w:r>
      <w:r>
        <w:rPr>
          <w:rFonts w:ascii="Times New Roman" w:hAnsi="Times New Roman" w:cs="Times New Roman"/>
          <w:lang w:eastAsia="zh-CN"/>
        </w:rPr>
        <w:t xml:space="preserve"> or </w:t>
      </w:r>
      <w:r w:rsidRPr="0085645D">
        <w:rPr>
          <w:rFonts w:ascii="Times New Roman" w:hAnsi="Times New Roman" w:cs="Times New Roman"/>
          <w:lang w:eastAsia="zh-CN"/>
        </w:rPr>
        <w:t>specificity;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E7098B">
        <w:rPr>
          <w:rFonts w:ascii="Times New Roman" w:hAnsi="Times New Roman" w:cs="Times New Roman"/>
          <w:color w:val="000000"/>
        </w:rPr>
        <w:t xml:space="preserve">Acc, Accuracy; </w:t>
      </w:r>
      <w:r w:rsidRPr="00E7098B">
        <w:rPr>
          <w:rFonts w:ascii="Times New Roman" w:hAnsi="Times New Roman" w:cs="Times New Roman"/>
        </w:rPr>
        <w:t>PPV</w:t>
      </w:r>
      <w:r w:rsidRPr="00E7098B">
        <w:rPr>
          <w:rFonts w:ascii="Times New Roman" w:hAnsi="Times New Roman" w:cs="Times New Roman" w:hint="eastAsia"/>
          <w:lang w:eastAsia="zh-CN"/>
        </w:rPr>
        <w:t>,</w:t>
      </w:r>
      <w:r w:rsidRPr="00E7098B">
        <w:rPr>
          <w:rFonts w:ascii="Times New Roman" w:hAnsi="Times New Roman" w:cs="Times New Roman"/>
          <w:lang w:eastAsia="zh-CN"/>
        </w:rPr>
        <w:t xml:space="preserve"> Positive predictive value; </w:t>
      </w:r>
      <w:r w:rsidRPr="00E7098B">
        <w:rPr>
          <w:rFonts w:ascii="Times New Roman" w:hAnsi="Times New Roman" w:cs="Times New Roman"/>
        </w:rPr>
        <w:t xml:space="preserve">NPV, Negative </w:t>
      </w:r>
      <w:r w:rsidRPr="00E7098B">
        <w:rPr>
          <w:rFonts w:ascii="Times New Roman" w:hAnsi="Times New Roman" w:cs="Times New Roman"/>
          <w:lang w:eastAsia="zh-CN"/>
        </w:rPr>
        <w:t>predictive value; FDR, False discover</w:t>
      </w:r>
      <w:r>
        <w:rPr>
          <w:rFonts w:ascii="Times New Roman" w:hAnsi="Times New Roman" w:cs="Times New Roman"/>
          <w:lang w:eastAsia="zh-CN"/>
        </w:rPr>
        <w:t>y</w:t>
      </w:r>
      <w:r w:rsidRPr="00E7098B">
        <w:rPr>
          <w:rFonts w:ascii="Times New Roman" w:hAnsi="Times New Roman" w:cs="Times New Roman"/>
          <w:lang w:eastAsia="zh-CN"/>
        </w:rPr>
        <w:t xml:space="preserve"> rate; </w:t>
      </w:r>
      <w:r>
        <w:rPr>
          <w:rFonts w:ascii="Times New Roman" w:hAnsi="Times New Roman" w:cs="Times New Roman"/>
          <w:lang w:eastAsia="zh-CN"/>
        </w:rPr>
        <w:t>N/A, Not applicable</w:t>
      </w:r>
      <w:r w:rsidRPr="00E20BB2">
        <w:rPr>
          <w:rFonts w:ascii="Times New Roman" w:hAnsi="Times New Roman" w:cs="Times New Roman"/>
          <w:lang w:eastAsia="zh-CN"/>
        </w:rPr>
        <w:t>; 95% CI, 95% confidence interval</w:t>
      </w:r>
      <w:r>
        <w:rPr>
          <w:rFonts w:ascii="Times New Roman" w:hAnsi="Times New Roman" w:cs="Times New Roman"/>
          <w:lang w:eastAsia="zh-CN"/>
        </w:rPr>
        <w:t>.</w:t>
      </w:r>
    </w:p>
    <w:p w:rsidR="00532C21" w:rsidRDefault="00532C21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532C21" w:rsidRDefault="00532C21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S</w:t>
      </w:r>
      <w:r>
        <w:rPr>
          <w:rFonts w:ascii="Times New Roman" w:hAnsi="Times New Roman" w:cs="Times New Roman"/>
          <w:lang w:eastAsia="zh-CN"/>
        </w:rPr>
        <w:t>upplementary table S3.</w:t>
      </w:r>
      <w:r w:rsidRPr="00532C21">
        <w:t xml:space="preserve"> </w:t>
      </w:r>
      <w:r w:rsidRPr="00532C21">
        <w:rPr>
          <w:rFonts w:ascii="Times New Roman" w:hAnsi="Times New Roman" w:cs="Times New Roman"/>
          <w:lang w:eastAsia="zh-CN"/>
        </w:rPr>
        <w:t xml:space="preserve">Performance of T1C, T2, clinical features and ensemble models in </w:t>
      </w:r>
      <w:r>
        <w:rPr>
          <w:rFonts w:ascii="Times New Roman" w:hAnsi="Times New Roman" w:cs="Times New Roman" w:hint="eastAsia"/>
          <w:lang w:eastAsia="zh-CN"/>
        </w:rPr>
        <w:t>inde</w:t>
      </w:r>
      <w:r>
        <w:rPr>
          <w:rFonts w:ascii="Times New Roman" w:hAnsi="Times New Roman" w:cs="Times New Roman"/>
          <w:lang w:eastAsia="zh-CN"/>
        </w:rPr>
        <w:t>pendent test set</w:t>
      </w:r>
    </w:p>
    <w:tbl>
      <w:tblPr>
        <w:tblStyle w:val="Table"/>
        <w:tblW w:w="5908" w:type="pct"/>
        <w:tblInd w:w="-1565" w:type="dxa"/>
        <w:tblLayout w:type="fixed"/>
        <w:tblLook w:val="07E0" w:firstRow="1" w:lastRow="1" w:firstColumn="1" w:lastColumn="1" w:noHBand="1" w:noVBand="1"/>
      </w:tblPr>
      <w:tblGrid>
        <w:gridCol w:w="1306"/>
        <w:gridCol w:w="681"/>
        <w:gridCol w:w="679"/>
        <w:gridCol w:w="679"/>
        <w:gridCol w:w="1533"/>
        <w:gridCol w:w="1531"/>
        <w:gridCol w:w="1531"/>
        <w:gridCol w:w="624"/>
        <w:gridCol w:w="624"/>
        <w:gridCol w:w="626"/>
      </w:tblGrid>
      <w:tr w:rsidR="00532C21" w:rsidRPr="00D42986" w:rsidTr="00532C21">
        <w:trPr>
          <w:trHeight w:val="283"/>
        </w:trPr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C21" w:rsidRPr="00D42986" w:rsidRDefault="00532C21" w:rsidP="00A71A9B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26908459"/>
            <w:r w:rsidRPr="00D42986">
              <w:rPr>
                <w:rFonts w:ascii="Times New Roman" w:hAnsi="Times New Roman" w:cs="Times New Roman"/>
                <w:sz w:val="20"/>
                <w:szCs w:val="20"/>
              </w:rPr>
              <w:t>Modality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C21" w:rsidRPr="00D42986" w:rsidRDefault="00532C21" w:rsidP="00A71A9B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986">
              <w:rPr>
                <w:rFonts w:ascii="Times New Roman" w:hAnsi="Times New Roman" w:cs="Times New Roman"/>
                <w:sz w:val="20"/>
                <w:szCs w:val="20"/>
              </w:rPr>
              <w:t>F1 Score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C21" w:rsidRPr="00D42986" w:rsidRDefault="00532C21" w:rsidP="00A71A9B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986">
              <w:rPr>
                <w:rFonts w:ascii="Times New Roman" w:hAnsi="Times New Roman" w:cs="Times New Roman"/>
                <w:sz w:val="20"/>
                <w:szCs w:val="20"/>
              </w:rPr>
              <w:t>ROC AUC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C21" w:rsidRPr="00D42986" w:rsidRDefault="00532C21" w:rsidP="00A71A9B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986">
              <w:rPr>
                <w:rFonts w:ascii="Times New Roman" w:hAnsi="Times New Roman" w:cs="Times New Roman"/>
                <w:sz w:val="20"/>
                <w:szCs w:val="20"/>
              </w:rPr>
              <w:t>PR AUC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C21" w:rsidRPr="00D42986" w:rsidRDefault="00532C21" w:rsidP="00A71A9B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986"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D4298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C21" w:rsidRPr="00D42986" w:rsidRDefault="00532C21" w:rsidP="00A71A9B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986">
              <w:rPr>
                <w:rFonts w:ascii="Times New Roman" w:hAnsi="Times New Roman" w:cs="Times New Roman"/>
                <w:sz w:val="20"/>
                <w:szCs w:val="20"/>
              </w:rPr>
              <w:t>TPR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98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C21" w:rsidRPr="00D42986" w:rsidRDefault="00532C21" w:rsidP="00A71A9B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986">
              <w:rPr>
                <w:rFonts w:ascii="Times New Roman" w:hAnsi="Times New Roman" w:cs="Times New Roman"/>
                <w:sz w:val="20"/>
                <w:szCs w:val="20"/>
              </w:rPr>
              <w:t>TNR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986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C21" w:rsidRPr="00D42986" w:rsidRDefault="00532C21" w:rsidP="00A71A9B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986">
              <w:rPr>
                <w:rFonts w:ascii="Times New Roman" w:hAnsi="Times New Roman" w:cs="Times New Roman"/>
                <w:sz w:val="20"/>
                <w:szCs w:val="20"/>
              </w:rPr>
              <w:t>PPV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C21" w:rsidRPr="00D42986" w:rsidRDefault="00532C21" w:rsidP="00A71A9B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986">
              <w:rPr>
                <w:rFonts w:ascii="Times New Roman" w:hAnsi="Times New Roman" w:cs="Times New Roman"/>
                <w:sz w:val="20"/>
                <w:szCs w:val="20"/>
              </w:rPr>
              <w:t>NPV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2C21" w:rsidRPr="00D42986" w:rsidRDefault="00532C21" w:rsidP="00A71A9B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986">
              <w:rPr>
                <w:rFonts w:ascii="Times New Roman" w:hAnsi="Times New Roman" w:cs="Times New Roman"/>
                <w:sz w:val="20"/>
                <w:szCs w:val="20"/>
              </w:rPr>
              <w:t>FDR</w:t>
            </w:r>
          </w:p>
        </w:tc>
      </w:tr>
      <w:tr w:rsidR="00532C21" w:rsidRPr="00532C21" w:rsidTr="00A71A9B">
        <w:trPr>
          <w:trHeight w:val="283"/>
        </w:trPr>
        <w:tc>
          <w:tcPr>
            <w:tcW w:w="665" w:type="pct"/>
          </w:tcPr>
          <w:p w:rsidR="00532C21" w:rsidRDefault="00532C21" w:rsidP="00532C21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linical</w:t>
            </w:r>
          </w:p>
        </w:tc>
        <w:tc>
          <w:tcPr>
            <w:tcW w:w="347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346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346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781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0.57 (0.48-0.66)</w:t>
            </w:r>
          </w:p>
        </w:tc>
        <w:tc>
          <w:tcPr>
            <w:tcW w:w="780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0.97 (0.89-1.00)</w:t>
            </w:r>
          </w:p>
        </w:tc>
        <w:tc>
          <w:tcPr>
            <w:tcW w:w="780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0.08 (0.02-0.18)</w:t>
            </w:r>
          </w:p>
        </w:tc>
        <w:tc>
          <w:tcPr>
            <w:tcW w:w="318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318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319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532C21" w:rsidRPr="00532C21" w:rsidTr="00A71A9B">
        <w:trPr>
          <w:trHeight w:val="283"/>
        </w:trPr>
        <w:tc>
          <w:tcPr>
            <w:tcW w:w="665" w:type="pct"/>
          </w:tcPr>
          <w:p w:rsidR="00532C21" w:rsidRDefault="00532C21" w:rsidP="00532C21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1C</w:t>
            </w:r>
          </w:p>
        </w:tc>
        <w:tc>
          <w:tcPr>
            <w:tcW w:w="347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346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346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781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0.55 (0.46-0.63)</w:t>
            </w:r>
          </w:p>
        </w:tc>
        <w:tc>
          <w:tcPr>
            <w:tcW w:w="780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0.65 (0.53-0.76)</w:t>
            </w:r>
          </w:p>
        </w:tc>
        <w:tc>
          <w:tcPr>
            <w:tcW w:w="780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0.42 (0.29-0.55)</w:t>
            </w:r>
          </w:p>
        </w:tc>
        <w:tc>
          <w:tcPr>
            <w:tcW w:w="318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318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319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532C21" w:rsidRPr="00532C21" w:rsidTr="00A71A9B">
        <w:trPr>
          <w:trHeight w:val="283"/>
        </w:trPr>
        <w:tc>
          <w:tcPr>
            <w:tcW w:w="665" w:type="pct"/>
          </w:tcPr>
          <w:p w:rsidR="00532C21" w:rsidRDefault="00532C21" w:rsidP="00532C21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T2</w:t>
            </w:r>
          </w:p>
        </w:tc>
        <w:tc>
          <w:tcPr>
            <w:tcW w:w="347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346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346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781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0.67 (0.58-0.75)</w:t>
            </w:r>
          </w:p>
        </w:tc>
        <w:tc>
          <w:tcPr>
            <w:tcW w:w="780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0.85 (0.74-0.92)</w:t>
            </w:r>
          </w:p>
        </w:tc>
        <w:tc>
          <w:tcPr>
            <w:tcW w:w="780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0.45 (0.33-0.59)</w:t>
            </w:r>
          </w:p>
        </w:tc>
        <w:tc>
          <w:tcPr>
            <w:tcW w:w="318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318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319" w:type="pct"/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532C21" w:rsidRPr="00532C21" w:rsidTr="00532C21">
        <w:trPr>
          <w:trHeight w:val="283"/>
        </w:trPr>
        <w:tc>
          <w:tcPr>
            <w:tcW w:w="665" w:type="pct"/>
            <w:tcBorders>
              <w:bottom w:val="single" w:sz="4" w:space="0" w:color="auto"/>
            </w:tcBorders>
          </w:tcPr>
          <w:p w:rsidR="00532C21" w:rsidRDefault="00532C21" w:rsidP="00532C21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nsemble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0.68 (0.59-0.76)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0.86 (0.76-0.93)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0.45 (0.33-0.59)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532C21" w:rsidRPr="00532C21" w:rsidRDefault="00532C21" w:rsidP="0053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C21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</w:tbl>
    <w:bookmarkEnd w:id="2"/>
    <w:p w:rsidR="00532C21" w:rsidRDefault="00532C21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ROC AUC, Area under R</w:t>
      </w:r>
      <w:r w:rsidRPr="00E7098B">
        <w:rPr>
          <w:rFonts w:ascii="Times New Roman" w:hAnsi="Times New Roman" w:cs="Times New Roman"/>
          <w:lang w:eastAsia="zh-CN"/>
        </w:rPr>
        <w:t xml:space="preserve">eceiver </w:t>
      </w:r>
      <w:r>
        <w:rPr>
          <w:rFonts w:ascii="Times New Roman" w:hAnsi="Times New Roman" w:cs="Times New Roman"/>
          <w:lang w:eastAsia="zh-CN"/>
        </w:rPr>
        <w:t>O</w:t>
      </w:r>
      <w:r w:rsidRPr="00E7098B">
        <w:rPr>
          <w:rFonts w:ascii="Times New Roman" w:hAnsi="Times New Roman" w:cs="Times New Roman"/>
          <w:lang w:eastAsia="zh-CN"/>
        </w:rPr>
        <w:t xml:space="preserve">perating </w:t>
      </w:r>
      <w:r>
        <w:rPr>
          <w:rFonts w:ascii="Times New Roman" w:hAnsi="Times New Roman" w:cs="Times New Roman"/>
          <w:lang w:eastAsia="zh-CN"/>
        </w:rPr>
        <w:t>C</w:t>
      </w:r>
      <w:r w:rsidRPr="00E7098B">
        <w:rPr>
          <w:rFonts w:ascii="Times New Roman" w:hAnsi="Times New Roman" w:cs="Times New Roman"/>
          <w:lang w:eastAsia="zh-CN"/>
        </w:rPr>
        <w:t>haracteristic curve</w:t>
      </w:r>
      <w:r>
        <w:rPr>
          <w:rFonts w:ascii="Times New Roman" w:hAnsi="Times New Roman" w:cs="Times New Roman"/>
          <w:lang w:eastAsia="zh-CN"/>
        </w:rPr>
        <w:t xml:space="preserve">; PR AUC, Area under </w:t>
      </w:r>
      <w:r w:rsidRPr="00E7098B">
        <w:rPr>
          <w:rFonts w:ascii="Times New Roman" w:hAnsi="Times New Roman" w:cs="Times New Roman"/>
          <w:lang w:eastAsia="zh-CN"/>
        </w:rPr>
        <w:t>Precision-Recall</w:t>
      </w:r>
      <w:r>
        <w:rPr>
          <w:rFonts w:ascii="Times New Roman" w:hAnsi="Times New Roman" w:cs="Times New Roman"/>
          <w:lang w:eastAsia="zh-CN"/>
        </w:rPr>
        <w:t xml:space="preserve"> curve; </w:t>
      </w:r>
      <w:r w:rsidRPr="0085645D">
        <w:rPr>
          <w:rFonts w:ascii="Times New Roman" w:hAnsi="Times New Roman" w:cs="Times New Roman"/>
          <w:lang w:eastAsia="zh-CN"/>
        </w:rPr>
        <w:t>TPR, True positive rate or sensitivity; TNR True negative rate</w:t>
      </w:r>
      <w:r>
        <w:rPr>
          <w:rFonts w:ascii="Times New Roman" w:hAnsi="Times New Roman" w:cs="Times New Roman"/>
          <w:lang w:eastAsia="zh-CN"/>
        </w:rPr>
        <w:t xml:space="preserve"> or </w:t>
      </w:r>
      <w:r w:rsidRPr="0085645D">
        <w:rPr>
          <w:rFonts w:ascii="Times New Roman" w:hAnsi="Times New Roman" w:cs="Times New Roman"/>
          <w:lang w:eastAsia="zh-CN"/>
        </w:rPr>
        <w:t>specificity;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E7098B">
        <w:rPr>
          <w:rFonts w:ascii="Times New Roman" w:hAnsi="Times New Roman" w:cs="Times New Roman"/>
          <w:color w:val="000000"/>
        </w:rPr>
        <w:t xml:space="preserve">Acc, Accuracy; </w:t>
      </w:r>
      <w:r w:rsidRPr="00E7098B">
        <w:rPr>
          <w:rFonts w:ascii="Times New Roman" w:hAnsi="Times New Roman" w:cs="Times New Roman"/>
        </w:rPr>
        <w:t>PPV</w:t>
      </w:r>
      <w:r w:rsidRPr="00E7098B">
        <w:rPr>
          <w:rFonts w:ascii="Times New Roman" w:hAnsi="Times New Roman" w:cs="Times New Roman" w:hint="eastAsia"/>
          <w:lang w:eastAsia="zh-CN"/>
        </w:rPr>
        <w:t>,</w:t>
      </w:r>
      <w:r w:rsidRPr="00E7098B">
        <w:rPr>
          <w:rFonts w:ascii="Times New Roman" w:hAnsi="Times New Roman" w:cs="Times New Roman"/>
          <w:lang w:eastAsia="zh-CN"/>
        </w:rPr>
        <w:t xml:space="preserve"> Positive predictive value; </w:t>
      </w:r>
      <w:r w:rsidRPr="00E7098B">
        <w:rPr>
          <w:rFonts w:ascii="Times New Roman" w:hAnsi="Times New Roman" w:cs="Times New Roman"/>
        </w:rPr>
        <w:t xml:space="preserve">NPV, Negative </w:t>
      </w:r>
      <w:r w:rsidRPr="00E7098B">
        <w:rPr>
          <w:rFonts w:ascii="Times New Roman" w:hAnsi="Times New Roman" w:cs="Times New Roman"/>
          <w:lang w:eastAsia="zh-CN"/>
        </w:rPr>
        <w:t>predictive value; FDR, False discover</w:t>
      </w:r>
      <w:r>
        <w:rPr>
          <w:rFonts w:ascii="Times New Roman" w:hAnsi="Times New Roman" w:cs="Times New Roman"/>
          <w:lang w:eastAsia="zh-CN"/>
        </w:rPr>
        <w:t>y</w:t>
      </w:r>
      <w:r w:rsidRPr="00E7098B">
        <w:rPr>
          <w:rFonts w:ascii="Times New Roman" w:hAnsi="Times New Roman" w:cs="Times New Roman"/>
          <w:lang w:eastAsia="zh-CN"/>
        </w:rPr>
        <w:t xml:space="preserve"> rate; </w:t>
      </w:r>
      <w:r>
        <w:rPr>
          <w:rFonts w:ascii="Times New Roman" w:hAnsi="Times New Roman" w:cs="Times New Roman"/>
          <w:lang w:eastAsia="zh-CN"/>
        </w:rPr>
        <w:t>N/A, Not applicable</w:t>
      </w:r>
      <w:r w:rsidRPr="00E20BB2">
        <w:rPr>
          <w:rFonts w:ascii="Times New Roman" w:hAnsi="Times New Roman" w:cs="Times New Roman"/>
          <w:lang w:eastAsia="zh-CN"/>
        </w:rPr>
        <w:t>; 95% CI, 95% confidence interval</w:t>
      </w:r>
      <w:r>
        <w:rPr>
          <w:rFonts w:ascii="Times New Roman" w:hAnsi="Times New Roman" w:cs="Times New Roman"/>
          <w:lang w:eastAsia="zh-CN"/>
        </w:rPr>
        <w:t>.</w:t>
      </w:r>
    </w:p>
    <w:p w:rsidR="00532C21" w:rsidRPr="00532C21" w:rsidRDefault="00532C21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64773" w:rsidRDefault="00A64773" w:rsidP="00A64773">
      <w:pPr>
        <w:rPr>
          <w:rFonts w:ascii="Times New Roman" w:hAnsi="Times New Roman" w:cs="Times New Roman"/>
          <w:sz w:val="24"/>
          <w:szCs w:val="24"/>
        </w:rPr>
      </w:pPr>
      <w:r w:rsidRPr="00E54F56">
        <w:rPr>
          <w:rFonts w:ascii="Times New Roman" w:hAnsi="Times New Roman" w:cs="Times New Roman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54F56">
        <w:rPr>
          <w:rFonts w:ascii="Times New Roman" w:hAnsi="Times New Roman" w:cs="Times New Roman"/>
          <w:sz w:val="24"/>
          <w:szCs w:val="24"/>
        </w:rPr>
        <w:t>able S</w:t>
      </w:r>
      <w:r w:rsidR="00532C21">
        <w:rPr>
          <w:rFonts w:ascii="Times New Roman" w:hAnsi="Times New Roman" w:cs="Times New Roman"/>
          <w:sz w:val="24"/>
          <w:szCs w:val="24"/>
        </w:rPr>
        <w:t>4</w:t>
      </w:r>
      <w:r w:rsidRPr="00E54F56">
        <w:rPr>
          <w:rFonts w:ascii="Times New Roman" w:hAnsi="Times New Roman" w:cs="Times New Roman"/>
          <w:sz w:val="24"/>
          <w:szCs w:val="24"/>
        </w:rPr>
        <w:t xml:space="preserve">. </w:t>
      </w:r>
      <w:r w:rsidRPr="00A64773">
        <w:rPr>
          <w:rFonts w:ascii="Times New Roman" w:hAnsi="Times New Roman" w:cs="Times New Roman"/>
          <w:sz w:val="24"/>
          <w:szCs w:val="24"/>
        </w:rPr>
        <w:t>Median, mean, standard deviation, and r</w:t>
      </w:r>
      <w:bookmarkStart w:id="3" w:name="_Hlk21474912"/>
      <w:r w:rsidRPr="00A64773">
        <w:rPr>
          <w:rFonts w:ascii="Times New Roman" w:hAnsi="Times New Roman" w:cs="Times New Roman"/>
          <w:sz w:val="24"/>
          <w:szCs w:val="24"/>
        </w:rPr>
        <w:t xml:space="preserve">elative standard </w:t>
      </w:r>
    </w:p>
    <w:p w:rsidR="00A64773" w:rsidRPr="00E54F56" w:rsidRDefault="00A64773" w:rsidP="00A64773">
      <w:pPr>
        <w:rPr>
          <w:rFonts w:ascii="Times New Roman" w:hAnsi="Times New Roman" w:cs="Times New Roman"/>
          <w:sz w:val="24"/>
          <w:szCs w:val="24"/>
        </w:rPr>
      </w:pPr>
      <w:r w:rsidRPr="00A64773">
        <w:rPr>
          <w:rFonts w:ascii="Times New Roman" w:hAnsi="Times New Roman" w:cs="Times New Roman"/>
          <w:sz w:val="24"/>
          <w:szCs w:val="24"/>
        </w:rPr>
        <w:t>deviation percent</w:t>
      </w:r>
      <w:bookmarkEnd w:id="3"/>
      <w:r w:rsidRPr="00A64773">
        <w:rPr>
          <w:rFonts w:ascii="Times New Roman" w:hAnsi="Times New Roman" w:cs="Times New Roman"/>
          <w:sz w:val="24"/>
          <w:szCs w:val="24"/>
        </w:rPr>
        <w:t xml:space="preserve"> of each classifier</w:t>
      </w:r>
    </w:p>
    <w:tbl>
      <w:tblPr>
        <w:tblStyle w:val="a4"/>
        <w:tblpPr w:leftFromText="180" w:rightFromText="180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</w:tblGrid>
      <w:tr w:rsidR="00A64773" w:rsidTr="00A64773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Classifier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Median AUC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Mean AUC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St. Deviation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RSD%</w:t>
            </w:r>
          </w:p>
        </w:tc>
      </w:tr>
      <w:tr w:rsidR="00A64773" w:rsidTr="00A64773">
        <w:tc>
          <w:tcPr>
            <w:tcW w:w="1558" w:type="dxa"/>
            <w:tcBorders>
              <w:top w:val="single" w:sz="4" w:space="0" w:color="auto"/>
            </w:tcBorders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GLM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0.54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0.54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0.04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1.92</w:t>
            </w:r>
          </w:p>
        </w:tc>
      </w:tr>
      <w:tr w:rsidR="00A64773" w:rsidTr="00A64773"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NNet</w:t>
            </w:r>
            <w:proofErr w:type="spellEnd"/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0.53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0.53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0.03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4.99</w:t>
            </w:r>
          </w:p>
        </w:tc>
      </w:tr>
      <w:tr w:rsidR="00A64773" w:rsidTr="00A64773"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KNN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0.54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0.54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0.02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2.43</w:t>
            </w:r>
          </w:p>
        </w:tc>
      </w:tr>
      <w:tr w:rsidR="00A64773" w:rsidTr="00A64773"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BST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0.53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0.53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0.02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1.96</w:t>
            </w:r>
          </w:p>
        </w:tc>
      </w:tr>
      <w:tr w:rsidR="00A64773" w:rsidTr="00A64773"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BAG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0.54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0.54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0.02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2.41</w:t>
            </w:r>
          </w:p>
        </w:tc>
      </w:tr>
      <w:tr w:rsidR="00A64773" w:rsidTr="00A64773"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RF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0.53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0.53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0.03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2.21</w:t>
            </w:r>
          </w:p>
        </w:tc>
      </w:tr>
      <w:tr w:rsidR="00A64773" w:rsidTr="00A64773">
        <w:tc>
          <w:tcPr>
            <w:tcW w:w="1558" w:type="dxa"/>
          </w:tcPr>
          <w:p w:rsidR="00A64773" w:rsidRPr="00A64773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4773">
              <w:rPr>
                <w:rFonts w:ascii="Times New Roman" w:hAnsi="Times New Roman" w:cs="Times New Roman"/>
                <w:sz w:val="24"/>
                <w:szCs w:val="28"/>
              </w:rPr>
              <w:t>LDA</w:t>
            </w:r>
          </w:p>
        </w:tc>
        <w:tc>
          <w:tcPr>
            <w:tcW w:w="1558" w:type="dxa"/>
          </w:tcPr>
          <w:p w:rsidR="00A64773" w:rsidRPr="00A64773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4773">
              <w:rPr>
                <w:rFonts w:ascii="Times New Roman" w:hAnsi="Times New Roman" w:cs="Times New Roman"/>
                <w:sz w:val="24"/>
                <w:szCs w:val="28"/>
              </w:rPr>
              <w:t>0.54</w:t>
            </w:r>
          </w:p>
        </w:tc>
        <w:tc>
          <w:tcPr>
            <w:tcW w:w="1558" w:type="dxa"/>
          </w:tcPr>
          <w:p w:rsidR="00A64773" w:rsidRPr="00A64773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4773">
              <w:rPr>
                <w:rFonts w:ascii="Times New Roman" w:hAnsi="Times New Roman" w:cs="Times New Roman"/>
                <w:sz w:val="24"/>
                <w:szCs w:val="28"/>
              </w:rPr>
              <w:t>0.55</w:t>
            </w:r>
          </w:p>
        </w:tc>
        <w:tc>
          <w:tcPr>
            <w:tcW w:w="1558" w:type="dxa"/>
          </w:tcPr>
          <w:p w:rsidR="00A64773" w:rsidRPr="00A64773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4773">
              <w:rPr>
                <w:rFonts w:ascii="Times New Roman" w:hAnsi="Times New Roman" w:cs="Times New Roman"/>
                <w:sz w:val="24"/>
                <w:szCs w:val="28"/>
              </w:rPr>
              <w:t>0.03</w:t>
            </w:r>
          </w:p>
        </w:tc>
        <w:tc>
          <w:tcPr>
            <w:tcW w:w="1558" w:type="dxa"/>
          </w:tcPr>
          <w:p w:rsidR="00A64773" w:rsidRPr="00A64773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4773">
              <w:rPr>
                <w:rFonts w:ascii="Times New Roman" w:hAnsi="Times New Roman" w:cs="Times New Roman"/>
                <w:sz w:val="24"/>
                <w:szCs w:val="28"/>
              </w:rPr>
              <w:t>2.09</w:t>
            </w:r>
          </w:p>
        </w:tc>
      </w:tr>
      <w:tr w:rsidR="00A64773" w:rsidTr="00A64773"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BY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0.51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0.52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0.02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3.96</w:t>
            </w:r>
          </w:p>
        </w:tc>
      </w:tr>
      <w:tr w:rsidR="00A64773" w:rsidTr="00A64773"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DT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0.52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0.52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0.02</w:t>
            </w:r>
          </w:p>
        </w:tc>
        <w:tc>
          <w:tcPr>
            <w:tcW w:w="1558" w:type="dxa"/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2.90</w:t>
            </w:r>
          </w:p>
        </w:tc>
      </w:tr>
      <w:tr w:rsidR="00A64773" w:rsidTr="00A64773">
        <w:tc>
          <w:tcPr>
            <w:tcW w:w="1558" w:type="dxa"/>
            <w:tcBorders>
              <w:bottom w:val="single" w:sz="4" w:space="0" w:color="auto"/>
            </w:tcBorders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SVM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0.50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0.50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0D5">
              <w:rPr>
                <w:rFonts w:ascii="Times New Roman" w:hAnsi="Times New Roman" w:cs="Times New Roman"/>
                <w:sz w:val="24"/>
                <w:szCs w:val="28"/>
              </w:rPr>
              <w:t>0.01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64773" w:rsidRPr="007D70D5" w:rsidRDefault="00A64773" w:rsidP="00A64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0.207</w:t>
            </w:r>
          </w:p>
        </w:tc>
      </w:tr>
    </w:tbl>
    <w:p w:rsidR="000A3E04" w:rsidRPr="000A3E04" w:rsidRDefault="000A3E04" w:rsidP="00DC71C4">
      <w:pPr>
        <w:pStyle w:val="Compact"/>
        <w:rPr>
          <w:rFonts w:ascii="Times New Roman" w:hAnsi="Times New Roman" w:cs="Times New Roman"/>
          <w:szCs w:val="28"/>
        </w:rPr>
      </w:pPr>
      <w:r w:rsidRPr="000A3E04">
        <w:rPr>
          <w:rFonts w:ascii="Times New Roman" w:hAnsi="Times New Roman" w:cs="Times New Roman"/>
          <w:lang w:eastAsia="zh-CN"/>
        </w:rPr>
        <w:t>GLM, Generalized Linear Models</w:t>
      </w:r>
      <w:r>
        <w:rPr>
          <w:rFonts w:ascii="Times New Roman" w:hAnsi="Times New Roman" w:cs="Times New Roman"/>
          <w:lang w:eastAsia="zh-CN"/>
        </w:rPr>
        <w:t xml:space="preserve">; </w:t>
      </w:r>
      <w:proofErr w:type="spellStart"/>
      <w:r>
        <w:rPr>
          <w:rFonts w:ascii="Times New Roman" w:hAnsi="Times New Roman" w:cs="Times New Roman"/>
          <w:lang w:eastAsia="zh-CN"/>
        </w:rPr>
        <w:t>NNet</w:t>
      </w:r>
      <w:proofErr w:type="spellEnd"/>
      <w:r>
        <w:rPr>
          <w:rFonts w:ascii="Times New Roman" w:hAnsi="Times New Roman" w:cs="Times New Roman"/>
          <w:lang w:eastAsia="zh-CN"/>
        </w:rPr>
        <w:t xml:space="preserve">, Neural Network; </w:t>
      </w:r>
      <w:r w:rsidRPr="007D70D5">
        <w:rPr>
          <w:rFonts w:ascii="Times New Roman" w:hAnsi="Times New Roman" w:cs="Times New Roman"/>
          <w:szCs w:val="28"/>
        </w:rPr>
        <w:t>KNN</w:t>
      </w:r>
      <w:r>
        <w:rPr>
          <w:rFonts w:ascii="Times New Roman" w:hAnsi="Times New Roman" w:cs="Times New Roman"/>
          <w:szCs w:val="28"/>
        </w:rPr>
        <w:t xml:space="preserve">, </w:t>
      </w:r>
      <w:r w:rsidRPr="000A3E04">
        <w:rPr>
          <w:rFonts w:ascii="Times New Roman" w:hAnsi="Times New Roman" w:cs="Times New Roman"/>
          <w:szCs w:val="28"/>
        </w:rPr>
        <w:t>K-Nearest-Neighbor</w:t>
      </w:r>
      <w:r w:rsidR="00DC71C4">
        <w:rPr>
          <w:rFonts w:ascii="Times New Roman" w:hAnsi="Times New Roman" w:cs="Times New Roman"/>
          <w:szCs w:val="28"/>
        </w:rPr>
        <w:t xml:space="preserve">; </w:t>
      </w:r>
      <w:r w:rsidRPr="000A3E04">
        <w:rPr>
          <w:rFonts w:ascii="Times New Roman" w:hAnsi="Times New Roman" w:cs="Times New Roman"/>
          <w:szCs w:val="28"/>
        </w:rPr>
        <w:t>BST</w:t>
      </w:r>
      <w:r w:rsidR="00DC71C4">
        <w:rPr>
          <w:rFonts w:ascii="Times New Roman" w:hAnsi="Times New Roman" w:cs="Times New Roman"/>
          <w:szCs w:val="28"/>
        </w:rPr>
        <w:t>, B</w:t>
      </w:r>
      <w:r w:rsidR="00DC71C4" w:rsidRPr="00DC71C4">
        <w:rPr>
          <w:rFonts w:ascii="Times New Roman" w:hAnsi="Times New Roman" w:cs="Times New Roman"/>
          <w:szCs w:val="28"/>
        </w:rPr>
        <w:t xml:space="preserve">inary </w:t>
      </w:r>
      <w:r w:rsidR="00DC71C4">
        <w:rPr>
          <w:rFonts w:ascii="Times New Roman" w:hAnsi="Times New Roman" w:cs="Times New Roman"/>
          <w:szCs w:val="28"/>
        </w:rPr>
        <w:t>S</w:t>
      </w:r>
      <w:r w:rsidR="00DC71C4" w:rsidRPr="00DC71C4">
        <w:rPr>
          <w:rFonts w:ascii="Times New Roman" w:hAnsi="Times New Roman" w:cs="Times New Roman"/>
          <w:szCs w:val="28"/>
        </w:rPr>
        <w:t xml:space="preserve">earch </w:t>
      </w:r>
      <w:r w:rsidR="00DC71C4">
        <w:rPr>
          <w:rFonts w:ascii="Times New Roman" w:hAnsi="Times New Roman" w:cs="Times New Roman"/>
          <w:szCs w:val="28"/>
        </w:rPr>
        <w:t>T</w:t>
      </w:r>
      <w:r w:rsidR="00DC71C4" w:rsidRPr="00DC71C4">
        <w:rPr>
          <w:rFonts w:ascii="Times New Roman" w:hAnsi="Times New Roman" w:cs="Times New Roman"/>
          <w:szCs w:val="28"/>
        </w:rPr>
        <w:t>ree</w:t>
      </w:r>
      <w:r w:rsidR="00DC71C4">
        <w:rPr>
          <w:rFonts w:ascii="Times New Roman" w:hAnsi="Times New Roman" w:cs="Times New Roman"/>
          <w:szCs w:val="28"/>
        </w:rPr>
        <w:t xml:space="preserve">; </w:t>
      </w:r>
      <w:r w:rsidRPr="000A3E04">
        <w:rPr>
          <w:rFonts w:ascii="Times New Roman" w:hAnsi="Times New Roman" w:cs="Times New Roman"/>
          <w:szCs w:val="28"/>
        </w:rPr>
        <w:t>BAG</w:t>
      </w:r>
      <w:r w:rsidR="00DC71C4">
        <w:rPr>
          <w:rFonts w:ascii="Times New Roman" w:hAnsi="Times New Roman" w:cs="Times New Roman"/>
          <w:szCs w:val="28"/>
        </w:rPr>
        <w:t xml:space="preserve">, Bagging; RF, Random Forest; </w:t>
      </w:r>
      <w:r w:rsidR="00DC71C4" w:rsidRPr="00A64773">
        <w:rPr>
          <w:rFonts w:ascii="Times New Roman" w:hAnsi="Times New Roman" w:cs="Times New Roman"/>
          <w:lang w:eastAsia="zh-CN"/>
        </w:rPr>
        <w:t>LDA</w:t>
      </w:r>
      <w:r w:rsidR="00DC71C4">
        <w:rPr>
          <w:rFonts w:ascii="Times New Roman" w:hAnsi="Times New Roman" w:cs="Times New Roman"/>
          <w:lang w:eastAsia="zh-CN"/>
        </w:rPr>
        <w:t>,</w:t>
      </w:r>
      <w:r w:rsidR="00DC71C4" w:rsidRPr="00A64773">
        <w:rPr>
          <w:rFonts w:ascii="Times New Roman" w:hAnsi="Times New Roman" w:cs="Times New Roman"/>
          <w:lang w:eastAsia="zh-CN"/>
        </w:rPr>
        <w:t xml:space="preserve"> Linear </w:t>
      </w:r>
      <w:proofErr w:type="spellStart"/>
      <w:r w:rsidR="00DC71C4" w:rsidRPr="00A64773">
        <w:rPr>
          <w:rFonts w:ascii="Times New Roman" w:hAnsi="Times New Roman" w:cs="Times New Roman"/>
          <w:lang w:eastAsia="zh-CN"/>
        </w:rPr>
        <w:t>Discrimant</w:t>
      </w:r>
      <w:proofErr w:type="spellEnd"/>
      <w:r w:rsidR="00DC71C4" w:rsidRPr="00A64773">
        <w:rPr>
          <w:rFonts w:ascii="Times New Roman" w:hAnsi="Times New Roman" w:cs="Times New Roman"/>
          <w:lang w:eastAsia="zh-CN"/>
        </w:rPr>
        <w:t xml:space="preserve"> Analysis</w:t>
      </w:r>
      <w:r w:rsidR="00DC71C4">
        <w:rPr>
          <w:rFonts w:ascii="Times New Roman" w:hAnsi="Times New Roman" w:cs="Times New Roman" w:hint="eastAsia"/>
          <w:szCs w:val="28"/>
          <w:lang w:eastAsia="zh-CN"/>
        </w:rPr>
        <w:t>;</w:t>
      </w:r>
      <w:r w:rsidR="00DC71C4">
        <w:rPr>
          <w:rFonts w:ascii="Times New Roman" w:hAnsi="Times New Roman" w:cs="Times New Roman"/>
          <w:szCs w:val="28"/>
          <w:lang w:eastAsia="zh-CN"/>
        </w:rPr>
        <w:t xml:space="preserve"> </w:t>
      </w:r>
      <w:r w:rsidRPr="000A3E04">
        <w:rPr>
          <w:rFonts w:ascii="Times New Roman" w:hAnsi="Times New Roman" w:cs="Times New Roman"/>
          <w:szCs w:val="28"/>
        </w:rPr>
        <w:t>BY</w:t>
      </w:r>
      <w:r w:rsidR="00DC71C4">
        <w:rPr>
          <w:rFonts w:ascii="Times New Roman" w:hAnsi="Times New Roman" w:cs="Times New Roman"/>
          <w:szCs w:val="28"/>
        </w:rPr>
        <w:t xml:space="preserve">, Bayes; DT, Decision Tree; SVM, Support Vector Machine; </w:t>
      </w:r>
      <w:r w:rsidR="00DC71C4" w:rsidRPr="007D70D5">
        <w:rPr>
          <w:rFonts w:ascii="Times New Roman" w:hAnsi="Times New Roman" w:cs="Times New Roman"/>
          <w:szCs w:val="28"/>
        </w:rPr>
        <w:t>AUC</w:t>
      </w:r>
      <w:r w:rsidR="00DC71C4">
        <w:rPr>
          <w:rFonts w:ascii="Times New Roman" w:hAnsi="Times New Roman" w:cs="Times New Roman"/>
          <w:szCs w:val="28"/>
        </w:rPr>
        <w:t>, Area under curve; RSD; R</w:t>
      </w:r>
      <w:r w:rsidR="00DC71C4" w:rsidRPr="00DC71C4">
        <w:rPr>
          <w:rFonts w:ascii="Times New Roman" w:hAnsi="Times New Roman" w:cs="Times New Roman"/>
          <w:szCs w:val="28"/>
        </w:rPr>
        <w:t>elative standard deviation</w:t>
      </w:r>
      <w:r w:rsidR="00DC71C4">
        <w:rPr>
          <w:rFonts w:ascii="Times New Roman" w:hAnsi="Times New Roman" w:cs="Times New Roman"/>
          <w:szCs w:val="28"/>
        </w:rPr>
        <w:t>.</w:t>
      </w:r>
    </w:p>
    <w:p w:rsidR="000A3E04" w:rsidRPr="00A64773" w:rsidRDefault="000A3E04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64773" w:rsidRDefault="00A64773" w:rsidP="00A64773">
      <w:pPr>
        <w:pStyle w:val="Compact"/>
        <w:jc w:val="both"/>
        <w:rPr>
          <w:rFonts w:ascii="Times New Roman" w:hAnsi="Times New Roman" w:cs="Times New Roman"/>
          <w:lang w:eastAsia="zh-CN"/>
        </w:rPr>
      </w:pPr>
      <w:r w:rsidRPr="00A64773">
        <w:rPr>
          <w:rFonts w:ascii="Times New Roman" w:hAnsi="Times New Roman" w:cs="Times New Roman"/>
          <w:lang w:eastAsia="zh-CN"/>
        </w:rPr>
        <w:t xml:space="preserve">Supplementary </w:t>
      </w:r>
      <w:r w:rsidR="008300B5">
        <w:rPr>
          <w:rFonts w:ascii="Times New Roman" w:hAnsi="Times New Roman" w:cs="Times New Roman"/>
          <w:lang w:eastAsia="zh-CN"/>
        </w:rPr>
        <w:t>t</w:t>
      </w:r>
      <w:r>
        <w:rPr>
          <w:rFonts w:ascii="Times New Roman" w:hAnsi="Times New Roman" w:cs="Times New Roman" w:hint="eastAsia"/>
          <w:lang w:eastAsia="zh-CN"/>
        </w:rPr>
        <w:t>able</w:t>
      </w:r>
      <w:r w:rsidRPr="00A64773">
        <w:rPr>
          <w:rFonts w:ascii="Times New Roman" w:hAnsi="Times New Roman" w:cs="Times New Roman"/>
          <w:lang w:eastAsia="zh-CN"/>
        </w:rPr>
        <w:t xml:space="preserve"> S</w:t>
      </w:r>
      <w:r w:rsidR="00532C21">
        <w:rPr>
          <w:rFonts w:ascii="Times New Roman" w:hAnsi="Times New Roman" w:cs="Times New Roman"/>
          <w:lang w:eastAsia="zh-CN"/>
        </w:rPr>
        <w:t>5</w:t>
      </w:r>
      <w:r w:rsidRPr="00A64773">
        <w:rPr>
          <w:rFonts w:ascii="Times New Roman" w:hAnsi="Times New Roman" w:cs="Times New Roman"/>
          <w:lang w:eastAsia="zh-CN"/>
        </w:rPr>
        <w:t>. The test performances of the best hand-optimized machine learning classifier and the TPOT pipeline</w:t>
      </w:r>
    </w:p>
    <w:tbl>
      <w:tblPr>
        <w:tblStyle w:val="a4"/>
        <w:tblpPr w:leftFromText="180" w:rightFromText="180" w:vertAnchor="text" w:horzAnchor="margin" w:tblpY="11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1579"/>
        <w:gridCol w:w="1673"/>
        <w:gridCol w:w="1692"/>
        <w:gridCol w:w="1693"/>
      </w:tblGrid>
      <w:tr w:rsidR="00A64773" w:rsidRPr="000973B8" w:rsidTr="00C27240"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A64773" w:rsidRPr="000973B8" w:rsidRDefault="00A64773" w:rsidP="00C27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73B8">
              <w:rPr>
                <w:rFonts w:ascii="Times New Roman" w:hAnsi="Times New Roman" w:cs="Times New Roman"/>
                <w:sz w:val="24"/>
                <w:szCs w:val="28"/>
              </w:rPr>
              <w:t>Classifier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A64773" w:rsidRPr="000973B8" w:rsidRDefault="00A64773" w:rsidP="00C27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73B8">
              <w:rPr>
                <w:rFonts w:ascii="Times New Roman" w:hAnsi="Times New Roman" w:cs="Times New Roman"/>
                <w:sz w:val="24"/>
                <w:szCs w:val="28"/>
              </w:rPr>
              <w:t>AUC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A64773" w:rsidRPr="000973B8" w:rsidRDefault="00A64773" w:rsidP="00C27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73B8">
              <w:rPr>
                <w:rFonts w:ascii="Times New Roman" w:hAnsi="Times New Roman" w:cs="Times New Roman"/>
                <w:sz w:val="24"/>
                <w:szCs w:val="28"/>
              </w:rPr>
              <w:t>Accuracy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64773" w:rsidRPr="000973B8" w:rsidRDefault="00A64773" w:rsidP="00C27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73B8">
              <w:rPr>
                <w:rFonts w:ascii="Times New Roman" w:hAnsi="Times New Roman" w:cs="Times New Roman"/>
                <w:sz w:val="24"/>
                <w:szCs w:val="28"/>
              </w:rPr>
              <w:t>Sensitivity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64773" w:rsidRPr="000973B8" w:rsidRDefault="00A64773" w:rsidP="00C27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73B8">
              <w:rPr>
                <w:rFonts w:ascii="Times New Roman" w:hAnsi="Times New Roman" w:cs="Times New Roman"/>
                <w:sz w:val="24"/>
                <w:szCs w:val="28"/>
              </w:rPr>
              <w:t>Specificity</w:t>
            </w:r>
          </w:p>
        </w:tc>
      </w:tr>
      <w:tr w:rsidR="00A64773" w:rsidRPr="000973B8" w:rsidTr="00C27240">
        <w:tc>
          <w:tcPr>
            <w:tcW w:w="1669" w:type="dxa"/>
            <w:tcBorders>
              <w:top w:val="single" w:sz="4" w:space="0" w:color="auto"/>
            </w:tcBorders>
          </w:tcPr>
          <w:p w:rsidR="00A64773" w:rsidRPr="000973B8" w:rsidRDefault="00A64773" w:rsidP="00C27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LDA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A64773" w:rsidRPr="000973B8" w:rsidRDefault="00A64773" w:rsidP="00C27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73B8">
              <w:rPr>
                <w:rFonts w:ascii="Times New Roman" w:hAnsi="Times New Roman" w:cs="Times New Roman"/>
                <w:sz w:val="24"/>
                <w:szCs w:val="28"/>
              </w:rPr>
              <w:t>0.61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64773" w:rsidRPr="000973B8" w:rsidRDefault="00A64773" w:rsidP="00C27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73B8">
              <w:rPr>
                <w:rFonts w:ascii="Times New Roman" w:hAnsi="Times New Roman" w:cs="Times New Roman"/>
                <w:sz w:val="24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64773" w:rsidRPr="000973B8" w:rsidRDefault="00A64773" w:rsidP="00C27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73B8">
              <w:rPr>
                <w:rFonts w:ascii="Times New Roman" w:hAnsi="Times New Roman" w:cs="Times New Roman"/>
                <w:sz w:val="24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A64773" w:rsidRPr="000973B8" w:rsidRDefault="00A64773" w:rsidP="00C27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73B8">
              <w:rPr>
                <w:rFonts w:ascii="Times New Roman" w:hAnsi="Times New Roman" w:cs="Times New Roman"/>
                <w:sz w:val="24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973B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A64773" w:rsidRPr="000973B8" w:rsidTr="00A64773">
        <w:tc>
          <w:tcPr>
            <w:tcW w:w="1669" w:type="dxa"/>
            <w:tcBorders>
              <w:bottom w:val="single" w:sz="4" w:space="0" w:color="auto"/>
            </w:tcBorders>
          </w:tcPr>
          <w:p w:rsidR="00A64773" w:rsidRDefault="00A64773" w:rsidP="00C27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TPOT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A64773" w:rsidRPr="000973B8" w:rsidRDefault="00A64773" w:rsidP="00C27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0.58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64773" w:rsidRPr="000973B8" w:rsidRDefault="00A64773" w:rsidP="00C27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0.61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A64773" w:rsidRPr="000973B8" w:rsidRDefault="00A64773" w:rsidP="00C27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0.80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A64773" w:rsidRPr="000973B8" w:rsidRDefault="00A64773" w:rsidP="00C27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0.37</w:t>
            </w:r>
          </w:p>
        </w:tc>
      </w:tr>
    </w:tbl>
    <w:p w:rsidR="00A64773" w:rsidRDefault="00A64773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  <w:r w:rsidRPr="00A64773">
        <w:rPr>
          <w:rFonts w:ascii="Times New Roman" w:hAnsi="Times New Roman" w:cs="Times New Roman"/>
          <w:lang w:eastAsia="zh-CN"/>
        </w:rPr>
        <w:t>LDA</w:t>
      </w:r>
      <w:r>
        <w:rPr>
          <w:rFonts w:ascii="Times New Roman" w:hAnsi="Times New Roman" w:cs="Times New Roman"/>
          <w:lang w:eastAsia="zh-CN"/>
        </w:rPr>
        <w:t>,</w:t>
      </w:r>
      <w:r w:rsidRPr="00A64773">
        <w:rPr>
          <w:rFonts w:ascii="Times New Roman" w:hAnsi="Times New Roman" w:cs="Times New Roman"/>
          <w:lang w:eastAsia="zh-CN"/>
        </w:rPr>
        <w:t xml:space="preserve"> Linear </w:t>
      </w:r>
      <w:proofErr w:type="spellStart"/>
      <w:r w:rsidRPr="00A64773">
        <w:rPr>
          <w:rFonts w:ascii="Times New Roman" w:hAnsi="Times New Roman" w:cs="Times New Roman"/>
          <w:lang w:eastAsia="zh-CN"/>
        </w:rPr>
        <w:t>Discrimant</w:t>
      </w:r>
      <w:proofErr w:type="spellEnd"/>
      <w:r w:rsidRPr="00A64773">
        <w:rPr>
          <w:rFonts w:ascii="Times New Roman" w:hAnsi="Times New Roman" w:cs="Times New Roman"/>
          <w:lang w:eastAsia="zh-CN"/>
        </w:rPr>
        <w:t xml:space="preserve"> Analysis</w:t>
      </w:r>
      <w:r>
        <w:rPr>
          <w:rFonts w:ascii="Times New Roman" w:hAnsi="Times New Roman" w:cs="Times New Roman"/>
          <w:lang w:eastAsia="zh-CN"/>
        </w:rPr>
        <w:t xml:space="preserve">; </w:t>
      </w:r>
      <w:r w:rsidR="000A3E04" w:rsidRPr="000A3E04">
        <w:rPr>
          <w:rFonts w:ascii="Times New Roman" w:hAnsi="Times New Roman" w:cs="Times New Roman"/>
          <w:lang w:eastAsia="zh-CN"/>
        </w:rPr>
        <w:t>Tree-Based Pipeline Optimization Tool</w:t>
      </w:r>
    </w:p>
    <w:p w:rsidR="00A64773" w:rsidRDefault="00A64773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64773" w:rsidRDefault="00A64773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64773" w:rsidRDefault="00A64773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64773" w:rsidRDefault="00A64773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64773" w:rsidRDefault="00A64773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64773" w:rsidRDefault="00A64773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64773" w:rsidRDefault="00A64773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64773" w:rsidRDefault="00A64773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64773" w:rsidRDefault="00A64773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64773" w:rsidRDefault="00A64773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64773" w:rsidRDefault="00A64773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64773" w:rsidRDefault="00A64773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64773" w:rsidRDefault="00A64773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64773" w:rsidRDefault="00A64773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64773" w:rsidRDefault="00A64773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64773" w:rsidRDefault="00A64773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030C60" w:rsidRDefault="00030C60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44ED2" w:rsidRDefault="00A44ED2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44ED2" w:rsidRDefault="00A44ED2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44ED2" w:rsidRDefault="00A44ED2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44ED2" w:rsidRDefault="00A44ED2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44ED2" w:rsidRDefault="00A44ED2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A44ED2" w:rsidRDefault="00A44ED2" w:rsidP="001A3EB6">
      <w:pPr>
        <w:pStyle w:val="Compact"/>
        <w:jc w:val="both"/>
        <w:rPr>
          <w:rFonts w:ascii="Times New Roman" w:hAnsi="Times New Roman" w:cs="Times New Roman"/>
          <w:lang w:eastAsia="zh-CN"/>
        </w:rPr>
      </w:pPr>
    </w:p>
    <w:p w:rsidR="00754B1F" w:rsidRDefault="00754B1F" w:rsidP="00754B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FB0"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sz w:val="24"/>
          <w:szCs w:val="24"/>
        </w:rPr>
        <w:t>legends</w:t>
      </w:r>
    </w:p>
    <w:p w:rsidR="00754B1F" w:rsidRDefault="00754B1F" w:rsidP="00754B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533885516"/>
      <w:r w:rsidRPr="00BB3037">
        <w:rPr>
          <w:rFonts w:ascii="Times New Roman" w:hAnsi="Times New Roman" w:cs="Times New Roman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B3037">
        <w:rPr>
          <w:rFonts w:ascii="Times New Roman" w:hAnsi="Times New Roman" w:cs="Times New Roman"/>
          <w:sz w:val="24"/>
          <w:szCs w:val="24"/>
        </w:rPr>
        <w:t>igure S1</w:t>
      </w:r>
      <w:bookmarkEnd w:id="4"/>
      <w:r w:rsidRPr="00BB3037">
        <w:rPr>
          <w:rFonts w:ascii="Times New Roman" w:hAnsi="Times New Roman" w:cs="Times New Roman"/>
          <w:sz w:val="24"/>
          <w:szCs w:val="24"/>
        </w:rPr>
        <w:t xml:space="preserve">. </w:t>
      </w:r>
      <w:r w:rsidRPr="0038148C">
        <w:rPr>
          <w:rFonts w:ascii="Times New Roman" w:hAnsi="Times New Roman" w:cs="Times New Roman"/>
          <w:sz w:val="24"/>
          <w:szCs w:val="24"/>
        </w:rPr>
        <w:t>Flow diagram of patient inclusion and exclusion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54B" w:rsidRPr="00CB6594" w:rsidRDefault="00CE054B" w:rsidP="00CE054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B6594">
        <w:rPr>
          <w:rFonts w:ascii="Times New Roman" w:hAnsi="Times New Roman" w:cs="Times New Roman"/>
          <w:sz w:val="24"/>
          <w:szCs w:val="28"/>
        </w:rPr>
        <w:t>Supplementary Figure S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CB6594">
        <w:rPr>
          <w:rFonts w:ascii="Times New Roman" w:hAnsi="Times New Roman" w:cs="Times New Roman"/>
          <w:sz w:val="24"/>
          <w:szCs w:val="28"/>
        </w:rPr>
        <w:t>. Heatmap of validation performances (in AUC) of hand-optimized machine learning classifiers.</w:t>
      </w:r>
    </w:p>
    <w:p w:rsidR="00754B1F" w:rsidRDefault="00754B1F" w:rsidP="009D0B44">
      <w:pPr>
        <w:spacing w:line="360" w:lineRule="auto"/>
      </w:pPr>
      <w:r w:rsidRPr="00BB3037">
        <w:rPr>
          <w:rFonts w:ascii="Times New Roman" w:hAnsi="Times New Roman" w:cs="Times New Roman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B3037">
        <w:rPr>
          <w:rFonts w:ascii="Times New Roman" w:hAnsi="Times New Roman" w:cs="Times New Roman"/>
          <w:sz w:val="24"/>
          <w:szCs w:val="24"/>
        </w:rPr>
        <w:t>igure S</w:t>
      </w:r>
      <w:r w:rsidR="00CE054B">
        <w:rPr>
          <w:rFonts w:ascii="Times New Roman" w:hAnsi="Times New Roman" w:cs="Times New Roman"/>
          <w:sz w:val="24"/>
          <w:szCs w:val="24"/>
        </w:rPr>
        <w:t>3</w:t>
      </w:r>
      <w:r w:rsidRPr="00BB3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D28" w:rsidRPr="00392D28">
        <w:rPr>
          <w:rFonts w:ascii="Times New Roman" w:hAnsi="Times New Roman" w:cs="Times New Roman"/>
          <w:sz w:val="24"/>
          <w:szCs w:val="24"/>
        </w:rPr>
        <w:t>Confusion matrices for all models across train</w:t>
      </w:r>
      <w:r w:rsidR="00392D28">
        <w:rPr>
          <w:rFonts w:ascii="Times New Roman" w:hAnsi="Times New Roman" w:cs="Times New Roman"/>
          <w:sz w:val="24"/>
          <w:szCs w:val="24"/>
        </w:rPr>
        <w:t>ing (A)</w:t>
      </w:r>
      <w:r w:rsidR="00392D28" w:rsidRPr="00392D28">
        <w:rPr>
          <w:rFonts w:ascii="Times New Roman" w:hAnsi="Times New Roman" w:cs="Times New Roman"/>
          <w:sz w:val="24"/>
          <w:szCs w:val="24"/>
        </w:rPr>
        <w:t>, validation</w:t>
      </w:r>
      <w:r w:rsidR="00392D28">
        <w:rPr>
          <w:rFonts w:ascii="Times New Roman" w:hAnsi="Times New Roman" w:cs="Times New Roman"/>
          <w:sz w:val="24"/>
          <w:szCs w:val="24"/>
        </w:rPr>
        <w:t xml:space="preserve"> (B)</w:t>
      </w:r>
      <w:r w:rsidR="00392D28" w:rsidRPr="00392D28">
        <w:rPr>
          <w:rFonts w:ascii="Times New Roman" w:hAnsi="Times New Roman" w:cs="Times New Roman"/>
          <w:sz w:val="24"/>
          <w:szCs w:val="24"/>
        </w:rPr>
        <w:t>, and test cohorts</w:t>
      </w:r>
      <w:r w:rsidR="00392D28">
        <w:rPr>
          <w:rFonts w:ascii="Times New Roman" w:hAnsi="Times New Roman" w:cs="Times New Roman"/>
          <w:sz w:val="24"/>
          <w:szCs w:val="24"/>
        </w:rPr>
        <w:t xml:space="preserve"> (C).</w:t>
      </w:r>
    </w:p>
    <w:p w:rsidR="009D0B44" w:rsidRDefault="009D0B44" w:rsidP="009D0B44">
      <w:pPr>
        <w:spacing w:line="360" w:lineRule="auto"/>
      </w:pPr>
      <w:r w:rsidRPr="009D0B44">
        <w:rPr>
          <w:rFonts w:ascii="Times New Roman" w:hAnsi="Times New Roman" w:cs="Times New Roman"/>
          <w:sz w:val="24"/>
          <w:szCs w:val="28"/>
        </w:rPr>
        <w:t xml:space="preserve">Supplementary </w:t>
      </w:r>
      <w:r>
        <w:rPr>
          <w:rFonts w:ascii="Times New Roman" w:hAnsi="Times New Roman" w:cs="Times New Roman"/>
          <w:sz w:val="24"/>
          <w:szCs w:val="28"/>
        </w:rPr>
        <w:t>Fi</w:t>
      </w:r>
      <w:r w:rsidRPr="009D0B44">
        <w:rPr>
          <w:rFonts w:ascii="Times New Roman" w:hAnsi="Times New Roman" w:cs="Times New Roman"/>
          <w:sz w:val="24"/>
          <w:szCs w:val="28"/>
        </w:rPr>
        <w:t>gure S</w:t>
      </w:r>
      <w:r w:rsidR="00CE054B">
        <w:rPr>
          <w:rFonts w:ascii="Times New Roman" w:hAnsi="Times New Roman" w:cs="Times New Roman"/>
          <w:sz w:val="24"/>
          <w:szCs w:val="28"/>
        </w:rPr>
        <w:t>4</w:t>
      </w:r>
      <w:r w:rsidRPr="009D0B44">
        <w:rPr>
          <w:rFonts w:ascii="Times New Roman" w:hAnsi="Times New Roman" w:cs="Times New Roman"/>
          <w:sz w:val="24"/>
          <w:szCs w:val="28"/>
        </w:rPr>
        <w:t xml:space="preserve">. Reliability curve of </w:t>
      </w:r>
      <w:r w:rsidRPr="00392D28">
        <w:rPr>
          <w:rFonts w:ascii="Times New Roman" w:hAnsi="Times New Roman" w:cs="Times New Roman"/>
          <w:sz w:val="24"/>
          <w:szCs w:val="24"/>
        </w:rPr>
        <w:t>all models</w:t>
      </w:r>
      <w:r w:rsidRPr="009D0B44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OLE_LINK2"/>
      <w:r w:rsidRPr="00392D28">
        <w:rPr>
          <w:rFonts w:ascii="Times New Roman" w:hAnsi="Times New Roman" w:cs="Times New Roman"/>
          <w:sz w:val="24"/>
          <w:szCs w:val="24"/>
        </w:rPr>
        <w:t>across train</w:t>
      </w:r>
      <w:r>
        <w:rPr>
          <w:rFonts w:ascii="Times New Roman" w:hAnsi="Times New Roman" w:cs="Times New Roman"/>
          <w:sz w:val="24"/>
          <w:szCs w:val="24"/>
        </w:rPr>
        <w:t>ing (A)</w:t>
      </w:r>
      <w:r w:rsidRPr="00392D28">
        <w:rPr>
          <w:rFonts w:ascii="Times New Roman" w:hAnsi="Times New Roman" w:cs="Times New Roman"/>
          <w:sz w:val="24"/>
          <w:szCs w:val="24"/>
        </w:rPr>
        <w:t>, validation</w:t>
      </w:r>
      <w:r>
        <w:rPr>
          <w:rFonts w:ascii="Times New Roman" w:hAnsi="Times New Roman" w:cs="Times New Roman"/>
          <w:sz w:val="24"/>
          <w:szCs w:val="24"/>
        </w:rPr>
        <w:t xml:space="preserve"> (B)</w:t>
      </w:r>
      <w:r w:rsidRPr="00392D28">
        <w:rPr>
          <w:rFonts w:ascii="Times New Roman" w:hAnsi="Times New Roman" w:cs="Times New Roman"/>
          <w:sz w:val="24"/>
          <w:szCs w:val="24"/>
        </w:rPr>
        <w:t>, and test cohorts</w:t>
      </w:r>
      <w:r>
        <w:rPr>
          <w:rFonts w:ascii="Times New Roman" w:hAnsi="Times New Roman" w:cs="Times New Roman"/>
          <w:sz w:val="24"/>
          <w:szCs w:val="24"/>
        </w:rPr>
        <w:t xml:space="preserve"> (C).</w:t>
      </w:r>
    </w:p>
    <w:bookmarkEnd w:id="5"/>
    <w:p w:rsidR="00CB6594" w:rsidRDefault="00CB6594" w:rsidP="00CB6594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B6594">
        <w:rPr>
          <w:rFonts w:ascii="Times New Roman" w:hAnsi="Times New Roman" w:cs="Times New Roman"/>
          <w:sz w:val="24"/>
          <w:szCs w:val="28"/>
        </w:rPr>
        <w:t>Supplementary Figure S</w:t>
      </w:r>
      <w:r w:rsidR="000A3E04">
        <w:rPr>
          <w:rFonts w:ascii="Times New Roman" w:hAnsi="Times New Roman" w:cs="Times New Roman"/>
          <w:sz w:val="24"/>
          <w:szCs w:val="28"/>
        </w:rPr>
        <w:t>5</w:t>
      </w:r>
      <w:r w:rsidRPr="00CB6594">
        <w:rPr>
          <w:rFonts w:ascii="Times New Roman" w:hAnsi="Times New Roman" w:cs="Times New Roman"/>
          <w:sz w:val="24"/>
          <w:szCs w:val="28"/>
        </w:rPr>
        <w:t>. The pipeline exported by TPOT Auto-ML script.</w:t>
      </w:r>
    </w:p>
    <w:p w:rsidR="004F4F01" w:rsidRDefault="00594BF9" w:rsidP="004F4F01">
      <w:pPr>
        <w:spacing w:line="360" w:lineRule="auto"/>
      </w:pPr>
      <w:r>
        <w:rPr>
          <w:rFonts w:ascii="Times New Roman" w:hAnsi="Times New Roman" w:cs="Times New Roman"/>
          <w:sz w:val="24"/>
          <w:szCs w:val="28"/>
        </w:rPr>
        <w:t xml:space="preserve">Supplementary Figure S6. </w:t>
      </w:r>
      <w:r w:rsidRPr="00594BF9">
        <w:rPr>
          <w:rFonts w:ascii="Times New Roman" w:hAnsi="Times New Roman" w:cs="Times New Roman"/>
          <w:sz w:val="24"/>
          <w:szCs w:val="28"/>
        </w:rPr>
        <w:t xml:space="preserve">Reliability diagram of the </w:t>
      </w:r>
      <w:r>
        <w:rPr>
          <w:rFonts w:ascii="Times New Roman" w:hAnsi="Times New Roman" w:cs="Times New Roman"/>
          <w:sz w:val="24"/>
          <w:szCs w:val="28"/>
        </w:rPr>
        <w:t>e</w:t>
      </w:r>
      <w:r w:rsidRPr="00594BF9">
        <w:rPr>
          <w:rFonts w:ascii="Times New Roman" w:hAnsi="Times New Roman" w:cs="Times New Roman"/>
          <w:sz w:val="24"/>
          <w:szCs w:val="28"/>
        </w:rPr>
        <w:t>nsemble model</w:t>
      </w:r>
      <w:r w:rsidR="004F4F01">
        <w:rPr>
          <w:rFonts w:ascii="Times New Roman" w:hAnsi="Times New Roman" w:cs="Times New Roman"/>
          <w:sz w:val="24"/>
          <w:szCs w:val="28"/>
        </w:rPr>
        <w:t xml:space="preserve"> </w:t>
      </w:r>
      <w:r w:rsidR="004F4F01" w:rsidRPr="00392D28">
        <w:rPr>
          <w:rFonts w:ascii="Times New Roman" w:hAnsi="Times New Roman" w:cs="Times New Roman"/>
          <w:sz w:val="24"/>
          <w:szCs w:val="24"/>
        </w:rPr>
        <w:t>across train</w:t>
      </w:r>
      <w:r w:rsidR="004F4F01">
        <w:rPr>
          <w:rFonts w:ascii="Times New Roman" w:hAnsi="Times New Roman" w:cs="Times New Roman"/>
          <w:sz w:val="24"/>
          <w:szCs w:val="24"/>
        </w:rPr>
        <w:t>ing (A)</w:t>
      </w:r>
      <w:r w:rsidR="004F4F01" w:rsidRPr="00392D28">
        <w:rPr>
          <w:rFonts w:ascii="Times New Roman" w:hAnsi="Times New Roman" w:cs="Times New Roman"/>
          <w:sz w:val="24"/>
          <w:szCs w:val="24"/>
        </w:rPr>
        <w:t>, validation</w:t>
      </w:r>
      <w:r w:rsidR="004F4F01">
        <w:rPr>
          <w:rFonts w:ascii="Times New Roman" w:hAnsi="Times New Roman" w:cs="Times New Roman"/>
          <w:sz w:val="24"/>
          <w:szCs w:val="24"/>
        </w:rPr>
        <w:t xml:space="preserve"> (B)</w:t>
      </w:r>
      <w:r w:rsidR="004F4F01" w:rsidRPr="00392D28">
        <w:rPr>
          <w:rFonts w:ascii="Times New Roman" w:hAnsi="Times New Roman" w:cs="Times New Roman"/>
          <w:sz w:val="24"/>
          <w:szCs w:val="24"/>
        </w:rPr>
        <w:t>, and test cohorts</w:t>
      </w:r>
      <w:r w:rsidR="004F4F01">
        <w:rPr>
          <w:rFonts w:ascii="Times New Roman" w:hAnsi="Times New Roman" w:cs="Times New Roman"/>
          <w:sz w:val="24"/>
          <w:szCs w:val="24"/>
        </w:rPr>
        <w:t xml:space="preserve"> (C).</w:t>
      </w:r>
    </w:p>
    <w:p w:rsidR="00594BF9" w:rsidRPr="004F4F01" w:rsidRDefault="00594BF9" w:rsidP="00CB6594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754B1F" w:rsidRDefault="00754B1F"/>
    <w:p w:rsidR="00754B1F" w:rsidRPr="00594BF9" w:rsidRDefault="00754B1F"/>
    <w:p w:rsidR="00754B1F" w:rsidRPr="00392D28" w:rsidRDefault="00754B1F"/>
    <w:p w:rsidR="00754B1F" w:rsidRDefault="00754B1F"/>
    <w:p w:rsidR="00754B1F" w:rsidRDefault="00754B1F"/>
    <w:p w:rsidR="00754B1F" w:rsidRDefault="00754B1F"/>
    <w:p w:rsidR="00754B1F" w:rsidRDefault="00754B1F"/>
    <w:p w:rsidR="00754B1F" w:rsidRDefault="00754B1F"/>
    <w:p w:rsidR="00754B1F" w:rsidRDefault="00754B1F"/>
    <w:p w:rsidR="00754B1F" w:rsidRDefault="00754B1F"/>
    <w:p w:rsidR="00754B1F" w:rsidRDefault="00754B1F"/>
    <w:p w:rsidR="00754B1F" w:rsidRDefault="00754B1F"/>
    <w:p w:rsidR="00754B1F" w:rsidRDefault="00754B1F"/>
    <w:p w:rsidR="00754B1F" w:rsidRDefault="00754B1F"/>
    <w:p w:rsidR="00754B1F" w:rsidRDefault="00754B1F"/>
    <w:p w:rsidR="00754B1F" w:rsidRDefault="00754B1F"/>
    <w:p w:rsidR="00754B1F" w:rsidRDefault="00754B1F"/>
    <w:p w:rsidR="00754B1F" w:rsidRDefault="00754B1F"/>
    <w:p w:rsidR="00754B1F" w:rsidRDefault="00754B1F"/>
    <w:p w:rsidR="00754B1F" w:rsidRDefault="00754B1F"/>
    <w:p w:rsidR="00030C60" w:rsidRDefault="00030C60"/>
    <w:p w:rsidR="00030C60" w:rsidRDefault="00030C60"/>
    <w:p w:rsidR="00030C60" w:rsidRDefault="00030C60"/>
    <w:p w:rsidR="00030C60" w:rsidRDefault="00030C60"/>
    <w:p w:rsidR="00030C60" w:rsidRDefault="00030C60"/>
    <w:p w:rsidR="00030C60" w:rsidRDefault="00030C60">
      <w:pPr>
        <w:rPr>
          <w:rFonts w:hint="eastAsia"/>
        </w:rPr>
      </w:pPr>
      <w:bookmarkStart w:id="6" w:name="_GoBack"/>
      <w:bookmarkEnd w:id="6"/>
    </w:p>
    <w:sectPr w:rsidR="00030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257" w:rsidRDefault="00D43257" w:rsidP="00367C31">
      <w:r>
        <w:separator/>
      </w:r>
    </w:p>
  </w:endnote>
  <w:endnote w:type="continuationSeparator" w:id="0">
    <w:p w:rsidR="00D43257" w:rsidRDefault="00D43257" w:rsidP="0036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257" w:rsidRDefault="00D43257" w:rsidP="00367C31">
      <w:r>
        <w:separator/>
      </w:r>
    </w:p>
  </w:footnote>
  <w:footnote w:type="continuationSeparator" w:id="0">
    <w:p w:rsidR="00D43257" w:rsidRDefault="00D43257" w:rsidP="0036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1F"/>
    <w:rsid w:val="00001CFF"/>
    <w:rsid w:val="00030C60"/>
    <w:rsid w:val="0003193E"/>
    <w:rsid w:val="000345A6"/>
    <w:rsid w:val="00044B0D"/>
    <w:rsid w:val="000A3E04"/>
    <w:rsid w:val="000B4E1E"/>
    <w:rsid w:val="000D3CE7"/>
    <w:rsid w:val="000F4CE4"/>
    <w:rsid w:val="00151E2E"/>
    <w:rsid w:val="00164162"/>
    <w:rsid w:val="0018125C"/>
    <w:rsid w:val="00181C2F"/>
    <w:rsid w:val="001A3EB6"/>
    <w:rsid w:val="001A5E05"/>
    <w:rsid w:val="001B38C6"/>
    <w:rsid w:val="001B75DD"/>
    <w:rsid w:val="00211D26"/>
    <w:rsid w:val="00212F00"/>
    <w:rsid w:val="0026243E"/>
    <w:rsid w:val="00284DBE"/>
    <w:rsid w:val="002B687D"/>
    <w:rsid w:val="00300392"/>
    <w:rsid w:val="003230BA"/>
    <w:rsid w:val="003330A6"/>
    <w:rsid w:val="00333B2C"/>
    <w:rsid w:val="00337A8B"/>
    <w:rsid w:val="00363F14"/>
    <w:rsid w:val="00367C31"/>
    <w:rsid w:val="00391D55"/>
    <w:rsid w:val="00392D28"/>
    <w:rsid w:val="003B4C68"/>
    <w:rsid w:val="003F57CA"/>
    <w:rsid w:val="0040142F"/>
    <w:rsid w:val="004146DA"/>
    <w:rsid w:val="0043487A"/>
    <w:rsid w:val="0049405B"/>
    <w:rsid w:val="004B008E"/>
    <w:rsid w:val="004F4F01"/>
    <w:rsid w:val="004F5DE1"/>
    <w:rsid w:val="0050060E"/>
    <w:rsid w:val="00532C21"/>
    <w:rsid w:val="005755B2"/>
    <w:rsid w:val="00594BF9"/>
    <w:rsid w:val="005F2865"/>
    <w:rsid w:val="0061284F"/>
    <w:rsid w:val="0061547D"/>
    <w:rsid w:val="00625F72"/>
    <w:rsid w:val="0063788F"/>
    <w:rsid w:val="006D46E5"/>
    <w:rsid w:val="006F2E7E"/>
    <w:rsid w:val="00754B1F"/>
    <w:rsid w:val="00783E60"/>
    <w:rsid w:val="007A7399"/>
    <w:rsid w:val="007C0BB3"/>
    <w:rsid w:val="007D7358"/>
    <w:rsid w:val="00805AD0"/>
    <w:rsid w:val="0080601E"/>
    <w:rsid w:val="008300B5"/>
    <w:rsid w:val="008516C6"/>
    <w:rsid w:val="008675BE"/>
    <w:rsid w:val="008B184F"/>
    <w:rsid w:val="008C5D25"/>
    <w:rsid w:val="008F7BE0"/>
    <w:rsid w:val="00900758"/>
    <w:rsid w:val="00954AB9"/>
    <w:rsid w:val="0099107C"/>
    <w:rsid w:val="009D0B44"/>
    <w:rsid w:val="00A41EEA"/>
    <w:rsid w:val="00A44ED2"/>
    <w:rsid w:val="00A64773"/>
    <w:rsid w:val="00A74351"/>
    <w:rsid w:val="00AA265F"/>
    <w:rsid w:val="00AB13BB"/>
    <w:rsid w:val="00AB6ECF"/>
    <w:rsid w:val="00B03EF8"/>
    <w:rsid w:val="00B65D4A"/>
    <w:rsid w:val="00B67ED6"/>
    <w:rsid w:val="00B802AB"/>
    <w:rsid w:val="00B81740"/>
    <w:rsid w:val="00BD6A31"/>
    <w:rsid w:val="00BF1064"/>
    <w:rsid w:val="00C27240"/>
    <w:rsid w:val="00C5720C"/>
    <w:rsid w:val="00C77067"/>
    <w:rsid w:val="00CB6594"/>
    <w:rsid w:val="00CC2BAF"/>
    <w:rsid w:val="00CE054B"/>
    <w:rsid w:val="00D11686"/>
    <w:rsid w:val="00D42986"/>
    <w:rsid w:val="00D43257"/>
    <w:rsid w:val="00D46361"/>
    <w:rsid w:val="00DA496F"/>
    <w:rsid w:val="00DC4377"/>
    <w:rsid w:val="00DC71C4"/>
    <w:rsid w:val="00DF47E2"/>
    <w:rsid w:val="00E14180"/>
    <w:rsid w:val="00E20BB2"/>
    <w:rsid w:val="00E3092E"/>
    <w:rsid w:val="00E63C6F"/>
    <w:rsid w:val="00E76A38"/>
    <w:rsid w:val="00E8370C"/>
    <w:rsid w:val="00EB7FFD"/>
    <w:rsid w:val="00ED78B0"/>
    <w:rsid w:val="00EF3851"/>
    <w:rsid w:val="00EF764B"/>
    <w:rsid w:val="00F00656"/>
    <w:rsid w:val="00F074D9"/>
    <w:rsid w:val="00F60558"/>
    <w:rsid w:val="00F768CE"/>
    <w:rsid w:val="00F94ACA"/>
    <w:rsid w:val="00FB2609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4CD74"/>
  <w15:chartTrackingRefBased/>
  <w15:docId w15:val="{09C01792-78BF-4A85-8CFB-FE435B99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3"/>
    <w:qFormat/>
    <w:rsid w:val="00754B1F"/>
    <w:pPr>
      <w:widowControl/>
      <w:spacing w:before="36" w:after="36"/>
      <w:jc w:val="left"/>
    </w:pPr>
    <w:rPr>
      <w:kern w:val="0"/>
      <w:sz w:val="24"/>
      <w:szCs w:val="24"/>
      <w:lang w:eastAsia="en-US"/>
    </w:rPr>
  </w:style>
  <w:style w:type="table" w:customStyle="1" w:styleId="Table">
    <w:name w:val="Table"/>
    <w:semiHidden/>
    <w:unhideWhenUsed/>
    <w:qFormat/>
    <w:rsid w:val="00754B1F"/>
    <w:pPr>
      <w:spacing w:after="200"/>
    </w:pPr>
    <w:rPr>
      <w:kern w:val="0"/>
      <w:sz w:val="24"/>
      <w:szCs w:val="24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5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5"/>
    <w:uiPriority w:val="99"/>
    <w:semiHidden/>
    <w:unhideWhenUsed/>
    <w:rsid w:val="00754B1F"/>
    <w:pPr>
      <w:spacing w:after="120"/>
    </w:pPr>
  </w:style>
  <w:style w:type="character" w:customStyle="1" w:styleId="a5">
    <w:name w:val="正文文本 字符"/>
    <w:basedOn w:val="a0"/>
    <w:link w:val="a3"/>
    <w:uiPriority w:val="99"/>
    <w:semiHidden/>
    <w:rsid w:val="00754B1F"/>
  </w:style>
  <w:style w:type="paragraph" w:styleId="a6">
    <w:name w:val="header"/>
    <w:basedOn w:val="a"/>
    <w:link w:val="a7"/>
    <w:uiPriority w:val="99"/>
    <w:unhideWhenUsed/>
    <w:rsid w:val="00367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67C3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67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67C31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6416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64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Yijun Zhao</dc:creator>
  <cp:keywords/>
  <dc:description/>
  <cp:lastModifiedBy>Yijun Zhao</cp:lastModifiedBy>
  <cp:revision>9</cp:revision>
  <dcterms:created xsi:type="dcterms:W3CDTF">2019-12-10T14:31:00Z</dcterms:created>
  <dcterms:modified xsi:type="dcterms:W3CDTF">2019-12-27T09:45:00Z</dcterms:modified>
</cp:coreProperties>
</file>