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4C" w:rsidRPr="00AA2B4C" w:rsidRDefault="00AA2B4C" w:rsidP="00AA2B4C">
      <w:pPr>
        <w:spacing w:after="160" w:line="259" w:lineRule="auto"/>
        <w:rPr>
          <w:rFonts w:ascii="Calibri" w:eastAsia="等线" w:hAnsi="Calibri" w:cs="Times New Roman"/>
          <w:sz w:val="22"/>
          <w:szCs w:val="22"/>
          <w:lang w:eastAsia="zh-CN"/>
        </w:rPr>
      </w:pPr>
      <w:r w:rsidRPr="00AA2B4C">
        <w:rPr>
          <w:rFonts w:ascii="Calibri" w:eastAsia="等线" w:hAnsi="Calibri" w:cs="Times New Roman"/>
          <w:b/>
          <w:sz w:val="22"/>
          <w:szCs w:val="22"/>
          <w:lang w:eastAsia="zh-CN"/>
        </w:rPr>
        <w:t>Table S5</w:t>
      </w:r>
      <w:r w:rsidRPr="00AA2B4C">
        <w:rPr>
          <w:rFonts w:ascii="Calibri" w:eastAsia="等线" w:hAnsi="Calibri" w:cs="Times New Roman"/>
          <w:sz w:val="22"/>
          <w:szCs w:val="22"/>
          <w:lang w:eastAsia="zh-CN"/>
        </w:rPr>
        <w:t>. HLA genotypes information for samples with TSSK2 expression.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841"/>
        <w:gridCol w:w="972"/>
        <w:gridCol w:w="990"/>
        <w:gridCol w:w="1006"/>
        <w:gridCol w:w="1064"/>
        <w:gridCol w:w="1262"/>
        <w:gridCol w:w="1163"/>
      </w:tblGrid>
      <w:tr w:rsidR="00AA2B4C" w:rsidRPr="00AA2B4C" w:rsidTr="00C61E6C"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Sample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Cancer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HLA-A1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HLA-A2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HLA-B1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HLA-B2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HLA-C1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  <w:b/>
              </w:rPr>
            </w:pPr>
            <w:r w:rsidRPr="00AA2B4C">
              <w:rPr>
                <w:rFonts w:ascii="Calibri" w:eastAsia="等线" w:hAnsi="Calibri" w:cs="Times New Roman"/>
                <w:b/>
              </w:rPr>
              <w:t>HLA-C2</w:t>
            </w:r>
          </w:p>
        </w:tc>
      </w:tr>
      <w:tr w:rsidR="00AA2B4C" w:rsidRPr="00AA2B4C" w:rsidTr="00C61E6C">
        <w:tc>
          <w:tcPr>
            <w:tcW w:w="2058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TCGA-BR-8678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STAD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A*11:01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A*66:01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B*55:01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tabs>
                <w:tab w:val="left" w:pos="689"/>
              </w:tabs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B*44:02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C*07:04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C*01:02</w:t>
            </w:r>
          </w:p>
        </w:tc>
      </w:tr>
      <w:tr w:rsidR="00AA2B4C" w:rsidRPr="00AA2B4C" w:rsidTr="00C61E6C">
        <w:tc>
          <w:tcPr>
            <w:tcW w:w="2058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TCGA-BR-A4IZ</w:t>
            </w:r>
          </w:p>
        </w:tc>
        <w:tc>
          <w:tcPr>
            <w:tcW w:w="835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STAD</w:t>
            </w:r>
          </w:p>
        </w:tc>
        <w:tc>
          <w:tcPr>
            <w:tcW w:w="97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A*11:01</w:t>
            </w:r>
          </w:p>
        </w:tc>
        <w:tc>
          <w:tcPr>
            <w:tcW w:w="990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A*33:03</w:t>
            </w:r>
          </w:p>
        </w:tc>
        <w:tc>
          <w:tcPr>
            <w:tcW w:w="1006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B*48:01</w:t>
            </w:r>
          </w:p>
        </w:tc>
        <w:tc>
          <w:tcPr>
            <w:tcW w:w="1064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B*44:03</w:t>
            </w:r>
          </w:p>
        </w:tc>
        <w:tc>
          <w:tcPr>
            <w:tcW w:w="126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C*07:06</w:t>
            </w:r>
          </w:p>
        </w:tc>
        <w:tc>
          <w:tcPr>
            <w:tcW w:w="1163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C*08:01</w:t>
            </w:r>
          </w:p>
        </w:tc>
      </w:tr>
      <w:tr w:rsidR="00AA2B4C" w:rsidRPr="00AA2B4C" w:rsidTr="00C61E6C">
        <w:tc>
          <w:tcPr>
            <w:tcW w:w="2058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TCGA-D7-8572</w:t>
            </w:r>
          </w:p>
        </w:tc>
        <w:tc>
          <w:tcPr>
            <w:tcW w:w="835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STAD</w:t>
            </w:r>
          </w:p>
        </w:tc>
        <w:tc>
          <w:tcPr>
            <w:tcW w:w="97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A*68:01</w:t>
            </w:r>
          </w:p>
        </w:tc>
        <w:tc>
          <w:tcPr>
            <w:tcW w:w="990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A*29:02</w:t>
            </w:r>
          </w:p>
        </w:tc>
        <w:tc>
          <w:tcPr>
            <w:tcW w:w="1006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B*27:02</w:t>
            </w:r>
          </w:p>
        </w:tc>
        <w:tc>
          <w:tcPr>
            <w:tcW w:w="1064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B*44:03</w:t>
            </w:r>
          </w:p>
        </w:tc>
        <w:tc>
          <w:tcPr>
            <w:tcW w:w="126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C*16:01</w:t>
            </w:r>
          </w:p>
        </w:tc>
        <w:tc>
          <w:tcPr>
            <w:tcW w:w="1163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C*02:02</w:t>
            </w:r>
          </w:p>
        </w:tc>
      </w:tr>
      <w:tr w:rsidR="00AA2B4C" w:rsidRPr="00AA2B4C" w:rsidTr="00C61E6C">
        <w:tc>
          <w:tcPr>
            <w:tcW w:w="2058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TCGA-BR-4267</w:t>
            </w:r>
          </w:p>
        </w:tc>
        <w:tc>
          <w:tcPr>
            <w:tcW w:w="835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STAD</w:t>
            </w:r>
          </w:p>
        </w:tc>
        <w:tc>
          <w:tcPr>
            <w:tcW w:w="97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990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1006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B*07:02</w:t>
            </w:r>
          </w:p>
        </w:tc>
        <w:tc>
          <w:tcPr>
            <w:tcW w:w="1064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B*07:02</w:t>
            </w:r>
          </w:p>
        </w:tc>
        <w:tc>
          <w:tcPr>
            <w:tcW w:w="126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C*07:02</w:t>
            </w:r>
          </w:p>
        </w:tc>
        <w:tc>
          <w:tcPr>
            <w:tcW w:w="1163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C*07:02</w:t>
            </w:r>
          </w:p>
        </w:tc>
      </w:tr>
      <w:tr w:rsidR="00AA2B4C" w:rsidRPr="00AA2B4C" w:rsidTr="00C61E6C">
        <w:tc>
          <w:tcPr>
            <w:tcW w:w="2058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TCGA-BR-8484</w:t>
            </w:r>
          </w:p>
        </w:tc>
        <w:tc>
          <w:tcPr>
            <w:tcW w:w="835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STAD</w:t>
            </w:r>
          </w:p>
        </w:tc>
        <w:tc>
          <w:tcPr>
            <w:tcW w:w="97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A*03:01</w:t>
            </w:r>
          </w:p>
        </w:tc>
        <w:tc>
          <w:tcPr>
            <w:tcW w:w="990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A*02:01</w:t>
            </w:r>
          </w:p>
        </w:tc>
        <w:tc>
          <w:tcPr>
            <w:tcW w:w="1006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B*07:02</w:t>
            </w:r>
          </w:p>
        </w:tc>
        <w:tc>
          <w:tcPr>
            <w:tcW w:w="1064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B*40:01</w:t>
            </w:r>
          </w:p>
        </w:tc>
        <w:tc>
          <w:tcPr>
            <w:tcW w:w="1262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C*07:02</w:t>
            </w:r>
          </w:p>
        </w:tc>
        <w:tc>
          <w:tcPr>
            <w:tcW w:w="1163" w:type="dxa"/>
          </w:tcPr>
          <w:p w:rsidR="00AA2B4C" w:rsidRPr="00AA2B4C" w:rsidRDefault="00AA2B4C" w:rsidP="00AA2B4C">
            <w:pPr>
              <w:jc w:val="center"/>
              <w:rPr>
                <w:rFonts w:ascii="Calibri" w:eastAsia="等线" w:hAnsi="Calibri" w:cs="Times New Roman"/>
              </w:rPr>
            </w:pPr>
            <w:r w:rsidRPr="00AA2B4C">
              <w:rPr>
                <w:rFonts w:ascii="Calibri" w:eastAsia="等线" w:hAnsi="Calibri" w:cs="Times New Roman"/>
              </w:rPr>
              <w:t>C*03:04</w:t>
            </w:r>
          </w:p>
        </w:tc>
      </w:tr>
    </w:tbl>
    <w:p w:rsidR="00AA2B4C" w:rsidRPr="00AA2B4C" w:rsidRDefault="00AA2B4C" w:rsidP="00AA2B4C">
      <w:pPr>
        <w:spacing w:after="160" w:line="259" w:lineRule="auto"/>
        <w:rPr>
          <w:rFonts w:ascii="Calibri" w:eastAsia="等线" w:hAnsi="Calibri" w:cs="Times New Roman"/>
          <w:sz w:val="22"/>
          <w:szCs w:val="22"/>
          <w:lang w:eastAsia="zh-CN"/>
        </w:rPr>
      </w:pPr>
    </w:p>
    <w:p w:rsidR="00B953C0" w:rsidRDefault="00B953C0">
      <w:bookmarkStart w:id="0" w:name="_GoBack"/>
      <w:bookmarkEnd w:id="0"/>
    </w:p>
    <w:sectPr w:rsidR="00B9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C"/>
    <w:rsid w:val="00005038"/>
    <w:rsid w:val="00AA2B4C"/>
    <w:rsid w:val="00B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378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4C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4C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>Dana-Farber Cancer Institute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</dc:creator>
  <cp:keywords/>
  <dc:description/>
  <cp:lastModifiedBy>Bo Li</cp:lastModifiedBy>
  <cp:revision>1</cp:revision>
  <dcterms:created xsi:type="dcterms:W3CDTF">2019-11-13T22:10:00Z</dcterms:created>
  <dcterms:modified xsi:type="dcterms:W3CDTF">2019-11-13T22:11:00Z</dcterms:modified>
</cp:coreProperties>
</file>