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BD3" w:rsidRDefault="00E60BD3" w:rsidP="00986FBF">
      <w:pPr>
        <w:autoSpaceDE w:val="0"/>
        <w:autoSpaceDN w:val="0"/>
        <w:adjustRightInd w:val="0"/>
        <w:spacing w:after="0" w:line="48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5476462" cy="53397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. 1 Final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55" cy="53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D3" w:rsidRDefault="00E60BD3" w:rsidP="00986FBF">
      <w:pPr>
        <w:autoSpaceDE w:val="0"/>
        <w:autoSpaceDN w:val="0"/>
        <w:adjustRightInd w:val="0"/>
        <w:spacing w:after="0" w:line="480" w:lineRule="auto"/>
        <w:jc w:val="both"/>
        <w:rPr>
          <w:rFonts w:cs="Arial"/>
          <w:b/>
          <w:sz w:val="24"/>
          <w:szCs w:val="24"/>
        </w:rPr>
      </w:pPr>
    </w:p>
    <w:p w:rsidR="002E0765" w:rsidRPr="00986FBF" w:rsidRDefault="00986FBF" w:rsidP="00986FBF">
      <w:pPr>
        <w:autoSpaceDE w:val="0"/>
        <w:autoSpaceDN w:val="0"/>
        <w:adjustRightInd w:val="0"/>
        <w:spacing w:after="0" w:line="48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Supplementary figure 1. </w:t>
      </w:r>
      <w:proofErr w:type="spellStart"/>
      <w:r w:rsidR="00200718" w:rsidRPr="00B3681F">
        <w:rPr>
          <w:rFonts w:cs="Arial"/>
          <w:sz w:val="24"/>
          <w:szCs w:val="24"/>
          <w:lang w:val="en-GB"/>
        </w:rPr>
        <w:t>Immunohistochemical</w:t>
      </w:r>
      <w:proofErr w:type="spellEnd"/>
      <w:r w:rsidR="00200718" w:rsidRPr="00B3681F">
        <w:rPr>
          <w:rFonts w:cs="Arial"/>
          <w:sz w:val="24"/>
          <w:szCs w:val="24"/>
          <w:lang w:val="en-GB"/>
        </w:rPr>
        <w:t xml:space="preserve"> staining of </w:t>
      </w:r>
      <w:proofErr w:type="spellStart"/>
      <w:r w:rsidR="00200718">
        <w:rPr>
          <w:rFonts w:cs="Arial"/>
          <w:sz w:val="24"/>
          <w:szCs w:val="24"/>
          <w:lang w:val="en-GB"/>
        </w:rPr>
        <w:t>pACC</w:t>
      </w:r>
      <w:proofErr w:type="spellEnd"/>
      <w:r w:rsidR="00200718" w:rsidRPr="00B3681F">
        <w:rPr>
          <w:rFonts w:cs="Arial"/>
          <w:sz w:val="24"/>
          <w:szCs w:val="24"/>
          <w:lang w:val="en-GB"/>
        </w:rPr>
        <w:t xml:space="preserve"> in </w:t>
      </w:r>
      <w:r w:rsidR="00200718">
        <w:rPr>
          <w:rFonts w:cs="Arial"/>
          <w:sz w:val="24"/>
          <w:szCs w:val="24"/>
          <w:lang w:val="en-GB"/>
        </w:rPr>
        <w:t xml:space="preserve">three </w:t>
      </w:r>
      <w:r w:rsidR="00200718" w:rsidRPr="00B3681F">
        <w:rPr>
          <w:rFonts w:cs="Arial"/>
          <w:sz w:val="24"/>
          <w:szCs w:val="24"/>
          <w:lang w:val="en-GB"/>
        </w:rPr>
        <w:t xml:space="preserve">representative </w:t>
      </w:r>
      <w:r>
        <w:rPr>
          <w:rFonts w:cs="Arial"/>
          <w:sz w:val="24"/>
          <w:szCs w:val="24"/>
          <w:lang w:val="en-GB"/>
        </w:rPr>
        <w:t>GBM</w:t>
      </w:r>
      <w:r w:rsidR="00200718">
        <w:rPr>
          <w:rFonts w:cs="Arial"/>
          <w:sz w:val="24"/>
          <w:szCs w:val="24"/>
          <w:lang w:val="en-GB"/>
        </w:rPr>
        <w:t xml:space="preserve"> samples:</w:t>
      </w:r>
      <w:r w:rsidR="00200718" w:rsidRPr="00B3681F">
        <w:rPr>
          <w:rFonts w:cs="Arial"/>
          <w:sz w:val="24"/>
          <w:szCs w:val="24"/>
        </w:rPr>
        <w:t xml:space="preserve"> </w:t>
      </w:r>
      <w:r w:rsidR="00B535D1" w:rsidRPr="00B3681F">
        <w:rPr>
          <w:rFonts w:cs="Arial"/>
          <w:sz w:val="24"/>
          <w:szCs w:val="24"/>
        </w:rPr>
        <w:t>(A)</w:t>
      </w:r>
      <w:r w:rsidR="00200718">
        <w:rPr>
          <w:rFonts w:cs="Arial"/>
          <w:sz w:val="24"/>
          <w:szCs w:val="24"/>
        </w:rPr>
        <w:t xml:space="preserve"> positive pACC cytoplasmic expression,</w:t>
      </w:r>
      <w:r w:rsidR="00B74ED4">
        <w:rPr>
          <w:rFonts w:cs="Arial"/>
          <w:sz w:val="24"/>
          <w:szCs w:val="24"/>
        </w:rPr>
        <w:t xml:space="preserve"> </w:t>
      </w:r>
      <w:r w:rsidR="00200718">
        <w:rPr>
          <w:rFonts w:cs="Arial"/>
          <w:sz w:val="24"/>
          <w:szCs w:val="24"/>
        </w:rPr>
        <w:t>(C</w:t>
      </w:r>
      <w:r w:rsidR="00B74ED4">
        <w:rPr>
          <w:rFonts w:cs="Arial"/>
          <w:sz w:val="24"/>
          <w:szCs w:val="24"/>
        </w:rPr>
        <w:t>)</w:t>
      </w:r>
      <w:r w:rsidR="00200718">
        <w:rPr>
          <w:rFonts w:cs="Arial"/>
          <w:sz w:val="24"/>
          <w:szCs w:val="24"/>
        </w:rPr>
        <w:t xml:space="preserve"> negative pACC cytoplasmic expression,</w:t>
      </w:r>
      <w:r w:rsidR="00B74ED4">
        <w:rPr>
          <w:rFonts w:cs="Arial"/>
          <w:sz w:val="24"/>
          <w:szCs w:val="24"/>
        </w:rPr>
        <w:t xml:space="preserve"> </w:t>
      </w:r>
      <w:r w:rsidR="00200718">
        <w:rPr>
          <w:rFonts w:cs="Arial"/>
          <w:bCs/>
          <w:sz w:val="24"/>
          <w:szCs w:val="24"/>
          <w:lang w:val="en-GB"/>
        </w:rPr>
        <w:t>(E</w:t>
      </w:r>
      <w:r w:rsidR="00200718" w:rsidRPr="00B3681F">
        <w:rPr>
          <w:rFonts w:cs="Arial"/>
          <w:bCs/>
          <w:sz w:val="24"/>
          <w:szCs w:val="24"/>
          <w:lang w:val="en-GB"/>
        </w:rPr>
        <w:t>)</w:t>
      </w:r>
      <w:r w:rsidR="00200718">
        <w:rPr>
          <w:rFonts w:cs="Arial"/>
          <w:bCs/>
          <w:sz w:val="24"/>
          <w:szCs w:val="24"/>
          <w:lang w:val="en-GB"/>
        </w:rPr>
        <w:t xml:space="preserve"> </w:t>
      </w:r>
      <w:r w:rsidR="00200718">
        <w:rPr>
          <w:rFonts w:cs="Arial"/>
          <w:sz w:val="24"/>
          <w:szCs w:val="24"/>
        </w:rPr>
        <w:t>positive pACC nuclear expression</w:t>
      </w:r>
      <w:r w:rsidR="00200718">
        <w:rPr>
          <w:rFonts w:cs="Arial"/>
          <w:sz w:val="24"/>
          <w:szCs w:val="24"/>
          <w:lang w:val="en-GB"/>
        </w:rPr>
        <w:t xml:space="preserve">. </w:t>
      </w:r>
      <w:r w:rsidR="007C16AE">
        <w:rPr>
          <w:rFonts w:cs="Arial"/>
          <w:sz w:val="24"/>
          <w:szCs w:val="24"/>
          <w:lang w:val="en-GB"/>
        </w:rPr>
        <w:t>Haematoxylin-Eosin counterstain.</w:t>
      </w:r>
      <w:r>
        <w:rPr>
          <w:rFonts w:cs="Arial"/>
          <w:b/>
          <w:sz w:val="24"/>
          <w:szCs w:val="24"/>
        </w:rPr>
        <w:t xml:space="preserve"> </w:t>
      </w:r>
      <w:r w:rsidR="00182D06" w:rsidRPr="00B3681F">
        <w:rPr>
          <w:rFonts w:cs="Arial"/>
          <w:sz w:val="24"/>
          <w:szCs w:val="24"/>
        </w:rPr>
        <w:t>Visualization of final mark-up of the same anal</w:t>
      </w:r>
      <w:r w:rsidR="00182D06">
        <w:rPr>
          <w:rFonts w:cs="Arial"/>
          <w:sz w:val="24"/>
          <w:szCs w:val="24"/>
        </w:rPr>
        <w:t>yzed tissue</w:t>
      </w:r>
      <w:r w:rsidR="00182D06" w:rsidRPr="00B3681F">
        <w:rPr>
          <w:rFonts w:cs="Arial"/>
          <w:sz w:val="24"/>
          <w:szCs w:val="24"/>
        </w:rPr>
        <w:t xml:space="preserve"> </w:t>
      </w:r>
      <w:r w:rsidR="00182D06">
        <w:rPr>
          <w:rFonts w:cs="Arial"/>
          <w:sz w:val="24"/>
          <w:szCs w:val="24"/>
        </w:rPr>
        <w:t xml:space="preserve">by </w:t>
      </w:r>
      <w:r w:rsidR="00182D06" w:rsidRPr="00B3681F">
        <w:rPr>
          <w:rFonts w:cs="Arial"/>
          <w:sz w:val="24"/>
          <w:szCs w:val="24"/>
        </w:rPr>
        <w:t xml:space="preserve">the </w:t>
      </w:r>
      <w:proofErr w:type="spellStart"/>
      <w:r w:rsidR="00182D06" w:rsidRPr="00B3681F">
        <w:rPr>
          <w:rFonts w:cs="Arial"/>
          <w:sz w:val="24"/>
          <w:szCs w:val="24"/>
        </w:rPr>
        <w:t>Aperio</w:t>
      </w:r>
      <w:proofErr w:type="spellEnd"/>
      <w:r w:rsidR="00182D06" w:rsidRPr="00B3681F">
        <w:rPr>
          <w:rFonts w:cs="Arial"/>
          <w:sz w:val="24"/>
          <w:szCs w:val="24"/>
        </w:rPr>
        <w:t xml:space="preserve"> </w:t>
      </w:r>
      <w:r w:rsidR="00182D06">
        <w:rPr>
          <w:rFonts w:cs="Arial"/>
          <w:sz w:val="24"/>
          <w:szCs w:val="24"/>
        </w:rPr>
        <w:t>Cytoplasmic</w:t>
      </w:r>
      <w:r w:rsidR="00182D06" w:rsidRPr="00B3681F">
        <w:rPr>
          <w:rFonts w:cs="Arial"/>
          <w:sz w:val="24"/>
          <w:szCs w:val="24"/>
        </w:rPr>
        <w:t xml:space="preserve"> Algorithm to quantify </w:t>
      </w:r>
      <w:r w:rsidR="00182D06">
        <w:rPr>
          <w:rFonts w:cs="Arial"/>
          <w:sz w:val="24"/>
          <w:szCs w:val="24"/>
        </w:rPr>
        <w:t>pACC</w:t>
      </w:r>
      <w:r w:rsidR="00182D06" w:rsidRPr="00B3681F">
        <w:rPr>
          <w:rFonts w:cs="Arial"/>
          <w:sz w:val="24"/>
          <w:szCs w:val="24"/>
        </w:rPr>
        <w:t xml:space="preserve"> expression in tumor.</w:t>
      </w:r>
      <w:r w:rsidR="00182D06">
        <w:rPr>
          <w:rFonts w:cs="Arial"/>
          <w:sz w:val="24"/>
          <w:szCs w:val="24"/>
          <w:lang w:val="en-GB"/>
        </w:rPr>
        <w:t xml:space="preserve"> </w:t>
      </w:r>
      <w:r w:rsidR="00200718">
        <w:rPr>
          <w:rFonts w:cs="Arial"/>
          <w:sz w:val="24"/>
          <w:szCs w:val="24"/>
        </w:rPr>
        <w:t>The algorithm use</w:t>
      </w:r>
      <w:r w:rsidR="00DE0852" w:rsidRPr="00B3681F">
        <w:rPr>
          <w:rFonts w:cs="Arial"/>
          <w:sz w:val="24"/>
          <w:szCs w:val="24"/>
        </w:rPr>
        <w:t xml:space="preserve">d automatically detects and classifies </w:t>
      </w:r>
      <w:r w:rsidR="00200718">
        <w:rPr>
          <w:rFonts w:cs="Arial"/>
          <w:sz w:val="24"/>
          <w:szCs w:val="24"/>
        </w:rPr>
        <w:t>cytoplasmic</w:t>
      </w:r>
      <w:r w:rsidR="007C16AE">
        <w:rPr>
          <w:rFonts w:cs="Arial"/>
          <w:sz w:val="24"/>
          <w:szCs w:val="24"/>
        </w:rPr>
        <w:t xml:space="preserve"> expression</w:t>
      </w:r>
      <w:r w:rsidR="00DE0852" w:rsidRPr="00B3681F">
        <w:rPr>
          <w:rFonts w:cs="Arial"/>
          <w:sz w:val="24"/>
          <w:szCs w:val="24"/>
        </w:rPr>
        <w:t xml:space="preserve"> as</w:t>
      </w:r>
      <w:r w:rsidR="001149B1" w:rsidRPr="00B3681F">
        <w:rPr>
          <w:rFonts w:cs="Arial"/>
          <w:sz w:val="24"/>
          <w:szCs w:val="24"/>
        </w:rPr>
        <w:t xml:space="preserve"> </w:t>
      </w:r>
      <w:r w:rsidR="00182D06">
        <w:rPr>
          <w:rFonts w:cs="Arial"/>
          <w:sz w:val="24"/>
          <w:szCs w:val="24"/>
        </w:rPr>
        <w:t>positive (2+/brown</w:t>
      </w:r>
      <w:r w:rsidR="001149B1" w:rsidRPr="00B3681F">
        <w:rPr>
          <w:rFonts w:cs="Arial"/>
          <w:sz w:val="24"/>
          <w:szCs w:val="24"/>
        </w:rPr>
        <w:t>)</w:t>
      </w:r>
      <w:r w:rsidR="00182D06">
        <w:rPr>
          <w:rFonts w:cs="Arial"/>
          <w:sz w:val="24"/>
          <w:szCs w:val="24"/>
        </w:rPr>
        <w:t xml:space="preserve"> </w:t>
      </w:r>
      <w:r w:rsidR="007C16AE">
        <w:rPr>
          <w:rFonts w:cs="Arial"/>
          <w:sz w:val="24"/>
          <w:szCs w:val="24"/>
        </w:rPr>
        <w:t xml:space="preserve">(B) </w:t>
      </w:r>
      <w:r w:rsidR="00182D06">
        <w:rPr>
          <w:rFonts w:cs="Arial"/>
          <w:sz w:val="24"/>
          <w:szCs w:val="24"/>
        </w:rPr>
        <w:t>or as negative (0+/yellow)</w:t>
      </w:r>
      <w:r w:rsidR="007C16AE" w:rsidRPr="007C16AE">
        <w:rPr>
          <w:rFonts w:cs="Arial"/>
          <w:sz w:val="24"/>
          <w:szCs w:val="24"/>
        </w:rPr>
        <w:t xml:space="preserve"> </w:t>
      </w:r>
      <w:r w:rsidR="007C16AE">
        <w:rPr>
          <w:rFonts w:cs="Arial"/>
          <w:sz w:val="24"/>
          <w:szCs w:val="24"/>
        </w:rPr>
        <w:t>(D)</w:t>
      </w:r>
      <w:r w:rsidR="00182D06">
        <w:rPr>
          <w:rFonts w:cs="Arial"/>
          <w:sz w:val="24"/>
          <w:szCs w:val="24"/>
        </w:rPr>
        <w:t xml:space="preserve">. </w:t>
      </w:r>
      <w:r w:rsidR="007C16AE">
        <w:rPr>
          <w:rFonts w:cs="Arial"/>
          <w:sz w:val="24"/>
          <w:szCs w:val="24"/>
        </w:rPr>
        <w:t xml:space="preserve">Image (F) shows </w:t>
      </w:r>
      <w:r w:rsidR="000346CF">
        <w:rPr>
          <w:rFonts w:cs="Arial"/>
          <w:sz w:val="24"/>
          <w:szCs w:val="24"/>
        </w:rPr>
        <w:t xml:space="preserve">quantification of </w:t>
      </w:r>
      <w:bookmarkStart w:id="0" w:name="_GoBack"/>
      <w:bookmarkEnd w:id="0"/>
      <w:r w:rsidR="007C16AE">
        <w:rPr>
          <w:rFonts w:cs="Arial"/>
          <w:sz w:val="24"/>
          <w:szCs w:val="24"/>
        </w:rPr>
        <w:t>nucle</w:t>
      </w:r>
      <w:r w:rsidR="000346CF">
        <w:rPr>
          <w:rFonts w:cs="Arial"/>
          <w:sz w:val="24"/>
          <w:szCs w:val="24"/>
        </w:rPr>
        <w:t>ar positivity</w:t>
      </w:r>
      <w:r w:rsidR="007C16AE">
        <w:rPr>
          <w:rFonts w:cs="Arial"/>
          <w:sz w:val="24"/>
          <w:szCs w:val="24"/>
        </w:rPr>
        <w:t>. O</w:t>
      </w:r>
      <w:r w:rsidR="00200718" w:rsidRPr="00B3681F">
        <w:rPr>
          <w:rFonts w:cs="Arial"/>
          <w:sz w:val="24"/>
          <w:szCs w:val="24"/>
        </w:rPr>
        <w:t>riginal mag</w:t>
      </w:r>
      <w:r w:rsidR="007C16AE">
        <w:rPr>
          <w:rFonts w:cs="Arial"/>
          <w:sz w:val="24"/>
          <w:szCs w:val="24"/>
        </w:rPr>
        <w:t>nification 10X</w:t>
      </w:r>
      <w:r w:rsidR="00200718" w:rsidRPr="00B3681F">
        <w:rPr>
          <w:rFonts w:cs="Arial"/>
          <w:sz w:val="24"/>
          <w:szCs w:val="24"/>
        </w:rPr>
        <w:t>.</w:t>
      </w:r>
    </w:p>
    <w:sectPr w:rsidR="002E0765" w:rsidRPr="00986FBF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B2"/>
    <w:rsid w:val="0002170B"/>
    <w:rsid w:val="000346CF"/>
    <w:rsid w:val="00071804"/>
    <w:rsid w:val="000B1A2A"/>
    <w:rsid w:val="001149B1"/>
    <w:rsid w:val="001340BE"/>
    <w:rsid w:val="001468EC"/>
    <w:rsid w:val="001706ED"/>
    <w:rsid w:val="00182D06"/>
    <w:rsid w:val="001B1208"/>
    <w:rsid w:val="00200718"/>
    <w:rsid w:val="0023057E"/>
    <w:rsid w:val="002E0765"/>
    <w:rsid w:val="00336475"/>
    <w:rsid w:val="003A1FF2"/>
    <w:rsid w:val="003E4434"/>
    <w:rsid w:val="004C5604"/>
    <w:rsid w:val="00514B41"/>
    <w:rsid w:val="00572248"/>
    <w:rsid w:val="006015B2"/>
    <w:rsid w:val="007050C5"/>
    <w:rsid w:val="007120A4"/>
    <w:rsid w:val="007319A6"/>
    <w:rsid w:val="007417F3"/>
    <w:rsid w:val="00787258"/>
    <w:rsid w:val="007C16AE"/>
    <w:rsid w:val="00810BBF"/>
    <w:rsid w:val="00877CD9"/>
    <w:rsid w:val="009869E7"/>
    <w:rsid w:val="00986FBF"/>
    <w:rsid w:val="009945A9"/>
    <w:rsid w:val="009A1252"/>
    <w:rsid w:val="00A41878"/>
    <w:rsid w:val="00B01D15"/>
    <w:rsid w:val="00B3681F"/>
    <w:rsid w:val="00B535D1"/>
    <w:rsid w:val="00B55ACC"/>
    <w:rsid w:val="00B74ED4"/>
    <w:rsid w:val="00BC37F5"/>
    <w:rsid w:val="00BE2089"/>
    <w:rsid w:val="00C00174"/>
    <w:rsid w:val="00C2244C"/>
    <w:rsid w:val="00C447C0"/>
    <w:rsid w:val="00CA1674"/>
    <w:rsid w:val="00CD4FCB"/>
    <w:rsid w:val="00DA0BA9"/>
    <w:rsid w:val="00DA7F82"/>
    <w:rsid w:val="00DE0852"/>
    <w:rsid w:val="00E60BD3"/>
    <w:rsid w:val="00F41B3A"/>
    <w:rsid w:val="00F607E4"/>
    <w:rsid w:val="00F94F96"/>
    <w:rsid w:val="00FA3FFA"/>
    <w:rsid w:val="00FB084C"/>
    <w:rsid w:val="00FD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CD94A"/>
  <w15:docId w15:val="{E1B78AF5-AE1E-46FC-9601-1ED5B43B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Indraccolo</cp:lastModifiedBy>
  <cp:revision>2</cp:revision>
  <cp:lastPrinted>2020-02-15T16:15:00Z</cp:lastPrinted>
  <dcterms:created xsi:type="dcterms:W3CDTF">2020-04-17T09:39:00Z</dcterms:created>
  <dcterms:modified xsi:type="dcterms:W3CDTF">2020-04-17T09:39:00Z</dcterms:modified>
</cp:coreProperties>
</file>