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41178" w14:textId="23FA5F79" w:rsidR="001F773F" w:rsidRPr="001F773F" w:rsidRDefault="001F773F" w:rsidP="001F773F">
      <w:pPr>
        <w:rPr>
          <w:rFonts w:ascii="Arial" w:hAnsi="Arial" w:cs="Arial"/>
          <w:b/>
        </w:rPr>
      </w:pPr>
      <w:r w:rsidRPr="001F773F">
        <w:rPr>
          <w:rFonts w:ascii="Arial" w:hAnsi="Arial" w:cs="Arial"/>
          <w:b/>
        </w:rPr>
        <w:t>Supplementary Table</w:t>
      </w:r>
    </w:p>
    <w:p w14:paraId="7FA357D3" w14:textId="77777777" w:rsidR="001F773F" w:rsidRDefault="001F773F" w:rsidP="001F773F">
      <w:pPr>
        <w:rPr>
          <w:rFonts w:ascii="Arial" w:hAnsi="Arial" w:cs="Arial"/>
        </w:rPr>
      </w:pPr>
    </w:p>
    <w:p w14:paraId="103856DB" w14:textId="4042B684" w:rsidR="001F773F" w:rsidRPr="001F773F" w:rsidRDefault="007C7306" w:rsidP="001F773F">
      <w:pPr>
        <w:rPr>
          <w:rFonts w:ascii="Arial" w:hAnsi="Arial" w:cs="Arial"/>
        </w:rPr>
      </w:pPr>
      <w:r>
        <w:rPr>
          <w:rFonts w:ascii="Arial" w:hAnsi="Arial" w:cs="Arial"/>
        </w:rPr>
        <w:t>Supplementary Table 1</w:t>
      </w:r>
      <w:r w:rsidR="001F773F" w:rsidRPr="001F773F">
        <w:rPr>
          <w:rFonts w:ascii="Arial" w:hAnsi="Arial" w:cs="Arial"/>
        </w:rPr>
        <w:t xml:space="preserve">. Genomic profiling of repotrectinib-resistant patient biopsy </w:t>
      </w:r>
      <w:bookmarkStart w:id="0" w:name="_GoBack"/>
      <w:bookmarkEnd w:id="0"/>
    </w:p>
    <w:tbl>
      <w:tblPr>
        <w:tblW w:w="10163" w:type="dxa"/>
        <w:tblInd w:w="-79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2"/>
        <w:gridCol w:w="474"/>
        <w:gridCol w:w="999"/>
        <w:gridCol w:w="999"/>
        <w:gridCol w:w="518"/>
        <w:gridCol w:w="910"/>
        <w:gridCol w:w="1660"/>
        <w:gridCol w:w="1511"/>
        <w:gridCol w:w="636"/>
        <w:gridCol w:w="742"/>
        <w:gridCol w:w="742"/>
      </w:tblGrid>
      <w:tr w:rsidR="001F773F" w:rsidRPr="001F773F" w14:paraId="1448F619" w14:textId="77777777" w:rsidTr="0056439C">
        <w:trPr>
          <w:trHeight w:val="204"/>
        </w:trPr>
        <w:tc>
          <w:tcPr>
            <w:tcW w:w="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68DE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9AE28D7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Chr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617ED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Start base position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4B196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End base position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A597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REF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5E6E3E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ALT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C2CFB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Variant classification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A695E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Amino acid change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1F8F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Tumor allele frequency</w:t>
            </w:r>
          </w:p>
        </w:tc>
      </w:tr>
      <w:tr w:rsidR="001F773F" w:rsidRPr="001F773F" w14:paraId="1E488F7A" w14:textId="77777777" w:rsidTr="0056439C">
        <w:trPr>
          <w:trHeight w:val="204"/>
        </w:trPr>
        <w:tc>
          <w:tcPr>
            <w:tcW w:w="9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15D2F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ACB7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D1CA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F10CE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88084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B16A7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4E7B0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D2719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BA017" w14:textId="24084719" w:rsidR="001F773F" w:rsidRPr="001F773F" w:rsidRDefault="00EF67AA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P-A</w:t>
            </w:r>
            <w:r w:rsidR="001F773F"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 xml:space="preserve"> pre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97914" w14:textId="66C9AD66" w:rsidR="001F773F" w:rsidRPr="001F773F" w:rsidRDefault="00EF67AA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P-A</w:t>
            </w:r>
            <w:r w:rsidR="001F773F"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 xml:space="preserve"> post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46F597" w14:textId="39FFF883" w:rsidR="001F773F" w:rsidRPr="001F773F" w:rsidRDefault="00EF67AA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>P-B</w:t>
            </w:r>
            <w:r w:rsidR="001F773F" w:rsidRPr="001F773F">
              <w:rPr>
                <w:rFonts w:ascii="Arial" w:eastAsia="맑은 고딕" w:hAnsi="Arial" w:cs="Arial"/>
                <w:b/>
                <w:bCs/>
                <w:color w:val="000000"/>
                <w:sz w:val="16"/>
                <w:szCs w:val="16"/>
              </w:rPr>
              <w:t xml:space="preserve"> post</w:t>
            </w:r>
          </w:p>
        </w:tc>
      </w:tr>
      <w:tr w:rsidR="001F773F" w:rsidRPr="001F773F" w14:paraId="69982E48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0B3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MCL1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48C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6B9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150550935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026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150550935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E301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E56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894B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B9F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p.D241H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482D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A65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0FB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0.026</w:t>
            </w:r>
          </w:p>
        </w:tc>
      </w:tr>
      <w:tr w:rsidR="001F773F" w:rsidRPr="001F773F" w14:paraId="48CF2F82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669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MSH2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479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F6B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47656972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D7A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47656972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4B6D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8725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1C1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BB6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p.L390F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53D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DE0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3AA7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3BBFD27E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625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MAP3K1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0AFAC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05F8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56111633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BC9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56111634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0B6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55B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465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770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p.L78P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996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490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5D4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4A304E92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B0EF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APC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798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927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112173656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1290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112173656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F380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41EA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F7E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Nonsense_Mutation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A85A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p.Q789*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F8E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0.261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721C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151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2429CD67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1A9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CCND3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10899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B05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41903800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125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41903800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FB5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CB2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51DC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50B2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p.E253Q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8B9B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964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E22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67EE82BA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B1D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ETV1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8ABF8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36B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13971284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DA5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13971284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A0C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0178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EA0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6FF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p.M215I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791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A58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DFA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0.027</w:t>
            </w:r>
          </w:p>
        </w:tc>
      </w:tr>
      <w:tr w:rsidR="001F773F" w:rsidRPr="001F773F" w14:paraId="60D4062A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111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MET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219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BFC0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116411986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14F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116411986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6C8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0E82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5AA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E099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p.P1009S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E967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D33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A7A5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059D14E3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D59B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GNAQ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6AC5F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A6E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80537095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F4E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80537095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3D9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3EE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834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Nonsense_Mutation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26B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p.Y101*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91D5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09B9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3A2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55B4B229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7036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RET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B914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1A75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43606856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C835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43606856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EA2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008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182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DB46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p.D489N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D9F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7B58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BDC07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05F64059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C2E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KMT2A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838D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305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118307445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FBE0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118307445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A4FF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716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388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C6F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p.G73E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7CA2D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3FA5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94D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0.551</w:t>
            </w:r>
          </w:p>
        </w:tc>
      </w:tr>
      <w:tr w:rsidR="001F773F" w:rsidRPr="001F773F" w14:paraId="1A52B315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F3EF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FLT3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E8EA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2594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28623579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F73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28623580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DD4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481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A00F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7AB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p.G326V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864C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B8C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43E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73222546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E3C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RB1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1726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B5C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48955548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1EDE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48955548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C4B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609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79D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D40C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p.H555R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39A8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29A14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DC60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0.446</w:t>
            </w:r>
          </w:p>
        </w:tc>
      </w:tr>
      <w:tr w:rsidR="001F773F" w:rsidRPr="001F773F" w14:paraId="21BE9BFC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D38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NUTM1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AFD6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A79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34648635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551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34648635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7D7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648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384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AA57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p.T781M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52C7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66C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828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0.54</w:t>
            </w:r>
          </w:p>
        </w:tc>
      </w:tr>
      <w:tr w:rsidR="001F773F" w:rsidRPr="001F773F" w14:paraId="56F4030E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E0B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IDH2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2F7CF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9B6A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90645555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51E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90645555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E2F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BB4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675D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BE8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p.P23R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EE3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EEED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B5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49D6183C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6177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E35C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22F2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7578395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849E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7578396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909F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7F7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76C5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463E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p.178_179HH&gt;QY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73F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5752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AC0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1C79C744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C818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TP53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CA34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E76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7578418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7BA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7578418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FE6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807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622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8453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p.E171G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DFF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015E4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9089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0.094</w:t>
            </w:r>
          </w:p>
        </w:tc>
      </w:tr>
      <w:tr w:rsidR="001F773F" w:rsidRPr="001F773F" w14:paraId="71D7ACD6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39F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ERBB2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2B6C3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1E3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37864776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734B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37864776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7A6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0D3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F9D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0ED0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p.R143Q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0D37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89F7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A27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0.514</w:t>
            </w:r>
          </w:p>
        </w:tc>
      </w:tr>
      <w:tr w:rsidR="001F773F" w:rsidRPr="001F773F" w14:paraId="57C7CA59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E919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SMAD4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5284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EE9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48604790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4B2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48604790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323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34A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23D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Nonsense_Mutation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DC6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p.E538*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F5D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241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2832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42A08319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9D6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DOT1L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A04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1D906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2226943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74F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2226943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69D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359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F5EA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E8D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p.A1475T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6BAAD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463A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ED6B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330A4773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34A5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SMARCA4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5A4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784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11141492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47F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11141492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A629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199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C007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37DE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p.R1157W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951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F2CDC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DE04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0.039</w:t>
            </w:r>
          </w:p>
        </w:tc>
      </w:tr>
      <w:tr w:rsidR="001F773F" w:rsidRPr="001F773F" w14:paraId="2F97C39D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3D45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NOTCH3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7448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B8D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15276289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2AD6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15276289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492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129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3E5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7A07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p.R1902H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ED29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0.236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1D2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0.225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74FA9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5D96EC1C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20D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BRD4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1E5C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7CF6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15366124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049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15366124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303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436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7C4F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3DD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p.K677N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F8D3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337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C467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0.044</w:t>
            </w:r>
          </w:p>
        </w:tc>
      </w:tr>
      <w:tr w:rsidR="001F773F" w:rsidRPr="001F773F" w14:paraId="5217B686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DB92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CEBPA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02B0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C3B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33792731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57A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33792732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B9A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F0B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GCGGGT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674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In_Frame_Ins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3ED3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p.196_197insHP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DECE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4DAB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061E1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0.406</w:t>
            </w:r>
          </w:p>
        </w:tc>
      </w:tr>
      <w:tr w:rsidR="001F773F" w:rsidRPr="001F773F" w14:paraId="51B0ACFD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21EF3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GNAS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3C2D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35368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57415219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37414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57415219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FF0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D831D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F73B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86A7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p.L20M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8E3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507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8841A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1F773F" w:rsidRPr="001F773F" w14:paraId="73C198CF" w14:textId="77777777" w:rsidTr="0056439C">
        <w:trPr>
          <w:trHeight w:val="204"/>
        </w:trPr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E9540F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i/>
                <w:iCs/>
                <w:color w:val="000000"/>
                <w:sz w:val="16"/>
                <w:szCs w:val="16"/>
              </w:rPr>
              <w:t>ZNRF3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775F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27300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29438495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27861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29438495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0EF9C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533B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E2A4E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Missense_Mutation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9D3F9" w14:textId="77777777" w:rsidR="001F773F" w:rsidRPr="001F773F" w:rsidRDefault="001F773F" w:rsidP="001F773F">
            <w:pPr>
              <w:spacing w:after="0" w:line="240" w:lineRule="auto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p.V147L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E92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0.518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119D5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0.452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F590" w14:textId="77777777" w:rsidR="001F773F" w:rsidRPr="001F773F" w:rsidRDefault="001F773F" w:rsidP="001F773F">
            <w:pPr>
              <w:spacing w:after="0" w:line="240" w:lineRule="auto"/>
              <w:jc w:val="center"/>
              <w:rPr>
                <w:rFonts w:ascii="Arial" w:eastAsia="맑은 고딕" w:hAnsi="Arial" w:cs="Arial"/>
                <w:color w:val="000000"/>
                <w:sz w:val="16"/>
                <w:szCs w:val="16"/>
              </w:rPr>
            </w:pPr>
            <w:r w:rsidRPr="001F773F">
              <w:rPr>
                <w:rFonts w:ascii="Arial" w:eastAsia="맑은 고딕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14:paraId="5098F7AA" w14:textId="18F976B6" w:rsidR="001F773F" w:rsidRPr="002B3114" w:rsidRDefault="001F773F" w:rsidP="001F773F">
      <w:pPr>
        <w:rPr>
          <w:rFonts w:ascii="Arial" w:hAnsi="Arial" w:cs="Arial"/>
        </w:rPr>
      </w:pPr>
      <w:r w:rsidRPr="002B3114">
        <w:rPr>
          <w:rFonts w:ascii="Arial" w:hAnsi="Arial" w:cs="Arial"/>
        </w:rPr>
        <w:t>Chr, chromosome</w:t>
      </w:r>
      <w:r>
        <w:rPr>
          <w:rFonts w:ascii="Arial" w:hAnsi="Arial" w:cs="Arial"/>
        </w:rPr>
        <w:t>;</w:t>
      </w:r>
      <w:r w:rsidRPr="002B3114">
        <w:rPr>
          <w:rFonts w:ascii="Arial" w:hAnsi="Arial" w:cs="Arial"/>
        </w:rPr>
        <w:t xml:space="preserve"> REF, reference allele</w:t>
      </w:r>
      <w:r>
        <w:rPr>
          <w:rFonts w:ascii="Arial" w:hAnsi="Arial" w:cs="Arial"/>
        </w:rPr>
        <w:t>; ALT, tumor alternative allele</w:t>
      </w:r>
      <w:r w:rsidR="00EF67AA">
        <w:rPr>
          <w:rFonts w:ascii="Arial" w:hAnsi="Arial" w:cs="Arial"/>
        </w:rPr>
        <w:t xml:space="preserve">; </w:t>
      </w:r>
      <w:r w:rsidR="00EF67AA">
        <w:rPr>
          <w:rFonts w:ascii="Arial" w:hAnsi="Arial" w:cs="Arial"/>
        </w:rPr>
        <w:t>P-A, Patient A; P-B, Patient B</w:t>
      </w:r>
      <w:r w:rsidRPr="002B3114">
        <w:rPr>
          <w:rFonts w:ascii="Arial" w:hAnsi="Arial" w:cs="Arial"/>
        </w:rPr>
        <w:t xml:space="preserve"> </w:t>
      </w:r>
    </w:p>
    <w:p w14:paraId="17620336" w14:textId="77777777" w:rsidR="001F773F" w:rsidRPr="002B3114" w:rsidRDefault="001F773F" w:rsidP="001F773F">
      <w:pPr>
        <w:rPr>
          <w:rFonts w:ascii="Arial" w:hAnsi="Arial" w:cs="Arial"/>
        </w:rPr>
      </w:pPr>
      <w:r w:rsidRPr="002B3114">
        <w:rPr>
          <w:rFonts w:ascii="Arial" w:hAnsi="Arial" w:cs="Arial"/>
        </w:rPr>
        <w:t>Germline variant filtering criteria;</w:t>
      </w:r>
    </w:p>
    <w:p w14:paraId="2621E8EA" w14:textId="77777777" w:rsidR="001F773F" w:rsidRPr="002B3114" w:rsidRDefault="001F773F" w:rsidP="001F773F">
      <w:pPr>
        <w:rPr>
          <w:rFonts w:ascii="Arial" w:hAnsi="Arial" w:cs="Arial"/>
        </w:rPr>
      </w:pPr>
      <w:r w:rsidRPr="002B3114">
        <w:rPr>
          <w:rFonts w:ascii="Arial" w:hAnsi="Arial" w:cs="Arial"/>
        </w:rPr>
        <w:t>- The Exome Aggregation Consortium global population variant allele frequency (EXAC_AF &lt; 0.01)</w:t>
      </w:r>
    </w:p>
    <w:p w14:paraId="764E26B4" w14:textId="77777777" w:rsidR="001F773F" w:rsidRPr="001F773F" w:rsidRDefault="001F773F">
      <w:pPr>
        <w:rPr>
          <w:rFonts w:ascii="Arial" w:hAnsi="Arial" w:cs="Arial"/>
        </w:rPr>
      </w:pPr>
    </w:p>
    <w:sectPr w:rsidR="001F773F" w:rsidRPr="001F773F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57FD9" w14:textId="77777777" w:rsidR="00B24717" w:rsidRDefault="00B24717" w:rsidP="003569B9">
      <w:pPr>
        <w:spacing w:after="0" w:line="240" w:lineRule="auto"/>
      </w:pPr>
      <w:r>
        <w:separator/>
      </w:r>
    </w:p>
  </w:endnote>
  <w:endnote w:type="continuationSeparator" w:id="0">
    <w:p w14:paraId="41DB9855" w14:textId="77777777" w:rsidR="00B24717" w:rsidRDefault="00B24717" w:rsidP="0035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D5DFB" w14:textId="77777777" w:rsidR="00B24717" w:rsidRDefault="00B24717" w:rsidP="003569B9">
      <w:pPr>
        <w:spacing w:after="0" w:line="240" w:lineRule="auto"/>
      </w:pPr>
      <w:r>
        <w:separator/>
      </w:r>
    </w:p>
  </w:footnote>
  <w:footnote w:type="continuationSeparator" w:id="0">
    <w:p w14:paraId="0E2ABCA8" w14:textId="77777777" w:rsidR="00B24717" w:rsidRDefault="00B24717" w:rsidP="00356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D8"/>
    <w:rsid w:val="00024F0A"/>
    <w:rsid w:val="001F1D03"/>
    <w:rsid w:val="001F773F"/>
    <w:rsid w:val="003569B9"/>
    <w:rsid w:val="004C018E"/>
    <w:rsid w:val="0055317A"/>
    <w:rsid w:val="00647547"/>
    <w:rsid w:val="006D43AD"/>
    <w:rsid w:val="007C7306"/>
    <w:rsid w:val="007E5535"/>
    <w:rsid w:val="008C433D"/>
    <w:rsid w:val="008D1730"/>
    <w:rsid w:val="009201D8"/>
    <w:rsid w:val="00920EE1"/>
    <w:rsid w:val="009B5E8F"/>
    <w:rsid w:val="00B24717"/>
    <w:rsid w:val="00BA132A"/>
    <w:rsid w:val="00CB726E"/>
    <w:rsid w:val="00D412F3"/>
    <w:rsid w:val="00DA6BDA"/>
    <w:rsid w:val="00E95665"/>
    <w:rsid w:val="00EA0EC0"/>
    <w:rsid w:val="00EF67AA"/>
    <w:rsid w:val="00F961F1"/>
    <w:rsid w:val="00FB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02DCE"/>
  <w15:chartTrackingRefBased/>
  <w15:docId w15:val="{6EA17C2F-28FA-48BD-8A33-ECCF3F5F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3569B9"/>
  </w:style>
  <w:style w:type="paragraph" w:styleId="a4">
    <w:name w:val="footer"/>
    <w:basedOn w:val="a"/>
    <w:link w:val="Char0"/>
    <w:uiPriority w:val="99"/>
    <w:unhideWhenUsed/>
    <w:rsid w:val="00356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3569B9"/>
  </w:style>
  <w:style w:type="character" w:styleId="a5">
    <w:name w:val="annotation reference"/>
    <w:basedOn w:val="a0"/>
    <w:uiPriority w:val="99"/>
    <w:semiHidden/>
    <w:unhideWhenUsed/>
    <w:rsid w:val="00FB357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FB3577"/>
    <w:pPr>
      <w:spacing w:after="0" w:line="240" w:lineRule="auto"/>
    </w:pPr>
    <w:rPr>
      <w:rFonts w:eastAsia="바탕"/>
      <w:sz w:val="24"/>
      <w:szCs w:val="24"/>
      <w:lang w:eastAsia="en-US"/>
    </w:rPr>
  </w:style>
  <w:style w:type="character" w:customStyle="1" w:styleId="Char1">
    <w:name w:val="메모 텍스트 Char"/>
    <w:basedOn w:val="a0"/>
    <w:link w:val="a6"/>
    <w:uiPriority w:val="99"/>
    <w:rsid w:val="00FB3577"/>
    <w:rPr>
      <w:rFonts w:eastAsia="바탕"/>
      <w:sz w:val="24"/>
      <w:szCs w:val="24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FB3577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FB3577"/>
    <w:rPr>
      <w:rFonts w:ascii="맑은 고딕" w:eastAsia="맑은 고딕"/>
      <w:sz w:val="18"/>
      <w:szCs w:val="18"/>
    </w:rPr>
  </w:style>
  <w:style w:type="table" w:styleId="a8">
    <w:name w:val="Table Grid"/>
    <w:basedOn w:val="a1"/>
    <w:uiPriority w:val="39"/>
    <w:rsid w:val="001F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김동휘(연구지원부)</dc:creator>
  <cp:keywords/>
  <dc:description/>
  <cp:lastModifiedBy>김동휘(연구지원부)</cp:lastModifiedBy>
  <cp:revision>2</cp:revision>
  <dcterms:created xsi:type="dcterms:W3CDTF">2020-01-13T04:37:00Z</dcterms:created>
  <dcterms:modified xsi:type="dcterms:W3CDTF">2020-01-13T04:37:00Z</dcterms:modified>
</cp:coreProperties>
</file>