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062" w:type="dxa"/>
        <w:tblLook w:val="04A0" w:firstRow="1" w:lastRow="0" w:firstColumn="1" w:lastColumn="0" w:noHBand="0" w:noVBand="1"/>
      </w:tblPr>
      <w:tblGrid>
        <w:gridCol w:w="2548"/>
        <w:gridCol w:w="1983"/>
        <w:gridCol w:w="2266"/>
        <w:gridCol w:w="2265"/>
      </w:tblGrid>
      <w:tr w:rsidR="00E1304D" w:rsidRPr="0021214F" w14:paraId="47239022" w14:textId="77777777" w:rsidTr="00053C90">
        <w:tc>
          <w:tcPr>
            <w:tcW w:w="2548" w:type="dxa"/>
            <w:shd w:val="clear" w:color="auto" w:fill="auto"/>
          </w:tcPr>
          <w:p w14:paraId="22FE8E51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21214F">
              <w:rPr>
                <w:rFonts w:ascii="Arial" w:hAnsi="Arial" w:cs="Arial"/>
                <w:lang w:val="en-GB"/>
              </w:rPr>
              <w:t>Analyses</w:t>
            </w:r>
          </w:p>
        </w:tc>
        <w:tc>
          <w:tcPr>
            <w:tcW w:w="1983" w:type="dxa"/>
            <w:shd w:val="clear" w:color="auto" w:fill="auto"/>
          </w:tcPr>
          <w:p w14:paraId="1AA68315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Logistic regression</w:t>
            </w:r>
          </w:p>
        </w:tc>
        <w:tc>
          <w:tcPr>
            <w:tcW w:w="2266" w:type="dxa"/>
            <w:shd w:val="clear" w:color="auto" w:fill="auto"/>
          </w:tcPr>
          <w:p w14:paraId="00FF8550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SVM Poly</w:t>
            </w:r>
          </w:p>
        </w:tc>
        <w:tc>
          <w:tcPr>
            <w:tcW w:w="2265" w:type="dxa"/>
            <w:shd w:val="clear" w:color="auto" w:fill="auto"/>
          </w:tcPr>
          <w:p w14:paraId="65AA08E1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Random forest</w:t>
            </w:r>
          </w:p>
        </w:tc>
      </w:tr>
      <w:tr w:rsidR="00E1304D" w:rsidRPr="0021214F" w14:paraId="13719551" w14:textId="77777777" w:rsidTr="00053C90">
        <w:tc>
          <w:tcPr>
            <w:tcW w:w="2548" w:type="dxa"/>
            <w:shd w:val="clear" w:color="auto" w:fill="auto"/>
          </w:tcPr>
          <w:p w14:paraId="3A5D38FA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All (29k probes)</w:t>
            </w:r>
          </w:p>
        </w:tc>
        <w:tc>
          <w:tcPr>
            <w:tcW w:w="1983" w:type="dxa"/>
            <w:shd w:val="clear" w:color="auto" w:fill="auto"/>
          </w:tcPr>
          <w:p w14:paraId="255F9362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0.54 ±0.06</w:t>
            </w:r>
          </w:p>
        </w:tc>
        <w:tc>
          <w:tcPr>
            <w:tcW w:w="2266" w:type="dxa"/>
            <w:shd w:val="clear" w:color="auto" w:fill="auto"/>
          </w:tcPr>
          <w:p w14:paraId="5EA5D1CB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0.59 ±0.05</w:t>
            </w:r>
          </w:p>
        </w:tc>
        <w:tc>
          <w:tcPr>
            <w:tcW w:w="2265" w:type="dxa"/>
            <w:shd w:val="clear" w:color="auto" w:fill="auto"/>
          </w:tcPr>
          <w:p w14:paraId="1A6E459F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0.51 ±0.05</w:t>
            </w:r>
          </w:p>
        </w:tc>
      </w:tr>
      <w:tr w:rsidR="00E1304D" w:rsidRPr="0021214F" w14:paraId="38375FFF" w14:textId="77777777" w:rsidTr="00053C90">
        <w:tc>
          <w:tcPr>
            <w:tcW w:w="2548" w:type="dxa"/>
            <w:shd w:val="clear" w:color="auto" w:fill="auto"/>
          </w:tcPr>
          <w:p w14:paraId="077A12E1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  <w:lang w:val="en-GB"/>
              </w:rPr>
              <w:t>GLL (117±10 probes)</w:t>
            </w:r>
          </w:p>
        </w:tc>
        <w:tc>
          <w:tcPr>
            <w:tcW w:w="1983" w:type="dxa"/>
            <w:shd w:val="clear" w:color="auto" w:fill="auto"/>
          </w:tcPr>
          <w:p w14:paraId="7132FC08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</w:rPr>
              <w:t>0.51 ±0.05</w:t>
            </w:r>
          </w:p>
        </w:tc>
        <w:tc>
          <w:tcPr>
            <w:tcW w:w="2266" w:type="dxa"/>
            <w:shd w:val="clear" w:color="auto" w:fill="auto"/>
          </w:tcPr>
          <w:p w14:paraId="4BFBA4E2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</w:rPr>
              <w:t>0.54 ±0.06</w:t>
            </w:r>
          </w:p>
        </w:tc>
        <w:tc>
          <w:tcPr>
            <w:tcW w:w="2265" w:type="dxa"/>
            <w:shd w:val="clear" w:color="auto" w:fill="auto"/>
          </w:tcPr>
          <w:p w14:paraId="0FF15430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214F">
              <w:rPr>
                <w:rFonts w:ascii="Arial" w:hAnsi="Arial" w:cs="Arial"/>
              </w:rPr>
              <w:t>0.51 ±0.06</w:t>
            </w:r>
          </w:p>
        </w:tc>
      </w:tr>
      <w:tr w:rsidR="00E1304D" w:rsidRPr="0021214F" w14:paraId="2B39B3A5" w14:textId="77777777" w:rsidTr="00053C90">
        <w:tc>
          <w:tcPr>
            <w:tcW w:w="2548" w:type="dxa"/>
            <w:shd w:val="clear" w:color="auto" w:fill="auto"/>
          </w:tcPr>
          <w:p w14:paraId="3F6A9A12" w14:textId="77777777" w:rsidR="00E1304D" w:rsidRPr="00E1304D" w:rsidRDefault="00E1304D" w:rsidP="00053C90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E1304D">
              <w:rPr>
                <w:rFonts w:ascii="Arial" w:hAnsi="Arial" w:cs="Arial"/>
                <w:lang w:val="de-DE"/>
              </w:rPr>
              <w:t>Liu et al. (11 genes</w:t>
            </w:r>
            <w:r w:rsidRPr="0021214F">
              <w:rPr>
                <w:rFonts w:ascii="Wingdings" w:eastAsia="Wingdings" w:hAnsi="Wingdings" w:cs="Wingdings"/>
                <w:lang w:val="en-GB"/>
              </w:rPr>
              <w:t></w:t>
            </w:r>
            <w:r w:rsidRPr="00E1304D">
              <w:rPr>
                <w:rFonts w:ascii="Arial" w:hAnsi="Arial" w:cs="Arial"/>
                <w:lang w:val="de-DE"/>
              </w:rPr>
              <w:t xml:space="preserve"> 15 </w:t>
            </w:r>
            <w:proofErr w:type="spellStart"/>
            <w:r w:rsidRPr="00E1304D">
              <w:rPr>
                <w:rFonts w:ascii="Arial" w:hAnsi="Arial" w:cs="Arial"/>
                <w:lang w:val="de-DE"/>
              </w:rPr>
              <w:t>probes</w:t>
            </w:r>
            <w:proofErr w:type="spellEnd"/>
            <w:r w:rsidRPr="00E1304D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77A5759C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0.62 ±0.05</w:t>
            </w:r>
          </w:p>
        </w:tc>
        <w:tc>
          <w:tcPr>
            <w:tcW w:w="2266" w:type="dxa"/>
            <w:shd w:val="clear" w:color="auto" w:fill="auto"/>
          </w:tcPr>
          <w:p w14:paraId="219DD00B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0.62 ±0.05</w:t>
            </w:r>
          </w:p>
        </w:tc>
        <w:tc>
          <w:tcPr>
            <w:tcW w:w="2265" w:type="dxa"/>
            <w:shd w:val="clear" w:color="auto" w:fill="auto"/>
          </w:tcPr>
          <w:p w14:paraId="3E42FEE7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0.55 ±0.05</w:t>
            </w:r>
          </w:p>
        </w:tc>
      </w:tr>
      <w:tr w:rsidR="00E1304D" w:rsidRPr="0021214F" w14:paraId="5719D13C" w14:textId="77777777" w:rsidTr="00053C90">
        <w:tc>
          <w:tcPr>
            <w:tcW w:w="2548" w:type="dxa"/>
            <w:shd w:val="clear" w:color="auto" w:fill="auto"/>
          </w:tcPr>
          <w:p w14:paraId="5FAD7E9B" w14:textId="77777777" w:rsidR="00E1304D" w:rsidRPr="00E1304D" w:rsidRDefault="00E1304D" w:rsidP="00053C90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E1304D">
              <w:rPr>
                <w:rFonts w:ascii="Arial" w:hAnsi="Arial" w:cs="Arial"/>
                <w:lang w:val="de-DE"/>
              </w:rPr>
              <w:t>Riester et al. (7 genes</w:t>
            </w:r>
            <w:r w:rsidRPr="0021214F">
              <w:rPr>
                <w:rFonts w:ascii="Wingdings" w:eastAsia="Wingdings" w:hAnsi="Wingdings" w:cs="Wingdings"/>
              </w:rPr>
              <w:t></w:t>
            </w:r>
            <w:r w:rsidRPr="00E1304D">
              <w:rPr>
                <w:rFonts w:ascii="Arial" w:hAnsi="Arial" w:cs="Arial"/>
                <w:lang w:val="de-DE"/>
              </w:rPr>
              <w:t xml:space="preserve"> 12 </w:t>
            </w:r>
            <w:proofErr w:type="spellStart"/>
            <w:r w:rsidRPr="00E1304D">
              <w:rPr>
                <w:rFonts w:ascii="Arial" w:hAnsi="Arial" w:cs="Arial"/>
                <w:lang w:val="de-DE"/>
              </w:rPr>
              <w:t>probes</w:t>
            </w:r>
            <w:proofErr w:type="spellEnd"/>
            <w:r w:rsidRPr="00E1304D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1DDEECF5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0.48 ±0.05</w:t>
            </w:r>
          </w:p>
        </w:tc>
        <w:tc>
          <w:tcPr>
            <w:tcW w:w="2266" w:type="dxa"/>
            <w:shd w:val="clear" w:color="auto" w:fill="auto"/>
          </w:tcPr>
          <w:p w14:paraId="0C353505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0.50 ±0.05</w:t>
            </w:r>
          </w:p>
        </w:tc>
        <w:tc>
          <w:tcPr>
            <w:tcW w:w="2265" w:type="dxa"/>
            <w:shd w:val="clear" w:color="auto" w:fill="auto"/>
          </w:tcPr>
          <w:p w14:paraId="703FB543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0.50 ±0.05</w:t>
            </w:r>
          </w:p>
        </w:tc>
      </w:tr>
      <w:tr w:rsidR="00E1304D" w:rsidRPr="0021214F" w14:paraId="1A2E2CF3" w14:textId="77777777" w:rsidTr="00053C90">
        <w:tc>
          <w:tcPr>
            <w:tcW w:w="2548" w:type="dxa"/>
            <w:shd w:val="clear" w:color="auto" w:fill="auto"/>
          </w:tcPr>
          <w:p w14:paraId="147CDB6B" w14:textId="77777777" w:rsidR="00E1304D" w:rsidRPr="00E1304D" w:rsidRDefault="00E1304D" w:rsidP="00053C90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E1304D">
              <w:rPr>
                <w:rFonts w:ascii="Arial" w:hAnsi="Arial" w:cs="Arial"/>
                <w:lang w:val="de-DE"/>
              </w:rPr>
              <w:t>Tucker et al. 2 genes</w:t>
            </w:r>
            <w:r w:rsidRPr="0021214F">
              <w:rPr>
                <w:rFonts w:ascii="Wingdings" w:eastAsia="Wingdings" w:hAnsi="Wingdings" w:cs="Wingdings"/>
              </w:rPr>
              <w:t></w:t>
            </w:r>
            <w:r w:rsidRPr="00E1304D">
              <w:rPr>
                <w:rFonts w:ascii="Arial" w:hAnsi="Arial" w:cs="Arial"/>
                <w:lang w:val="de-DE"/>
              </w:rPr>
              <w:t xml:space="preserve"> 2 </w:t>
            </w:r>
            <w:proofErr w:type="spellStart"/>
            <w:r w:rsidRPr="00E1304D">
              <w:rPr>
                <w:rFonts w:ascii="Arial" w:hAnsi="Arial" w:cs="Arial"/>
                <w:lang w:val="de-DE"/>
              </w:rPr>
              <w:t>probes</w:t>
            </w:r>
            <w:proofErr w:type="spellEnd"/>
            <w:r w:rsidRPr="00E1304D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14FA4B93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0.45 ±0.04</w:t>
            </w:r>
          </w:p>
        </w:tc>
        <w:tc>
          <w:tcPr>
            <w:tcW w:w="2266" w:type="dxa"/>
            <w:shd w:val="clear" w:color="auto" w:fill="auto"/>
          </w:tcPr>
          <w:p w14:paraId="6132069D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0.49 ±0.04</w:t>
            </w:r>
          </w:p>
        </w:tc>
        <w:tc>
          <w:tcPr>
            <w:tcW w:w="2265" w:type="dxa"/>
            <w:shd w:val="clear" w:color="auto" w:fill="auto"/>
          </w:tcPr>
          <w:p w14:paraId="5734A86C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0.53 ±0.05</w:t>
            </w:r>
          </w:p>
        </w:tc>
      </w:tr>
      <w:tr w:rsidR="00E1304D" w:rsidRPr="0021214F" w14:paraId="7F555AAD" w14:textId="77777777" w:rsidTr="00053C90">
        <w:tc>
          <w:tcPr>
            <w:tcW w:w="2548" w:type="dxa"/>
            <w:shd w:val="clear" w:color="auto" w:fill="auto"/>
          </w:tcPr>
          <w:p w14:paraId="787F2776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TCGA 4 molecular subtypes (3 features)</w:t>
            </w:r>
          </w:p>
        </w:tc>
        <w:tc>
          <w:tcPr>
            <w:tcW w:w="1983" w:type="dxa"/>
            <w:shd w:val="clear" w:color="auto" w:fill="auto"/>
          </w:tcPr>
          <w:p w14:paraId="4119DB1E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0.50 ±0.04</w:t>
            </w:r>
          </w:p>
        </w:tc>
        <w:tc>
          <w:tcPr>
            <w:tcW w:w="2266" w:type="dxa"/>
            <w:shd w:val="clear" w:color="auto" w:fill="auto"/>
          </w:tcPr>
          <w:p w14:paraId="17F7F47A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0.52 ±0.04</w:t>
            </w:r>
          </w:p>
        </w:tc>
        <w:tc>
          <w:tcPr>
            <w:tcW w:w="2265" w:type="dxa"/>
            <w:shd w:val="clear" w:color="auto" w:fill="auto"/>
          </w:tcPr>
          <w:p w14:paraId="1E6AB959" w14:textId="77777777" w:rsidR="00E1304D" w:rsidRPr="0021214F" w:rsidRDefault="00E1304D" w:rsidP="00053C90">
            <w:pPr>
              <w:spacing w:line="276" w:lineRule="auto"/>
              <w:rPr>
                <w:rFonts w:ascii="Arial" w:hAnsi="Arial" w:cs="Arial"/>
              </w:rPr>
            </w:pPr>
            <w:r w:rsidRPr="0021214F">
              <w:rPr>
                <w:rFonts w:ascii="Arial" w:hAnsi="Arial" w:cs="Arial"/>
              </w:rPr>
              <w:t>0.54 ±0.05</w:t>
            </w:r>
          </w:p>
        </w:tc>
      </w:tr>
    </w:tbl>
    <w:p w14:paraId="0884ACC4" w14:textId="77777777" w:rsidR="00E1304D" w:rsidRPr="0021214F" w:rsidRDefault="00E1304D" w:rsidP="00E1304D">
      <w:pPr>
        <w:spacing w:after="160" w:line="276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21214F">
        <w:rPr>
          <w:rFonts w:ascii="Arial" w:eastAsia="Calibri" w:hAnsi="Arial" w:cs="Arial"/>
          <w:sz w:val="22"/>
          <w:szCs w:val="22"/>
          <w:highlight w:val="lightGray"/>
          <w:lang w:val="en-GB"/>
        </w:rPr>
        <w:t xml:space="preserve">Supplement Table </w:t>
      </w:r>
      <w:r>
        <w:rPr>
          <w:rFonts w:ascii="Arial" w:eastAsia="Calibri" w:hAnsi="Arial" w:cs="Arial"/>
          <w:sz w:val="22"/>
          <w:szCs w:val="22"/>
          <w:highlight w:val="lightGray"/>
          <w:lang w:val="en-GB"/>
        </w:rPr>
        <w:t>3</w:t>
      </w:r>
      <w:r w:rsidRPr="0021214F">
        <w:rPr>
          <w:rFonts w:ascii="Arial" w:eastAsia="Calibri" w:hAnsi="Arial" w:cs="Arial"/>
          <w:sz w:val="22"/>
          <w:szCs w:val="22"/>
          <w:highlight w:val="lightGray"/>
          <w:lang w:val="en-GB"/>
        </w:rPr>
        <w:t>:</w:t>
      </w:r>
      <w:r w:rsidRPr="0021214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21214F">
        <w:rPr>
          <w:rFonts w:ascii="Arial" w:eastAsia="Calibri" w:hAnsi="Arial" w:cs="Arial"/>
          <w:sz w:val="22"/>
          <w:szCs w:val="22"/>
          <w:lang w:val="en-GB"/>
        </w:rPr>
        <w:t>Results of distinct biostatistical models and methods to validate and evaluate gene signatures predicting residual disease. Included N=188 RD≤1 cases and N=78 cases RD&gt;1; mean (AUC) ± 1 STD over 10 folds GLL: Generalized local learning; SVM Poly: support vector machine with polynomial kernel</w:t>
      </w:r>
    </w:p>
    <w:p w14:paraId="64E48FE0" w14:textId="77777777" w:rsidR="00E1304D" w:rsidRPr="006A7A6B" w:rsidRDefault="00E1304D" w:rsidP="00E1304D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val="fr-FR"/>
        </w:rPr>
      </w:pPr>
    </w:p>
    <w:p w14:paraId="2F7078D1" w14:textId="77777777" w:rsidR="00C01D65" w:rsidRPr="00E1304D" w:rsidRDefault="00C01D65">
      <w:pPr>
        <w:rPr>
          <w:lang w:val="fr-FR"/>
        </w:rPr>
      </w:pPr>
    </w:p>
    <w:sectPr w:rsidR="00C01D65" w:rsidRPr="00E13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4D"/>
    <w:rsid w:val="005A20F0"/>
    <w:rsid w:val="00817286"/>
    <w:rsid w:val="00A71C74"/>
    <w:rsid w:val="00AE2C82"/>
    <w:rsid w:val="00C01D65"/>
    <w:rsid w:val="00D574B6"/>
    <w:rsid w:val="00E1304D"/>
    <w:rsid w:val="00E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6452"/>
  <w15:chartTrackingRefBased/>
  <w15:docId w15:val="{C7F6EAA2-CE35-412F-8C49-0D369865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04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0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130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Heitz</dc:creator>
  <cp:keywords/>
  <dc:description/>
  <cp:lastModifiedBy>Florian Heitz</cp:lastModifiedBy>
  <cp:revision>3</cp:revision>
  <dcterms:created xsi:type="dcterms:W3CDTF">2019-08-28T19:07:00Z</dcterms:created>
  <dcterms:modified xsi:type="dcterms:W3CDTF">2019-08-28T19:07:00Z</dcterms:modified>
</cp:coreProperties>
</file>