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2701"/>
        <w:tblW w:w="13788" w:type="dxa"/>
        <w:tblLayout w:type="fixed"/>
        <w:tblLook w:val="04A0" w:firstRow="1" w:lastRow="0" w:firstColumn="1" w:lastColumn="0" w:noHBand="0" w:noVBand="1"/>
      </w:tblPr>
      <w:tblGrid>
        <w:gridCol w:w="1183"/>
        <w:gridCol w:w="572"/>
        <w:gridCol w:w="594"/>
        <w:gridCol w:w="1050"/>
        <w:gridCol w:w="1651"/>
        <w:gridCol w:w="2078"/>
        <w:gridCol w:w="1800"/>
        <w:gridCol w:w="1890"/>
        <w:gridCol w:w="2970"/>
      </w:tblGrid>
      <w:tr w:rsidR="006D1F63" w:rsidRPr="00C27C86" w14:paraId="3CAE7518" w14:textId="4101B5C6" w:rsidTr="001B3E7F">
        <w:trPr>
          <w:trHeight w:val="525"/>
        </w:trPr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94CC7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34AAF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4E4A2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3D227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1D797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Histological Subtype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8A940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Diagnosis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1DD96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Tissue Analyzed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A754A1" w14:textId="01E59D38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Mutations 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668D51" w14:textId="636C04BA" w:rsidR="008125A2" w:rsidRPr="00C27C86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Tumor cellularity based on Pathology/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scRNA-seq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6D1F63" w:rsidRPr="00C27C86" w14:paraId="5EB13D14" w14:textId="30481466" w:rsidTr="001B3E7F">
        <w:trPr>
          <w:trHeight w:val="765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64700" w14:textId="77777777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LG.IPMN1</w:t>
            </w:r>
          </w:p>
          <w:p w14:paraId="0BCEFD01" w14:textId="1FAFD74B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CC1CB" w14:textId="7372A585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34597" w14:textId="45D7F5DC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17837" w14:textId="53C764F2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D9EF5" w14:textId="23787A72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Gastric (focal Intestinal)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81A0F" w14:textId="2158ACFD" w:rsidR="008125A2" w:rsidRPr="00C27C86" w:rsidRDefault="00094A74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Multi-focal side branch 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IPMN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(1.0cm) 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LGD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C915B" w14:textId="2BC88573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IPMN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F41E1" w14:textId="77777777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KRAS p.G12R</w:t>
            </w:r>
          </w:p>
          <w:p w14:paraId="58435AD4" w14:textId="6AF19972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GNAS p.R201C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065B0" w14:textId="3C748FC8" w:rsidR="008125A2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80/87</w:t>
            </w:r>
          </w:p>
        </w:tc>
      </w:tr>
      <w:tr w:rsidR="006D1F63" w:rsidRPr="00C27C86" w14:paraId="33302892" w14:textId="4949CF47" w:rsidTr="001B3E7F">
        <w:trPr>
          <w:trHeight w:val="765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8EC77" w14:textId="77777777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LG.IPMN2</w:t>
            </w:r>
          </w:p>
          <w:p w14:paraId="50810D1E" w14:textId="37E3219A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12479" w14:textId="250732CE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0F100" w14:textId="2034CAA0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A6BF0" w14:textId="244E2209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BA5FC" w14:textId="647C78CD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Intestinal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B9F8C" w14:textId="60699B02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Colloid Carcinoma Arising from a Mixed main and branch-duct IPMN</w:t>
            </w:r>
            <w:r w:rsidR="006D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(4.6cm)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intermediate-grade dysplasia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48005" w14:textId="5C3F933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IPMN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EFEBF" w14:textId="77777777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GNAS p.R201C</w:t>
            </w:r>
          </w:p>
          <w:p w14:paraId="2FA1B56E" w14:textId="166F9C63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BRAF p.D594N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A003F" w14:textId="5EBCB16A" w:rsidR="008125A2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90/93</w:t>
            </w:r>
          </w:p>
        </w:tc>
      </w:tr>
      <w:tr w:rsidR="006D1F63" w:rsidRPr="00C27C86" w14:paraId="6C5BA863" w14:textId="1FA84F13" w:rsidTr="001B3E7F">
        <w:trPr>
          <w:trHeight w:val="51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130F8" w14:textId="1F8CE41E" w:rsidR="008125A2" w:rsidRPr="00C27C86" w:rsidRDefault="008125A2" w:rsidP="00D7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HG.IPMN1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08252" w14:textId="1A3B38A9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450AA" w14:textId="6CF9621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77189" w14:textId="3634FD20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B5E32" w14:textId="2BC11284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Pancreatobiliary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9A4AA" w14:textId="09B8E351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Moderate-differentiated adenocarcinoma arising from an IPMN </w:t>
            </w:r>
            <w:r w:rsidR="00094A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(2.6cm)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 HGD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EFB4E" w14:textId="0DFF7F1F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IPMN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8F23E" w14:textId="319E8DB4" w:rsidR="008125A2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KRAS p.G12V</w:t>
            </w:r>
          </w:p>
          <w:p w14:paraId="16EE4BBE" w14:textId="4915B3E4" w:rsidR="008125A2" w:rsidRDefault="008D76F9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SMAD4 deletion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C8892" w14:textId="07EF0D79" w:rsidR="008125A2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60/90</w:t>
            </w:r>
          </w:p>
        </w:tc>
      </w:tr>
      <w:tr w:rsidR="006D1F63" w:rsidRPr="00BB77BA" w14:paraId="773C2E4F" w14:textId="7D702CFD" w:rsidTr="001B3E7F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7E1FE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HG.IPMN2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582D9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993CC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7F891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7851B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Pancreatobiliary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A19A7" w14:textId="4D1F83A6" w:rsidR="008125A2" w:rsidRPr="00C27C86" w:rsidRDefault="006D1F63" w:rsidP="00D7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Moderate-differentiated a</w:t>
            </w:r>
            <w:r w:rsidR="00F36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denocarcinoma arising from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main duct 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IPMN </w:t>
            </w:r>
            <w:r w:rsidR="008D76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77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2.8cm) 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HGD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6F906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IPMN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71C2B" w14:textId="77777777" w:rsidR="008125A2" w:rsidRDefault="004E5BA5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KRAS p.G12V</w:t>
            </w:r>
          </w:p>
          <w:p w14:paraId="537AF1F3" w14:textId="11B08A6C" w:rsidR="004E5BA5" w:rsidRPr="00C27C86" w:rsidRDefault="004E5BA5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GNAS p.R201H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0E3DA" w14:textId="78E485E3" w:rsidR="008125A2" w:rsidRPr="00C27C86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40/47</w:t>
            </w:r>
          </w:p>
        </w:tc>
      </w:tr>
      <w:tr w:rsidR="006D1F63" w:rsidRPr="00C27C86" w14:paraId="6E220CEA" w14:textId="6D51DD3D" w:rsidTr="001B3E7F">
        <w:trPr>
          <w:trHeight w:val="51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98E10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PDAC1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BD9B4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B725B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EEE18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D647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9272D" w14:textId="280F52B0" w:rsidR="008125A2" w:rsidRPr="00C27C86" w:rsidRDefault="008D76F9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 to p</w:t>
            </w:r>
            <w:r w:rsidR="006A39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oorly differentiated 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PDAC</w:t>
            </w:r>
            <w:r w:rsidR="006A39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arising from IPMN</w:t>
            </w:r>
            <w:r w:rsidR="008125A2" w:rsidRPr="00C27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CAD4" w14:textId="1D9EFEBA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</w:t>
            </w:r>
            <w:r w:rsidR="00781D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F6F6" w14:textId="77777777" w:rsidR="008125A2" w:rsidRDefault="004E5BA5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KRAS p.G12V</w:t>
            </w:r>
          </w:p>
          <w:p w14:paraId="78A14C17" w14:textId="3A863115" w:rsidR="008D76F9" w:rsidRDefault="008D76F9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TP53 p.A161D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113F3" w14:textId="71F158BD" w:rsidR="008125A2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90/88</w:t>
            </w:r>
          </w:p>
        </w:tc>
      </w:tr>
      <w:tr w:rsidR="006D1F63" w:rsidRPr="00C27C86" w14:paraId="00CA5BEA" w14:textId="61974C62" w:rsidTr="001B3E7F">
        <w:trPr>
          <w:trHeight w:val="765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66E69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PDAC2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6804C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4A865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CFACA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DF7E5" w14:textId="77777777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BBDDE" w14:textId="37F02095" w:rsidR="008125A2" w:rsidRPr="00C27C86" w:rsidRDefault="00F36617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Poorly differentiated </w:t>
            </w:r>
            <w:r w:rsidR="0077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 mucinous features </w:t>
            </w:r>
            <w:r w:rsidR="0081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PDAC with peritoneal metastasis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D7E5" w14:textId="779EE961" w:rsidR="008125A2" w:rsidRPr="00C27C86" w:rsidRDefault="008125A2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</w:t>
            </w:r>
            <w:r w:rsidR="00781D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A3627" w14:textId="0ABC3473" w:rsidR="008125A2" w:rsidRDefault="004E5BA5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KRAS p.G12V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34E3" w14:textId="52E62D7D" w:rsidR="008125A2" w:rsidRDefault="001B3E7F" w:rsidP="00A4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20/34</w:t>
            </w:r>
          </w:p>
        </w:tc>
      </w:tr>
    </w:tbl>
    <w:p w14:paraId="6E34CCD0" w14:textId="1646C374" w:rsidR="002F42FF" w:rsidRPr="00A4485C" w:rsidRDefault="00A4485C">
      <w:pPr>
        <w:rPr>
          <w:b/>
        </w:rPr>
      </w:pPr>
      <w:r>
        <w:rPr>
          <w:b/>
        </w:rPr>
        <w:t>Supplementary Table 1</w:t>
      </w:r>
      <w:bookmarkStart w:id="0" w:name="_GoBack"/>
      <w:bookmarkEnd w:id="0"/>
    </w:p>
    <w:sectPr w:rsidR="002F42FF" w:rsidRPr="00A4485C" w:rsidSect="00E22B0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02"/>
    <w:rsid w:val="00074E1B"/>
    <w:rsid w:val="000809B0"/>
    <w:rsid w:val="00094A74"/>
    <w:rsid w:val="000B2740"/>
    <w:rsid w:val="001B3E7F"/>
    <w:rsid w:val="001B75C9"/>
    <w:rsid w:val="002F42FF"/>
    <w:rsid w:val="004E5BA5"/>
    <w:rsid w:val="006A39D5"/>
    <w:rsid w:val="006D1F63"/>
    <w:rsid w:val="006D7CD8"/>
    <w:rsid w:val="00773DDB"/>
    <w:rsid w:val="00781D50"/>
    <w:rsid w:val="008125A2"/>
    <w:rsid w:val="008D76F9"/>
    <w:rsid w:val="00A3794D"/>
    <w:rsid w:val="00A4485C"/>
    <w:rsid w:val="00AA4235"/>
    <w:rsid w:val="00B13F0F"/>
    <w:rsid w:val="00B85B8D"/>
    <w:rsid w:val="00BB0500"/>
    <w:rsid w:val="00C42622"/>
    <w:rsid w:val="00D71EC5"/>
    <w:rsid w:val="00D7448D"/>
    <w:rsid w:val="00E22B02"/>
    <w:rsid w:val="00F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A6094"/>
  <w14:defaultImageDpi w14:val="300"/>
  <w15:docId w15:val="{E3772080-B5F2-E14C-AEF4-E0DBFA8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B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Bernard</dc:creator>
  <cp:lastModifiedBy>Microsoft Office User</cp:lastModifiedBy>
  <cp:revision>12</cp:revision>
  <cp:lastPrinted>2018-04-09T20:56:00Z</cp:lastPrinted>
  <dcterms:created xsi:type="dcterms:W3CDTF">2018-04-13T17:14:00Z</dcterms:created>
  <dcterms:modified xsi:type="dcterms:W3CDTF">2018-09-10T16:48:00Z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-1313244947</vt:i4>
  </property>
  <property fmtid="{D5CDD505-2E9C-101B-9397-08002B2CF9AE}" pid="3" name="_NewReviewCycle">
    <vt:lpwstr/>
  </property>
  <property fmtid="{D5CDD505-2E9C-101B-9397-08002B2CF9AE}" pid="4" name="_EmailSubject">
    <vt:lpwstr>Sequencing cases...</vt:lpwstr>
  </property>
  <property fmtid="{D5CDD505-2E9C-101B-9397-08002B2CF9AE}" pid="5" name="_AuthorEmail">
    <vt:lpwstr>singhiad@upmc.edu</vt:lpwstr>
  </property>
  <property fmtid="{D5CDD505-2E9C-101B-9397-08002B2CF9AE}" pid="6" name="_AuthorEmailDisplayName">
    <vt:lpwstr>Singhi, Aatur</vt:lpwstr>
  </property>
</Properties>
</file>