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67A3" w14:textId="77777777" w:rsidR="00793B22" w:rsidRPr="00637749" w:rsidRDefault="00793B22" w:rsidP="00793B22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495747523"/>
      <w:r w:rsidRPr="00637749">
        <w:rPr>
          <w:rFonts w:ascii="Times New Roman" w:hAnsi="Times New Roman"/>
          <w:b/>
          <w:color w:val="000000" w:themeColor="text1"/>
          <w:sz w:val="24"/>
          <w:szCs w:val="24"/>
        </w:rPr>
        <w:t>Supplementary Table 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637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Association between </w:t>
      </w:r>
      <w:r w:rsidRPr="00637749">
        <w:rPr>
          <w:rFonts w:ascii="Times New Roman" w:hAnsi="Times New Roman"/>
          <w:b/>
          <w:i/>
          <w:color w:val="000000" w:themeColor="text1"/>
          <w:sz w:val="24"/>
          <w:szCs w:val="24"/>
        </w:rPr>
        <w:t>SC</w:t>
      </w:r>
      <w:r w:rsidRPr="00637749">
        <w:rPr>
          <w:rFonts w:ascii="Times New Roman" w:hAnsi="Times New Roman" w:hint="eastAsia"/>
          <w:b/>
          <w:i/>
          <w:color w:val="000000" w:themeColor="text1"/>
          <w:sz w:val="24"/>
          <w:szCs w:val="24"/>
        </w:rPr>
        <w:t>h</w:t>
      </w:r>
      <w:r w:rsidRPr="006377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LAP1 </w:t>
      </w:r>
      <w:r w:rsidRPr="00637749">
        <w:rPr>
          <w:rFonts w:ascii="Times New Roman" w:hAnsi="Times New Roman"/>
          <w:b/>
          <w:color w:val="000000" w:themeColor="text1"/>
          <w:sz w:val="24"/>
          <w:szCs w:val="24"/>
        </w:rPr>
        <w:t>expression and clinicopathologic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al</w:t>
      </w:r>
      <w:r w:rsidRPr="00637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factors in glioma</w:t>
      </w:r>
    </w:p>
    <w:bookmarkEnd w:id="0"/>
    <w:p w14:paraId="72D2A0D1" w14:textId="77777777" w:rsidR="00793B22" w:rsidRPr="00637749" w:rsidRDefault="00793B22" w:rsidP="00793B22">
      <w:pPr>
        <w:spacing w:line="360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1191"/>
        <w:gridCol w:w="1360"/>
        <w:gridCol w:w="1958"/>
        <w:gridCol w:w="1660"/>
      </w:tblGrid>
      <w:tr w:rsidR="00793B22" w:rsidRPr="00637749" w14:paraId="1F15BE51" w14:textId="77777777" w:rsidTr="0097635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07281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58D04" w14:textId="77777777" w:rsidR="00793B22" w:rsidRPr="00637749" w:rsidRDefault="00793B22" w:rsidP="0097635C">
            <w:pPr>
              <w:spacing w:line="360" w:lineRule="auto"/>
              <w:ind w:firstLineChars="150" w:firstLine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No. of </w:t>
            </w:r>
          </w:p>
          <w:p w14:paraId="225F973D" w14:textId="77777777" w:rsidR="00793B22" w:rsidRPr="00637749" w:rsidRDefault="00793B22" w:rsidP="0097635C">
            <w:pPr>
              <w:spacing w:line="360" w:lineRule="auto"/>
              <w:ind w:firstLineChars="150" w:firstLine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cases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9CF42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SC</w:t>
            </w:r>
            <w:r w:rsidRPr="00637749">
              <w:rPr>
                <w:rFonts w:ascii="Times New Roman" w:hAnsi="Times New Roman" w:hint="eastAsia"/>
                <w:bCs/>
                <w:i/>
                <w:color w:val="000000" w:themeColor="text1"/>
                <w:sz w:val="24"/>
                <w:szCs w:val="24"/>
              </w:rPr>
              <w:t>h</w:t>
            </w:r>
            <w:r w:rsidRPr="00637749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LAP1</w:t>
            </w: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expression</w:t>
            </w:r>
          </w:p>
          <w:p w14:paraId="6CD0F77B" w14:textId="77777777" w:rsidR="00793B22" w:rsidRPr="00637749" w:rsidRDefault="00793B22" w:rsidP="0097635C">
            <w:pPr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CED62" wp14:editId="5EFBB07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15240</wp:posOffset>
                      </wp:positionV>
                      <wp:extent cx="1318260" cy="15240"/>
                      <wp:effectExtent l="0" t="0" r="34290" b="2286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182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B4B40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1.2pt" to="127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37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low</w:t>
            </w:r>
            <w:r w:rsidRPr="00637749">
              <w:rPr>
                <w:rFonts w:ascii="Times New Roman" w:hAnsi="Times New Roman"/>
                <w:bCs/>
                <w:i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637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high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32817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</w:rPr>
            </w:pPr>
            <w:r w:rsidRPr="00637749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P</w:t>
            </w: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793B22" w:rsidRPr="00637749" w14:paraId="23AF13E6" w14:textId="77777777" w:rsidTr="0097635C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2032F99A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Age (year)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14:paraId="5E9E4A0E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98BF55E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14:paraId="095101C6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14:paraId="03BDCEB1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B22" w:rsidRPr="00637749" w14:paraId="335558B4" w14:textId="77777777" w:rsidTr="0097635C">
        <w:tc>
          <w:tcPr>
            <w:tcW w:w="2127" w:type="dxa"/>
            <w:shd w:val="clear" w:color="auto" w:fill="auto"/>
          </w:tcPr>
          <w:p w14:paraId="0E9B2FDB" w14:textId="77777777" w:rsidR="00793B22" w:rsidRPr="00637749" w:rsidRDefault="00793B22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&lt;60</w:t>
            </w:r>
          </w:p>
        </w:tc>
        <w:tc>
          <w:tcPr>
            <w:tcW w:w="1191" w:type="dxa"/>
            <w:shd w:val="clear" w:color="auto" w:fill="auto"/>
          </w:tcPr>
          <w:p w14:paraId="72879B1B" w14:textId="77777777" w:rsidR="00793B22" w:rsidRPr="00637749" w:rsidRDefault="00793B22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360" w:type="dxa"/>
            <w:shd w:val="clear" w:color="auto" w:fill="auto"/>
          </w:tcPr>
          <w:p w14:paraId="57563DA3" w14:textId="77777777" w:rsidR="00793B22" w:rsidRPr="006D62F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58" w:type="dxa"/>
            <w:shd w:val="clear" w:color="auto" w:fill="auto"/>
          </w:tcPr>
          <w:p w14:paraId="22878689" w14:textId="77777777" w:rsidR="00793B22" w:rsidRPr="006D62F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4440F3F6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DBF512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</w:rPr>
            </w:pPr>
            <w:r w:rsidRPr="008B7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0.1311</w:t>
            </w:r>
          </w:p>
        </w:tc>
      </w:tr>
      <w:tr w:rsidR="00793B22" w:rsidRPr="00637749" w14:paraId="7A0E9A8A" w14:textId="77777777" w:rsidTr="0097635C">
        <w:tc>
          <w:tcPr>
            <w:tcW w:w="2127" w:type="dxa"/>
            <w:shd w:val="clear" w:color="auto" w:fill="auto"/>
          </w:tcPr>
          <w:p w14:paraId="6C38CED3" w14:textId="77777777" w:rsidR="00793B22" w:rsidRPr="00637749" w:rsidRDefault="00793B22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≥60</w:t>
            </w:r>
          </w:p>
        </w:tc>
        <w:tc>
          <w:tcPr>
            <w:tcW w:w="1191" w:type="dxa"/>
            <w:shd w:val="clear" w:color="auto" w:fill="auto"/>
          </w:tcPr>
          <w:p w14:paraId="5A6361E6" w14:textId="77777777" w:rsidR="00793B22" w:rsidRPr="00637749" w:rsidRDefault="00793B22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60" w:type="dxa"/>
            <w:shd w:val="clear" w:color="auto" w:fill="auto"/>
          </w:tcPr>
          <w:p w14:paraId="31AF881A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14:paraId="3605153A" w14:textId="77777777" w:rsidR="00793B22" w:rsidRPr="006D62F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37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0" w:type="dxa"/>
            <w:vMerge/>
            <w:shd w:val="clear" w:color="auto" w:fill="auto"/>
          </w:tcPr>
          <w:p w14:paraId="7C0C2C5B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B22" w:rsidRPr="00637749" w14:paraId="33886736" w14:textId="77777777" w:rsidTr="0097635C">
        <w:tc>
          <w:tcPr>
            <w:tcW w:w="2127" w:type="dxa"/>
            <w:shd w:val="clear" w:color="auto" w:fill="auto"/>
          </w:tcPr>
          <w:p w14:paraId="1D4B8729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1191" w:type="dxa"/>
            <w:shd w:val="clear" w:color="auto" w:fill="auto"/>
          </w:tcPr>
          <w:p w14:paraId="758D0071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3D56D301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46E9B331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0E8C32E0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B22" w:rsidRPr="00637749" w14:paraId="1D17A522" w14:textId="77777777" w:rsidTr="0097635C">
        <w:tc>
          <w:tcPr>
            <w:tcW w:w="2127" w:type="dxa"/>
            <w:shd w:val="clear" w:color="auto" w:fill="auto"/>
          </w:tcPr>
          <w:p w14:paraId="12EC4010" w14:textId="77777777" w:rsidR="00793B22" w:rsidRPr="00637749" w:rsidRDefault="00793B22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191" w:type="dxa"/>
            <w:shd w:val="clear" w:color="auto" w:fill="auto"/>
          </w:tcPr>
          <w:p w14:paraId="0C625732" w14:textId="77777777" w:rsidR="00793B22" w:rsidRPr="00637749" w:rsidRDefault="00793B22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360" w:type="dxa"/>
            <w:shd w:val="clear" w:color="auto" w:fill="auto"/>
          </w:tcPr>
          <w:p w14:paraId="33B7C12D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58" w:type="dxa"/>
            <w:shd w:val="clear" w:color="auto" w:fill="auto"/>
          </w:tcPr>
          <w:p w14:paraId="2B7AB50A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1D80045F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346BC7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</w:rPr>
            </w:pPr>
            <w:r w:rsidRPr="008B7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0.5515</w:t>
            </w:r>
          </w:p>
        </w:tc>
      </w:tr>
      <w:tr w:rsidR="00793B22" w:rsidRPr="00637749" w14:paraId="5BAEF06C" w14:textId="77777777" w:rsidTr="0097635C">
        <w:tc>
          <w:tcPr>
            <w:tcW w:w="2127" w:type="dxa"/>
            <w:shd w:val="clear" w:color="auto" w:fill="auto"/>
          </w:tcPr>
          <w:p w14:paraId="2F26DC26" w14:textId="77777777" w:rsidR="00793B22" w:rsidRPr="00637749" w:rsidRDefault="00793B22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191" w:type="dxa"/>
            <w:shd w:val="clear" w:color="auto" w:fill="auto"/>
          </w:tcPr>
          <w:p w14:paraId="00D86CA2" w14:textId="77777777" w:rsidR="00793B22" w:rsidRPr="00637749" w:rsidRDefault="00793B22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60" w:type="dxa"/>
            <w:shd w:val="clear" w:color="auto" w:fill="auto"/>
          </w:tcPr>
          <w:p w14:paraId="09CC39A1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14:paraId="7ACB807F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60" w:type="dxa"/>
            <w:vMerge/>
            <w:shd w:val="clear" w:color="auto" w:fill="auto"/>
          </w:tcPr>
          <w:p w14:paraId="6C0D7784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B22" w:rsidRPr="00637749" w14:paraId="5AABDD55" w14:textId="77777777" w:rsidTr="0097635C">
        <w:tc>
          <w:tcPr>
            <w:tcW w:w="2127" w:type="dxa"/>
            <w:shd w:val="clear" w:color="auto" w:fill="auto"/>
          </w:tcPr>
          <w:p w14:paraId="614A479C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7969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IDH1</w:t>
            </w:r>
            <w:r w:rsidRPr="0063774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637749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tatus</w:t>
            </w:r>
          </w:p>
        </w:tc>
        <w:tc>
          <w:tcPr>
            <w:tcW w:w="1191" w:type="dxa"/>
            <w:shd w:val="clear" w:color="auto" w:fill="auto"/>
          </w:tcPr>
          <w:p w14:paraId="79AA067B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0AC7A296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27B4F862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64A9A1AA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B22" w:rsidRPr="00637749" w14:paraId="30C1C0EE" w14:textId="77777777" w:rsidTr="0097635C">
        <w:tc>
          <w:tcPr>
            <w:tcW w:w="2127" w:type="dxa"/>
            <w:shd w:val="clear" w:color="auto" w:fill="auto"/>
          </w:tcPr>
          <w:p w14:paraId="0E56F946" w14:textId="77777777" w:rsidR="00793B22" w:rsidRPr="00637749" w:rsidRDefault="00793B22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WT</w:t>
            </w:r>
          </w:p>
        </w:tc>
        <w:tc>
          <w:tcPr>
            <w:tcW w:w="1191" w:type="dxa"/>
            <w:shd w:val="clear" w:color="auto" w:fill="auto"/>
          </w:tcPr>
          <w:p w14:paraId="39A59B6B" w14:textId="77777777" w:rsidR="00793B22" w:rsidRPr="00637749" w:rsidRDefault="00793B22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360" w:type="dxa"/>
            <w:shd w:val="clear" w:color="auto" w:fill="auto"/>
          </w:tcPr>
          <w:p w14:paraId="21481910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58" w:type="dxa"/>
            <w:shd w:val="clear" w:color="auto" w:fill="auto"/>
          </w:tcPr>
          <w:p w14:paraId="65F62F56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3082DCBF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5B5172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0.0450</w:t>
            </w:r>
            <w:r w:rsidRPr="008B7567">
              <w:rPr>
                <w:rFonts w:ascii="Times New Roman" w:hAnsi="Times New Roman" w:hint="eastAsia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  <w:p w14:paraId="755055E2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FBA648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26D047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7567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  <w:r w:rsidRPr="008B7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.0546</w:t>
            </w:r>
          </w:p>
          <w:p w14:paraId="66110F81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8CAE4B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073256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22E4D5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B1A62F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4114A4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1F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  <w:r w:rsidRPr="00471FC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</w:tr>
      <w:tr w:rsidR="00793B22" w:rsidRPr="00637749" w14:paraId="4542ABAB" w14:textId="77777777" w:rsidTr="0097635C">
        <w:tc>
          <w:tcPr>
            <w:tcW w:w="2127" w:type="dxa"/>
            <w:shd w:val="clear" w:color="auto" w:fill="auto"/>
          </w:tcPr>
          <w:p w14:paraId="14132CC7" w14:textId="77777777" w:rsidR="00793B22" w:rsidRPr="00637749" w:rsidRDefault="00793B22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M</w:t>
            </w: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191" w:type="dxa"/>
            <w:shd w:val="clear" w:color="auto" w:fill="auto"/>
          </w:tcPr>
          <w:p w14:paraId="3EA97841" w14:textId="77777777" w:rsidR="00793B22" w:rsidRPr="00637749" w:rsidRDefault="00793B22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360" w:type="dxa"/>
            <w:shd w:val="clear" w:color="auto" w:fill="auto"/>
          </w:tcPr>
          <w:p w14:paraId="067724AB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58" w:type="dxa"/>
            <w:shd w:val="clear" w:color="auto" w:fill="auto"/>
          </w:tcPr>
          <w:p w14:paraId="23C65970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60" w:type="dxa"/>
            <w:vMerge/>
            <w:shd w:val="clear" w:color="auto" w:fill="auto"/>
          </w:tcPr>
          <w:p w14:paraId="0B61E2B3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3B22" w:rsidRPr="00637749" w14:paraId="21D07167" w14:textId="77777777" w:rsidTr="0097635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9C09344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7969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ATRX</w:t>
            </w:r>
            <w:r w:rsidRPr="0063774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637749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tatus</w:t>
            </w:r>
          </w:p>
          <w:p w14:paraId="5BDE70DE" w14:textId="77777777" w:rsidR="00793B22" w:rsidRPr="00637749" w:rsidRDefault="00793B22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ositive</w:t>
            </w:r>
          </w:p>
          <w:p w14:paraId="7F9CD454" w14:textId="77777777" w:rsidR="00793B22" w:rsidRPr="00637749" w:rsidRDefault="00793B22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egative</w:t>
            </w:r>
          </w:p>
          <w:p w14:paraId="3E8A98FF" w14:textId="77777777" w:rsidR="00793B22" w:rsidRPr="008B7567" w:rsidRDefault="00793B22" w:rsidP="0097635C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63774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HO </w:t>
            </w:r>
            <w:proofErr w:type="gramStart"/>
            <w:r w:rsidRPr="0063774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</w:t>
            </w:r>
            <w:r w:rsidRPr="00637749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rade</w:t>
            </w:r>
            <w:proofErr w:type="gramEnd"/>
          </w:p>
          <w:p w14:paraId="661C397D" w14:textId="77777777" w:rsidR="00793B22" w:rsidRPr="00637749" w:rsidRDefault="00793B22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I</w:t>
            </w: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</w:t>
            </w:r>
          </w:p>
          <w:p w14:paraId="63D65BDB" w14:textId="77777777" w:rsidR="00793B22" w:rsidRPr="00637749" w:rsidRDefault="00793B22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I</w:t>
            </w: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II</w:t>
            </w:r>
          </w:p>
          <w:p w14:paraId="318ECC88" w14:textId="77777777" w:rsidR="00793B22" w:rsidRPr="00637749" w:rsidRDefault="00793B22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I</w:t>
            </w: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</w:t>
            </w:r>
          </w:p>
          <w:p w14:paraId="4E494D6E" w14:textId="77777777" w:rsidR="00793B22" w:rsidRPr="00637749" w:rsidRDefault="00793B22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LGG</w:t>
            </w:r>
            <w:r w:rsidRPr="00637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D2C4E7F" w14:textId="77777777" w:rsidR="00793B22" w:rsidRPr="00637749" w:rsidRDefault="00793B22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HGG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57CC60A9" w14:textId="77777777" w:rsidR="00793B22" w:rsidRPr="00637749" w:rsidRDefault="00793B22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A51D6B" w14:textId="77777777" w:rsidR="00793B22" w:rsidRPr="00637749" w:rsidRDefault="00793B22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  <w:p w14:paraId="17666C8A" w14:textId="77777777" w:rsidR="00793B22" w:rsidRPr="00637749" w:rsidRDefault="00793B22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  <w:p w14:paraId="4F5E955E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950991" w14:textId="77777777" w:rsidR="00793B22" w:rsidRPr="00637749" w:rsidRDefault="00793B22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  <w:p w14:paraId="429CF863" w14:textId="77777777" w:rsidR="00793B22" w:rsidRPr="00637749" w:rsidRDefault="00793B22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  <w:p w14:paraId="1AF1B96C" w14:textId="77777777" w:rsidR="00793B22" w:rsidRPr="00637749" w:rsidRDefault="00793B22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  <w:p w14:paraId="46631457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637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  <w:p w14:paraId="6210189B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637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1E8CEBB2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637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1F3AC908" w14:textId="77777777" w:rsidR="00793B22" w:rsidRPr="00637749" w:rsidRDefault="00793B22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14:paraId="2D3F08AE" w14:textId="77777777" w:rsidR="00793B22" w:rsidRPr="00637749" w:rsidRDefault="00793B22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  <w:p w14:paraId="663CCDB4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AC7212" w14:textId="77777777" w:rsidR="00793B22" w:rsidRPr="00637749" w:rsidRDefault="00793B22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  <w:p w14:paraId="03A0E3CD" w14:textId="77777777" w:rsidR="00793B22" w:rsidRPr="00637749" w:rsidRDefault="00793B22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14:paraId="4E4FD8FB" w14:textId="77777777" w:rsidR="00793B22" w:rsidRPr="00637749" w:rsidRDefault="00793B22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14:paraId="68440726" w14:textId="77777777" w:rsidR="00793B22" w:rsidRPr="00637749" w:rsidRDefault="00793B22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  <w:p w14:paraId="14D32136" w14:textId="77777777" w:rsidR="00793B22" w:rsidRPr="00637749" w:rsidRDefault="00793B22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02ADD762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774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637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622C7802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  <w:p w14:paraId="5F04C16A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  <w:p w14:paraId="547CE46F" w14:textId="77777777" w:rsidR="00793B22" w:rsidRPr="00637749" w:rsidRDefault="00793B22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5469DD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  <w:p w14:paraId="7F6E2091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  <w:p w14:paraId="3EE46059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  <w:p w14:paraId="5A5111F8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  <w:p w14:paraId="732B368D" w14:textId="77777777" w:rsidR="00793B22" w:rsidRPr="00637749" w:rsidRDefault="00793B22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D8A8CC" w14:textId="77777777" w:rsidR="00793B22" w:rsidRPr="00637749" w:rsidRDefault="00793B22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9B4758" w14:textId="77777777" w:rsidR="00793B22" w:rsidRPr="00637749" w:rsidRDefault="00793B22" w:rsidP="00793B22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7749">
        <w:rPr>
          <w:rFonts w:ascii="Times New Roman" w:hAnsi="Times New Roman" w:hint="eastAsia"/>
          <w:bCs/>
          <w:color w:val="000000" w:themeColor="text1"/>
          <w:sz w:val="24"/>
          <w:szCs w:val="24"/>
        </w:rPr>
        <w:t>W</w:t>
      </w:r>
      <w:r w:rsidRPr="006377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T: wild type; MT: mutant;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LGG</w:t>
      </w:r>
      <w:r w:rsidRPr="006377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low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grade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>glioma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WHO </w:t>
      </w:r>
      <w:r w:rsidRPr="006377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II;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HGG</w:t>
      </w:r>
      <w:r w:rsidRPr="006377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high grade glioma, WHO </w:t>
      </w:r>
      <w:r w:rsidRPr="006377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III-IV. Fisher’s exact test or Chi-square test: *=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P</w:t>
      </w:r>
      <w:r w:rsidRPr="00637749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6377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&lt; 0.05; ***=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P</w:t>
      </w:r>
      <w:r w:rsidRPr="00637749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637749">
        <w:rPr>
          <w:rFonts w:ascii="Times New Roman" w:hAnsi="Times New Roman"/>
          <w:bCs/>
          <w:color w:val="000000" w:themeColor="text1"/>
          <w:sz w:val="24"/>
          <w:szCs w:val="24"/>
        </w:rPr>
        <w:t>&lt; 0.001.</w:t>
      </w:r>
      <w:bookmarkStart w:id="1" w:name="_GoBack"/>
      <w:bookmarkEnd w:id="1"/>
    </w:p>
    <w:p w14:paraId="789E0405" w14:textId="77777777" w:rsidR="002E2A06" w:rsidRDefault="002E2A06"/>
    <w:sectPr w:rsidR="002E2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B7AAA" w14:textId="77777777" w:rsidR="001D3F3E" w:rsidRDefault="001D3F3E" w:rsidP="00793B22">
      <w:r>
        <w:separator/>
      </w:r>
    </w:p>
  </w:endnote>
  <w:endnote w:type="continuationSeparator" w:id="0">
    <w:p w14:paraId="79677319" w14:textId="77777777" w:rsidR="001D3F3E" w:rsidRDefault="001D3F3E" w:rsidP="007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8B04B" w14:textId="77777777" w:rsidR="001D3F3E" w:rsidRDefault="001D3F3E" w:rsidP="00793B22">
      <w:r>
        <w:separator/>
      </w:r>
    </w:p>
  </w:footnote>
  <w:footnote w:type="continuationSeparator" w:id="0">
    <w:p w14:paraId="21991AE8" w14:textId="77777777" w:rsidR="001D3F3E" w:rsidRDefault="001D3F3E" w:rsidP="0079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FB"/>
    <w:rsid w:val="000C51FB"/>
    <w:rsid w:val="001D3F3E"/>
    <w:rsid w:val="002E2A06"/>
    <w:rsid w:val="007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F7C87-9BB4-4D65-98E2-4AE04A4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3B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3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3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jianxiong</dc:creator>
  <cp:keywords/>
  <dc:description/>
  <cp:lastModifiedBy>ji jianxiong</cp:lastModifiedBy>
  <cp:revision>2</cp:revision>
  <dcterms:created xsi:type="dcterms:W3CDTF">2019-06-25T13:20:00Z</dcterms:created>
  <dcterms:modified xsi:type="dcterms:W3CDTF">2019-06-25T13:21:00Z</dcterms:modified>
</cp:coreProperties>
</file>