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DD" w:rsidRDefault="002241DD" w:rsidP="006018D5">
      <w:pPr>
        <w:spacing w:line="480" w:lineRule="auto"/>
        <w:rPr>
          <w:rFonts w:ascii="Times New Roman" w:hAnsi="Times New Roman" w:cs="Times New Roman"/>
          <w:b/>
          <w:szCs w:val="20"/>
        </w:rPr>
      </w:pPr>
      <w:bookmarkStart w:id="0" w:name="OLE_LINK2"/>
      <w:bookmarkStart w:id="1" w:name="_GoBack"/>
      <w:bookmarkEnd w:id="1"/>
      <w:r>
        <w:rPr>
          <w:rFonts w:ascii="Times New Roman" w:hAnsi="Times New Roman" w:cs="Times New Roman" w:hint="eastAsia"/>
          <w:b/>
          <w:szCs w:val="20"/>
        </w:rPr>
        <w:t>Supplementary Data</w:t>
      </w:r>
    </w:p>
    <w:p w:rsidR="002241DD" w:rsidRDefault="002241DD" w:rsidP="006018D5">
      <w:pPr>
        <w:spacing w:line="480" w:lineRule="auto"/>
        <w:rPr>
          <w:rFonts w:ascii="Times New Roman" w:hAnsi="Times New Roman" w:cs="Times New Roman"/>
          <w:b/>
          <w:szCs w:val="20"/>
        </w:rPr>
      </w:pPr>
    </w:p>
    <w:bookmarkEnd w:id="0"/>
    <w:p w:rsidR="004A193D" w:rsidRPr="008F67EB" w:rsidRDefault="004A193D" w:rsidP="004A193D">
      <w:pPr>
        <w:spacing w:line="480" w:lineRule="auto"/>
        <w:rPr>
          <w:rFonts w:ascii="Times New Roman" w:hAnsi="Times New Roman" w:cs="Times New Roman"/>
          <w:b/>
          <w:color w:val="000000" w:themeColor="text1"/>
          <w:szCs w:val="20"/>
        </w:rPr>
      </w:pPr>
      <w:r w:rsidRPr="007E4944">
        <w:rPr>
          <w:rFonts w:ascii="Times New Roman" w:hAnsi="Times New Roman" w:cs="Times New Roman" w:hint="eastAsia"/>
          <w:b/>
          <w:szCs w:val="20"/>
        </w:rPr>
        <w:t xml:space="preserve">Title: </w:t>
      </w:r>
      <w:proofErr w:type="spellStart"/>
      <w:r w:rsidRPr="008F67EB">
        <w:rPr>
          <w:rFonts w:ascii="Times New Roman" w:hAnsi="Times New Roman" w:cs="Times New Roman" w:hint="eastAsia"/>
          <w:b/>
          <w:color w:val="000000" w:themeColor="text1"/>
          <w:szCs w:val="20"/>
        </w:rPr>
        <w:t>T</w:t>
      </w:r>
      <w:r w:rsidRPr="008F67EB">
        <w:rPr>
          <w:rFonts w:ascii="Times New Roman" w:hAnsi="Times New Roman" w:cs="Times New Roman"/>
          <w:b/>
          <w:color w:val="000000" w:themeColor="text1"/>
          <w:szCs w:val="20"/>
        </w:rPr>
        <w:t>heranostic</w:t>
      </w:r>
      <w:proofErr w:type="spellEnd"/>
      <w:r w:rsidRPr="008F67EB">
        <w:rPr>
          <w:rFonts w:ascii="Times New Roman" w:hAnsi="Times New Roman" w:cs="Times New Roman"/>
          <w:b/>
          <w:color w:val="000000" w:themeColor="text1"/>
          <w:szCs w:val="20"/>
        </w:rPr>
        <w:t xml:space="preserve"> Convergence </w:t>
      </w:r>
      <w:proofErr w:type="spellStart"/>
      <w:r w:rsidRPr="008F67EB">
        <w:rPr>
          <w:rFonts w:ascii="Times New Roman" w:hAnsi="Times New Roman" w:cs="Times New Roman"/>
          <w:b/>
          <w:color w:val="000000" w:themeColor="text1"/>
          <w:szCs w:val="20"/>
        </w:rPr>
        <w:t>Bioradiopharmaceutical</w:t>
      </w:r>
      <w:proofErr w:type="spellEnd"/>
      <w:r w:rsidRPr="008F67EB">
        <w:rPr>
          <w:rFonts w:ascii="Times New Roman" w:hAnsi="Times New Roman" w:cs="Times New Roman"/>
          <w:b/>
          <w:color w:val="000000" w:themeColor="text1"/>
          <w:szCs w:val="20"/>
        </w:rPr>
        <w:t xml:space="preserve"> </w:t>
      </w:r>
      <w:r w:rsidR="001A03AF">
        <w:rPr>
          <w:rFonts w:ascii="Times New Roman" w:hAnsi="Times New Roman" w:cs="Times New Roman" w:hint="eastAsia"/>
          <w:b/>
          <w:color w:val="000000" w:themeColor="text1"/>
          <w:szCs w:val="20"/>
        </w:rPr>
        <w:t>for</w:t>
      </w:r>
      <w:r w:rsidRPr="008F67EB">
        <w:rPr>
          <w:rFonts w:ascii="Times New Roman" w:hAnsi="Times New Roman" w:cs="Times New Roman" w:hint="eastAsia"/>
          <w:b/>
          <w:color w:val="000000" w:themeColor="text1"/>
          <w:szCs w:val="20"/>
        </w:rPr>
        <w:t xml:space="preserve"> Immuno-PET based Radioimmunotherapy of L1CAM in Cholangiocarcinoma</w:t>
      </w:r>
      <w:r>
        <w:rPr>
          <w:rFonts w:ascii="Times New Roman" w:hAnsi="Times New Roman" w:cs="Times New Roman" w:hint="eastAsia"/>
          <w:b/>
          <w:color w:val="000000" w:themeColor="text1"/>
          <w:szCs w:val="20"/>
        </w:rPr>
        <w:t xml:space="preserve"> Model</w:t>
      </w:r>
    </w:p>
    <w:p w:rsidR="004A193D" w:rsidRPr="007E4944" w:rsidRDefault="004A193D" w:rsidP="004A193D">
      <w:pPr>
        <w:spacing w:line="480" w:lineRule="auto"/>
        <w:rPr>
          <w:rFonts w:ascii="Times New Roman" w:hAnsi="Times New Roman" w:cs="Times New Roman"/>
          <w:b/>
          <w:szCs w:val="20"/>
        </w:rPr>
      </w:pPr>
    </w:p>
    <w:p w:rsidR="001A03AF" w:rsidRPr="0094245F" w:rsidRDefault="001A03AF" w:rsidP="001A03AF">
      <w:pPr>
        <w:spacing w:line="480" w:lineRule="auto"/>
        <w:rPr>
          <w:rFonts w:ascii="Times New Roman" w:hAnsi="Times New Roman" w:cs="Times New Roman"/>
          <w:color w:val="000000" w:themeColor="text1"/>
          <w:szCs w:val="20"/>
          <w:vertAlign w:val="superscript"/>
        </w:rPr>
      </w:pPr>
      <w:r w:rsidRPr="0094245F">
        <w:rPr>
          <w:rFonts w:ascii="Times New Roman" w:hAnsi="Times New Roman" w:cs="Times New Roman" w:hint="eastAsia"/>
          <w:b/>
          <w:color w:val="000000" w:themeColor="text1"/>
          <w:szCs w:val="20"/>
        </w:rPr>
        <w:t xml:space="preserve">Authors and Affiliations: </w:t>
      </w:r>
      <w:r w:rsidRPr="0094245F">
        <w:rPr>
          <w:rFonts w:ascii="Times New Roman" w:hAnsi="Times New Roman" w:cs="Times New Roman"/>
          <w:color w:val="000000" w:themeColor="text1"/>
          <w:szCs w:val="20"/>
        </w:rPr>
        <w:t>In Ho Song</w:t>
      </w:r>
      <w:r w:rsidRPr="0094245F">
        <w:rPr>
          <w:rFonts w:ascii="Times New Roman" w:hAnsi="Times New Roman" w:cs="Times New Roman"/>
          <w:color w:val="000000" w:themeColor="text1"/>
          <w:szCs w:val="20"/>
          <w:vertAlign w:val="superscript"/>
        </w:rPr>
        <w:t>1,2</w:t>
      </w:r>
      <w:r w:rsidRPr="0094245F">
        <w:rPr>
          <w:rFonts w:ascii="Times New Roman" w:hAnsi="Times New Roman" w:cs="Times New Roman"/>
          <w:color w:val="000000" w:themeColor="text1"/>
          <w:szCs w:val="20"/>
        </w:rPr>
        <w:t xml:space="preserve">, </w:t>
      </w:r>
      <w:proofErr w:type="spellStart"/>
      <w:r w:rsidRPr="0094245F">
        <w:rPr>
          <w:rFonts w:ascii="Times New Roman" w:hAnsi="Times New Roman" w:cs="Times New Roman" w:hint="eastAsia"/>
          <w:color w:val="000000" w:themeColor="text1"/>
          <w:szCs w:val="20"/>
        </w:rPr>
        <w:t>Mun</w:t>
      </w:r>
      <w:proofErr w:type="spellEnd"/>
      <w:r w:rsidRPr="0094245F">
        <w:rPr>
          <w:rFonts w:ascii="Times New Roman" w:hAnsi="Times New Roman" w:cs="Times New Roman" w:hint="eastAsia"/>
          <w:color w:val="000000" w:themeColor="text1"/>
          <w:szCs w:val="20"/>
        </w:rPr>
        <w:t xml:space="preserve"> </w:t>
      </w:r>
      <w:proofErr w:type="spellStart"/>
      <w:r w:rsidRPr="0094245F">
        <w:rPr>
          <w:rFonts w:ascii="Times New Roman" w:hAnsi="Times New Roman" w:cs="Times New Roman" w:hint="eastAsia"/>
          <w:color w:val="000000" w:themeColor="text1"/>
          <w:szCs w:val="20"/>
        </w:rPr>
        <w:t>Sik</w:t>
      </w:r>
      <w:proofErr w:type="spellEnd"/>
      <w:r w:rsidRPr="0094245F">
        <w:rPr>
          <w:rFonts w:ascii="Times New Roman" w:hAnsi="Times New Roman" w:cs="Times New Roman" w:hint="eastAsia"/>
          <w:color w:val="000000" w:themeColor="text1"/>
          <w:szCs w:val="20"/>
        </w:rPr>
        <w:t xml:space="preserve"> Jeong</w:t>
      </w:r>
      <w:r w:rsidRPr="0094245F">
        <w:rPr>
          <w:rFonts w:ascii="Times New Roman" w:hAnsi="Times New Roman" w:cs="Times New Roman" w:hint="eastAsia"/>
          <w:color w:val="000000" w:themeColor="text1"/>
          <w:szCs w:val="20"/>
          <w:vertAlign w:val="superscript"/>
        </w:rPr>
        <w:t>3</w:t>
      </w:r>
      <w:r w:rsidRPr="0094245F">
        <w:rPr>
          <w:rFonts w:ascii="Times New Roman" w:hAnsi="Times New Roman" w:cs="Times New Roman" w:hint="eastAsia"/>
          <w:color w:val="000000" w:themeColor="text1"/>
          <w:szCs w:val="20"/>
        </w:rPr>
        <w:t xml:space="preserve">, </w:t>
      </w:r>
      <w:r w:rsidRPr="0094245F">
        <w:rPr>
          <w:rFonts w:ascii="Times New Roman" w:hAnsi="Times New Roman" w:cs="Times New Roman"/>
          <w:color w:val="000000" w:themeColor="text1"/>
          <w:szCs w:val="20"/>
        </w:rPr>
        <w:t xml:space="preserve">Hyo </w:t>
      </w:r>
      <w:r w:rsidR="006F42B2">
        <w:rPr>
          <w:rFonts w:ascii="Times New Roman" w:hAnsi="Times New Roman" w:cs="Times New Roman" w:hint="eastAsia"/>
          <w:color w:val="000000" w:themeColor="text1"/>
          <w:szCs w:val="20"/>
        </w:rPr>
        <w:t>Jeong</w:t>
      </w:r>
      <w:r w:rsidRPr="0094245F">
        <w:rPr>
          <w:rFonts w:ascii="Times New Roman" w:hAnsi="Times New Roman" w:cs="Times New Roman"/>
          <w:color w:val="000000" w:themeColor="text1"/>
          <w:szCs w:val="20"/>
        </w:rPr>
        <w:t xml:space="preserve"> Hong</w:t>
      </w:r>
      <w:r w:rsidRPr="0094245F">
        <w:rPr>
          <w:rFonts w:ascii="Times New Roman" w:hAnsi="Times New Roman" w:cs="Times New Roman"/>
          <w:color w:val="000000" w:themeColor="text1"/>
          <w:szCs w:val="20"/>
          <w:vertAlign w:val="superscript"/>
        </w:rPr>
        <w:t>3</w:t>
      </w:r>
      <w:r w:rsidR="00CE7D1B">
        <w:rPr>
          <w:rFonts w:ascii="Times New Roman" w:hAnsi="Times New Roman" w:cs="Times New Roman" w:hint="eastAsia"/>
          <w:color w:val="000000" w:themeColor="text1"/>
          <w:szCs w:val="20"/>
          <w:vertAlign w:val="superscript"/>
        </w:rPr>
        <w:t>,4</w:t>
      </w:r>
      <w:r w:rsidRPr="0094245F">
        <w:rPr>
          <w:rFonts w:ascii="Times New Roman" w:hAnsi="Times New Roman" w:cs="Times New Roman"/>
          <w:color w:val="000000" w:themeColor="text1"/>
          <w:szCs w:val="20"/>
        </w:rPr>
        <w:t>,</w:t>
      </w:r>
      <w:r w:rsidRPr="0094245F">
        <w:rPr>
          <w:rFonts w:ascii="Times New Roman" w:hAnsi="Times New Roman" w:cs="Times New Roman" w:hint="eastAsia"/>
          <w:color w:val="000000" w:themeColor="text1"/>
          <w:szCs w:val="20"/>
        </w:rPr>
        <w:t xml:space="preserve"> Jong Il Shin</w:t>
      </w:r>
      <w:r w:rsidRPr="0094245F">
        <w:rPr>
          <w:rFonts w:ascii="Times New Roman" w:hAnsi="Times New Roman" w:cs="Times New Roman"/>
          <w:color w:val="000000" w:themeColor="text1"/>
          <w:szCs w:val="20"/>
          <w:vertAlign w:val="superscript"/>
        </w:rPr>
        <w:t>1</w:t>
      </w:r>
      <w:r w:rsidRPr="0094245F">
        <w:rPr>
          <w:rFonts w:ascii="Times New Roman" w:hAnsi="Times New Roman" w:cs="Times New Roman" w:hint="eastAsia"/>
          <w:color w:val="000000" w:themeColor="text1"/>
          <w:szCs w:val="20"/>
        </w:rPr>
        <w:t xml:space="preserve">, </w:t>
      </w:r>
      <w:r w:rsidRPr="0094245F">
        <w:rPr>
          <w:rFonts w:ascii="Times New Roman" w:hAnsi="Times New Roman" w:cs="Times New Roman"/>
          <w:color w:val="000000" w:themeColor="text1"/>
          <w:szCs w:val="20"/>
        </w:rPr>
        <w:t xml:space="preserve">Yong </w:t>
      </w:r>
      <w:proofErr w:type="spellStart"/>
      <w:r w:rsidRPr="0094245F">
        <w:rPr>
          <w:rFonts w:ascii="Times New Roman" w:hAnsi="Times New Roman" w:cs="Times New Roman"/>
          <w:color w:val="000000" w:themeColor="text1"/>
          <w:szCs w:val="20"/>
        </w:rPr>
        <w:t>Serk</w:t>
      </w:r>
      <w:proofErr w:type="spellEnd"/>
      <w:r w:rsidRPr="0094245F">
        <w:rPr>
          <w:rFonts w:ascii="Times New Roman" w:hAnsi="Times New Roman" w:cs="Times New Roman"/>
          <w:color w:val="000000" w:themeColor="text1"/>
          <w:szCs w:val="20"/>
        </w:rPr>
        <w:t xml:space="preserve"> Park</w:t>
      </w:r>
      <w:r w:rsidRPr="0094245F">
        <w:rPr>
          <w:rFonts w:ascii="Times New Roman" w:hAnsi="Times New Roman" w:cs="Times New Roman"/>
          <w:color w:val="000000" w:themeColor="text1"/>
          <w:szCs w:val="20"/>
          <w:vertAlign w:val="superscript"/>
        </w:rPr>
        <w:t>2</w:t>
      </w:r>
      <w:r w:rsidRPr="0094245F">
        <w:rPr>
          <w:rFonts w:ascii="Times New Roman" w:hAnsi="Times New Roman" w:cs="Times New Roman"/>
          <w:color w:val="000000" w:themeColor="text1"/>
          <w:szCs w:val="20"/>
        </w:rPr>
        <w:t>,</w:t>
      </w:r>
      <w:r w:rsidRPr="0094245F">
        <w:rPr>
          <w:color w:val="000000" w:themeColor="text1"/>
        </w:rPr>
        <w:t xml:space="preserve"> </w:t>
      </w:r>
      <w:r w:rsidRPr="0094245F">
        <w:rPr>
          <w:rFonts w:ascii="Times New Roman" w:hAnsi="Times New Roman" w:cs="Times New Roman"/>
          <w:color w:val="000000" w:themeColor="text1"/>
          <w:szCs w:val="20"/>
        </w:rPr>
        <w:t>Sang</w:t>
      </w:r>
      <w:r w:rsidRPr="0094245F">
        <w:rPr>
          <w:rFonts w:ascii="Times New Roman" w:hAnsi="Times New Roman" w:cs="Times New Roman" w:hint="eastAsia"/>
          <w:color w:val="000000" w:themeColor="text1"/>
          <w:szCs w:val="20"/>
        </w:rPr>
        <w:t>-</w:t>
      </w:r>
      <w:r w:rsidRPr="0094245F">
        <w:rPr>
          <w:rFonts w:ascii="Times New Roman" w:hAnsi="Times New Roman" w:cs="Times New Roman"/>
          <w:color w:val="000000" w:themeColor="text1"/>
          <w:szCs w:val="20"/>
        </w:rPr>
        <w:t>Keun Woo</w:t>
      </w:r>
      <w:r w:rsidRPr="0094245F">
        <w:rPr>
          <w:rFonts w:ascii="Times New Roman" w:hAnsi="Times New Roman" w:cs="Times New Roman" w:hint="eastAsia"/>
          <w:color w:val="000000" w:themeColor="text1"/>
          <w:szCs w:val="20"/>
          <w:vertAlign w:val="superscript"/>
        </w:rPr>
        <w:t>1</w:t>
      </w:r>
      <w:r w:rsidRPr="0094245F">
        <w:rPr>
          <w:rFonts w:ascii="Times New Roman" w:hAnsi="Times New Roman" w:cs="Times New Roman"/>
          <w:color w:val="000000" w:themeColor="text1"/>
          <w:szCs w:val="20"/>
        </w:rPr>
        <w:t xml:space="preserve">, </w:t>
      </w:r>
      <w:r w:rsidRPr="0094245F">
        <w:rPr>
          <w:rFonts w:ascii="Times New Roman" w:hAnsi="Times New Roman" w:cs="Times New Roman" w:hint="eastAsia"/>
          <w:color w:val="000000" w:themeColor="text1"/>
          <w:szCs w:val="20"/>
        </w:rPr>
        <w:t>Byung Seok Moon</w:t>
      </w:r>
      <w:r w:rsidRPr="0094245F">
        <w:rPr>
          <w:rFonts w:ascii="Times New Roman" w:hAnsi="Times New Roman" w:cs="Times New Roman" w:hint="eastAsia"/>
          <w:color w:val="000000" w:themeColor="text1"/>
          <w:szCs w:val="20"/>
          <w:vertAlign w:val="superscript"/>
        </w:rPr>
        <w:t>4</w:t>
      </w:r>
      <w:r w:rsidRPr="0094245F">
        <w:rPr>
          <w:rFonts w:ascii="Times New Roman" w:hAnsi="Times New Roman" w:cs="Times New Roman"/>
          <w:color w:val="000000" w:themeColor="text1"/>
          <w:szCs w:val="20"/>
        </w:rPr>
        <w:t>, Kwang Il Kim</w:t>
      </w:r>
      <w:r w:rsidRPr="0094245F">
        <w:rPr>
          <w:rFonts w:ascii="Times New Roman" w:hAnsi="Times New Roman" w:cs="Times New Roman"/>
          <w:color w:val="000000" w:themeColor="text1"/>
          <w:szCs w:val="20"/>
          <w:vertAlign w:val="superscript"/>
        </w:rPr>
        <w:t>1</w:t>
      </w:r>
      <w:r w:rsidRPr="0094245F">
        <w:rPr>
          <w:rFonts w:ascii="Times New Roman" w:hAnsi="Times New Roman" w:cs="Times New Roman"/>
          <w:color w:val="000000" w:themeColor="text1"/>
          <w:szCs w:val="20"/>
        </w:rPr>
        <w:t xml:space="preserve">, Yong </w:t>
      </w:r>
      <w:proofErr w:type="spellStart"/>
      <w:r w:rsidRPr="0094245F">
        <w:rPr>
          <w:rFonts w:ascii="Times New Roman" w:hAnsi="Times New Roman" w:cs="Times New Roman"/>
          <w:color w:val="000000" w:themeColor="text1"/>
          <w:szCs w:val="20"/>
        </w:rPr>
        <w:t>Jin</w:t>
      </w:r>
      <w:proofErr w:type="spellEnd"/>
      <w:r w:rsidRPr="0094245F">
        <w:rPr>
          <w:rFonts w:ascii="Times New Roman" w:hAnsi="Times New Roman" w:cs="Times New Roman"/>
          <w:color w:val="000000" w:themeColor="text1"/>
          <w:szCs w:val="20"/>
        </w:rPr>
        <w:t xml:space="preserve"> Lee</w:t>
      </w:r>
      <w:r w:rsidRPr="0094245F">
        <w:rPr>
          <w:rFonts w:ascii="Times New Roman" w:hAnsi="Times New Roman" w:cs="Times New Roman"/>
          <w:color w:val="000000" w:themeColor="text1"/>
          <w:szCs w:val="20"/>
          <w:vertAlign w:val="superscript"/>
        </w:rPr>
        <w:t>1</w:t>
      </w:r>
      <w:r w:rsidRPr="0094245F">
        <w:rPr>
          <w:rFonts w:ascii="Times New Roman" w:hAnsi="Times New Roman" w:cs="Times New Roman"/>
          <w:color w:val="000000" w:themeColor="text1"/>
          <w:szCs w:val="20"/>
        </w:rPr>
        <w:t>,</w:t>
      </w:r>
      <w:r w:rsidRPr="0094245F">
        <w:rPr>
          <w:rFonts w:ascii="Times New Roman" w:hAnsi="Times New Roman" w:cs="Times New Roman" w:hint="eastAsia"/>
          <w:color w:val="000000" w:themeColor="text1"/>
          <w:szCs w:val="20"/>
        </w:rPr>
        <w:t xml:space="preserve"> </w:t>
      </w:r>
      <w:r w:rsidRPr="0094245F">
        <w:rPr>
          <w:rFonts w:ascii="Times New Roman" w:hAnsi="Times New Roman" w:cs="Times New Roman"/>
          <w:color w:val="000000" w:themeColor="text1"/>
          <w:szCs w:val="20"/>
        </w:rPr>
        <w:t>Joo Hyun Kang</w:t>
      </w:r>
      <w:r w:rsidRPr="0094245F">
        <w:rPr>
          <w:rFonts w:ascii="Times New Roman" w:hAnsi="Times New Roman" w:cs="Times New Roman"/>
          <w:color w:val="000000" w:themeColor="text1"/>
          <w:szCs w:val="20"/>
          <w:vertAlign w:val="superscript"/>
        </w:rPr>
        <w:t>1</w:t>
      </w:r>
      <w:r w:rsidRPr="0094245F">
        <w:rPr>
          <w:rFonts w:ascii="Times New Roman" w:hAnsi="Times New Roman" w:cs="Times New Roman" w:hint="eastAsia"/>
          <w:color w:val="000000" w:themeColor="text1"/>
          <w:szCs w:val="20"/>
        </w:rPr>
        <w:t>, and T</w:t>
      </w:r>
      <w:r w:rsidRPr="0094245F">
        <w:rPr>
          <w:rFonts w:ascii="Times New Roman" w:hAnsi="Times New Roman" w:cs="Times New Roman"/>
          <w:color w:val="000000" w:themeColor="text1"/>
          <w:szCs w:val="20"/>
        </w:rPr>
        <w:t>ae Sup Lee</w:t>
      </w:r>
      <w:r w:rsidRPr="0094245F">
        <w:rPr>
          <w:rFonts w:ascii="Times New Roman" w:hAnsi="Times New Roman" w:cs="Times New Roman"/>
          <w:color w:val="000000" w:themeColor="text1"/>
          <w:szCs w:val="20"/>
          <w:vertAlign w:val="superscript"/>
        </w:rPr>
        <w:t>1*</w:t>
      </w:r>
    </w:p>
    <w:p w:rsidR="001A03AF" w:rsidRPr="0094245F" w:rsidRDefault="001A03AF" w:rsidP="001A03AF">
      <w:pPr>
        <w:spacing w:line="480" w:lineRule="auto"/>
        <w:rPr>
          <w:rFonts w:ascii="Times New Roman" w:hAnsi="Times New Roman" w:cs="Times New Roman"/>
          <w:color w:val="000000" w:themeColor="text1"/>
          <w:szCs w:val="20"/>
        </w:rPr>
      </w:pPr>
      <w:r w:rsidRPr="0094245F">
        <w:rPr>
          <w:rFonts w:ascii="Times New Roman" w:hAnsi="Times New Roman" w:cs="Times New Roman"/>
          <w:color w:val="000000" w:themeColor="text1"/>
          <w:szCs w:val="20"/>
          <w:vertAlign w:val="superscript"/>
        </w:rPr>
        <w:t>1</w:t>
      </w:r>
      <w:r w:rsidRPr="0094245F">
        <w:rPr>
          <w:rFonts w:ascii="Times New Roman" w:hAnsi="Times New Roman" w:cs="Times New Roman"/>
          <w:color w:val="000000" w:themeColor="text1"/>
          <w:szCs w:val="20"/>
        </w:rPr>
        <w:t>Division of RI</w:t>
      </w:r>
      <w:r w:rsidRPr="0094245F">
        <w:rPr>
          <w:rFonts w:ascii="Times New Roman" w:hAnsi="Times New Roman" w:cs="Times New Roman" w:hint="eastAsia"/>
          <w:color w:val="000000" w:themeColor="text1"/>
          <w:szCs w:val="20"/>
        </w:rPr>
        <w:t xml:space="preserve"> Application</w:t>
      </w:r>
      <w:r w:rsidRPr="0094245F">
        <w:rPr>
          <w:rFonts w:ascii="Times New Roman" w:hAnsi="Times New Roman" w:cs="Times New Roman"/>
          <w:color w:val="000000" w:themeColor="text1"/>
          <w:szCs w:val="20"/>
        </w:rPr>
        <w:t>, Korea Institute of Radiological and Medical Sciences</w:t>
      </w:r>
      <w:r w:rsidRPr="0094245F">
        <w:rPr>
          <w:rFonts w:ascii="Times New Roman" w:hAnsi="Times New Roman" w:cs="Times New Roman" w:hint="eastAsia"/>
          <w:color w:val="000000" w:themeColor="text1"/>
          <w:szCs w:val="20"/>
        </w:rPr>
        <w:t>,</w:t>
      </w:r>
      <w:r w:rsidRPr="0094245F">
        <w:rPr>
          <w:rFonts w:ascii="Times New Roman" w:hAnsi="Times New Roman" w:cs="Times New Roman"/>
          <w:color w:val="000000" w:themeColor="text1"/>
          <w:szCs w:val="20"/>
        </w:rPr>
        <w:t xml:space="preserve"> Seoul, </w:t>
      </w:r>
      <w:r w:rsidRPr="0094245F">
        <w:rPr>
          <w:rFonts w:ascii="Times New Roman" w:hAnsi="Times New Roman" w:cs="Times New Roman" w:hint="eastAsia"/>
          <w:color w:val="000000" w:themeColor="text1"/>
          <w:szCs w:val="20"/>
        </w:rPr>
        <w:t>South</w:t>
      </w:r>
      <w:r w:rsidRPr="0094245F">
        <w:rPr>
          <w:rFonts w:ascii="Times New Roman" w:hAnsi="Times New Roman" w:cs="Times New Roman"/>
          <w:color w:val="000000" w:themeColor="text1"/>
          <w:szCs w:val="20"/>
        </w:rPr>
        <w:t xml:space="preserve"> Korea;</w:t>
      </w:r>
      <w:r w:rsidRPr="0094245F">
        <w:rPr>
          <w:rFonts w:ascii="Times New Roman" w:hAnsi="Times New Roman" w:cs="Times New Roman" w:hint="eastAsia"/>
          <w:color w:val="000000" w:themeColor="text1"/>
          <w:szCs w:val="20"/>
        </w:rPr>
        <w:t xml:space="preserve"> </w:t>
      </w:r>
      <w:r w:rsidRPr="0094245F">
        <w:rPr>
          <w:rFonts w:ascii="Times New Roman" w:hAnsi="Times New Roman" w:cs="Times New Roman" w:hint="eastAsia"/>
          <w:color w:val="000000" w:themeColor="text1"/>
          <w:szCs w:val="20"/>
          <w:vertAlign w:val="superscript"/>
        </w:rPr>
        <w:t>2</w:t>
      </w:r>
      <w:r w:rsidRPr="0094245F">
        <w:rPr>
          <w:rFonts w:ascii="Times New Roman" w:hAnsi="Times New Roman" w:cs="Times New Roman"/>
          <w:color w:val="000000" w:themeColor="text1"/>
          <w:szCs w:val="20"/>
        </w:rPr>
        <w:t xml:space="preserve">Department of Biomedical Laboratory Science, </w:t>
      </w:r>
      <w:proofErr w:type="spellStart"/>
      <w:r w:rsidRPr="0094245F">
        <w:rPr>
          <w:rFonts w:ascii="Times New Roman" w:hAnsi="Times New Roman" w:cs="Times New Roman"/>
          <w:color w:val="000000" w:themeColor="text1"/>
          <w:szCs w:val="20"/>
        </w:rPr>
        <w:t>Yonsei</w:t>
      </w:r>
      <w:proofErr w:type="spellEnd"/>
      <w:r w:rsidRPr="0094245F">
        <w:rPr>
          <w:rFonts w:ascii="Times New Roman" w:hAnsi="Times New Roman" w:cs="Times New Roman"/>
          <w:color w:val="000000" w:themeColor="text1"/>
          <w:szCs w:val="20"/>
        </w:rPr>
        <w:t xml:space="preserve"> University, </w:t>
      </w:r>
      <w:proofErr w:type="spellStart"/>
      <w:r w:rsidRPr="0094245F">
        <w:rPr>
          <w:rFonts w:ascii="Times New Roman" w:hAnsi="Times New Roman" w:cs="Times New Roman"/>
          <w:color w:val="000000" w:themeColor="text1"/>
          <w:szCs w:val="20"/>
        </w:rPr>
        <w:t>Wonju</w:t>
      </w:r>
      <w:proofErr w:type="spellEnd"/>
      <w:r w:rsidRPr="0094245F">
        <w:rPr>
          <w:rFonts w:ascii="Times New Roman" w:hAnsi="Times New Roman" w:cs="Times New Roman"/>
          <w:color w:val="000000" w:themeColor="text1"/>
          <w:szCs w:val="20"/>
        </w:rPr>
        <w:t xml:space="preserve">, </w:t>
      </w:r>
      <w:r w:rsidRPr="0094245F">
        <w:rPr>
          <w:rFonts w:ascii="Times New Roman" w:hAnsi="Times New Roman" w:cs="Times New Roman" w:hint="eastAsia"/>
          <w:color w:val="000000" w:themeColor="text1"/>
          <w:szCs w:val="20"/>
        </w:rPr>
        <w:t>South</w:t>
      </w:r>
      <w:r w:rsidRPr="0094245F">
        <w:rPr>
          <w:rFonts w:ascii="Times New Roman" w:hAnsi="Times New Roman" w:cs="Times New Roman"/>
          <w:color w:val="000000" w:themeColor="text1"/>
          <w:szCs w:val="20"/>
        </w:rPr>
        <w:t xml:space="preserve"> Korea;</w:t>
      </w:r>
      <w:r w:rsidRPr="0094245F">
        <w:rPr>
          <w:rFonts w:ascii="Times New Roman" w:hAnsi="Times New Roman" w:cs="Times New Roman" w:hint="eastAsia"/>
          <w:color w:val="000000" w:themeColor="text1"/>
          <w:szCs w:val="20"/>
        </w:rPr>
        <w:t xml:space="preserve"> </w:t>
      </w:r>
    </w:p>
    <w:p w:rsidR="001A03AF" w:rsidRDefault="001A03AF" w:rsidP="001A03AF">
      <w:pPr>
        <w:spacing w:line="480" w:lineRule="auto"/>
        <w:rPr>
          <w:rFonts w:ascii="Times New Roman" w:hAnsi="Times New Roman" w:cs="Times New Roman"/>
          <w:color w:val="000000" w:themeColor="text1"/>
          <w:szCs w:val="20"/>
        </w:rPr>
      </w:pPr>
      <w:r w:rsidRPr="0094245F">
        <w:rPr>
          <w:rFonts w:ascii="Times New Roman" w:hAnsi="Times New Roman" w:cs="Times New Roman" w:hint="eastAsia"/>
          <w:color w:val="000000" w:themeColor="text1"/>
          <w:szCs w:val="20"/>
          <w:vertAlign w:val="superscript"/>
        </w:rPr>
        <w:t>3</w:t>
      </w:r>
      <w:r w:rsidRPr="0094245F">
        <w:rPr>
          <w:rFonts w:ascii="Times New Roman" w:hAnsi="Times New Roman" w:cs="Times New Roman"/>
          <w:color w:val="000000" w:themeColor="text1"/>
          <w:szCs w:val="20"/>
        </w:rPr>
        <w:t>Department of System</w:t>
      </w:r>
      <w:r w:rsidRPr="0094245F">
        <w:rPr>
          <w:rFonts w:ascii="Times New Roman" w:hAnsi="Times New Roman" w:cs="Times New Roman" w:hint="eastAsia"/>
          <w:color w:val="000000" w:themeColor="text1"/>
          <w:szCs w:val="20"/>
        </w:rPr>
        <w:t>s Immunology</w:t>
      </w:r>
      <w:r w:rsidRPr="0094245F">
        <w:rPr>
          <w:rFonts w:ascii="Times New Roman" w:hAnsi="Times New Roman" w:cs="Times New Roman"/>
          <w:color w:val="000000" w:themeColor="text1"/>
          <w:szCs w:val="20"/>
        </w:rPr>
        <w:t xml:space="preserve">, </w:t>
      </w:r>
      <w:proofErr w:type="spellStart"/>
      <w:r w:rsidRPr="0094245F">
        <w:rPr>
          <w:rFonts w:ascii="Times New Roman" w:hAnsi="Times New Roman" w:cs="Times New Roman"/>
          <w:color w:val="000000" w:themeColor="text1"/>
          <w:szCs w:val="20"/>
        </w:rPr>
        <w:t>Kangwon</w:t>
      </w:r>
      <w:proofErr w:type="spellEnd"/>
      <w:r w:rsidRPr="0094245F">
        <w:rPr>
          <w:rFonts w:ascii="Times New Roman" w:hAnsi="Times New Roman" w:cs="Times New Roman" w:hint="eastAsia"/>
          <w:color w:val="000000" w:themeColor="text1"/>
          <w:szCs w:val="20"/>
        </w:rPr>
        <w:t xml:space="preserve"> National </w:t>
      </w:r>
      <w:r w:rsidRPr="0094245F">
        <w:rPr>
          <w:rFonts w:ascii="Times New Roman" w:hAnsi="Times New Roman" w:cs="Times New Roman"/>
          <w:color w:val="000000" w:themeColor="text1"/>
          <w:szCs w:val="20"/>
        </w:rPr>
        <w:t xml:space="preserve">University, </w:t>
      </w:r>
      <w:proofErr w:type="spellStart"/>
      <w:r w:rsidRPr="0094245F">
        <w:rPr>
          <w:rFonts w:ascii="Times New Roman" w:hAnsi="Times New Roman" w:cs="Times New Roman"/>
          <w:color w:val="000000" w:themeColor="text1"/>
          <w:szCs w:val="20"/>
        </w:rPr>
        <w:t>Chuncheon</w:t>
      </w:r>
      <w:proofErr w:type="spellEnd"/>
      <w:r w:rsidRPr="0094245F">
        <w:rPr>
          <w:rFonts w:ascii="Times New Roman" w:hAnsi="Times New Roman" w:cs="Times New Roman"/>
          <w:color w:val="000000" w:themeColor="text1"/>
          <w:szCs w:val="20"/>
        </w:rPr>
        <w:t xml:space="preserve">, </w:t>
      </w:r>
      <w:r w:rsidRPr="0094245F">
        <w:rPr>
          <w:rFonts w:ascii="Times New Roman" w:hAnsi="Times New Roman" w:cs="Times New Roman" w:hint="eastAsia"/>
          <w:color w:val="000000" w:themeColor="text1"/>
          <w:szCs w:val="20"/>
        </w:rPr>
        <w:t>South</w:t>
      </w:r>
      <w:r w:rsidRPr="0094245F">
        <w:rPr>
          <w:rFonts w:ascii="Times New Roman" w:hAnsi="Times New Roman" w:cs="Times New Roman"/>
          <w:color w:val="000000" w:themeColor="text1"/>
          <w:szCs w:val="20"/>
        </w:rPr>
        <w:t xml:space="preserve"> Korea;</w:t>
      </w:r>
      <w:r w:rsidRPr="0094245F">
        <w:rPr>
          <w:rFonts w:ascii="Times New Roman" w:hAnsi="Times New Roman" w:cs="Times New Roman" w:hint="eastAsia"/>
          <w:color w:val="000000" w:themeColor="text1"/>
          <w:szCs w:val="20"/>
        </w:rPr>
        <w:t xml:space="preserve"> </w:t>
      </w:r>
    </w:p>
    <w:p w:rsidR="00CE7D1B" w:rsidRPr="001027D9" w:rsidRDefault="00CE7D1B" w:rsidP="001A03AF">
      <w:pPr>
        <w:spacing w:line="480" w:lineRule="auto"/>
        <w:rPr>
          <w:rFonts w:ascii="Times New Roman" w:hAnsi="Times New Roman" w:cs="Times New Roman"/>
          <w:szCs w:val="20"/>
        </w:rPr>
      </w:pPr>
      <w:r w:rsidRPr="00051D60">
        <w:rPr>
          <w:rFonts w:ascii="Times New Roman" w:hAnsi="Times New Roman" w:cs="Times New Roman" w:hint="eastAsia"/>
          <w:szCs w:val="20"/>
          <w:vertAlign w:val="superscript"/>
        </w:rPr>
        <w:t>4</w:t>
      </w:r>
      <w:r>
        <w:rPr>
          <w:rFonts w:ascii="Times New Roman" w:hAnsi="Times New Roman" w:cs="Times New Roman" w:hint="eastAsia"/>
          <w:szCs w:val="20"/>
        </w:rPr>
        <w:t xml:space="preserve">Scripps Korea Antibody Institute, </w:t>
      </w:r>
      <w:proofErr w:type="spellStart"/>
      <w:r>
        <w:rPr>
          <w:rFonts w:ascii="Times New Roman" w:hAnsi="Times New Roman" w:cs="Times New Roman" w:hint="eastAsia"/>
          <w:szCs w:val="20"/>
        </w:rPr>
        <w:t>Chuncheon</w:t>
      </w:r>
      <w:proofErr w:type="spellEnd"/>
      <w:r>
        <w:rPr>
          <w:rFonts w:ascii="Times New Roman" w:hAnsi="Times New Roman" w:cs="Times New Roman" w:hint="eastAsia"/>
          <w:szCs w:val="20"/>
        </w:rPr>
        <w:t>, South Korea;</w:t>
      </w:r>
    </w:p>
    <w:p w:rsidR="001A03AF" w:rsidRPr="0094245F" w:rsidRDefault="00CE7D1B" w:rsidP="001A03AF">
      <w:pPr>
        <w:spacing w:line="480" w:lineRule="auto"/>
        <w:rPr>
          <w:rFonts w:ascii="Times New Roman" w:hAnsi="Times New Roman" w:cs="Times New Roman"/>
          <w:color w:val="000000" w:themeColor="text1"/>
          <w:szCs w:val="20"/>
        </w:rPr>
      </w:pPr>
      <w:r>
        <w:rPr>
          <w:rFonts w:ascii="Times New Roman" w:hAnsi="Times New Roman" w:cs="Times New Roman" w:hint="eastAsia"/>
          <w:color w:val="000000" w:themeColor="text1"/>
          <w:szCs w:val="20"/>
          <w:vertAlign w:val="superscript"/>
        </w:rPr>
        <w:t>5</w:t>
      </w:r>
      <w:r w:rsidR="001A03AF" w:rsidRPr="0094245F">
        <w:rPr>
          <w:rFonts w:ascii="Times New Roman" w:hAnsi="Times New Roman" w:cs="Times New Roman"/>
          <w:color w:val="000000" w:themeColor="text1"/>
          <w:szCs w:val="20"/>
        </w:rPr>
        <w:t xml:space="preserve">Department of Nuclear Medicine, </w:t>
      </w:r>
      <w:proofErr w:type="spellStart"/>
      <w:r w:rsidR="001A03AF" w:rsidRPr="0094245F">
        <w:rPr>
          <w:rFonts w:ascii="Times New Roman" w:hAnsi="Times New Roman" w:cs="Times New Roman" w:hint="eastAsia"/>
          <w:color w:val="000000" w:themeColor="text1"/>
          <w:szCs w:val="20"/>
        </w:rPr>
        <w:t>Ewha</w:t>
      </w:r>
      <w:proofErr w:type="spellEnd"/>
      <w:r w:rsidR="001A03AF" w:rsidRPr="0094245F">
        <w:rPr>
          <w:rFonts w:ascii="Times New Roman" w:hAnsi="Times New Roman" w:cs="Times New Roman" w:hint="eastAsia"/>
          <w:color w:val="000000" w:themeColor="text1"/>
          <w:szCs w:val="20"/>
        </w:rPr>
        <w:t xml:space="preserve"> </w:t>
      </w:r>
      <w:proofErr w:type="spellStart"/>
      <w:r w:rsidR="001A03AF" w:rsidRPr="0094245F">
        <w:rPr>
          <w:rFonts w:ascii="Times New Roman" w:hAnsi="Times New Roman" w:cs="Times New Roman" w:hint="eastAsia"/>
          <w:color w:val="000000" w:themeColor="text1"/>
          <w:szCs w:val="20"/>
        </w:rPr>
        <w:t>Womans</w:t>
      </w:r>
      <w:proofErr w:type="spellEnd"/>
      <w:r w:rsidR="001A03AF" w:rsidRPr="0094245F">
        <w:rPr>
          <w:rFonts w:ascii="Times New Roman" w:hAnsi="Times New Roman" w:cs="Times New Roman" w:hint="eastAsia"/>
          <w:color w:val="000000" w:themeColor="text1"/>
          <w:szCs w:val="20"/>
        </w:rPr>
        <w:t xml:space="preserve"> University </w:t>
      </w:r>
      <w:r w:rsidR="001A03AF" w:rsidRPr="0094245F">
        <w:rPr>
          <w:rFonts w:ascii="Times New Roman" w:hAnsi="Times New Roman" w:cs="Times New Roman"/>
          <w:color w:val="000000" w:themeColor="text1"/>
          <w:szCs w:val="20"/>
        </w:rPr>
        <w:t xml:space="preserve">Seoul </w:t>
      </w:r>
      <w:r w:rsidR="001A03AF" w:rsidRPr="0094245F">
        <w:rPr>
          <w:rFonts w:ascii="Times New Roman" w:hAnsi="Times New Roman" w:cs="Times New Roman" w:hint="eastAsia"/>
          <w:color w:val="000000" w:themeColor="text1"/>
          <w:szCs w:val="20"/>
        </w:rPr>
        <w:t>Hospital,</w:t>
      </w:r>
      <w:r w:rsidR="001A03AF" w:rsidRPr="0094245F">
        <w:rPr>
          <w:rFonts w:ascii="Times New Roman" w:hAnsi="Times New Roman" w:cs="Times New Roman"/>
          <w:color w:val="000000" w:themeColor="text1"/>
          <w:szCs w:val="20"/>
        </w:rPr>
        <w:t xml:space="preserve"> </w:t>
      </w:r>
      <w:proofErr w:type="spellStart"/>
      <w:r w:rsidR="001A03AF" w:rsidRPr="0094245F">
        <w:rPr>
          <w:rFonts w:ascii="Times New Roman" w:hAnsi="Times New Roman" w:cs="Times New Roman" w:hint="eastAsia"/>
          <w:color w:val="000000" w:themeColor="text1"/>
          <w:szCs w:val="20"/>
        </w:rPr>
        <w:t>Ewha</w:t>
      </w:r>
      <w:proofErr w:type="spellEnd"/>
      <w:r w:rsidR="001A03AF" w:rsidRPr="0094245F">
        <w:rPr>
          <w:rFonts w:ascii="Times New Roman" w:hAnsi="Times New Roman" w:cs="Times New Roman" w:hint="eastAsia"/>
          <w:color w:val="000000" w:themeColor="text1"/>
          <w:szCs w:val="20"/>
        </w:rPr>
        <w:t xml:space="preserve"> </w:t>
      </w:r>
      <w:proofErr w:type="spellStart"/>
      <w:r w:rsidR="001A03AF" w:rsidRPr="0094245F">
        <w:rPr>
          <w:rFonts w:ascii="Times New Roman" w:hAnsi="Times New Roman" w:cs="Times New Roman" w:hint="eastAsia"/>
          <w:color w:val="000000" w:themeColor="text1"/>
          <w:szCs w:val="20"/>
        </w:rPr>
        <w:t>Womans</w:t>
      </w:r>
      <w:proofErr w:type="spellEnd"/>
      <w:r w:rsidR="001A03AF" w:rsidRPr="0094245F">
        <w:rPr>
          <w:rFonts w:ascii="Times New Roman" w:hAnsi="Times New Roman" w:cs="Times New Roman" w:hint="eastAsia"/>
          <w:color w:val="000000" w:themeColor="text1"/>
          <w:szCs w:val="20"/>
        </w:rPr>
        <w:t xml:space="preserve"> University</w:t>
      </w:r>
      <w:r w:rsidR="001A03AF" w:rsidRPr="0094245F">
        <w:rPr>
          <w:rFonts w:ascii="Times New Roman" w:hAnsi="Times New Roman" w:cs="Times New Roman"/>
          <w:color w:val="000000" w:themeColor="text1"/>
          <w:szCs w:val="20"/>
        </w:rPr>
        <w:t xml:space="preserve"> </w:t>
      </w:r>
      <w:r w:rsidR="001A03AF" w:rsidRPr="0094245F">
        <w:rPr>
          <w:rFonts w:ascii="Times New Roman" w:hAnsi="Times New Roman" w:cs="Times New Roman" w:hint="eastAsia"/>
          <w:color w:val="000000" w:themeColor="text1"/>
          <w:szCs w:val="20"/>
        </w:rPr>
        <w:t>School</w:t>
      </w:r>
      <w:r w:rsidR="001A03AF" w:rsidRPr="0094245F">
        <w:rPr>
          <w:rFonts w:ascii="Times New Roman" w:hAnsi="Times New Roman" w:cs="Times New Roman"/>
          <w:color w:val="000000" w:themeColor="text1"/>
          <w:szCs w:val="20"/>
        </w:rPr>
        <w:t xml:space="preserve"> of Medicine, S</w:t>
      </w:r>
      <w:r w:rsidR="001A03AF" w:rsidRPr="0094245F">
        <w:rPr>
          <w:rFonts w:ascii="Times New Roman" w:hAnsi="Times New Roman" w:cs="Times New Roman" w:hint="eastAsia"/>
          <w:color w:val="000000" w:themeColor="text1"/>
          <w:szCs w:val="20"/>
        </w:rPr>
        <w:t>eoul</w:t>
      </w:r>
      <w:r w:rsidR="001A03AF" w:rsidRPr="0094245F">
        <w:rPr>
          <w:rFonts w:ascii="Times New Roman" w:hAnsi="Times New Roman" w:cs="Times New Roman"/>
          <w:color w:val="000000" w:themeColor="text1"/>
          <w:szCs w:val="20"/>
        </w:rPr>
        <w:t xml:space="preserve">, </w:t>
      </w:r>
      <w:r w:rsidR="001A03AF" w:rsidRPr="0094245F">
        <w:rPr>
          <w:rFonts w:ascii="Times New Roman" w:hAnsi="Times New Roman" w:cs="Times New Roman" w:hint="eastAsia"/>
          <w:color w:val="000000" w:themeColor="text1"/>
          <w:szCs w:val="20"/>
        </w:rPr>
        <w:t>South</w:t>
      </w:r>
      <w:r w:rsidR="001A03AF" w:rsidRPr="0094245F">
        <w:rPr>
          <w:rFonts w:ascii="Times New Roman" w:hAnsi="Times New Roman" w:cs="Times New Roman"/>
          <w:color w:val="000000" w:themeColor="text1"/>
          <w:szCs w:val="20"/>
        </w:rPr>
        <w:t xml:space="preserve"> Korea</w:t>
      </w:r>
    </w:p>
    <w:p w:rsidR="002241DD" w:rsidRPr="001A03AF" w:rsidRDefault="002241DD" w:rsidP="006018D5">
      <w:pPr>
        <w:widowControl/>
        <w:wordWrap/>
        <w:autoSpaceDE/>
        <w:autoSpaceDN/>
        <w:spacing w:line="480" w:lineRule="auto"/>
        <w:rPr>
          <w:rFonts w:ascii="Times New Roman" w:hAnsi="Times New Roman" w:cs="Times New Roman"/>
          <w:b/>
          <w:szCs w:val="20"/>
        </w:rPr>
      </w:pPr>
    </w:p>
    <w:p w:rsidR="002241DD" w:rsidRPr="0005722A" w:rsidRDefault="002241DD" w:rsidP="00080BDD">
      <w:pPr>
        <w:spacing w:line="480" w:lineRule="auto"/>
        <w:ind w:left="240" w:hangingChars="120" w:hanging="240"/>
        <w:outlineLvl w:val="0"/>
        <w:rPr>
          <w:rFonts w:ascii="Times New Roman" w:hAnsi="Times New Roman" w:cs="Times New Roman"/>
          <w:b/>
          <w:color w:val="000000" w:themeColor="text1"/>
          <w:szCs w:val="20"/>
        </w:rPr>
      </w:pPr>
      <w:r w:rsidRPr="0005722A">
        <w:rPr>
          <w:rFonts w:ascii="Times New Roman" w:hAnsi="Times New Roman" w:cs="Times New Roman" w:hint="eastAsia"/>
          <w:b/>
          <w:color w:val="000000" w:themeColor="text1"/>
          <w:szCs w:val="20"/>
        </w:rPr>
        <w:t xml:space="preserve">Supplemental Materials and Methods </w:t>
      </w:r>
    </w:p>
    <w:p w:rsidR="002241DD" w:rsidRPr="0005722A" w:rsidRDefault="002241DD" w:rsidP="00080BDD">
      <w:pPr>
        <w:spacing w:line="480" w:lineRule="auto"/>
        <w:ind w:left="240" w:hangingChars="120" w:hanging="240"/>
        <w:outlineLvl w:val="0"/>
        <w:rPr>
          <w:rFonts w:ascii="Times New Roman" w:hAnsi="Times New Roman" w:cs="Times New Roman"/>
          <w:b/>
          <w:i/>
          <w:strike/>
          <w:color w:val="000000" w:themeColor="text1"/>
          <w:szCs w:val="20"/>
        </w:rPr>
      </w:pPr>
    </w:p>
    <w:p w:rsidR="002241DD" w:rsidRPr="0005722A" w:rsidRDefault="002241DD" w:rsidP="00550C35">
      <w:pPr>
        <w:spacing w:line="480" w:lineRule="auto"/>
        <w:rPr>
          <w:rFonts w:ascii="Times New Roman" w:hAnsi="Times New Roman" w:cs="Times New Roman"/>
          <w:b/>
          <w:color w:val="000000" w:themeColor="text1"/>
          <w:szCs w:val="20"/>
        </w:rPr>
      </w:pPr>
      <w:r w:rsidRPr="0005722A">
        <w:rPr>
          <w:rFonts w:ascii="Times New Roman" w:hAnsi="Times New Roman" w:cs="Times New Roman"/>
          <w:b/>
          <w:bCs/>
          <w:color w:val="000000" w:themeColor="text1"/>
          <w:szCs w:val="20"/>
        </w:rPr>
        <w:t>MALDI</w:t>
      </w:r>
      <w:r w:rsidRPr="0005722A">
        <w:rPr>
          <w:rFonts w:ascii="Times New Roman" w:hAnsi="Times New Roman" w:cs="Times New Roman" w:hint="eastAsia"/>
          <w:b/>
          <w:bCs/>
          <w:color w:val="000000" w:themeColor="text1"/>
          <w:szCs w:val="20"/>
        </w:rPr>
        <w:t>-</w:t>
      </w:r>
      <w:r w:rsidRPr="0005722A">
        <w:rPr>
          <w:rFonts w:ascii="Times New Roman" w:hAnsi="Times New Roman" w:cs="Times New Roman"/>
          <w:b/>
          <w:bCs/>
          <w:color w:val="000000" w:themeColor="text1"/>
          <w:szCs w:val="20"/>
        </w:rPr>
        <w:t>TOF mass spectro</w:t>
      </w:r>
      <w:r w:rsidRPr="0005722A">
        <w:rPr>
          <w:rFonts w:ascii="Times New Roman" w:hAnsi="Times New Roman" w:cs="Times New Roman" w:hint="eastAsia"/>
          <w:b/>
          <w:bCs/>
          <w:color w:val="000000" w:themeColor="text1"/>
          <w:szCs w:val="20"/>
        </w:rPr>
        <w:t>metry</w:t>
      </w:r>
    </w:p>
    <w:p w:rsidR="002241DD" w:rsidRPr="0005722A" w:rsidRDefault="002241DD" w:rsidP="00550C35">
      <w:pPr>
        <w:spacing w:line="480" w:lineRule="auto"/>
        <w:ind w:firstLineChars="50" w:firstLine="100"/>
        <w:rPr>
          <w:rFonts w:ascii="Times New Roman" w:hAnsi="Times New Roman" w:cs="Times New Roman"/>
          <w:color w:val="000000" w:themeColor="text1"/>
          <w:szCs w:val="20"/>
        </w:rPr>
      </w:pPr>
      <w:r w:rsidRPr="0005722A">
        <w:rPr>
          <w:rFonts w:ascii="Times New Roman" w:hAnsi="Times New Roman" w:cs="Times New Roman"/>
          <w:color w:val="000000" w:themeColor="text1"/>
          <w:szCs w:val="20"/>
        </w:rPr>
        <w:t>Matrix-assisted laser desorption ionization/time of flight (MALDI/TOF) mass spectra were obtained on a</w:t>
      </w:r>
      <w:r w:rsidRPr="0005722A">
        <w:rPr>
          <w:rFonts w:ascii="Times New Roman" w:hAnsi="Times New Roman" w:cs="Times New Roman" w:hint="eastAsia"/>
          <w:color w:val="000000" w:themeColor="text1"/>
          <w:szCs w:val="20"/>
        </w:rPr>
        <w:t>n</w:t>
      </w:r>
      <w:r w:rsidRPr="0005722A">
        <w:rPr>
          <w:rFonts w:ascii="Times New Roman" w:hAnsi="Times New Roman" w:cs="Times New Roman"/>
          <w:color w:val="000000" w:themeColor="text1"/>
          <w:szCs w:val="20"/>
        </w:rPr>
        <w:t xml:space="preserve"> </w:t>
      </w:r>
      <w:proofErr w:type="spellStart"/>
      <w:r w:rsidRPr="0005722A">
        <w:rPr>
          <w:rFonts w:ascii="Times New Roman" w:hAnsi="Times New Roman" w:cs="Times New Roman" w:hint="eastAsia"/>
          <w:color w:val="000000" w:themeColor="text1"/>
          <w:szCs w:val="20"/>
        </w:rPr>
        <w:t>U</w:t>
      </w:r>
      <w:r w:rsidRPr="0005722A">
        <w:rPr>
          <w:rFonts w:ascii="Times New Roman" w:hAnsi="Times New Roman" w:cs="Times New Roman"/>
          <w:color w:val="000000" w:themeColor="text1"/>
          <w:szCs w:val="20"/>
        </w:rPr>
        <w:t>ltraflextreme</w:t>
      </w:r>
      <w:proofErr w:type="spellEnd"/>
      <w:r w:rsidRPr="0005722A">
        <w:rPr>
          <w:rFonts w:ascii="Times New Roman" w:hAnsi="Times New Roman" w:cs="Times New Roman"/>
          <w:color w:val="000000" w:themeColor="text1"/>
          <w:szCs w:val="20"/>
        </w:rPr>
        <w:t xml:space="preserve"> (Bruker </w:t>
      </w:r>
      <w:proofErr w:type="spellStart"/>
      <w:r w:rsidRPr="0005722A">
        <w:rPr>
          <w:rFonts w:ascii="Times New Roman" w:hAnsi="Times New Roman" w:cs="Times New Roman"/>
          <w:color w:val="000000" w:themeColor="text1"/>
          <w:szCs w:val="20"/>
        </w:rPr>
        <w:t>Daltonics</w:t>
      </w:r>
      <w:proofErr w:type="spellEnd"/>
      <w:r w:rsidRPr="0005722A">
        <w:rPr>
          <w:rFonts w:ascii="Times New Roman" w:hAnsi="Times New Roman" w:cs="Times New Roman"/>
          <w:color w:val="000000" w:themeColor="text1"/>
          <w:szCs w:val="20"/>
        </w:rPr>
        <w:t xml:space="preserve">, Germany) mass spectrometer using </w:t>
      </w:r>
      <w:proofErr w:type="spellStart"/>
      <w:r w:rsidRPr="0005722A">
        <w:rPr>
          <w:rFonts w:ascii="Times New Roman" w:hAnsi="Times New Roman" w:cs="Times New Roman"/>
          <w:color w:val="000000" w:themeColor="text1"/>
          <w:szCs w:val="20"/>
        </w:rPr>
        <w:t>sinapinic</w:t>
      </w:r>
      <w:proofErr w:type="spellEnd"/>
      <w:r w:rsidRPr="0005722A">
        <w:rPr>
          <w:rFonts w:ascii="Times New Roman" w:hAnsi="Times New Roman" w:cs="Times New Roman"/>
          <w:color w:val="000000" w:themeColor="text1"/>
          <w:szCs w:val="20"/>
        </w:rPr>
        <w:t xml:space="preserve"> acid as </w:t>
      </w:r>
      <w:r w:rsidR="00AB0D58">
        <w:rPr>
          <w:rFonts w:ascii="Times New Roman" w:hAnsi="Times New Roman" w:cs="Times New Roman"/>
          <w:color w:val="000000" w:themeColor="text1"/>
          <w:szCs w:val="20"/>
        </w:rPr>
        <w:t xml:space="preserve">a </w:t>
      </w:r>
      <w:r w:rsidRPr="0005722A">
        <w:rPr>
          <w:rFonts w:ascii="Times New Roman" w:hAnsi="Times New Roman" w:cs="Times New Roman"/>
          <w:color w:val="000000" w:themeColor="text1"/>
          <w:szCs w:val="20"/>
        </w:rPr>
        <w:t xml:space="preserve">matrix (Bruker </w:t>
      </w:r>
      <w:proofErr w:type="spellStart"/>
      <w:r w:rsidRPr="0005722A">
        <w:rPr>
          <w:rFonts w:ascii="Times New Roman" w:hAnsi="Times New Roman" w:cs="Times New Roman"/>
          <w:color w:val="000000" w:themeColor="text1"/>
          <w:szCs w:val="20"/>
        </w:rPr>
        <w:t>Daltonics</w:t>
      </w:r>
      <w:proofErr w:type="spellEnd"/>
      <w:r w:rsidRPr="0005722A">
        <w:rPr>
          <w:rFonts w:ascii="Times New Roman" w:hAnsi="Times New Roman" w:cs="Times New Roman"/>
          <w:color w:val="000000" w:themeColor="text1"/>
          <w:szCs w:val="20"/>
        </w:rPr>
        <w:t>) in K</w:t>
      </w:r>
      <w:r w:rsidRPr="0005722A">
        <w:rPr>
          <w:rFonts w:ascii="Times New Roman" w:hAnsi="Times New Roman" w:cs="Times New Roman" w:hint="eastAsia"/>
          <w:color w:val="000000" w:themeColor="text1"/>
          <w:szCs w:val="20"/>
        </w:rPr>
        <w:t xml:space="preserve">orea </w:t>
      </w:r>
      <w:r w:rsidRPr="0005722A">
        <w:rPr>
          <w:rFonts w:ascii="Times New Roman" w:hAnsi="Times New Roman" w:cs="Times New Roman"/>
          <w:color w:val="000000" w:themeColor="text1"/>
          <w:szCs w:val="20"/>
        </w:rPr>
        <w:t>B</w:t>
      </w:r>
      <w:r w:rsidRPr="0005722A">
        <w:rPr>
          <w:rFonts w:ascii="Times New Roman" w:hAnsi="Times New Roman" w:cs="Times New Roman" w:hint="eastAsia"/>
          <w:color w:val="000000" w:themeColor="text1"/>
          <w:szCs w:val="20"/>
        </w:rPr>
        <w:t xml:space="preserve">asic </w:t>
      </w:r>
      <w:r w:rsidRPr="0005722A">
        <w:rPr>
          <w:rFonts w:ascii="Times New Roman" w:hAnsi="Times New Roman" w:cs="Times New Roman"/>
          <w:color w:val="000000" w:themeColor="text1"/>
          <w:szCs w:val="20"/>
        </w:rPr>
        <w:t>S</w:t>
      </w:r>
      <w:r w:rsidRPr="0005722A">
        <w:rPr>
          <w:rFonts w:ascii="Times New Roman" w:hAnsi="Times New Roman" w:cs="Times New Roman" w:hint="eastAsia"/>
          <w:color w:val="000000" w:themeColor="text1"/>
          <w:szCs w:val="20"/>
        </w:rPr>
        <w:t xml:space="preserve">cience </w:t>
      </w:r>
      <w:r w:rsidRPr="0005722A">
        <w:rPr>
          <w:rFonts w:ascii="Times New Roman" w:hAnsi="Times New Roman" w:cs="Times New Roman"/>
          <w:color w:val="000000" w:themeColor="text1"/>
          <w:szCs w:val="20"/>
        </w:rPr>
        <w:t>I</w:t>
      </w:r>
      <w:r w:rsidRPr="0005722A">
        <w:rPr>
          <w:rFonts w:ascii="Times New Roman" w:hAnsi="Times New Roman" w:cs="Times New Roman" w:hint="eastAsia"/>
          <w:color w:val="000000" w:themeColor="text1"/>
          <w:szCs w:val="20"/>
        </w:rPr>
        <w:t>nstitute</w:t>
      </w:r>
      <w:r w:rsidRPr="0005722A">
        <w:rPr>
          <w:rFonts w:ascii="Times New Roman" w:hAnsi="Times New Roman" w:cs="Times New Roman"/>
          <w:color w:val="000000" w:themeColor="text1"/>
          <w:szCs w:val="20"/>
        </w:rPr>
        <w:t xml:space="preserve"> (</w:t>
      </w:r>
      <w:proofErr w:type="spellStart"/>
      <w:r w:rsidRPr="0005722A">
        <w:rPr>
          <w:rFonts w:ascii="Times New Roman" w:hAnsi="Times New Roman" w:cs="Times New Roman"/>
          <w:color w:val="000000" w:themeColor="text1"/>
          <w:szCs w:val="20"/>
        </w:rPr>
        <w:t>Ohchang</w:t>
      </w:r>
      <w:proofErr w:type="spellEnd"/>
      <w:r w:rsidRPr="0005722A">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South Korea</w:t>
      </w:r>
      <w:r w:rsidRPr="0005722A">
        <w:rPr>
          <w:rFonts w:ascii="Times New Roman" w:hAnsi="Times New Roman" w:cs="Times New Roman"/>
          <w:color w:val="000000" w:themeColor="text1"/>
          <w:szCs w:val="20"/>
        </w:rPr>
        <w:t xml:space="preserve">). </w:t>
      </w:r>
    </w:p>
    <w:p w:rsidR="002241DD" w:rsidRPr="0005722A" w:rsidRDefault="002241DD" w:rsidP="00550C35">
      <w:pPr>
        <w:spacing w:line="480" w:lineRule="auto"/>
        <w:rPr>
          <w:rFonts w:ascii="Times New Roman" w:hAnsi="Times New Roman" w:cs="Times New Roman"/>
          <w:b/>
          <w:bCs/>
          <w:color w:val="000000" w:themeColor="text1"/>
          <w:szCs w:val="20"/>
        </w:rPr>
      </w:pPr>
    </w:p>
    <w:p w:rsidR="002241DD" w:rsidRPr="0005722A" w:rsidRDefault="002241DD" w:rsidP="00550C35">
      <w:pPr>
        <w:spacing w:line="480" w:lineRule="auto"/>
        <w:rPr>
          <w:rFonts w:ascii="Times New Roman" w:hAnsi="Times New Roman" w:cs="Times New Roman"/>
          <w:b/>
          <w:color w:val="000000" w:themeColor="text1"/>
          <w:szCs w:val="20"/>
        </w:rPr>
      </w:pPr>
      <w:r w:rsidRPr="0005722A">
        <w:rPr>
          <w:rFonts w:ascii="Times New Roman" w:hAnsi="Times New Roman" w:cs="Times New Roman"/>
          <w:b/>
          <w:bCs/>
          <w:color w:val="000000" w:themeColor="text1"/>
          <w:szCs w:val="20"/>
        </w:rPr>
        <w:t>Size-exclusion HPLC</w:t>
      </w:r>
    </w:p>
    <w:p w:rsidR="002241DD" w:rsidRPr="0005722A" w:rsidRDefault="00AB0D58" w:rsidP="00550C35">
      <w:pPr>
        <w:spacing w:line="480" w:lineRule="auto"/>
        <w:ind w:firstLineChars="50" w:firstLine="100"/>
        <w:rPr>
          <w:rFonts w:ascii="Times New Roman" w:hAnsi="Times New Roman" w:cs="Times New Roman"/>
          <w:color w:val="000000" w:themeColor="text1"/>
          <w:szCs w:val="20"/>
        </w:rPr>
      </w:pPr>
      <w:r>
        <w:rPr>
          <w:rFonts w:ascii="Times New Roman" w:hAnsi="Times New Roman" w:cs="Times New Roman"/>
          <w:color w:val="000000" w:themeColor="text1"/>
          <w:szCs w:val="20"/>
        </w:rPr>
        <w:t>The r</w:t>
      </w:r>
      <w:r w:rsidR="002241DD" w:rsidRPr="0005722A">
        <w:rPr>
          <w:rFonts w:ascii="Times New Roman" w:hAnsi="Times New Roman" w:cs="Times New Roman"/>
          <w:color w:val="000000" w:themeColor="text1"/>
          <w:szCs w:val="20"/>
        </w:rPr>
        <w:t xml:space="preserve">adiochemical purity of radioimmunoconjugate was analyzed by size exclusion HPLC using a </w:t>
      </w:r>
      <w:proofErr w:type="spellStart"/>
      <w:r w:rsidR="002241DD" w:rsidRPr="0005722A">
        <w:rPr>
          <w:rFonts w:ascii="Times New Roman" w:hAnsi="Times New Roman" w:cs="Times New Roman"/>
          <w:color w:val="000000" w:themeColor="text1"/>
          <w:szCs w:val="20"/>
        </w:rPr>
        <w:t>MAbPac</w:t>
      </w:r>
      <w:proofErr w:type="spellEnd"/>
      <w:r w:rsidR="002241DD" w:rsidRPr="0005722A">
        <w:rPr>
          <w:rFonts w:ascii="Times New Roman" w:hAnsi="Times New Roman" w:cs="Times New Roman"/>
          <w:color w:val="000000" w:themeColor="text1"/>
          <w:szCs w:val="20"/>
        </w:rPr>
        <w:t xml:space="preserve"> SEC-1 column (</w:t>
      </w:r>
      <w:proofErr w:type="spellStart"/>
      <w:r w:rsidR="002241DD" w:rsidRPr="0005722A">
        <w:rPr>
          <w:rFonts w:ascii="Times New Roman" w:hAnsi="Times New Roman" w:cs="Times New Roman"/>
          <w:color w:val="000000" w:themeColor="text1"/>
          <w:szCs w:val="20"/>
        </w:rPr>
        <w:t>Thermo</w:t>
      </w:r>
      <w:proofErr w:type="spellEnd"/>
      <w:r w:rsidR="002241DD" w:rsidRPr="0005722A">
        <w:rPr>
          <w:rFonts w:ascii="Times New Roman" w:hAnsi="Times New Roman" w:cs="Times New Roman"/>
          <w:color w:val="000000" w:themeColor="text1"/>
          <w:szCs w:val="20"/>
        </w:rPr>
        <w:t xml:space="preserve"> Scientific). The mobile phase consisted of 0.3 M NaCl in 50 mM sodium phosphate buffer</w:t>
      </w:r>
      <w:r w:rsidR="002241DD" w:rsidRPr="0005722A">
        <w:rPr>
          <w:rFonts w:ascii="Times New Roman" w:hAnsi="Times New Roman" w:cs="Times New Roman" w:hint="eastAsia"/>
          <w:color w:val="000000" w:themeColor="text1"/>
          <w:szCs w:val="20"/>
        </w:rPr>
        <w:t>,</w:t>
      </w:r>
      <w:r w:rsidR="002241DD" w:rsidRPr="0005722A">
        <w:rPr>
          <w:rFonts w:ascii="Times New Roman" w:hAnsi="Times New Roman" w:cs="Times New Roman"/>
          <w:color w:val="000000" w:themeColor="text1"/>
          <w:szCs w:val="20"/>
        </w:rPr>
        <w:t xml:space="preserve"> pH 6.8, eluted at a flow rate of 0.</w:t>
      </w:r>
      <w:r w:rsidR="002241DD" w:rsidRPr="0005722A">
        <w:rPr>
          <w:rFonts w:ascii="Times New Roman" w:hAnsi="Times New Roman" w:cs="Times New Roman" w:hint="eastAsia"/>
          <w:color w:val="000000" w:themeColor="text1"/>
          <w:szCs w:val="20"/>
        </w:rPr>
        <w:t>2</w:t>
      </w:r>
      <w:r w:rsidR="002241DD" w:rsidRPr="0005722A">
        <w:rPr>
          <w:rFonts w:ascii="Times New Roman" w:hAnsi="Times New Roman" w:cs="Times New Roman"/>
          <w:color w:val="000000" w:themeColor="text1"/>
          <w:szCs w:val="20"/>
        </w:rPr>
        <w:t xml:space="preserve"> mL/min. </w:t>
      </w:r>
      <w:r>
        <w:rPr>
          <w:rFonts w:ascii="Times New Roman" w:hAnsi="Times New Roman" w:cs="Times New Roman"/>
          <w:color w:val="000000" w:themeColor="text1"/>
          <w:szCs w:val="20"/>
        </w:rPr>
        <w:t>The r</w:t>
      </w:r>
      <w:r w:rsidR="002241DD" w:rsidRPr="0005722A">
        <w:rPr>
          <w:rFonts w:ascii="Times New Roman" w:hAnsi="Times New Roman" w:cs="Times New Roman"/>
          <w:color w:val="000000" w:themeColor="text1"/>
          <w:szCs w:val="20"/>
        </w:rPr>
        <w:t xml:space="preserve">etention time of radioimmunoconjugate was determined from UV absorbance </w:t>
      </w:r>
      <w:r w:rsidR="002241DD" w:rsidRPr="0005722A">
        <w:rPr>
          <w:rFonts w:ascii="Times New Roman" w:hAnsi="Times New Roman" w:cs="Times New Roman" w:hint="eastAsia"/>
          <w:color w:val="000000" w:themeColor="text1"/>
          <w:szCs w:val="20"/>
        </w:rPr>
        <w:t>(</w:t>
      </w:r>
      <w:proofErr w:type="spellStart"/>
      <w:r w:rsidR="002241DD" w:rsidRPr="0005722A">
        <w:rPr>
          <w:rFonts w:ascii="Times New Roman" w:hAnsi="Times New Roman" w:cs="Times New Roman" w:hint="eastAsia"/>
          <w:color w:val="000000" w:themeColor="text1"/>
          <w:szCs w:val="20"/>
        </w:rPr>
        <w:t>Younglin</w:t>
      </w:r>
      <w:proofErr w:type="spellEnd"/>
      <w:r w:rsidR="002241DD" w:rsidRPr="0005722A">
        <w:rPr>
          <w:rFonts w:ascii="Times New Roman" w:hAnsi="Times New Roman" w:cs="Times New Roman" w:hint="eastAsia"/>
          <w:color w:val="000000" w:themeColor="text1"/>
          <w:szCs w:val="20"/>
        </w:rPr>
        <w:t xml:space="preserve"> Instrument Co., LTD) </w:t>
      </w:r>
      <w:r w:rsidR="002241DD" w:rsidRPr="0005722A">
        <w:rPr>
          <w:rFonts w:ascii="Times New Roman" w:hAnsi="Times New Roman" w:cs="Times New Roman"/>
          <w:color w:val="000000" w:themeColor="text1"/>
          <w:szCs w:val="20"/>
        </w:rPr>
        <w:t>and radioactivity (</w:t>
      </w:r>
      <w:r w:rsidR="002241DD" w:rsidRPr="0005722A">
        <w:rPr>
          <w:rFonts w:ascii="Times New Roman" w:hAnsi="Times New Roman" w:cs="Times New Roman" w:hint="eastAsia"/>
          <w:color w:val="000000" w:themeColor="text1"/>
          <w:szCs w:val="20"/>
        </w:rPr>
        <w:t xml:space="preserve">GABI RI detector, </w:t>
      </w:r>
      <w:proofErr w:type="spellStart"/>
      <w:r w:rsidR="002241DD" w:rsidRPr="0005722A">
        <w:rPr>
          <w:rFonts w:ascii="Times New Roman" w:hAnsi="Times New Roman" w:cs="Times New Roman"/>
          <w:color w:val="000000" w:themeColor="text1"/>
          <w:szCs w:val="20"/>
        </w:rPr>
        <w:t>Raytest</w:t>
      </w:r>
      <w:proofErr w:type="spellEnd"/>
      <w:r w:rsidR="002241DD" w:rsidRPr="0005722A">
        <w:rPr>
          <w:rFonts w:ascii="Times New Roman" w:hAnsi="Times New Roman" w:cs="Times New Roman"/>
          <w:color w:val="000000" w:themeColor="text1"/>
          <w:szCs w:val="20"/>
        </w:rPr>
        <w:t>)</w:t>
      </w:r>
      <w:r w:rsidR="002241DD">
        <w:rPr>
          <w:rFonts w:ascii="Times New Roman" w:hAnsi="Times New Roman" w:cs="Times New Roman" w:hint="eastAsia"/>
          <w:color w:val="000000" w:themeColor="text1"/>
          <w:szCs w:val="20"/>
        </w:rPr>
        <w:t xml:space="preserve"> detectors</w:t>
      </w:r>
      <w:r w:rsidR="002241DD" w:rsidRPr="0005722A">
        <w:rPr>
          <w:rFonts w:ascii="Times New Roman" w:hAnsi="Times New Roman" w:cs="Times New Roman"/>
          <w:color w:val="000000" w:themeColor="text1"/>
          <w:szCs w:val="20"/>
        </w:rPr>
        <w:t>.</w:t>
      </w:r>
    </w:p>
    <w:p w:rsidR="002241DD" w:rsidRPr="0005722A" w:rsidRDefault="002241DD" w:rsidP="00550C35">
      <w:pPr>
        <w:spacing w:line="480" w:lineRule="auto"/>
        <w:rPr>
          <w:color w:val="000000" w:themeColor="text1"/>
        </w:rPr>
      </w:pPr>
    </w:p>
    <w:p w:rsidR="002241DD" w:rsidRPr="0005722A" w:rsidRDefault="002241DD" w:rsidP="00550C35">
      <w:pPr>
        <w:spacing w:line="480" w:lineRule="auto"/>
        <w:rPr>
          <w:rFonts w:ascii="Times New Roman" w:hAnsi="Times New Roman" w:cs="Times New Roman"/>
          <w:color w:val="000000" w:themeColor="text1"/>
          <w:szCs w:val="20"/>
        </w:rPr>
      </w:pPr>
      <w:r w:rsidRPr="0005722A">
        <w:rPr>
          <w:rFonts w:ascii="Times New Roman" w:hAnsi="Times New Roman" w:cs="Times New Roman"/>
          <w:b/>
          <w:bCs/>
          <w:i/>
          <w:iCs/>
          <w:color w:val="000000" w:themeColor="text1"/>
          <w:szCs w:val="20"/>
        </w:rPr>
        <w:t xml:space="preserve">In </w:t>
      </w:r>
      <w:r w:rsidRPr="0005722A">
        <w:rPr>
          <w:rFonts w:ascii="Times New Roman" w:hAnsi="Times New Roman" w:cs="Times New Roman" w:hint="eastAsia"/>
          <w:b/>
          <w:bCs/>
          <w:i/>
          <w:iCs/>
          <w:color w:val="000000" w:themeColor="text1"/>
          <w:szCs w:val="20"/>
        </w:rPr>
        <w:t>v</w:t>
      </w:r>
      <w:r w:rsidRPr="0005722A">
        <w:rPr>
          <w:rFonts w:ascii="Times New Roman" w:hAnsi="Times New Roman" w:cs="Times New Roman"/>
          <w:b/>
          <w:bCs/>
          <w:i/>
          <w:iCs/>
          <w:color w:val="000000" w:themeColor="text1"/>
          <w:szCs w:val="20"/>
        </w:rPr>
        <w:t>itro</w:t>
      </w:r>
      <w:r w:rsidRPr="0005722A">
        <w:rPr>
          <w:rFonts w:ascii="Times New Roman" w:hAnsi="Times New Roman" w:cs="Times New Roman"/>
          <w:b/>
          <w:bCs/>
          <w:color w:val="000000" w:themeColor="text1"/>
          <w:szCs w:val="20"/>
        </w:rPr>
        <w:t xml:space="preserve"> </w:t>
      </w:r>
      <w:r>
        <w:rPr>
          <w:rFonts w:ascii="Times New Roman" w:hAnsi="Times New Roman" w:cs="Times New Roman" w:hint="eastAsia"/>
          <w:b/>
          <w:bCs/>
          <w:color w:val="000000" w:themeColor="text1"/>
          <w:szCs w:val="20"/>
        </w:rPr>
        <w:t xml:space="preserve">serum </w:t>
      </w:r>
      <w:r w:rsidRPr="0005722A">
        <w:rPr>
          <w:rFonts w:ascii="Times New Roman" w:hAnsi="Times New Roman" w:cs="Times New Roman"/>
          <w:b/>
          <w:bCs/>
          <w:color w:val="000000" w:themeColor="text1"/>
          <w:szCs w:val="20"/>
        </w:rPr>
        <w:t>stability assay</w:t>
      </w:r>
    </w:p>
    <w:p w:rsidR="002241DD" w:rsidRPr="00841532" w:rsidRDefault="002241DD" w:rsidP="00550C35">
      <w:pPr>
        <w:spacing w:line="480" w:lineRule="auto"/>
        <w:ind w:firstLineChars="50" w:firstLine="100"/>
        <w:rPr>
          <w:rFonts w:ascii="Times New Roman" w:hAnsi="Times New Roman" w:cs="Times New Roman"/>
          <w:color w:val="000000" w:themeColor="text1"/>
          <w:szCs w:val="20"/>
        </w:rPr>
      </w:pPr>
      <w:r w:rsidRPr="00841532">
        <w:rPr>
          <w:rFonts w:ascii="Times New Roman" w:hAnsi="Times New Roman" w:cs="Times New Roman"/>
          <w:i/>
          <w:color w:val="000000" w:themeColor="text1"/>
          <w:szCs w:val="20"/>
        </w:rPr>
        <w:lastRenderedPageBreak/>
        <w:t>In vitro</w:t>
      </w:r>
      <w:r w:rsidRPr="00841532">
        <w:rPr>
          <w:rFonts w:ascii="Times New Roman" w:hAnsi="Times New Roman" w:cs="Times New Roman"/>
          <w:color w:val="000000" w:themeColor="text1"/>
          <w:szCs w:val="20"/>
        </w:rPr>
        <w:t xml:space="preserve"> stabilities of </w:t>
      </w:r>
      <w:r w:rsidRPr="00841532">
        <w:rPr>
          <w:rFonts w:ascii="Times New Roman" w:hAnsi="Times New Roman" w:cs="Times New Roman"/>
          <w:color w:val="000000" w:themeColor="text1"/>
          <w:szCs w:val="20"/>
          <w:vertAlign w:val="superscript"/>
        </w:rPr>
        <w:t>64</w:t>
      </w:r>
      <w:r w:rsidRPr="00841532">
        <w:rPr>
          <w:rFonts w:ascii="Times New Roman" w:hAnsi="Times New Roman" w:cs="Times New Roman"/>
          <w:color w:val="000000" w:themeColor="text1"/>
          <w:szCs w:val="20"/>
        </w:rPr>
        <w:t xml:space="preserve">Cu-NOTA-cA10-A3 and </w:t>
      </w:r>
      <w:r w:rsidRPr="00841532">
        <w:rPr>
          <w:rFonts w:ascii="Times New Roman" w:hAnsi="Times New Roman" w:cs="Times New Roman"/>
          <w:color w:val="000000" w:themeColor="text1"/>
          <w:szCs w:val="20"/>
          <w:vertAlign w:val="superscript"/>
        </w:rPr>
        <w:t>177</w:t>
      </w:r>
      <w:r w:rsidRPr="00841532">
        <w:rPr>
          <w:rFonts w:ascii="Times New Roman" w:hAnsi="Times New Roman" w:cs="Times New Roman"/>
          <w:color w:val="000000" w:themeColor="text1"/>
          <w:szCs w:val="20"/>
        </w:rPr>
        <w:t xml:space="preserve">Lu-NOTA-cA10-A3 were evaluated </w:t>
      </w:r>
      <w:r w:rsidR="000E4B9B">
        <w:rPr>
          <w:rFonts w:ascii="Times New Roman" w:hAnsi="Times New Roman" w:cs="Times New Roman" w:hint="eastAsia"/>
          <w:color w:val="000000" w:themeColor="text1"/>
          <w:szCs w:val="20"/>
        </w:rPr>
        <w:t>for</w:t>
      </w:r>
      <w:r w:rsidRPr="00841532">
        <w:rPr>
          <w:rFonts w:ascii="Times New Roman" w:hAnsi="Times New Roman" w:cs="Times New Roman"/>
          <w:color w:val="000000" w:themeColor="text1"/>
          <w:szCs w:val="20"/>
        </w:rPr>
        <w:t xml:space="preserve"> 24 h and 7 days, respectively. Each radioimmunoconjugate was added to </w:t>
      </w:r>
      <w:r w:rsidR="004617B0">
        <w:rPr>
          <w:rFonts w:ascii="Times New Roman" w:hAnsi="Times New Roman" w:cs="Times New Roman"/>
          <w:color w:val="000000" w:themeColor="text1"/>
          <w:szCs w:val="20"/>
        </w:rPr>
        <w:t xml:space="preserve">the </w:t>
      </w:r>
      <w:r w:rsidRPr="00841532">
        <w:rPr>
          <w:rFonts w:ascii="Times New Roman" w:hAnsi="Times New Roman" w:cs="Times New Roman"/>
          <w:color w:val="000000" w:themeColor="text1"/>
          <w:szCs w:val="20"/>
        </w:rPr>
        <w:t>same volume of human serum and incubated at 37</w:t>
      </w:r>
      <w:r w:rsidRPr="00841532">
        <w:rPr>
          <w:rFonts w:ascii="바탕" w:eastAsia="바탕" w:hAnsi="바탕" w:cs="바탕" w:hint="eastAsia"/>
          <w:color w:val="000000" w:themeColor="text1"/>
          <w:szCs w:val="20"/>
        </w:rPr>
        <w:t>℃</w:t>
      </w:r>
      <w:r w:rsidRPr="00841532">
        <w:rPr>
          <w:rFonts w:ascii="Times New Roman" w:hAnsi="Times New Roman" w:cs="Times New Roman"/>
          <w:color w:val="000000" w:themeColor="text1"/>
          <w:szCs w:val="20"/>
        </w:rPr>
        <w:t xml:space="preserve">. Samples were analyzed by instant thin layer chromatography-silica gel </w:t>
      </w:r>
      <w:r>
        <w:rPr>
          <w:rFonts w:ascii="Times New Roman" w:hAnsi="Times New Roman" w:cs="Times New Roman" w:hint="eastAsia"/>
          <w:color w:val="000000" w:themeColor="text1"/>
          <w:szCs w:val="20"/>
        </w:rPr>
        <w:t xml:space="preserve">(ITLC-sg) </w:t>
      </w:r>
      <w:r w:rsidRPr="00841532">
        <w:rPr>
          <w:rFonts w:ascii="Times New Roman" w:hAnsi="Times New Roman" w:cs="Times New Roman"/>
          <w:color w:val="000000" w:themeColor="text1"/>
          <w:szCs w:val="20"/>
        </w:rPr>
        <w:t xml:space="preserve">at different </w:t>
      </w:r>
      <w:r>
        <w:rPr>
          <w:rFonts w:ascii="Times New Roman" w:hAnsi="Times New Roman" w:cs="Times New Roman" w:hint="eastAsia"/>
          <w:color w:val="000000" w:themeColor="text1"/>
          <w:szCs w:val="20"/>
        </w:rPr>
        <w:t xml:space="preserve">incubation </w:t>
      </w:r>
      <w:r w:rsidRPr="00841532">
        <w:rPr>
          <w:rFonts w:ascii="Times New Roman" w:hAnsi="Times New Roman" w:cs="Times New Roman"/>
          <w:color w:val="000000" w:themeColor="text1"/>
          <w:szCs w:val="20"/>
        </w:rPr>
        <w:t>time</w:t>
      </w:r>
      <w:r>
        <w:rPr>
          <w:rFonts w:ascii="Times New Roman" w:hAnsi="Times New Roman" w:cs="Times New Roman" w:hint="eastAsia"/>
          <w:color w:val="000000" w:themeColor="text1"/>
          <w:szCs w:val="20"/>
        </w:rPr>
        <w:t>s</w:t>
      </w:r>
      <w:r w:rsidRPr="00841532">
        <w:rPr>
          <w:rFonts w:ascii="Times New Roman" w:hAnsi="Times New Roman" w:cs="Times New Roman"/>
          <w:color w:val="000000" w:themeColor="text1"/>
          <w:szCs w:val="20"/>
        </w:rPr>
        <w:t xml:space="preserve">. </w:t>
      </w:r>
    </w:p>
    <w:p w:rsidR="002241DD" w:rsidRPr="008B0E47" w:rsidRDefault="002241DD" w:rsidP="00550C35">
      <w:pPr>
        <w:spacing w:line="480" w:lineRule="auto"/>
        <w:rPr>
          <w:color w:val="000000" w:themeColor="text1"/>
        </w:rPr>
      </w:pPr>
    </w:p>
    <w:p w:rsidR="002241DD" w:rsidRPr="0005722A" w:rsidRDefault="002241DD" w:rsidP="00550C35">
      <w:pPr>
        <w:spacing w:line="480" w:lineRule="auto"/>
        <w:rPr>
          <w:rFonts w:ascii="Times New Roman" w:hAnsi="Times New Roman"/>
          <w:b/>
          <w:color w:val="000000" w:themeColor="text1"/>
          <w:szCs w:val="20"/>
        </w:rPr>
      </w:pPr>
      <w:r w:rsidRPr="0005722A">
        <w:rPr>
          <w:rFonts w:ascii="Times New Roman" w:hAnsi="Times New Roman"/>
          <w:b/>
          <w:color w:val="000000" w:themeColor="text1"/>
          <w:szCs w:val="20"/>
        </w:rPr>
        <w:t>Immunoreactivity</w:t>
      </w:r>
      <w:r w:rsidRPr="0005722A">
        <w:rPr>
          <w:rFonts w:ascii="Times New Roman" w:hAnsi="Times New Roman" w:hint="eastAsia"/>
          <w:b/>
          <w:color w:val="000000" w:themeColor="text1"/>
          <w:szCs w:val="20"/>
        </w:rPr>
        <w:t xml:space="preserve"> </w:t>
      </w:r>
      <w:r>
        <w:rPr>
          <w:rFonts w:ascii="Times New Roman" w:hAnsi="Times New Roman" w:hint="eastAsia"/>
          <w:b/>
          <w:color w:val="000000" w:themeColor="text1"/>
          <w:szCs w:val="20"/>
        </w:rPr>
        <w:t>t</w:t>
      </w:r>
      <w:r w:rsidRPr="0005722A">
        <w:rPr>
          <w:rFonts w:ascii="Times New Roman" w:hAnsi="Times New Roman" w:hint="eastAsia"/>
          <w:b/>
          <w:color w:val="000000" w:themeColor="text1"/>
          <w:szCs w:val="20"/>
        </w:rPr>
        <w:t>est</w:t>
      </w:r>
    </w:p>
    <w:p w:rsidR="002241DD" w:rsidRPr="0005722A" w:rsidRDefault="002241DD" w:rsidP="00550C35">
      <w:pPr>
        <w:wordWrap/>
        <w:spacing w:line="480" w:lineRule="auto"/>
        <w:ind w:firstLineChars="50" w:firstLine="100"/>
        <w:rPr>
          <w:rFonts w:ascii="Times New Roman" w:eastAsia="HY신명조" w:hAnsi="Times New Roman"/>
          <w:color w:val="000000" w:themeColor="text1"/>
          <w:szCs w:val="20"/>
        </w:rPr>
      </w:pPr>
      <w:r w:rsidRPr="0005722A">
        <w:rPr>
          <w:rFonts w:ascii="Times New Roman" w:hAnsi="Times New Roman"/>
          <w:color w:val="000000" w:themeColor="text1"/>
          <w:szCs w:val="20"/>
        </w:rPr>
        <w:t xml:space="preserve">The immunoreactivity of radiolabeled </w:t>
      </w:r>
      <w:r w:rsidRPr="0005722A">
        <w:rPr>
          <w:rFonts w:ascii="Times New Roman" w:hAnsi="Times New Roman" w:hint="eastAsia"/>
          <w:color w:val="000000" w:themeColor="text1"/>
          <w:szCs w:val="20"/>
        </w:rPr>
        <w:t>cA10-A3</w:t>
      </w:r>
      <w:r w:rsidRPr="0005722A">
        <w:rPr>
          <w:rFonts w:ascii="Times New Roman" w:hAnsi="Times New Roman"/>
          <w:color w:val="000000" w:themeColor="text1"/>
          <w:szCs w:val="20"/>
        </w:rPr>
        <w:t xml:space="preserve"> in</w:t>
      </w:r>
      <w:r w:rsidRPr="0005722A">
        <w:rPr>
          <w:rFonts w:ascii="Times New Roman" w:hAnsi="Times New Roman" w:hint="eastAsia"/>
          <w:color w:val="000000" w:themeColor="text1"/>
          <w:szCs w:val="20"/>
        </w:rPr>
        <w:t xml:space="preserve"> SCK-L1</w:t>
      </w:r>
      <w:r w:rsidRPr="0005722A">
        <w:rPr>
          <w:rFonts w:ascii="Times New Roman" w:hAnsi="Times New Roman"/>
          <w:color w:val="000000" w:themeColor="text1"/>
          <w:szCs w:val="20"/>
        </w:rPr>
        <w:t xml:space="preserve"> cells was determined according to the </w:t>
      </w:r>
      <w:proofErr w:type="spellStart"/>
      <w:r w:rsidRPr="0005722A">
        <w:rPr>
          <w:rFonts w:ascii="Times New Roman" w:hAnsi="Times New Roman"/>
          <w:color w:val="000000" w:themeColor="text1"/>
          <w:szCs w:val="20"/>
        </w:rPr>
        <w:t>Lindmo</w:t>
      </w:r>
      <w:proofErr w:type="spellEnd"/>
      <w:r w:rsidRPr="0005722A">
        <w:rPr>
          <w:rFonts w:ascii="Times New Roman" w:hAnsi="Times New Roman"/>
          <w:color w:val="000000" w:themeColor="text1"/>
          <w:szCs w:val="20"/>
        </w:rPr>
        <w:t xml:space="preserve"> method </w:t>
      </w:r>
      <w:r w:rsidRPr="0005722A">
        <w:rPr>
          <w:rFonts w:ascii="Times New Roman" w:hAnsi="Times New Roman"/>
          <w:noProof/>
          <w:color w:val="000000" w:themeColor="text1"/>
          <w:szCs w:val="20"/>
        </w:rPr>
        <w:t>(1)</w:t>
      </w:r>
      <w:r w:rsidRPr="0005722A">
        <w:rPr>
          <w:rFonts w:ascii="Times New Roman" w:hAnsi="Times New Roman"/>
          <w:color w:val="000000" w:themeColor="text1"/>
          <w:szCs w:val="20"/>
        </w:rPr>
        <w:t xml:space="preserve">. </w:t>
      </w:r>
      <w:r w:rsidRPr="0005722A">
        <w:rPr>
          <w:rFonts w:ascii="Times New Roman" w:eastAsia="HY신명조" w:hAnsi="Times New Roman"/>
          <w:color w:val="000000" w:themeColor="text1"/>
          <w:vertAlign w:val="superscript"/>
        </w:rPr>
        <w:t>64</w:t>
      </w:r>
      <w:r w:rsidRPr="0005722A">
        <w:rPr>
          <w:rFonts w:ascii="Times New Roman" w:eastAsia="HY신명조" w:hAnsi="Times New Roman"/>
          <w:color w:val="000000" w:themeColor="text1"/>
        </w:rPr>
        <w:t>Cu-/</w:t>
      </w:r>
      <w:r w:rsidRPr="0005722A">
        <w:rPr>
          <w:rFonts w:ascii="Times New Roman" w:eastAsia="HY신명조" w:hAnsi="Times New Roman"/>
          <w:color w:val="000000" w:themeColor="text1"/>
          <w:vertAlign w:val="superscript"/>
        </w:rPr>
        <w:t>177</w:t>
      </w:r>
      <w:r w:rsidRPr="0005722A">
        <w:rPr>
          <w:rFonts w:ascii="Times New Roman" w:eastAsia="HY신명조" w:hAnsi="Times New Roman"/>
          <w:color w:val="000000" w:themeColor="text1"/>
        </w:rPr>
        <w:t>Lu-</w:t>
      </w:r>
      <w:r w:rsidRPr="0005722A">
        <w:rPr>
          <w:rFonts w:ascii="Times New Roman" w:eastAsia="HY신명조" w:hAnsi="Times New Roman" w:hint="eastAsia"/>
          <w:color w:val="000000" w:themeColor="text1"/>
        </w:rPr>
        <w:t>NOTA</w:t>
      </w:r>
      <w:r w:rsidRPr="0005722A">
        <w:rPr>
          <w:rFonts w:ascii="Times New Roman" w:eastAsia="HY신명조" w:hAnsi="Times New Roman"/>
          <w:color w:val="000000" w:themeColor="text1"/>
        </w:rPr>
        <w:t>-</w:t>
      </w:r>
      <w:r w:rsidRPr="0005722A">
        <w:rPr>
          <w:rFonts w:ascii="Times New Roman" w:eastAsia="HY신명조" w:hAnsi="Times New Roman" w:hint="eastAsia"/>
          <w:color w:val="000000" w:themeColor="text1"/>
        </w:rPr>
        <w:t>cA10-A3</w:t>
      </w:r>
      <w:r w:rsidRPr="0005722A">
        <w:rPr>
          <w:rFonts w:ascii="Times New Roman" w:eastAsia="HY신명조" w:hAnsi="Times New Roman"/>
          <w:color w:val="000000" w:themeColor="text1"/>
        </w:rPr>
        <w:t xml:space="preserve"> (100 ng) were incubated with increasing </w:t>
      </w:r>
      <w:r>
        <w:rPr>
          <w:rFonts w:ascii="Times New Roman" w:eastAsia="HY신명조" w:hAnsi="Times New Roman" w:hint="eastAsia"/>
          <w:color w:val="000000" w:themeColor="text1"/>
        </w:rPr>
        <w:t xml:space="preserve">cell concentration </w:t>
      </w:r>
      <w:r w:rsidRPr="0005722A">
        <w:rPr>
          <w:rFonts w:ascii="Times New Roman" w:eastAsia="HY신명조" w:hAnsi="Times New Roman" w:hint="eastAsia"/>
          <w:color w:val="000000" w:themeColor="text1"/>
        </w:rPr>
        <w:t xml:space="preserve">(1.25, 2.5, 5, 12.5 and 25 </w:t>
      </w:r>
      <w:r w:rsidRPr="0005722A">
        <w:rPr>
          <w:rFonts w:ascii="HY신명조" w:eastAsia="HY신명조" w:hAnsi="Times New Roman" w:hint="eastAsia"/>
          <w:color w:val="000000" w:themeColor="text1"/>
        </w:rPr>
        <w:t>×</w:t>
      </w:r>
      <w:r w:rsidRPr="0005722A">
        <w:rPr>
          <w:rFonts w:ascii="Times New Roman" w:eastAsia="HY신명조" w:hAnsi="Times New Roman" w:hint="eastAsia"/>
          <w:color w:val="000000" w:themeColor="text1"/>
        </w:rPr>
        <w:t xml:space="preserve"> 10</w:t>
      </w:r>
      <w:r w:rsidRPr="0005722A">
        <w:rPr>
          <w:rFonts w:ascii="Times New Roman" w:eastAsia="HY신명조" w:hAnsi="Times New Roman" w:hint="eastAsia"/>
          <w:color w:val="000000" w:themeColor="text1"/>
          <w:vertAlign w:val="superscript"/>
        </w:rPr>
        <w:t>6</w:t>
      </w:r>
      <w:r w:rsidRPr="0005722A">
        <w:rPr>
          <w:rFonts w:ascii="Times New Roman" w:eastAsia="HY신명조" w:hAnsi="Times New Roman" w:hint="eastAsia"/>
          <w:color w:val="000000" w:themeColor="text1"/>
        </w:rPr>
        <w:t xml:space="preserve"> cells/mL, </w:t>
      </w:r>
      <w:r w:rsidRPr="0005722A">
        <w:rPr>
          <w:rFonts w:ascii="Times New Roman" w:eastAsia="HY신명조" w:hAnsi="Times New Roman" w:hint="eastAsia"/>
          <w:i/>
          <w:color w:val="000000" w:themeColor="text1"/>
        </w:rPr>
        <w:t>n</w:t>
      </w:r>
      <w:r w:rsidRPr="0005722A">
        <w:rPr>
          <w:rFonts w:ascii="Times New Roman" w:eastAsia="HY신명조" w:hAnsi="Times New Roman" w:hint="eastAsia"/>
          <w:color w:val="000000" w:themeColor="text1"/>
        </w:rPr>
        <w:t xml:space="preserve"> = 3) </w:t>
      </w:r>
      <w:r w:rsidRPr="0005722A">
        <w:rPr>
          <w:rFonts w:ascii="Times New Roman" w:eastAsia="HY신명조" w:hAnsi="Times New Roman"/>
          <w:color w:val="000000" w:themeColor="text1"/>
        </w:rPr>
        <w:t xml:space="preserve">of </w:t>
      </w:r>
      <w:r w:rsidRPr="0005722A">
        <w:rPr>
          <w:rFonts w:ascii="Times New Roman" w:eastAsia="HY신명조" w:hAnsi="Times New Roman" w:hint="eastAsia"/>
          <w:color w:val="000000" w:themeColor="text1"/>
        </w:rPr>
        <w:t>SCK-L1</w:t>
      </w:r>
      <w:r w:rsidRPr="0005722A">
        <w:rPr>
          <w:rFonts w:ascii="Times New Roman" w:eastAsia="HY신명조" w:hAnsi="Times New Roman"/>
          <w:color w:val="000000" w:themeColor="text1"/>
        </w:rPr>
        <w:t xml:space="preserve"> cells. Nonspecific binding was evaluated with </w:t>
      </w:r>
      <w:r w:rsidR="00AB0D58">
        <w:rPr>
          <w:rFonts w:ascii="Times New Roman" w:eastAsia="HY신명조" w:hAnsi="Times New Roman"/>
          <w:color w:val="000000" w:themeColor="text1"/>
        </w:rPr>
        <w:t xml:space="preserve">the </w:t>
      </w:r>
      <w:r>
        <w:rPr>
          <w:rFonts w:ascii="Times New Roman" w:eastAsia="HY신명조" w:hAnsi="Times New Roman" w:hint="eastAsia"/>
          <w:color w:val="000000" w:themeColor="text1"/>
        </w:rPr>
        <w:t xml:space="preserve">100-fold </w:t>
      </w:r>
      <w:r w:rsidRPr="0005722A">
        <w:rPr>
          <w:rFonts w:ascii="Times New Roman" w:eastAsia="HY신명조" w:hAnsi="Times New Roman"/>
          <w:color w:val="000000" w:themeColor="text1"/>
        </w:rPr>
        <w:t xml:space="preserve">excess </w:t>
      </w:r>
      <w:r>
        <w:rPr>
          <w:rFonts w:ascii="Times New Roman" w:eastAsia="HY신명조" w:hAnsi="Times New Roman" w:hint="eastAsia"/>
          <w:color w:val="000000" w:themeColor="text1"/>
        </w:rPr>
        <w:t>cold</w:t>
      </w:r>
      <w:r w:rsidRPr="0005722A">
        <w:rPr>
          <w:rFonts w:ascii="Times New Roman" w:eastAsia="HY신명조" w:hAnsi="Times New Roman"/>
          <w:color w:val="000000" w:themeColor="text1"/>
        </w:rPr>
        <w:t xml:space="preserve"> </w:t>
      </w:r>
      <w:r w:rsidRPr="0005722A">
        <w:rPr>
          <w:rFonts w:ascii="Times New Roman" w:eastAsia="HY신명조" w:hAnsi="Times New Roman" w:hint="eastAsia"/>
          <w:color w:val="000000" w:themeColor="text1"/>
        </w:rPr>
        <w:t>cA10-A3</w:t>
      </w:r>
      <w:r>
        <w:rPr>
          <w:rFonts w:ascii="Times New Roman" w:eastAsia="HY신명조" w:hAnsi="Times New Roman" w:hint="eastAsia"/>
          <w:color w:val="000000" w:themeColor="text1"/>
        </w:rPr>
        <w:t xml:space="preserve"> antibody</w:t>
      </w:r>
      <w:r w:rsidRPr="0005722A">
        <w:rPr>
          <w:rFonts w:ascii="Times New Roman" w:eastAsia="HY신명조" w:hAnsi="Times New Roman"/>
          <w:color w:val="000000" w:themeColor="text1"/>
        </w:rPr>
        <w:t xml:space="preserve">. </w:t>
      </w:r>
      <w:r w:rsidRPr="0005722A">
        <w:rPr>
          <w:rFonts w:ascii="Times New Roman" w:eastAsia="HY신명조" w:hAnsi="Times New Roman" w:hint="eastAsia"/>
          <w:color w:val="000000" w:themeColor="text1"/>
        </w:rPr>
        <w:t xml:space="preserve">After 1 h incubation, </w:t>
      </w:r>
      <w:r w:rsidRPr="0005722A">
        <w:rPr>
          <w:rFonts w:ascii="Times New Roman" w:hAnsi="Times New Roman"/>
          <w:color w:val="000000" w:themeColor="text1"/>
          <w:szCs w:val="20"/>
        </w:rPr>
        <w:t xml:space="preserve">the samples were </w:t>
      </w:r>
      <w:r>
        <w:rPr>
          <w:rFonts w:ascii="Times New Roman" w:hAnsi="Times New Roman" w:hint="eastAsia"/>
          <w:color w:val="000000" w:themeColor="text1"/>
          <w:szCs w:val="20"/>
        </w:rPr>
        <w:t xml:space="preserve">triple </w:t>
      </w:r>
      <w:r w:rsidRPr="0005722A">
        <w:rPr>
          <w:rFonts w:ascii="Times New Roman" w:hAnsi="Times New Roman"/>
          <w:color w:val="000000" w:themeColor="text1"/>
          <w:szCs w:val="20"/>
        </w:rPr>
        <w:t>washed in cold PBS containing 1% BSA. Each sample was counted in a gamma counter (WIZARD 1480)</w:t>
      </w:r>
      <w:r w:rsidRPr="0005722A">
        <w:rPr>
          <w:rFonts w:ascii="Times New Roman" w:hAnsi="Times New Roman" w:hint="eastAsia"/>
          <w:color w:val="000000" w:themeColor="text1"/>
          <w:szCs w:val="20"/>
        </w:rPr>
        <w:t xml:space="preserve">. </w:t>
      </w:r>
      <w:r w:rsidRPr="0005722A">
        <w:rPr>
          <w:rFonts w:ascii="Times New Roman" w:eastAsia="HY신명조" w:hAnsi="Times New Roman"/>
          <w:color w:val="000000" w:themeColor="text1"/>
        </w:rPr>
        <w:t xml:space="preserve">The data were plotted as a double inverse plot of the applied radiolabeled antibody over the specific binding, as a function of the inverse cell concentration. Immunoreactivity was calculated as the inverse intercept value at the ordinate. </w:t>
      </w:r>
    </w:p>
    <w:p w:rsidR="002241DD" w:rsidRDefault="002241DD" w:rsidP="00550C35">
      <w:pPr>
        <w:spacing w:line="480" w:lineRule="auto"/>
        <w:rPr>
          <w:color w:val="000000" w:themeColor="text1"/>
        </w:rPr>
      </w:pPr>
    </w:p>
    <w:p w:rsidR="002241DD" w:rsidRPr="0005722A" w:rsidRDefault="002241DD" w:rsidP="00565C39">
      <w:pPr>
        <w:wordWrap/>
        <w:spacing w:line="480" w:lineRule="auto"/>
        <w:rPr>
          <w:rFonts w:ascii="Times New Roman" w:eastAsia="HY신명조" w:hAnsi="Times New Roman" w:cs="Times New Roman"/>
          <w:b/>
          <w:color w:val="000000" w:themeColor="text1"/>
          <w:szCs w:val="20"/>
        </w:rPr>
      </w:pPr>
      <w:r w:rsidRPr="0005722A">
        <w:rPr>
          <w:rFonts w:ascii="Times New Roman" w:eastAsia="HY신명조" w:hAnsi="Times New Roman" w:cs="Times New Roman"/>
          <w:b/>
          <w:color w:val="000000" w:themeColor="text1"/>
          <w:szCs w:val="20"/>
        </w:rPr>
        <w:t>Pharmacokinetic</w:t>
      </w:r>
      <w:r>
        <w:rPr>
          <w:rFonts w:ascii="Times New Roman" w:eastAsia="HY신명조" w:hAnsi="Times New Roman" w:cs="Times New Roman" w:hint="eastAsia"/>
          <w:b/>
          <w:color w:val="000000" w:themeColor="text1"/>
          <w:szCs w:val="20"/>
        </w:rPr>
        <w:t xml:space="preserve"> analysis</w:t>
      </w:r>
    </w:p>
    <w:p w:rsidR="002241DD" w:rsidRDefault="002241DD" w:rsidP="00565C39">
      <w:pPr>
        <w:wordWrap/>
        <w:spacing w:line="480" w:lineRule="auto"/>
        <w:rPr>
          <w:rFonts w:ascii="Times New Roman" w:eastAsia="HY신명조" w:hAnsi="Times New Roman" w:cs="Times New Roman"/>
          <w:szCs w:val="20"/>
        </w:rPr>
      </w:pPr>
      <w:r w:rsidRPr="004A193D">
        <w:rPr>
          <w:rFonts w:ascii="Times New Roman" w:eastAsia="HY신명조" w:hAnsi="Times New Roman" w:cs="Times New Roman" w:hint="eastAsia"/>
          <w:szCs w:val="20"/>
        </w:rPr>
        <w:t xml:space="preserve"> </w:t>
      </w:r>
      <w:r w:rsidRPr="004A193D">
        <w:rPr>
          <w:rFonts w:ascii="Times New Roman" w:eastAsia="HY신명조" w:hAnsi="Times New Roman" w:cs="Times New Roman"/>
          <w:szCs w:val="20"/>
        </w:rPr>
        <w:t xml:space="preserve">Pharmacokinetic data were based on the biodistribution study of SCK-L1 </w:t>
      </w:r>
      <w:r w:rsidRPr="004A193D">
        <w:rPr>
          <w:rFonts w:ascii="Times New Roman" w:eastAsia="HY신명조" w:hAnsi="Times New Roman" w:cs="Times New Roman" w:hint="eastAsia"/>
          <w:szCs w:val="20"/>
        </w:rPr>
        <w:t>xenograft</w:t>
      </w:r>
      <w:r w:rsidRPr="004A193D">
        <w:rPr>
          <w:rFonts w:ascii="Times New Roman" w:eastAsia="HY신명조" w:hAnsi="Times New Roman" w:cs="Times New Roman"/>
          <w:szCs w:val="20"/>
        </w:rPr>
        <w:t xml:space="preserve"> model. The percentage injected dose per gram</w:t>
      </w:r>
      <w:r w:rsidR="000E4B9B" w:rsidRPr="004A193D">
        <w:rPr>
          <w:rFonts w:ascii="Times New Roman" w:eastAsia="HY신명조" w:hAnsi="Times New Roman" w:cs="Times New Roman" w:hint="eastAsia"/>
          <w:szCs w:val="20"/>
        </w:rPr>
        <w:t xml:space="preserve"> (%ID/g)</w:t>
      </w:r>
      <w:r w:rsidRPr="004A193D">
        <w:rPr>
          <w:rFonts w:ascii="Times New Roman" w:eastAsia="HY신명조" w:hAnsi="Times New Roman" w:cs="Times New Roman"/>
          <w:szCs w:val="20"/>
        </w:rPr>
        <w:t xml:space="preserve"> of blood was calculated for each of the samples</w:t>
      </w:r>
      <w:r w:rsidR="00AB0D58">
        <w:rPr>
          <w:rFonts w:ascii="Times New Roman" w:eastAsia="HY신명조" w:hAnsi="Times New Roman" w:cs="Times New Roman"/>
          <w:szCs w:val="20"/>
        </w:rPr>
        <w:t>,</w:t>
      </w:r>
      <w:r w:rsidRPr="004A193D">
        <w:rPr>
          <w:rFonts w:ascii="Times New Roman" w:eastAsia="HY신명조" w:hAnsi="Times New Roman" w:cs="Times New Roman"/>
          <w:szCs w:val="20"/>
        </w:rPr>
        <w:t xml:space="preserve"> and the clearance was determined by biphasic nonlinear regression analysis using Prism 5 (GraphPad). </w:t>
      </w:r>
      <w:r w:rsidRPr="004A193D">
        <w:rPr>
          <w:rFonts w:ascii="Times New Roman" w:eastAsia="HY신명조" w:hAnsi="Times New Roman" w:cs="Times New Roman" w:hint="eastAsia"/>
          <w:szCs w:val="20"/>
        </w:rPr>
        <w:t>Pharmacokinetic parameters, blood clearance of distribution</w:t>
      </w:r>
      <w:r w:rsidR="000E4B9B" w:rsidRPr="004A193D">
        <w:rPr>
          <w:rFonts w:ascii="Times New Roman" w:eastAsia="HY신명조" w:hAnsi="Times New Roman" w:cs="Times New Roman" w:hint="eastAsia"/>
          <w:szCs w:val="20"/>
        </w:rPr>
        <w:t xml:space="preserve">, </w:t>
      </w:r>
      <w:r w:rsidRPr="004A193D">
        <w:rPr>
          <w:rFonts w:ascii="Times New Roman" w:eastAsia="HY신명조" w:hAnsi="Times New Roman" w:cs="Times New Roman" w:hint="eastAsia"/>
          <w:szCs w:val="20"/>
        </w:rPr>
        <w:t>elimination phase</w:t>
      </w:r>
      <w:r w:rsidR="00AB0D58">
        <w:rPr>
          <w:rFonts w:ascii="Times New Roman" w:eastAsia="HY신명조" w:hAnsi="Times New Roman" w:cs="Times New Roman"/>
          <w:szCs w:val="20"/>
        </w:rPr>
        <w:t>,</w:t>
      </w:r>
      <w:r w:rsidRPr="004A193D">
        <w:rPr>
          <w:rFonts w:ascii="Times New Roman" w:eastAsia="HY신명조" w:hAnsi="Times New Roman" w:cs="Times New Roman" w:hint="eastAsia"/>
          <w:szCs w:val="20"/>
        </w:rPr>
        <w:t xml:space="preserve"> and mean </w:t>
      </w:r>
      <w:r w:rsidRPr="004A193D">
        <w:rPr>
          <w:rFonts w:ascii="Times New Roman" w:eastAsia="HY신명조" w:hAnsi="Times New Roman" w:cs="Times New Roman"/>
          <w:szCs w:val="20"/>
        </w:rPr>
        <w:t>residence</w:t>
      </w:r>
      <w:r w:rsidRPr="004A193D">
        <w:rPr>
          <w:rFonts w:ascii="Times New Roman" w:eastAsia="HY신명조" w:hAnsi="Times New Roman" w:cs="Times New Roman" w:hint="eastAsia"/>
          <w:szCs w:val="20"/>
        </w:rPr>
        <w:t xml:space="preserve"> time</w:t>
      </w:r>
      <w:r w:rsidRPr="004A193D">
        <w:rPr>
          <w:rFonts w:ascii="Times New Roman" w:eastAsia="HY신명조" w:hAnsi="Times New Roman" w:cs="Times New Roman"/>
          <w:szCs w:val="20"/>
        </w:rPr>
        <w:t xml:space="preserve"> </w:t>
      </w:r>
      <w:r w:rsidRPr="004A193D">
        <w:rPr>
          <w:rFonts w:ascii="Times New Roman" w:eastAsia="HY신명조" w:hAnsi="Times New Roman" w:cs="Times New Roman" w:hint="eastAsia"/>
          <w:szCs w:val="20"/>
        </w:rPr>
        <w:t>w</w:t>
      </w:r>
      <w:r w:rsidR="00AB0D58">
        <w:rPr>
          <w:rFonts w:ascii="Times New Roman" w:eastAsia="HY신명조" w:hAnsi="Times New Roman" w:cs="Times New Roman"/>
          <w:szCs w:val="20"/>
        </w:rPr>
        <w:t>as</w:t>
      </w:r>
      <w:r w:rsidRPr="004A193D">
        <w:rPr>
          <w:rFonts w:ascii="Times New Roman" w:eastAsia="HY신명조" w:hAnsi="Times New Roman" w:cs="Times New Roman" w:hint="eastAsia"/>
          <w:szCs w:val="20"/>
        </w:rPr>
        <w:t xml:space="preserve"> </w:t>
      </w:r>
      <w:r w:rsidRPr="004A193D">
        <w:rPr>
          <w:rFonts w:ascii="Times New Roman" w:eastAsia="HY신명조" w:hAnsi="Times New Roman" w:cs="Times New Roman"/>
          <w:szCs w:val="20"/>
        </w:rPr>
        <w:t>calculated.</w:t>
      </w:r>
    </w:p>
    <w:p w:rsidR="00C34C43" w:rsidRPr="004A193D" w:rsidRDefault="00C34C43" w:rsidP="00565C39">
      <w:pPr>
        <w:wordWrap/>
        <w:spacing w:line="480" w:lineRule="auto"/>
        <w:rPr>
          <w:rFonts w:ascii="Times New Roman" w:eastAsia="HY신명조" w:hAnsi="Times New Roman" w:cs="Times New Roman"/>
          <w:szCs w:val="20"/>
        </w:rPr>
      </w:pPr>
    </w:p>
    <w:p w:rsidR="00C34C43" w:rsidRPr="0005722A" w:rsidRDefault="00C34C43" w:rsidP="00C34C43">
      <w:pPr>
        <w:spacing w:line="480" w:lineRule="auto"/>
        <w:rPr>
          <w:rFonts w:ascii="Times New Roman" w:hAnsi="Times New Roman" w:cs="Times New Roman"/>
          <w:b/>
          <w:color w:val="000000" w:themeColor="text1"/>
          <w:szCs w:val="20"/>
        </w:rPr>
      </w:pPr>
      <w:r w:rsidRPr="0005722A">
        <w:rPr>
          <w:rFonts w:ascii="Times New Roman" w:hAnsi="Times New Roman" w:cs="Times New Roman"/>
          <w:b/>
          <w:color w:val="000000" w:themeColor="text1"/>
          <w:szCs w:val="20"/>
        </w:rPr>
        <w:t>Radiation dosimetry</w:t>
      </w:r>
    </w:p>
    <w:p w:rsidR="00C34C43" w:rsidRPr="0005722A" w:rsidRDefault="00C34C43" w:rsidP="00C34C43">
      <w:pPr>
        <w:spacing w:line="480" w:lineRule="auto"/>
        <w:rPr>
          <w:rFonts w:ascii="Times New Roman" w:hAnsi="Times New Roman" w:cs="Times New Roman"/>
          <w:color w:val="000000" w:themeColor="text1"/>
          <w:szCs w:val="20"/>
        </w:rPr>
      </w:pPr>
      <w:r w:rsidRPr="0005722A">
        <w:rPr>
          <w:rFonts w:ascii="Times New Roman" w:hAnsi="Times New Roman" w:cs="Times New Roman" w:hint="eastAsia"/>
          <w:color w:val="000000" w:themeColor="text1"/>
          <w:szCs w:val="20"/>
        </w:rPr>
        <w:t xml:space="preserve"> </w:t>
      </w:r>
      <w:r w:rsidRPr="0005722A">
        <w:rPr>
          <w:rFonts w:ascii="Times New Roman" w:hAnsi="Times New Roman" w:cs="Times New Roman"/>
          <w:color w:val="000000" w:themeColor="text1"/>
          <w:szCs w:val="20"/>
        </w:rPr>
        <w:t xml:space="preserve">Estimated human dosimetry was calculated from the biodistribution results on SCK-L1 </w:t>
      </w:r>
      <w:r>
        <w:rPr>
          <w:rFonts w:ascii="Times New Roman" w:hAnsi="Times New Roman" w:cs="Times New Roman" w:hint="eastAsia"/>
          <w:color w:val="000000" w:themeColor="text1"/>
          <w:szCs w:val="20"/>
        </w:rPr>
        <w:t>xenograft model</w:t>
      </w:r>
      <w:r w:rsidRPr="0005722A">
        <w:rPr>
          <w:rFonts w:ascii="Times New Roman" w:hAnsi="Times New Roman" w:cs="Times New Roman"/>
          <w:color w:val="000000" w:themeColor="text1"/>
          <w:szCs w:val="20"/>
        </w:rPr>
        <w:t xml:space="preserve"> injected with</w:t>
      </w:r>
      <w:r>
        <w:rPr>
          <w:rFonts w:ascii="Times New Roman" w:hAnsi="Times New Roman" w:cs="Times New Roman"/>
          <w:color w:val="000000" w:themeColor="text1"/>
          <w:szCs w:val="20"/>
        </w:rPr>
        <w:t xml:space="preserve"> </w:t>
      </w:r>
      <w:r w:rsidRPr="00BF7A75">
        <w:rPr>
          <w:rFonts w:ascii="Times New Roman" w:hAnsi="Times New Roman" w:cs="Times New Roman"/>
          <w:color w:val="000000" w:themeColor="text1"/>
          <w:szCs w:val="20"/>
          <w:vertAlign w:val="superscript"/>
        </w:rPr>
        <w:t>64</w:t>
      </w:r>
      <w:r>
        <w:rPr>
          <w:rFonts w:ascii="Times New Roman" w:hAnsi="Times New Roman" w:cs="Times New Roman"/>
          <w:color w:val="000000" w:themeColor="text1"/>
          <w:szCs w:val="20"/>
        </w:rPr>
        <w:t>Cu-NOTA-cA10-A3 and</w:t>
      </w:r>
      <w:r w:rsidRPr="0005722A">
        <w:rPr>
          <w:rFonts w:ascii="Times New Roman" w:hAnsi="Times New Roman" w:cs="Times New Roman"/>
          <w:color w:val="000000" w:themeColor="text1"/>
          <w:szCs w:val="20"/>
        </w:rPr>
        <w:t xml:space="preserve"> </w:t>
      </w:r>
      <w:r w:rsidRPr="00841532">
        <w:rPr>
          <w:rFonts w:ascii="Times New Roman" w:hAnsi="Times New Roman" w:cs="Times New Roman"/>
          <w:color w:val="000000" w:themeColor="text1"/>
          <w:szCs w:val="20"/>
          <w:vertAlign w:val="superscript"/>
        </w:rPr>
        <w:t>177</w:t>
      </w:r>
      <w:r w:rsidRPr="0005722A">
        <w:rPr>
          <w:rFonts w:ascii="Times New Roman" w:hAnsi="Times New Roman" w:cs="Times New Roman"/>
          <w:color w:val="000000" w:themeColor="text1"/>
          <w:szCs w:val="20"/>
        </w:rPr>
        <w:t>Lu-NOTA-cA10-A3</w:t>
      </w:r>
      <w:r>
        <w:rPr>
          <w:rFonts w:ascii="Times New Roman" w:hAnsi="Times New Roman" w:cs="Times New Roman"/>
          <w:color w:val="000000" w:themeColor="text1"/>
          <w:szCs w:val="20"/>
        </w:rPr>
        <w:t>, respectively</w:t>
      </w:r>
      <w:r w:rsidRPr="0005722A">
        <w:rPr>
          <w:rFonts w:ascii="Times New Roman" w:hAnsi="Times New Roman" w:cs="Times New Roman"/>
          <w:color w:val="000000" w:themeColor="text1"/>
          <w:szCs w:val="20"/>
        </w:rPr>
        <w:t xml:space="preserve">. Time-activity curves were generated from the mean values obtained in mice for each tissue of interest. Source organ residence times for the human model by integrating a mono-exponential fit to the experimental biodistribution data for major organs and the whole body were calculated. The mouse normal organ cumulated activities were converted to human normal organ cumulated activities by adjustment for the differences in total-body and organ masses between mouse and humans (assuming 70 kg standard human). The human normal organ cumulated activities calculated were entered into the Organ Level </w:t>
      </w:r>
      <w:proofErr w:type="spellStart"/>
      <w:r w:rsidRPr="0005722A">
        <w:rPr>
          <w:rFonts w:ascii="Times New Roman" w:hAnsi="Times New Roman" w:cs="Times New Roman"/>
          <w:color w:val="000000" w:themeColor="text1"/>
          <w:szCs w:val="20"/>
        </w:rPr>
        <w:t>INternal</w:t>
      </w:r>
      <w:proofErr w:type="spellEnd"/>
      <w:r w:rsidRPr="0005722A">
        <w:rPr>
          <w:rFonts w:ascii="Times New Roman" w:hAnsi="Times New Roman" w:cs="Times New Roman"/>
          <w:color w:val="000000" w:themeColor="text1"/>
          <w:szCs w:val="20"/>
        </w:rPr>
        <w:t xml:space="preserve"> Dose Assessment (OLINDA) dosimetry computer program v1.1 to calculate, using the formalism of the Medical Internal Dosimetry Committee of the Society of Nuclear Medicine </w:t>
      </w:r>
      <w:r>
        <w:rPr>
          <w:rFonts w:ascii="Times New Roman" w:hAnsi="Times New Roman" w:cs="Times New Roman"/>
          <w:noProof/>
          <w:color w:val="000000" w:themeColor="text1"/>
          <w:szCs w:val="20"/>
        </w:rPr>
        <w:lastRenderedPageBreak/>
        <w:t>(2)</w:t>
      </w:r>
      <w:r w:rsidRPr="0005722A">
        <w:rPr>
          <w:rFonts w:ascii="Times New Roman" w:hAnsi="Times New Roman" w:cs="Times New Roman"/>
          <w:color w:val="000000" w:themeColor="text1"/>
          <w:szCs w:val="20"/>
        </w:rPr>
        <w:t>, the standard human organ absorbed doses. Extrapolated radiation dosimetry for humans was made by assuming that the metabolism rates and pharmacokinetics of</w:t>
      </w:r>
      <w:r>
        <w:rPr>
          <w:rFonts w:ascii="Times New Roman" w:hAnsi="Times New Roman" w:cs="Times New Roman"/>
          <w:color w:val="000000" w:themeColor="text1"/>
          <w:szCs w:val="20"/>
        </w:rPr>
        <w:t xml:space="preserve"> </w:t>
      </w:r>
      <w:r w:rsidRPr="00BF7A75">
        <w:rPr>
          <w:rFonts w:ascii="Times New Roman" w:hAnsi="Times New Roman" w:cs="Times New Roman"/>
          <w:color w:val="000000" w:themeColor="text1"/>
          <w:szCs w:val="20"/>
          <w:vertAlign w:val="superscript"/>
        </w:rPr>
        <w:t>64</w:t>
      </w:r>
      <w:r>
        <w:rPr>
          <w:rFonts w:ascii="Times New Roman" w:hAnsi="Times New Roman" w:cs="Times New Roman"/>
          <w:color w:val="000000" w:themeColor="text1"/>
          <w:szCs w:val="20"/>
        </w:rPr>
        <w:t>Cu-NOTA-cA10-A3 and</w:t>
      </w:r>
      <w:r w:rsidRPr="0005722A">
        <w:rPr>
          <w:rFonts w:ascii="Times New Roman" w:hAnsi="Times New Roman" w:cs="Times New Roman"/>
          <w:color w:val="000000" w:themeColor="text1"/>
          <w:szCs w:val="20"/>
        </w:rPr>
        <w:t xml:space="preserve"> </w:t>
      </w:r>
      <w:r w:rsidRPr="0005722A">
        <w:rPr>
          <w:rFonts w:ascii="Times New Roman" w:hAnsi="Times New Roman" w:cs="Times New Roman" w:hint="eastAsia"/>
          <w:color w:val="000000" w:themeColor="text1"/>
          <w:szCs w:val="20"/>
          <w:vertAlign w:val="superscript"/>
        </w:rPr>
        <w:t>177</w:t>
      </w:r>
      <w:r w:rsidRPr="0005722A">
        <w:rPr>
          <w:rFonts w:ascii="Times New Roman" w:hAnsi="Times New Roman" w:cs="Times New Roman"/>
          <w:color w:val="000000" w:themeColor="text1"/>
          <w:szCs w:val="20"/>
        </w:rPr>
        <w:t>Lu-NOTA-cA10-A3</w:t>
      </w:r>
      <w:r>
        <w:rPr>
          <w:rFonts w:ascii="Times New Roman" w:hAnsi="Times New Roman" w:cs="Times New Roman"/>
          <w:color w:val="000000" w:themeColor="text1"/>
          <w:szCs w:val="20"/>
        </w:rPr>
        <w:t>, respectively,</w:t>
      </w:r>
      <w:r w:rsidRPr="0005722A">
        <w:rPr>
          <w:rFonts w:ascii="Times New Roman" w:hAnsi="Times New Roman" w:cs="Times New Roman"/>
          <w:color w:val="000000" w:themeColor="text1"/>
          <w:szCs w:val="20"/>
        </w:rPr>
        <w:t xml:space="preserve"> in man and mouse</w:t>
      </w:r>
      <w:r>
        <w:rPr>
          <w:rFonts w:ascii="Times New Roman" w:hAnsi="Times New Roman" w:cs="Times New Roman"/>
          <w:color w:val="000000" w:themeColor="text1"/>
          <w:szCs w:val="20"/>
        </w:rPr>
        <w:t>,</w:t>
      </w:r>
      <w:r w:rsidRPr="0005722A">
        <w:rPr>
          <w:rFonts w:ascii="Times New Roman" w:hAnsi="Times New Roman" w:cs="Times New Roman"/>
          <w:color w:val="000000" w:themeColor="text1"/>
          <w:szCs w:val="20"/>
        </w:rPr>
        <w:t xml:space="preserve"> are equivalent.</w:t>
      </w:r>
    </w:p>
    <w:p w:rsidR="002241DD" w:rsidRPr="00565C39" w:rsidRDefault="002241DD" w:rsidP="00550C35">
      <w:pPr>
        <w:spacing w:line="480" w:lineRule="auto"/>
        <w:rPr>
          <w:color w:val="000000" w:themeColor="text1"/>
        </w:rPr>
      </w:pPr>
    </w:p>
    <w:p w:rsidR="002241DD" w:rsidRPr="0005722A" w:rsidRDefault="002241DD" w:rsidP="00550C35">
      <w:pPr>
        <w:spacing w:line="480" w:lineRule="auto"/>
        <w:outlineLvl w:val="0"/>
        <w:rPr>
          <w:rFonts w:ascii="Times New Roman" w:hAnsi="Times New Roman"/>
          <w:b/>
          <w:color w:val="000000" w:themeColor="text1"/>
          <w:szCs w:val="20"/>
        </w:rPr>
      </w:pPr>
      <w:bookmarkStart w:id="2" w:name="OLE_LINK3"/>
      <w:r w:rsidRPr="0005722A">
        <w:rPr>
          <w:rFonts w:ascii="Times New Roman" w:hAnsi="Times New Roman"/>
          <w:b/>
          <w:color w:val="000000" w:themeColor="text1"/>
          <w:szCs w:val="20"/>
        </w:rPr>
        <w:t xml:space="preserve">Digital </w:t>
      </w:r>
      <w:r>
        <w:rPr>
          <w:rFonts w:ascii="Times New Roman" w:hAnsi="Times New Roman" w:hint="eastAsia"/>
          <w:b/>
          <w:color w:val="000000" w:themeColor="text1"/>
          <w:szCs w:val="20"/>
        </w:rPr>
        <w:t>w</w:t>
      </w:r>
      <w:r w:rsidRPr="0005722A">
        <w:rPr>
          <w:rFonts w:ascii="Times New Roman" w:hAnsi="Times New Roman"/>
          <w:b/>
          <w:color w:val="000000" w:themeColor="text1"/>
          <w:szCs w:val="20"/>
        </w:rPr>
        <w:t>hole-</w:t>
      </w:r>
      <w:r>
        <w:rPr>
          <w:rFonts w:ascii="Times New Roman" w:hAnsi="Times New Roman" w:hint="eastAsia"/>
          <w:b/>
          <w:color w:val="000000" w:themeColor="text1"/>
          <w:szCs w:val="20"/>
        </w:rPr>
        <w:t>b</w:t>
      </w:r>
      <w:r w:rsidRPr="0005722A">
        <w:rPr>
          <w:rFonts w:ascii="Times New Roman" w:hAnsi="Times New Roman"/>
          <w:b/>
          <w:color w:val="000000" w:themeColor="text1"/>
          <w:szCs w:val="20"/>
        </w:rPr>
        <w:t xml:space="preserve">ody </w:t>
      </w:r>
      <w:r>
        <w:rPr>
          <w:rFonts w:ascii="Times New Roman" w:hAnsi="Times New Roman" w:hint="eastAsia"/>
          <w:b/>
          <w:color w:val="000000" w:themeColor="text1"/>
          <w:szCs w:val="20"/>
        </w:rPr>
        <w:t>a</w:t>
      </w:r>
      <w:r w:rsidRPr="0005722A">
        <w:rPr>
          <w:rFonts w:ascii="Times New Roman" w:hAnsi="Times New Roman"/>
          <w:b/>
          <w:color w:val="000000" w:themeColor="text1"/>
          <w:szCs w:val="20"/>
        </w:rPr>
        <w:t>utoradiography</w:t>
      </w:r>
    </w:p>
    <w:p w:rsidR="002241DD" w:rsidRPr="0005722A" w:rsidRDefault="002241DD" w:rsidP="00550C35">
      <w:pPr>
        <w:spacing w:line="480" w:lineRule="auto"/>
        <w:ind w:firstLineChars="50" w:firstLine="100"/>
        <w:outlineLvl w:val="0"/>
        <w:rPr>
          <w:rFonts w:ascii="Times New Roman" w:hAnsi="Times New Roman"/>
          <w:color w:val="000000" w:themeColor="text1"/>
          <w:szCs w:val="20"/>
        </w:rPr>
      </w:pPr>
      <w:r w:rsidRPr="0005722A">
        <w:rPr>
          <w:rFonts w:ascii="Times New Roman" w:hAnsi="Times New Roman" w:cs="Times New Roman" w:hint="eastAsia"/>
          <w:color w:val="000000" w:themeColor="text1"/>
          <w:szCs w:val="20"/>
        </w:rPr>
        <w:t>A</w:t>
      </w:r>
      <w:r w:rsidRPr="0005722A">
        <w:rPr>
          <w:rFonts w:ascii="Times New Roman" w:hAnsi="Times New Roman" w:cs="Times New Roman"/>
          <w:color w:val="000000" w:themeColor="text1"/>
          <w:szCs w:val="20"/>
        </w:rPr>
        <w:t xml:space="preserve">fter </w:t>
      </w:r>
      <w:r w:rsidRPr="0005722A">
        <w:rPr>
          <w:rFonts w:ascii="Times New Roman" w:hAnsi="Times New Roman" w:cs="Times New Roman" w:hint="eastAsia"/>
          <w:color w:val="000000" w:themeColor="text1"/>
          <w:szCs w:val="20"/>
        </w:rPr>
        <w:t>PET</w:t>
      </w:r>
      <w:r w:rsidRPr="0005722A">
        <w:rPr>
          <w:rFonts w:ascii="Times New Roman" w:hAnsi="Times New Roman" w:cs="Times New Roman"/>
          <w:color w:val="000000" w:themeColor="text1"/>
          <w:szCs w:val="20"/>
        </w:rPr>
        <w:t xml:space="preserve"> </w:t>
      </w:r>
      <w:r w:rsidRPr="0005722A">
        <w:rPr>
          <w:rFonts w:ascii="Times New Roman" w:hAnsi="Times New Roman" w:cs="Times New Roman" w:hint="eastAsia"/>
          <w:color w:val="000000" w:themeColor="text1"/>
          <w:szCs w:val="20"/>
        </w:rPr>
        <w:t xml:space="preserve">or SPECT/CT </w:t>
      </w:r>
      <w:r w:rsidRPr="0005722A">
        <w:rPr>
          <w:rFonts w:ascii="Times New Roman" w:hAnsi="Times New Roman" w:cs="Times New Roman"/>
          <w:color w:val="000000" w:themeColor="text1"/>
          <w:szCs w:val="20"/>
        </w:rPr>
        <w:t>scan</w:t>
      </w:r>
      <w:r w:rsidRPr="0005722A">
        <w:rPr>
          <w:rFonts w:ascii="Times New Roman" w:hAnsi="Times New Roman" w:cs="Times New Roman" w:hint="eastAsia"/>
          <w:color w:val="000000" w:themeColor="text1"/>
          <w:szCs w:val="20"/>
        </w:rPr>
        <w:t xml:space="preserve"> of SCK-L1 tumor model</w:t>
      </w:r>
      <w:r w:rsidRPr="0005722A">
        <w:rPr>
          <w:rFonts w:ascii="Times New Roman" w:hAnsi="Times New Roman" w:cs="Times New Roman"/>
          <w:color w:val="000000" w:themeColor="text1"/>
          <w:szCs w:val="20"/>
        </w:rPr>
        <w:t>, digital whole</w:t>
      </w:r>
      <w:r>
        <w:rPr>
          <w:rFonts w:ascii="Times New Roman" w:hAnsi="Times New Roman" w:cs="Times New Roman" w:hint="eastAsia"/>
          <w:color w:val="000000" w:themeColor="text1"/>
          <w:szCs w:val="20"/>
        </w:rPr>
        <w:t>-</w:t>
      </w:r>
      <w:r w:rsidRPr="0005722A">
        <w:rPr>
          <w:rFonts w:ascii="Times New Roman" w:hAnsi="Times New Roman" w:cs="Times New Roman"/>
          <w:color w:val="000000" w:themeColor="text1"/>
          <w:szCs w:val="20"/>
        </w:rPr>
        <w:t>body autoradiography</w:t>
      </w:r>
      <w:r>
        <w:rPr>
          <w:rFonts w:ascii="Times New Roman" w:hAnsi="Times New Roman" w:cs="Times New Roman" w:hint="eastAsia"/>
          <w:color w:val="000000" w:themeColor="text1"/>
          <w:szCs w:val="20"/>
        </w:rPr>
        <w:t xml:space="preserve"> (DWBA)</w:t>
      </w:r>
      <w:r w:rsidRPr="0005722A">
        <w:rPr>
          <w:rFonts w:ascii="Times New Roman" w:hAnsi="Times New Roman" w:cs="Times New Roman" w:hint="eastAsia"/>
          <w:color w:val="000000" w:themeColor="text1"/>
          <w:szCs w:val="20"/>
        </w:rPr>
        <w:t xml:space="preserve"> was performed by previously described </w:t>
      </w:r>
      <w:r w:rsidRPr="0005722A">
        <w:rPr>
          <w:rFonts w:ascii="Times New Roman" w:hAnsi="Times New Roman" w:cs="Times New Roman"/>
          <w:color w:val="000000" w:themeColor="text1"/>
          <w:szCs w:val="20"/>
        </w:rPr>
        <w:t>methods</w:t>
      </w:r>
      <w:r w:rsidRPr="0005722A">
        <w:rPr>
          <w:rFonts w:ascii="Times New Roman" w:hAnsi="Times New Roman" w:cs="Times New Roman" w:hint="eastAsia"/>
          <w:color w:val="000000" w:themeColor="text1"/>
          <w:szCs w:val="20"/>
        </w:rPr>
        <w:t xml:space="preserve"> </w:t>
      </w:r>
      <w:r>
        <w:rPr>
          <w:rFonts w:ascii="Times New Roman" w:hAnsi="Times New Roman" w:cs="Times New Roman"/>
          <w:noProof/>
          <w:color w:val="000000" w:themeColor="text1"/>
          <w:szCs w:val="20"/>
        </w:rPr>
        <w:t>(3)</w:t>
      </w:r>
      <w:r w:rsidRPr="0005722A">
        <w:rPr>
          <w:rFonts w:ascii="Times New Roman" w:hAnsi="Times New Roman" w:cs="Times New Roman"/>
          <w:color w:val="000000" w:themeColor="text1"/>
          <w:szCs w:val="20"/>
        </w:rPr>
        <w:t>.</w:t>
      </w:r>
      <w:r w:rsidRPr="0005722A">
        <w:rPr>
          <w:rFonts w:ascii="Times New Roman" w:hAnsi="Times New Roman" w:cs="Times New Roman" w:hint="eastAsia"/>
          <w:color w:val="000000" w:themeColor="text1"/>
          <w:szCs w:val="20"/>
        </w:rPr>
        <w:t xml:space="preserve"> </w:t>
      </w:r>
      <w:r w:rsidRPr="0005722A">
        <w:rPr>
          <w:rFonts w:ascii="Times New Roman" w:hAnsi="Times New Roman" w:hint="eastAsia"/>
          <w:color w:val="000000" w:themeColor="text1"/>
          <w:szCs w:val="20"/>
        </w:rPr>
        <w:t xml:space="preserve">After </w:t>
      </w:r>
      <w:r>
        <w:rPr>
          <w:rFonts w:ascii="Times New Roman" w:hAnsi="Times New Roman" w:hint="eastAsia"/>
          <w:color w:val="000000" w:themeColor="text1"/>
          <w:szCs w:val="20"/>
        </w:rPr>
        <w:t xml:space="preserve">PET or </w:t>
      </w:r>
      <w:r w:rsidRPr="0005722A">
        <w:rPr>
          <w:rFonts w:ascii="Times New Roman" w:hAnsi="Times New Roman" w:hint="eastAsia"/>
          <w:color w:val="000000" w:themeColor="text1"/>
          <w:szCs w:val="20"/>
        </w:rPr>
        <w:t xml:space="preserve">SPECT/CT imaging, </w:t>
      </w:r>
      <w:r w:rsidRPr="0005722A">
        <w:rPr>
          <w:rFonts w:ascii="Times New Roman" w:hAnsi="Times New Roman"/>
          <w:color w:val="000000" w:themeColor="text1"/>
          <w:szCs w:val="20"/>
        </w:rPr>
        <w:t xml:space="preserve">mice were </w:t>
      </w:r>
      <w:r>
        <w:rPr>
          <w:rFonts w:ascii="Times New Roman" w:hAnsi="Times New Roman" w:hint="eastAsia"/>
          <w:color w:val="000000" w:themeColor="text1"/>
          <w:szCs w:val="20"/>
        </w:rPr>
        <w:t xml:space="preserve">sacrificed and immediately </w:t>
      </w:r>
      <w:r w:rsidRPr="0005722A">
        <w:rPr>
          <w:rFonts w:ascii="Times New Roman" w:hAnsi="Times New Roman"/>
          <w:color w:val="000000" w:themeColor="text1"/>
          <w:szCs w:val="20"/>
        </w:rPr>
        <w:t>frozen at -70°C</w:t>
      </w:r>
      <w:r w:rsidRPr="0005722A">
        <w:rPr>
          <w:rFonts w:ascii="Times New Roman" w:hAnsi="Times New Roman" w:hint="eastAsia"/>
          <w:color w:val="000000" w:themeColor="text1"/>
          <w:szCs w:val="20"/>
        </w:rPr>
        <w:t xml:space="preserve"> deep freezer</w:t>
      </w:r>
      <w:r w:rsidRPr="0005722A">
        <w:rPr>
          <w:rFonts w:ascii="Times New Roman" w:hAnsi="Times New Roman"/>
          <w:color w:val="000000" w:themeColor="text1"/>
          <w:szCs w:val="20"/>
        </w:rPr>
        <w:t xml:space="preserve">. Mice were embedded in a mold on a microtome stage by adding an ice-cold aqueous solution of 3% carboxymethyl cellulose sodium salt (Wako Pure Chemical Industries). Coronal whole-body </w:t>
      </w:r>
      <w:r>
        <w:rPr>
          <w:rFonts w:ascii="Times New Roman" w:hAnsi="Times New Roman" w:hint="eastAsia"/>
          <w:color w:val="000000" w:themeColor="text1"/>
          <w:szCs w:val="20"/>
        </w:rPr>
        <w:t xml:space="preserve">frozen </w:t>
      </w:r>
      <w:r w:rsidRPr="0005722A">
        <w:rPr>
          <w:rFonts w:ascii="Times New Roman" w:hAnsi="Times New Roman"/>
          <w:color w:val="000000" w:themeColor="text1"/>
          <w:szCs w:val="20"/>
        </w:rPr>
        <w:t xml:space="preserve">sections (30 </w:t>
      </w:r>
      <w:proofErr w:type="spellStart"/>
      <w:r w:rsidRPr="0005722A">
        <w:rPr>
          <w:rFonts w:ascii="Times New Roman" w:hAnsi="Times New Roman"/>
          <w:color w:val="000000" w:themeColor="text1"/>
          <w:szCs w:val="20"/>
        </w:rPr>
        <w:t>μm</w:t>
      </w:r>
      <w:proofErr w:type="spellEnd"/>
      <w:r w:rsidRPr="0005722A">
        <w:rPr>
          <w:rFonts w:ascii="Times New Roman" w:hAnsi="Times New Roman"/>
          <w:color w:val="000000" w:themeColor="text1"/>
          <w:szCs w:val="20"/>
        </w:rPr>
        <w:t xml:space="preserve"> thick) were obtained by whole-body </w:t>
      </w:r>
      <w:proofErr w:type="spellStart"/>
      <w:r w:rsidRPr="0005722A">
        <w:rPr>
          <w:rFonts w:ascii="Times New Roman" w:hAnsi="Times New Roman"/>
          <w:color w:val="000000" w:themeColor="text1"/>
          <w:szCs w:val="20"/>
        </w:rPr>
        <w:t>autocryotome</w:t>
      </w:r>
      <w:proofErr w:type="spellEnd"/>
      <w:r w:rsidRPr="0005722A">
        <w:rPr>
          <w:rFonts w:ascii="Times New Roman" w:hAnsi="Times New Roman"/>
          <w:color w:val="000000" w:themeColor="text1"/>
          <w:szCs w:val="20"/>
        </w:rPr>
        <w:t xml:space="preserve"> (Nakagawa Seisakusho</w:t>
      </w:r>
      <w:r w:rsidRPr="0005722A">
        <w:rPr>
          <w:rFonts w:ascii="Times New Roman" w:hAnsi="Times New Roman" w:hint="eastAsia"/>
          <w:color w:val="000000" w:themeColor="text1"/>
          <w:szCs w:val="20"/>
        </w:rPr>
        <w:t>)</w:t>
      </w:r>
      <w:r w:rsidRPr="0005722A">
        <w:rPr>
          <w:rFonts w:ascii="Times New Roman" w:hAnsi="Times New Roman"/>
          <w:color w:val="000000" w:themeColor="text1"/>
          <w:szCs w:val="20"/>
        </w:rPr>
        <w:t xml:space="preserve">. The frozen sections were exposed to an image plate for 24 h, and the plates were scanned with BAS-5000 </w:t>
      </w:r>
      <w:r>
        <w:rPr>
          <w:rFonts w:ascii="Times New Roman" w:hAnsi="Times New Roman" w:hint="eastAsia"/>
          <w:color w:val="000000" w:themeColor="text1"/>
          <w:szCs w:val="20"/>
        </w:rPr>
        <w:t>scanner</w:t>
      </w:r>
      <w:r w:rsidRPr="0005722A">
        <w:rPr>
          <w:rFonts w:ascii="Times New Roman" w:hAnsi="Times New Roman" w:hint="eastAsia"/>
          <w:color w:val="000000" w:themeColor="text1"/>
          <w:szCs w:val="20"/>
        </w:rPr>
        <w:t xml:space="preserve"> </w:t>
      </w:r>
      <w:r w:rsidRPr="0005722A">
        <w:rPr>
          <w:rFonts w:ascii="Times New Roman" w:hAnsi="Times New Roman"/>
          <w:color w:val="000000" w:themeColor="text1"/>
          <w:szCs w:val="20"/>
        </w:rPr>
        <w:t>(Fuji</w:t>
      </w:r>
      <w:r w:rsidRPr="0005722A">
        <w:rPr>
          <w:rFonts w:ascii="Times New Roman" w:eastAsia="바탕" w:hAnsi="Times New Roman"/>
          <w:color w:val="000000" w:themeColor="text1"/>
          <w:szCs w:val="20"/>
        </w:rPr>
        <w:t>ﬁ</w:t>
      </w:r>
      <w:r w:rsidRPr="0005722A">
        <w:rPr>
          <w:rFonts w:ascii="Times New Roman" w:hAnsi="Times New Roman"/>
          <w:color w:val="000000" w:themeColor="text1"/>
          <w:szCs w:val="20"/>
        </w:rPr>
        <w:t xml:space="preserve">lm). </w:t>
      </w:r>
    </w:p>
    <w:bookmarkEnd w:id="2"/>
    <w:p w:rsidR="002241DD" w:rsidRPr="0005722A" w:rsidRDefault="002241DD" w:rsidP="00550C35">
      <w:pPr>
        <w:widowControl/>
        <w:wordWrap/>
        <w:autoSpaceDE/>
        <w:autoSpaceDN/>
        <w:spacing w:line="480" w:lineRule="auto"/>
        <w:rPr>
          <w:rFonts w:ascii="Times New Roman" w:hAnsi="Times New Roman" w:cs="Times New Roman"/>
          <w:color w:val="000000" w:themeColor="text1"/>
          <w:szCs w:val="20"/>
        </w:rPr>
      </w:pPr>
    </w:p>
    <w:p w:rsidR="002241DD" w:rsidRPr="000E4B9B" w:rsidRDefault="002241DD">
      <w:pPr>
        <w:widowControl/>
        <w:wordWrap/>
        <w:autoSpaceDE/>
        <w:autoSpaceDN/>
        <w:spacing w:after="200" w:line="276" w:lineRule="auto"/>
        <w:rPr>
          <w:rFonts w:ascii="Times New Roman" w:hAnsi="Times New Roman" w:cs="Times New Roman"/>
          <w:b/>
          <w:color w:val="000000" w:themeColor="text1"/>
          <w:szCs w:val="20"/>
        </w:rPr>
      </w:pPr>
    </w:p>
    <w:p w:rsidR="002241DD" w:rsidRPr="0005722A" w:rsidRDefault="002241DD" w:rsidP="000B6C5D">
      <w:pPr>
        <w:widowControl/>
        <w:wordWrap/>
        <w:autoSpaceDE/>
        <w:autoSpaceDN/>
        <w:spacing w:line="480" w:lineRule="auto"/>
        <w:rPr>
          <w:rFonts w:ascii="Times New Roman" w:hAnsi="Times New Roman" w:cs="Times New Roman"/>
          <w:b/>
          <w:color w:val="000000" w:themeColor="text1"/>
          <w:szCs w:val="20"/>
        </w:rPr>
      </w:pPr>
    </w:p>
    <w:p w:rsidR="002241DD" w:rsidRPr="0005722A" w:rsidRDefault="002241DD" w:rsidP="00B44B61">
      <w:pPr>
        <w:widowControl/>
        <w:wordWrap/>
        <w:autoSpaceDE/>
        <w:autoSpaceDN/>
        <w:spacing w:line="480" w:lineRule="auto"/>
        <w:jc w:val="center"/>
        <w:rPr>
          <w:rFonts w:ascii="Times New Roman" w:hAnsi="Times New Roman" w:cs="Times New Roman"/>
          <w:b/>
          <w:color w:val="000000" w:themeColor="text1"/>
          <w:szCs w:val="20"/>
        </w:rPr>
      </w:pPr>
      <w:r w:rsidRPr="0005722A">
        <w:rPr>
          <w:rFonts w:ascii="Times New Roman" w:hAnsi="Times New Roman" w:cs="Times New Roman"/>
          <w:b/>
          <w:noProof/>
          <w:color w:val="000000" w:themeColor="text1"/>
          <w:szCs w:val="20"/>
        </w:rPr>
        <w:lastRenderedPageBreak/>
        <w:drawing>
          <wp:inline distT="0" distB="0" distL="0" distR="0" wp14:anchorId="7A14A2FB" wp14:editId="04BD6F13">
            <wp:extent cx="3445200" cy="5382000"/>
            <wp:effectExtent l="0" t="0" r="3175" b="0"/>
            <wp:docPr id="530" name="그림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200" cy="5382000"/>
                    </a:xfrm>
                    <a:prstGeom prst="rect">
                      <a:avLst/>
                    </a:prstGeom>
                    <a:noFill/>
                  </pic:spPr>
                </pic:pic>
              </a:graphicData>
            </a:graphic>
          </wp:inline>
        </w:drawing>
      </w:r>
    </w:p>
    <w:p w:rsidR="002241DD" w:rsidRPr="0005722A" w:rsidRDefault="002241DD" w:rsidP="00B44B61">
      <w:pPr>
        <w:widowControl/>
        <w:wordWrap/>
        <w:autoSpaceDE/>
        <w:autoSpaceDN/>
        <w:spacing w:line="480" w:lineRule="auto"/>
        <w:jc w:val="center"/>
        <w:rPr>
          <w:rFonts w:ascii="Times New Roman" w:hAnsi="Times New Roman" w:cs="Times New Roman"/>
          <w:b/>
          <w:color w:val="000000" w:themeColor="text1"/>
          <w:szCs w:val="20"/>
        </w:rPr>
      </w:pPr>
    </w:p>
    <w:p w:rsidR="002241DD" w:rsidRPr="0005722A" w:rsidRDefault="002241DD" w:rsidP="000B6C5D">
      <w:pPr>
        <w:widowControl/>
        <w:wordWrap/>
        <w:autoSpaceDE/>
        <w:autoSpaceDN/>
        <w:spacing w:line="480" w:lineRule="auto"/>
        <w:rPr>
          <w:rFonts w:ascii="Times New Roman" w:hAnsi="Times New Roman" w:cs="Times New Roman"/>
          <w:color w:val="000000" w:themeColor="text1"/>
          <w:szCs w:val="20"/>
        </w:rPr>
      </w:pPr>
      <w:r w:rsidRPr="0005722A">
        <w:rPr>
          <w:rFonts w:ascii="Times New Roman" w:hAnsi="Times New Roman" w:cs="Times New Roman"/>
          <w:b/>
          <w:color w:val="000000" w:themeColor="text1"/>
          <w:szCs w:val="20"/>
        </w:rPr>
        <w:t xml:space="preserve">Figure </w:t>
      </w:r>
      <w:r w:rsidR="0037152B">
        <w:rPr>
          <w:rFonts w:ascii="Times New Roman" w:hAnsi="Times New Roman" w:cs="Times New Roman" w:hint="eastAsia"/>
          <w:b/>
          <w:color w:val="000000" w:themeColor="text1"/>
          <w:szCs w:val="20"/>
        </w:rPr>
        <w:t>S</w:t>
      </w:r>
      <w:r w:rsidRPr="0005722A">
        <w:rPr>
          <w:rFonts w:ascii="Times New Roman" w:hAnsi="Times New Roman" w:cs="Times New Roman" w:hint="eastAsia"/>
          <w:b/>
          <w:color w:val="000000" w:themeColor="text1"/>
          <w:szCs w:val="20"/>
        </w:rPr>
        <w:t>1</w:t>
      </w:r>
      <w:r w:rsidRPr="0005722A">
        <w:rPr>
          <w:rFonts w:ascii="Times New Roman" w:hAnsi="Times New Roman" w:cs="Times New Roman"/>
          <w:b/>
          <w:color w:val="000000" w:themeColor="text1"/>
          <w:szCs w:val="20"/>
        </w:rPr>
        <w:t>.</w:t>
      </w:r>
      <w:r w:rsidRPr="0005722A">
        <w:rPr>
          <w:rFonts w:ascii="Times New Roman" w:hAnsi="Times New Roman" w:cs="Times New Roman"/>
          <w:color w:val="000000" w:themeColor="text1"/>
          <w:szCs w:val="20"/>
        </w:rPr>
        <w:t xml:space="preserve"> MALDI-TOF</w:t>
      </w:r>
      <w:r w:rsidRPr="0005722A">
        <w:rPr>
          <w:rFonts w:ascii="Times New Roman" w:hAnsi="Times New Roman" w:cs="Times New Roman" w:hint="eastAsia"/>
          <w:color w:val="000000" w:themeColor="text1"/>
          <w:szCs w:val="20"/>
        </w:rPr>
        <w:t>/TOF</w:t>
      </w:r>
      <w:r w:rsidRPr="0005722A">
        <w:rPr>
          <w:rFonts w:ascii="Times New Roman" w:hAnsi="Times New Roman" w:cs="Times New Roman"/>
          <w:color w:val="000000" w:themeColor="text1"/>
          <w:szCs w:val="20"/>
        </w:rPr>
        <w:t xml:space="preserve"> mass spectr</w:t>
      </w:r>
      <w:r w:rsidRPr="0005722A">
        <w:rPr>
          <w:rFonts w:ascii="Times New Roman" w:hAnsi="Times New Roman" w:cs="Times New Roman" w:hint="eastAsia"/>
          <w:color w:val="000000" w:themeColor="text1"/>
          <w:szCs w:val="20"/>
        </w:rPr>
        <w:t>a</w:t>
      </w:r>
      <w:r w:rsidRPr="0005722A">
        <w:rPr>
          <w:rFonts w:ascii="Times New Roman" w:hAnsi="Times New Roman" w:cs="Times New Roman"/>
          <w:color w:val="000000" w:themeColor="text1"/>
          <w:szCs w:val="20"/>
        </w:rPr>
        <w:t xml:space="preserve"> of </w:t>
      </w:r>
      <w:r w:rsidRPr="0005722A">
        <w:rPr>
          <w:rFonts w:ascii="Times New Roman" w:hAnsi="Times New Roman" w:cs="Times New Roman" w:hint="eastAsia"/>
          <w:color w:val="000000" w:themeColor="text1"/>
          <w:szCs w:val="20"/>
        </w:rPr>
        <w:t>cA10-A3, NOTA</w:t>
      </w:r>
      <w:r w:rsidRPr="0005722A">
        <w:rPr>
          <w:rFonts w:ascii="Times New Roman" w:hAnsi="Times New Roman" w:cs="Times New Roman"/>
          <w:color w:val="000000" w:themeColor="text1"/>
          <w:szCs w:val="20"/>
        </w:rPr>
        <w:t>-</w:t>
      </w:r>
      <w:r w:rsidRPr="0005722A">
        <w:rPr>
          <w:rFonts w:ascii="Times New Roman" w:hAnsi="Times New Roman" w:cs="Times New Roman" w:hint="eastAsia"/>
          <w:color w:val="000000" w:themeColor="text1"/>
          <w:szCs w:val="20"/>
        </w:rPr>
        <w:t xml:space="preserve">cA10-A3, rituximab </w:t>
      </w:r>
      <w:r>
        <w:rPr>
          <w:rFonts w:ascii="Times New Roman" w:hAnsi="Times New Roman" w:cs="Times New Roman" w:hint="eastAsia"/>
          <w:color w:val="000000" w:themeColor="text1"/>
          <w:szCs w:val="20"/>
        </w:rPr>
        <w:t xml:space="preserve">(isotype control) </w:t>
      </w:r>
      <w:r w:rsidRPr="0005722A">
        <w:rPr>
          <w:rFonts w:ascii="Times New Roman" w:hAnsi="Times New Roman" w:cs="Times New Roman" w:hint="eastAsia"/>
          <w:color w:val="000000" w:themeColor="text1"/>
          <w:szCs w:val="20"/>
        </w:rPr>
        <w:t>and NOTA-rituximab</w:t>
      </w:r>
      <w:r w:rsidRPr="0005722A">
        <w:rPr>
          <w:rFonts w:ascii="Times New Roman" w:hAnsi="Times New Roman" w:cs="Times New Roman"/>
          <w:color w:val="000000" w:themeColor="text1"/>
          <w:szCs w:val="20"/>
        </w:rPr>
        <w:t>. The difference of mass between the molecular peak</w:t>
      </w:r>
      <w:r w:rsidRPr="0005722A">
        <w:rPr>
          <w:rFonts w:ascii="Times New Roman" w:hAnsi="Times New Roman" w:cs="Times New Roman" w:hint="eastAsia"/>
          <w:color w:val="000000" w:themeColor="text1"/>
          <w:szCs w:val="20"/>
        </w:rPr>
        <w:t>s</w:t>
      </w:r>
      <w:r w:rsidRPr="0005722A">
        <w:rPr>
          <w:rFonts w:ascii="Times New Roman" w:hAnsi="Times New Roman" w:cs="Times New Roman"/>
          <w:color w:val="000000" w:themeColor="text1"/>
          <w:szCs w:val="20"/>
        </w:rPr>
        <w:t xml:space="preserve"> gives a degree of conjugation of</w:t>
      </w:r>
      <w:r w:rsidRPr="0005722A">
        <w:rPr>
          <w:rFonts w:ascii="Times New Roman" w:hAnsi="Times New Roman" w:cs="Times New Roman" w:hint="eastAsia"/>
          <w:color w:val="000000" w:themeColor="text1"/>
          <w:szCs w:val="20"/>
        </w:rPr>
        <w:t xml:space="preserve"> 4.1</w:t>
      </w:r>
      <w:r w:rsidRPr="0005722A">
        <w:rPr>
          <w:rFonts w:ascii="Times New Roman" w:hAnsi="Times New Roman" w:cs="Times New Roman"/>
          <w:color w:val="000000" w:themeColor="text1"/>
          <w:szCs w:val="20"/>
        </w:rPr>
        <w:t xml:space="preserve"> </w:t>
      </w:r>
      <w:r w:rsidRPr="0005722A">
        <w:rPr>
          <w:rFonts w:ascii="Times New Roman" w:eastAsia="맑은 고딕" w:hAnsi="Times New Roman" w:cs="Times New Roman"/>
          <w:color w:val="000000" w:themeColor="text1"/>
          <w:szCs w:val="20"/>
        </w:rPr>
        <w:t>±</w:t>
      </w:r>
      <w:r w:rsidRPr="0005722A">
        <w:rPr>
          <w:rFonts w:ascii="Times New Roman" w:hAnsi="Times New Roman" w:cs="Times New Roman"/>
          <w:color w:val="000000" w:themeColor="text1"/>
          <w:szCs w:val="20"/>
        </w:rPr>
        <w:t xml:space="preserve"> </w:t>
      </w:r>
      <w:r w:rsidRPr="0005722A">
        <w:rPr>
          <w:rFonts w:ascii="Times New Roman" w:hAnsi="Times New Roman" w:cs="Times New Roman" w:hint="eastAsia"/>
          <w:color w:val="000000" w:themeColor="text1"/>
          <w:szCs w:val="20"/>
        </w:rPr>
        <w:t>0.1</w:t>
      </w:r>
      <w:r w:rsidRPr="0005722A">
        <w:rPr>
          <w:rFonts w:ascii="Times New Roman" w:eastAsia="맑은 고딕" w:hAnsi="Times New Roman" w:cs="Times New Roman"/>
          <w:color w:val="000000" w:themeColor="text1"/>
          <w:szCs w:val="20"/>
        </w:rPr>
        <w:t xml:space="preserve"> </w:t>
      </w:r>
      <w:r w:rsidRPr="0005722A">
        <w:rPr>
          <w:rFonts w:ascii="Times New Roman" w:hAnsi="Times New Roman" w:cs="Times New Roman"/>
          <w:color w:val="000000" w:themeColor="text1"/>
          <w:szCs w:val="20"/>
        </w:rPr>
        <w:t xml:space="preserve">macrocycles per </w:t>
      </w:r>
      <w:r w:rsidRPr="0005722A">
        <w:rPr>
          <w:rFonts w:ascii="Times New Roman" w:hAnsi="Times New Roman" w:cs="Times New Roman" w:hint="eastAsia"/>
          <w:color w:val="000000" w:themeColor="text1"/>
          <w:szCs w:val="20"/>
        </w:rPr>
        <w:t xml:space="preserve">cA10-A3 </w:t>
      </w:r>
      <w:r w:rsidRPr="0005722A">
        <w:rPr>
          <w:rFonts w:ascii="Times New Roman" w:hAnsi="Times New Roman" w:cs="Times New Roman"/>
          <w:color w:val="000000" w:themeColor="text1"/>
          <w:szCs w:val="20"/>
        </w:rPr>
        <w:t>antibody</w:t>
      </w:r>
      <w:r w:rsidRPr="0005722A">
        <w:rPr>
          <w:rFonts w:ascii="Times New Roman" w:hAnsi="Times New Roman" w:cs="Times New Roman" w:hint="eastAsia"/>
          <w:color w:val="000000" w:themeColor="text1"/>
          <w:szCs w:val="20"/>
        </w:rPr>
        <w:t xml:space="preserve"> and 5.1</w:t>
      </w:r>
      <w:r w:rsidRPr="0005722A">
        <w:rPr>
          <w:rFonts w:ascii="Times New Roman" w:hAnsi="Times New Roman" w:cs="Times New Roman"/>
          <w:color w:val="000000" w:themeColor="text1"/>
          <w:szCs w:val="20"/>
        </w:rPr>
        <w:t xml:space="preserve"> </w:t>
      </w:r>
      <w:r w:rsidRPr="0005722A">
        <w:rPr>
          <w:rFonts w:ascii="Times New Roman" w:eastAsia="맑은 고딕" w:hAnsi="Times New Roman" w:cs="Times New Roman"/>
          <w:color w:val="000000" w:themeColor="text1"/>
          <w:szCs w:val="20"/>
        </w:rPr>
        <w:t>±</w:t>
      </w:r>
      <w:r w:rsidRPr="0005722A">
        <w:rPr>
          <w:rFonts w:ascii="Times New Roman" w:hAnsi="Times New Roman" w:cs="Times New Roman"/>
          <w:color w:val="000000" w:themeColor="text1"/>
          <w:szCs w:val="20"/>
        </w:rPr>
        <w:t xml:space="preserve"> </w:t>
      </w:r>
      <w:r w:rsidRPr="0005722A">
        <w:rPr>
          <w:rFonts w:ascii="Times New Roman" w:hAnsi="Times New Roman" w:cs="Times New Roman" w:hint="eastAsia"/>
          <w:color w:val="000000" w:themeColor="text1"/>
          <w:szCs w:val="20"/>
        </w:rPr>
        <w:t xml:space="preserve">0.004 </w:t>
      </w:r>
      <w:r w:rsidRPr="0005722A">
        <w:rPr>
          <w:rFonts w:ascii="Times New Roman" w:hAnsi="Times New Roman" w:cs="Times New Roman"/>
          <w:color w:val="000000" w:themeColor="text1"/>
          <w:szCs w:val="20"/>
        </w:rPr>
        <w:t xml:space="preserve">macrocycles per </w:t>
      </w:r>
      <w:r w:rsidRPr="0005722A">
        <w:rPr>
          <w:rFonts w:ascii="Times New Roman" w:hAnsi="Times New Roman" w:cs="Times New Roman" w:hint="eastAsia"/>
          <w:color w:val="000000" w:themeColor="text1"/>
          <w:szCs w:val="20"/>
        </w:rPr>
        <w:t xml:space="preserve">rituximab </w:t>
      </w:r>
      <w:r w:rsidRPr="0005722A">
        <w:rPr>
          <w:rFonts w:ascii="Times New Roman" w:hAnsi="Times New Roman" w:cs="Times New Roman"/>
          <w:color w:val="000000" w:themeColor="text1"/>
          <w:szCs w:val="20"/>
        </w:rPr>
        <w:t>antibody</w:t>
      </w:r>
      <w:r w:rsidRPr="0005722A">
        <w:rPr>
          <w:rFonts w:ascii="Times New Roman" w:hAnsi="Times New Roman" w:cs="Times New Roman" w:hint="eastAsia"/>
          <w:color w:val="000000" w:themeColor="text1"/>
          <w:szCs w:val="20"/>
        </w:rPr>
        <w:t xml:space="preserve">. </w:t>
      </w:r>
      <w:proofErr w:type="spellStart"/>
      <w:r w:rsidRPr="0005722A">
        <w:rPr>
          <w:rFonts w:ascii="Times New Roman" w:hAnsi="Times New Roman" w:cs="Times New Roman" w:hint="eastAsia"/>
          <w:color w:val="000000" w:themeColor="text1"/>
          <w:szCs w:val="20"/>
        </w:rPr>
        <w:t>a.u</w:t>
      </w:r>
      <w:proofErr w:type="spellEnd"/>
      <w:r w:rsidRPr="0005722A">
        <w:rPr>
          <w:rFonts w:ascii="Times New Roman" w:hAnsi="Times New Roman" w:cs="Times New Roman" w:hint="eastAsia"/>
          <w:color w:val="000000" w:themeColor="text1"/>
          <w:szCs w:val="20"/>
        </w:rPr>
        <w:t xml:space="preserve">., </w:t>
      </w:r>
      <w:r w:rsidRPr="0005722A">
        <w:rPr>
          <w:rFonts w:ascii="Times New Roman" w:hAnsi="Times New Roman" w:cs="Times New Roman"/>
          <w:color w:val="000000" w:themeColor="text1"/>
          <w:szCs w:val="20"/>
        </w:rPr>
        <w:t>arbitrary</w:t>
      </w:r>
      <w:r w:rsidRPr="0005722A">
        <w:rPr>
          <w:rFonts w:ascii="Times New Roman" w:hAnsi="Times New Roman" w:cs="Times New Roman" w:hint="eastAsia"/>
          <w:color w:val="000000" w:themeColor="text1"/>
          <w:szCs w:val="20"/>
        </w:rPr>
        <w:t xml:space="preserve"> unit.</w:t>
      </w:r>
    </w:p>
    <w:p w:rsidR="002241DD" w:rsidRPr="0005722A" w:rsidRDefault="002241DD">
      <w:pPr>
        <w:widowControl/>
        <w:wordWrap/>
        <w:autoSpaceDE/>
        <w:autoSpaceDN/>
        <w:spacing w:after="200" w:line="276" w:lineRule="auto"/>
        <w:rPr>
          <w:rFonts w:ascii="Times New Roman" w:hAnsi="Times New Roman" w:cs="Times New Roman"/>
          <w:color w:val="000000" w:themeColor="text1"/>
          <w:szCs w:val="20"/>
        </w:rPr>
      </w:pPr>
      <w:r w:rsidRPr="0005722A">
        <w:rPr>
          <w:rFonts w:ascii="Times New Roman" w:hAnsi="Times New Roman" w:cs="Times New Roman"/>
          <w:color w:val="000000" w:themeColor="text1"/>
          <w:szCs w:val="20"/>
        </w:rPr>
        <w:br w:type="page"/>
      </w:r>
    </w:p>
    <w:p w:rsidR="002241DD" w:rsidRPr="0005722A" w:rsidRDefault="002241DD" w:rsidP="00E31B3A">
      <w:pPr>
        <w:widowControl/>
        <w:wordWrap/>
        <w:autoSpaceDE/>
        <w:autoSpaceDN/>
        <w:spacing w:line="480" w:lineRule="auto"/>
        <w:jc w:val="center"/>
        <w:rPr>
          <w:rFonts w:ascii="Times New Roman" w:hAnsi="Times New Roman" w:cs="Times New Roman"/>
          <w:color w:val="000000" w:themeColor="text1"/>
          <w:szCs w:val="20"/>
        </w:rPr>
      </w:pPr>
    </w:p>
    <w:p w:rsidR="002241DD" w:rsidRPr="0005722A" w:rsidRDefault="002241DD" w:rsidP="00E31B3A">
      <w:pPr>
        <w:widowControl/>
        <w:wordWrap/>
        <w:autoSpaceDE/>
        <w:autoSpaceDN/>
        <w:spacing w:line="480" w:lineRule="auto"/>
        <w:jc w:val="center"/>
        <w:rPr>
          <w:rFonts w:ascii="Times New Roman" w:hAnsi="Times New Roman" w:cs="Times New Roman"/>
          <w:color w:val="000000" w:themeColor="text1"/>
          <w:szCs w:val="20"/>
        </w:rPr>
      </w:pPr>
      <w:r>
        <w:rPr>
          <w:rFonts w:ascii="Times New Roman" w:hAnsi="Times New Roman" w:cs="Times New Roman"/>
          <w:noProof/>
          <w:color w:val="000000" w:themeColor="text1"/>
          <w:szCs w:val="20"/>
        </w:rPr>
        <w:drawing>
          <wp:inline distT="0" distB="0" distL="0" distR="0" wp14:anchorId="725AD0FD" wp14:editId="211076BE">
            <wp:extent cx="5504400" cy="6429600"/>
            <wp:effectExtent l="0" t="0" r="127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400" cy="6429600"/>
                    </a:xfrm>
                    <a:prstGeom prst="rect">
                      <a:avLst/>
                    </a:prstGeom>
                    <a:noFill/>
                  </pic:spPr>
                </pic:pic>
              </a:graphicData>
            </a:graphic>
          </wp:inline>
        </w:drawing>
      </w:r>
    </w:p>
    <w:p w:rsidR="002241DD" w:rsidRPr="0005722A" w:rsidRDefault="002241DD" w:rsidP="00CD151A">
      <w:pPr>
        <w:widowControl/>
        <w:wordWrap/>
        <w:autoSpaceDE/>
        <w:autoSpaceDN/>
        <w:spacing w:line="480" w:lineRule="auto"/>
        <w:rPr>
          <w:rFonts w:ascii="Times New Roman" w:hAnsi="Times New Roman" w:cs="Times New Roman"/>
          <w:color w:val="000000" w:themeColor="text1"/>
          <w:szCs w:val="20"/>
        </w:rPr>
      </w:pPr>
      <w:r w:rsidRPr="0005722A">
        <w:rPr>
          <w:rFonts w:ascii="Times New Roman" w:hAnsi="Times New Roman" w:cs="Times New Roman"/>
          <w:b/>
          <w:color w:val="000000" w:themeColor="text1"/>
          <w:szCs w:val="20"/>
        </w:rPr>
        <w:t xml:space="preserve">Figure </w:t>
      </w:r>
      <w:r w:rsidR="0037152B">
        <w:rPr>
          <w:rFonts w:ascii="Times New Roman" w:hAnsi="Times New Roman" w:cs="Times New Roman" w:hint="eastAsia"/>
          <w:b/>
          <w:color w:val="000000" w:themeColor="text1"/>
          <w:szCs w:val="20"/>
        </w:rPr>
        <w:t>S</w:t>
      </w:r>
      <w:r w:rsidRPr="0005722A">
        <w:rPr>
          <w:rFonts w:ascii="Times New Roman" w:hAnsi="Times New Roman" w:cs="Times New Roman" w:hint="eastAsia"/>
          <w:b/>
          <w:color w:val="000000" w:themeColor="text1"/>
          <w:szCs w:val="20"/>
        </w:rPr>
        <w:t>2</w:t>
      </w:r>
      <w:r w:rsidRPr="0005722A">
        <w:rPr>
          <w:rFonts w:ascii="Times New Roman" w:hAnsi="Times New Roman" w:cs="Times New Roman"/>
          <w:b/>
          <w:color w:val="000000" w:themeColor="text1"/>
          <w:szCs w:val="20"/>
        </w:rPr>
        <w:t>.</w:t>
      </w:r>
      <w:r w:rsidRPr="0005722A">
        <w:rPr>
          <w:rFonts w:ascii="Times New Roman" w:hAnsi="Times New Roman" w:cs="Times New Roman"/>
          <w:color w:val="000000" w:themeColor="text1"/>
          <w:szCs w:val="20"/>
        </w:rPr>
        <w:t xml:space="preserve"> Size exclusion-HPLC chromatograms</w:t>
      </w:r>
      <w:r w:rsidRPr="0005722A">
        <w:rPr>
          <w:rFonts w:ascii="Times New Roman" w:hAnsi="Times New Roman" w:cs="Times New Roman" w:hint="eastAsia"/>
          <w:color w:val="000000" w:themeColor="text1"/>
          <w:szCs w:val="20"/>
        </w:rPr>
        <w:t xml:space="preserve"> of </w:t>
      </w:r>
      <w:r w:rsidRPr="0005722A">
        <w:rPr>
          <w:rFonts w:ascii="Times New Roman" w:hAnsi="Times New Roman" w:cs="Times New Roman" w:hint="eastAsia"/>
          <w:color w:val="000000" w:themeColor="text1"/>
          <w:szCs w:val="20"/>
          <w:vertAlign w:val="superscript"/>
        </w:rPr>
        <w:t>64</w:t>
      </w:r>
      <w:r w:rsidRPr="0005722A">
        <w:rPr>
          <w:rFonts w:ascii="Times New Roman" w:hAnsi="Times New Roman" w:cs="Times New Roman" w:hint="eastAsia"/>
          <w:color w:val="000000" w:themeColor="text1"/>
          <w:szCs w:val="20"/>
        </w:rPr>
        <w:t>Cu-/</w:t>
      </w:r>
      <w:r w:rsidRPr="0005722A">
        <w:rPr>
          <w:rFonts w:ascii="Times New Roman" w:hAnsi="Times New Roman" w:cs="Times New Roman" w:hint="eastAsia"/>
          <w:color w:val="000000" w:themeColor="text1"/>
          <w:szCs w:val="20"/>
          <w:vertAlign w:val="superscript"/>
        </w:rPr>
        <w:t>177</w:t>
      </w:r>
      <w:r w:rsidRPr="0005722A">
        <w:rPr>
          <w:rFonts w:ascii="Times New Roman" w:hAnsi="Times New Roman" w:cs="Times New Roman" w:hint="eastAsia"/>
          <w:color w:val="000000" w:themeColor="text1"/>
          <w:szCs w:val="20"/>
        </w:rPr>
        <w:t xml:space="preserve">Lu-NOTA-cA10-A3 and </w:t>
      </w:r>
      <w:r w:rsidRPr="0005722A">
        <w:rPr>
          <w:rFonts w:ascii="Times New Roman" w:hAnsi="Times New Roman" w:cs="Times New Roman" w:hint="eastAsia"/>
          <w:color w:val="000000" w:themeColor="text1"/>
          <w:szCs w:val="20"/>
          <w:vertAlign w:val="superscript"/>
        </w:rPr>
        <w:t>64</w:t>
      </w:r>
      <w:r w:rsidRPr="0005722A">
        <w:rPr>
          <w:rFonts w:ascii="Times New Roman" w:hAnsi="Times New Roman" w:cs="Times New Roman" w:hint="eastAsia"/>
          <w:color w:val="000000" w:themeColor="text1"/>
          <w:szCs w:val="20"/>
        </w:rPr>
        <w:t>Cu-/</w:t>
      </w:r>
      <w:r w:rsidRPr="0005722A">
        <w:rPr>
          <w:rFonts w:ascii="Times New Roman" w:hAnsi="Times New Roman" w:cs="Times New Roman" w:hint="eastAsia"/>
          <w:color w:val="000000" w:themeColor="text1"/>
          <w:szCs w:val="20"/>
          <w:vertAlign w:val="superscript"/>
        </w:rPr>
        <w:t>177</w:t>
      </w:r>
      <w:r w:rsidRPr="0005722A">
        <w:rPr>
          <w:rFonts w:ascii="Times New Roman" w:hAnsi="Times New Roman" w:cs="Times New Roman" w:hint="eastAsia"/>
          <w:color w:val="000000" w:themeColor="text1"/>
          <w:szCs w:val="20"/>
        </w:rPr>
        <w:t xml:space="preserve">Lu-NOTA-rituximab. </w:t>
      </w:r>
      <w:r>
        <w:rPr>
          <w:rFonts w:ascii="Times New Roman" w:hAnsi="Times New Roman" w:cs="Times New Roman" w:hint="eastAsia"/>
          <w:color w:val="000000" w:themeColor="text1"/>
          <w:szCs w:val="20"/>
        </w:rPr>
        <w:t xml:space="preserve">HPLC chromatograms measured by </w:t>
      </w:r>
      <w:r>
        <w:rPr>
          <w:rFonts w:ascii="Times New Roman" w:hAnsi="Times New Roman" w:cs="Times New Roman"/>
          <w:color w:val="000000" w:themeColor="text1"/>
          <w:szCs w:val="20"/>
        </w:rPr>
        <w:t>absorbance</w:t>
      </w:r>
      <w:r w:rsidRPr="0005722A">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 xml:space="preserve">(A) </w:t>
      </w:r>
      <w:r w:rsidRPr="0005722A">
        <w:rPr>
          <w:rFonts w:ascii="Times New Roman" w:hAnsi="Times New Roman" w:cs="Times New Roman"/>
          <w:color w:val="000000" w:themeColor="text1"/>
          <w:szCs w:val="20"/>
        </w:rPr>
        <w:t xml:space="preserve">at 280 nm </w:t>
      </w:r>
      <w:r>
        <w:rPr>
          <w:rFonts w:ascii="Times New Roman" w:hAnsi="Times New Roman" w:cs="Times New Roman" w:hint="eastAsia"/>
          <w:color w:val="000000" w:themeColor="text1"/>
          <w:szCs w:val="20"/>
        </w:rPr>
        <w:t xml:space="preserve">and </w:t>
      </w:r>
      <w:r w:rsidRPr="0005722A">
        <w:rPr>
          <w:rFonts w:ascii="Times New Roman" w:hAnsi="Times New Roman" w:cs="Times New Roman"/>
          <w:color w:val="000000" w:themeColor="text1"/>
          <w:szCs w:val="20"/>
        </w:rPr>
        <w:t xml:space="preserve">radioactivity </w:t>
      </w:r>
      <w:r>
        <w:rPr>
          <w:rFonts w:ascii="Times New Roman" w:hAnsi="Times New Roman" w:cs="Times New Roman" w:hint="eastAsia"/>
          <w:color w:val="000000" w:themeColor="text1"/>
          <w:szCs w:val="20"/>
        </w:rPr>
        <w:t xml:space="preserve">(B) </w:t>
      </w:r>
      <w:r w:rsidRPr="0005722A">
        <w:rPr>
          <w:rFonts w:ascii="Times New Roman" w:hAnsi="Times New Roman" w:cs="Times New Roman"/>
          <w:color w:val="000000" w:themeColor="text1"/>
          <w:szCs w:val="20"/>
        </w:rPr>
        <w:t>of radioimmunoconjugates</w:t>
      </w:r>
      <w:r>
        <w:rPr>
          <w:rFonts w:ascii="Times New Roman" w:hAnsi="Times New Roman" w:cs="Times New Roman" w:hint="eastAsia"/>
          <w:color w:val="000000" w:themeColor="text1"/>
          <w:szCs w:val="20"/>
        </w:rPr>
        <w:t>.</w:t>
      </w:r>
      <w:r w:rsidRPr="0005722A">
        <w:rPr>
          <w:rFonts w:ascii="Times New Roman" w:hAnsi="Times New Roman" w:cs="Times New Roman"/>
          <w:color w:val="000000" w:themeColor="text1"/>
          <w:szCs w:val="20"/>
        </w:rPr>
        <w:t xml:space="preserve"> The shift in retention time between UV absorbance and radioactivity peaks is due to </w:t>
      </w:r>
      <w:r w:rsidR="00AB0D58">
        <w:rPr>
          <w:rFonts w:ascii="Times New Roman" w:hAnsi="Times New Roman" w:cs="Times New Roman"/>
          <w:color w:val="000000" w:themeColor="text1"/>
          <w:szCs w:val="20"/>
        </w:rPr>
        <w:t xml:space="preserve">the </w:t>
      </w:r>
      <w:r w:rsidRPr="0005722A">
        <w:rPr>
          <w:rFonts w:ascii="Times New Roman" w:hAnsi="Times New Roman" w:cs="Times New Roman"/>
          <w:color w:val="000000" w:themeColor="text1"/>
          <w:szCs w:val="20"/>
        </w:rPr>
        <w:t xml:space="preserve">physical interval between </w:t>
      </w:r>
      <w:r w:rsidRPr="0005722A">
        <w:rPr>
          <w:rFonts w:ascii="Times New Roman" w:hAnsi="Times New Roman" w:cs="Times New Roman" w:hint="eastAsia"/>
          <w:color w:val="000000" w:themeColor="text1"/>
          <w:szCs w:val="20"/>
        </w:rPr>
        <w:t xml:space="preserve">absorbance and radioactivity </w:t>
      </w:r>
      <w:r w:rsidRPr="0005722A">
        <w:rPr>
          <w:rFonts w:ascii="Times New Roman" w:hAnsi="Times New Roman" w:cs="Times New Roman"/>
          <w:color w:val="000000" w:themeColor="text1"/>
          <w:szCs w:val="20"/>
        </w:rPr>
        <w:t>detectors.</w:t>
      </w:r>
      <w:r w:rsidRPr="0005722A">
        <w:rPr>
          <w:rFonts w:ascii="Times New Roman" w:hAnsi="Times New Roman" w:cs="Times New Roman" w:hint="eastAsia"/>
          <w:color w:val="000000" w:themeColor="text1"/>
          <w:szCs w:val="20"/>
        </w:rPr>
        <w:t xml:space="preserve"> </w:t>
      </w:r>
      <w:proofErr w:type="spellStart"/>
      <w:r w:rsidRPr="0005722A">
        <w:rPr>
          <w:rFonts w:ascii="Times New Roman" w:hAnsi="Times New Roman" w:cs="Times New Roman" w:hint="eastAsia"/>
          <w:color w:val="000000" w:themeColor="text1"/>
          <w:szCs w:val="20"/>
        </w:rPr>
        <w:t>a.u</w:t>
      </w:r>
      <w:proofErr w:type="spellEnd"/>
      <w:r w:rsidRPr="0005722A">
        <w:rPr>
          <w:rFonts w:ascii="Times New Roman" w:hAnsi="Times New Roman" w:cs="Times New Roman" w:hint="eastAsia"/>
          <w:color w:val="000000" w:themeColor="text1"/>
          <w:szCs w:val="20"/>
        </w:rPr>
        <w:t xml:space="preserve">., </w:t>
      </w:r>
      <w:r w:rsidRPr="0005722A">
        <w:rPr>
          <w:rFonts w:ascii="Times New Roman" w:hAnsi="Times New Roman" w:cs="Times New Roman"/>
          <w:color w:val="000000" w:themeColor="text1"/>
          <w:szCs w:val="20"/>
        </w:rPr>
        <w:t>arbitrary</w:t>
      </w:r>
      <w:r w:rsidRPr="0005722A">
        <w:rPr>
          <w:rFonts w:ascii="Times New Roman" w:hAnsi="Times New Roman" w:cs="Times New Roman" w:hint="eastAsia"/>
          <w:color w:val="000000" w:themeColor="text1"/>
          <w:szCs w:val="20"/>
        </w:rPr>
        <w:t xml:space="preserve"> unit.</w:t>
      </w:r>
    </w:p>
    <w:p w:rsidR="002241DD" w:rsidRPr="0005722A" w:rsidRDefault="002241DD" w:rsidP="000B6C5D">
      <w:pPr>
        <w:widowControl/>
        <w:wordWrap/>
        <w:autoSpaceDE/>
        <w:autoSpaceDN/>
        <w:spacing w:line="480" w:lineRule="auto"/>
        <w:rPr>
          <w:rFonts w:ascii="Times New Roman" w:hAnsi="Times New Roman" w:cs="Times New Roman"/>
          <w:color w:val="000000" w:themeColor="text1"/>
          <w:szCs w:val="20"/>
        </w:rPr>
      </w:pPr>
    </w:p>
    <w:p w:rsidR="002241DD" w:rsidRPr="0005722A" w:rsidRDefault="002241DD">
      <w:pPr>
        <w:widowControl/>
        <w:wordWrap/>
        <w:autoSpaceDE/>
        <w:autoSpaceDN/>
        <w:spacing w:after="200" w:line="276" w:lineRule="auto"/>
        <w:rPr>
          <w:rFonts w:ascii="Times New Roman" w:hAnsi="Times New Roman" w:cs="Times New Roman"/>
          <w:b/>
          <w:color w:val="000000" w:themeColor="text1"/>
          <w:szCs w:val="20"/>
        </w:rPr>
      </w:pPr>
      <w:r w:rsidRPr="0005722A">
        <w:rPr>
          <w:rFonts w:ascii="Times New Roman" w:hAnsi="Times New Roman" w:cs="Times New Roman"/>
          <w:b/>
          <w:color w:val="000000" w:themeColor="text1"/>
          <w:szCs w:val="20"/>
        </w:rPr>
        <w:br w:type="page"/>
      </w:r>
    </w:p>
    <w:p w:rsidR="002241DD" w:rsidRPr="0005722A" w:rsidRDefault="002241DD" w:rsidP="00E31B3A">
      <w:pPr>
        <w:widowControl/>
        <w:wordWrap/>
        <w:autoSpaceDE/>
        <w:autoSpaceDN/>
        <w:spacing w:line="480" w:lineRule="auto"/>
        <w:jc w:val="center"/>
        <w:rPr>
          <w:rFonts w:ascii="Times New Roman" w:hAnsi="Times New Roman" w:cs="Times New Roman"/>
          <w:b/>
          <w:color w:val="000000" w:themeColor="text1"/>
          <w:szCs w:val="20"/>
        </w:rPr>
      </w:pPr>
      <w:r w:rsidRPr="0005722A">
        <w:rPr>
          <w:rFonts w:ascii="Times New Roman" w:hAnsi="Times New Roman" w:cs="Times New Roman"/>
          <w:b/>
          <w:noProof/>
          <w:color w:val="000000" w:themeColor="text1"/>
          <w:szCs w:val="20"/>
        </w:rPr>
        <w:lastRenderedPageBreak/>
        <w:drawing>
          <wp:inline distT="0" distB="0" distL="0" distR="0" wp14:anchorId="0FA82208" wp14:editId="402E3990">
            <wp:extent cx="5320800" cy="4831200"/>
            <wp:effectExtent l="0" t="0" r="0" b="7620"/>
            <wp:docPr id="535" name="그림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0800" cy="4831200"/>
                    </a:xfrm>
                    <a:prstGeom prst="rect">
                      <a:avLst/>
                    </a:prstGeom>
                    <a:noFill/>
                  </pic:spPr>
                </pic:pic>
              </a:graphicData>
            </a:graphic>
          </wp:inline>
        </w:drawing>
      </w:r>
    </w:p>
    <w:p w:rsidR="002241DD" w:rsidRPr="0005722A" w:rsidRDefault="002241DD" w:rsidP="00E31B3A">
      <w:pPr>
        <w:widowControl/>
        <w:wordWrap/>
        <w:autoSpaceDE/>
        <w:autoSpaceDN/>
        <w:spacing w:line="480" w:lineRule="auto"/>
        <w:jc w:val="center"/>
        <w:rPr>
          <w:rFonts w:ascii="Times New Roman" w:hAnsi="Times New Roman" w:cs="Times New Roman"/>
          <w:b/>
          <w:color w:val="000000" w:themeColor="text1"/>
          <w:szCs w:val="20"/>
        </w:rPr>
      </w:pPr>
    </w:p>
    <w:p w:rsidR="002241DD" w:rsidRPr="0005722A" w:rsidRDefault="002241DD" w:rsidP="00450A05">
      <w:pPr>
        <w:widowControl/>
        <w:wordWrap/>
        <w:autoSpaceDE/>
        <w:autoSpaceDN/>
        <w:spacing w:line="480" w:lineRule="auto"/>
        <w:rPr>
          <w:rFonts w:ascii="Times New Roman" w:hAnsi="Times New Roman" w:cs="Times New Roman"/>
          <w:b/>
          <w:color w:val="000000" w:themeColor="text1"/>
          <w:szCs w:val="20"/>
        </w:rPr>
      </w:pPr>
      <w:r w:rsidRPr="0005722A">
        <w:rPr>
          <w:rFonts w:ascii="Times New Roman" w:hAnsi="Times New Roman" w:cs="Times New Roman"/>
          <w:b/>
          <w:color w:val="000000" w:themeColor="text1"/>
          <w:szCs w:val="20"/>
        </w:rPr>
        <w:t xml:space="preserve">Figure </w:t>
      </w:r>
      <w:r w:rsidR="0037152B">
        <w:rPr>
          <w:rFonts w:ascii="Times New Roman" w:hAnsi="Times New Roman" w:cs="Times New Roman" w:hint="eastAsia"/>
          <w:b/>
          <w:color w:val="000000" w:themeColor="text1"/>
          <w:szCs w:val="20"/>
        </w:rPr>
        <w:t>S</w:t>
      </w:r>
      <w:r w:rsidRPr="0005722A">
        <w:rPr>
          <w:rFonts w:ascii="Times New Roman" w:hAnsi="Times New Roman" w:cs="Times New Roman" w:hint="eastAsia"/>
          <w:b/>
          <w:color w:val="000000" w:themeColor="text1"/>
          <w:szCs w:val="20"/>
        </w:rPr>
        <w:t>3</w:t>
      </w:r>
      <w:r w:rsidRPr="0005722A">
        <w:rPr>
          <w:rFonts w:ascii="Times New Roman" w:hAnsi="Times New Roman" w:cs="Times New Roman"/>
          <w:b/>
          <w:color w:val="000000" w:themeColor="text1"/>
          <w:szCs w:val="20"/>
        </w:rPr>
        <w:t>.</w:t>
      </w:r>
      <w:r w:rsidRPr="0005722A">
        <w:rPr>
          <w:rFonts w:ascii="Times New Roman" w:hAnsi="Times New Roman" w:cs="Times New Roman"/>
          <w:color w:val="000000" w:themeColor="text1"/>
          <w:szCs w:val="20"/>
        </w:rPr>
        <w:t xml:space="preserve"> Characteristics</w:t>
      </w:r>
      <w:r w:rsidRPr="0005722A">
        <w:rPr>
          <w:rFonts w:ascii="Times New Roman" w:hAnsi="Times New Roman" w:cs="Times New Roman" w:hint="eastAsia"/>
          <w:color w:val="000000" w:themeColor="text1"/>
          <w:szCs w:val="20"/>
        </w:rPr>
        <w:t xml:space="preserve"> of </w:t>
      </w:r>
      <w:r w:rsidRPr="0005722A">
        <w:rPr>
          <w:rFonts w:ascii="Times New Roman" w:hAnsi="Times New Roman" w:cs="Times New Roman" w:hint="eastAsia"/>
          <w:color w:val="000000" w:themeColor="text1"/>
          <w:szCs w:val="20"/>
          <w:vertAlign w:val="superscript"/>
        </w:rPr>
        <w:t>64</w:t>
      </w:r>
      <w:r w:rsidRPr="0005722A">
        <w:rPr>
          <w:rFonts w:ascii="Times New Roman" w:hAnsi="Times New Roman" w:cs="Times New Roman" w:hint="eastAsia"/>
          <w:color w:val="000000" w:themeColor="text1"/>
          <w:szCs w:val="20"/>
        </w:rPr>
        <w:t>Cu-/</w:t>
      </w:r>
      <w:r w:rsidRPr="0005722A">
        <w:rPr>
          <w:rFonts w:ascii="Times New Roman" w:hAnsi="Times New Roman" w:cs="Times New Roman" w:hint="eastAsia"/>
          <w:color w:val="000000" w:themeColor="text1"/>
          <w:szCs w:val="20"/>
          <w:vertAlign w:val="superscript"/>
        </w:rPr>
        <w:t>177</w:t>
      </w:r>
      <w:r w:rsidRPr="0005722A">
        <w:rPr>
          <w:rFonts w:ascii="Times New Roman" w:hAnsi="Times New Roman" w:cs="Times New Roman" w:hint="eastAsia"/>
          <w:color w:val="000000" w:themeColor="text1"/>
          <w:szCs w:val="20"/>
        </w:rPr>
        <w:t xml:space="preserve">Lu-NOTA-cA10-A3. Immunoreactivity </w:t>
      </w:r>
      <w:r w:rsidRPr="0005722A">
        <w:rPr>
          <w:rFonts w:ascii="Times New Roman" w:hAnsi="Times New Roman" w:cs="Times New Roman"/>
          <w:color w:val="000000" w:themeColor="text1"/>
          <w:szCs w:val="20"/>
        </w:rPr>
        <w:t xml:space="preserve">of </w:t>
      </w:r>
      <w:r w:rsidRPr="0005722A">
        <w:rPr>
          <w:rFonts w:ascii="Times New Roman" w:hAnsi="Times New Roman" w:cs="Times New Roman"/>
          <w:color w:val="000000" w:themeColor="text1"/>
          <w:szCs w:val="20"/>
          <w:vertAlign w:val="superscript"/>
        </w:rPr>
        <w:t>64</w:t>
      </w:r>
      <w:r w:rsidRPr="0005722A">
        <w:rPr>
          <w:rFonts w:ascii="Times New Roman" w:hAnsi="Times New Roman" w:cs="Times New Roman"/>
          <w:color w:val="000000" w:themeColor="text1"/>
          <w:szCs w:val="20"/>
        </w:rPr>
        <w:t>Cu-</w:t>
      </w:r>
      <w:r w:rsidRPr="0005722A">
        <w:rPr>
          <w:rFonts w:ascii="Times New Roman" w:hAnsi="Times New Roman" w:cs="Times New Roman" w:hint="eastAsia"/>
          <w:color w:val="000000" w:themeColor="text1"/>
          <w:szCs w:val="20"/>
        </w:rPr>
        <w:t>NOTA</w:t>
      </w:r>
      <w:r w:rsidRPr="0005722A">
        <w:rPr>
          <w:rFonts w:ascii="Times New Roman" w:hAnsi="Times New Roman" w:cs="Times New Roman"/>
          <w:color w:val="000000" w:themeColor="text1"/>
          <w:szCs w:val="20"/>
        </w:rPr>
        <w:t>-</w:t>
      </w:r>
      <w:r w:rsidRPr="0005722A">
        <w:rPr>
          <w:rFonts w:ascii="Times New Roman" w:hAnsi="Times New Roman" w:cs="Times New Roman" w:hint="eastAsia"/>
          <w:color w:val="000000" w:themeColor="text1"/>
          <w:szCs w:val="20"/>
        </w:rPr>
        <w:t xml:space="preserve">cA10-A3 (A) and </w:t>
      </w:r>
      <w:r w:rsidRPr="0005722A">
        <w:rPr>
          <w:rFonts w:ascii="Times New Roman" w:hAnsi="Times New Roman" w:cs="Times New Roman" w:hint="eastAsia"/>
          <w:color w:val="000000" w:themeColor="text1"/>
          <w:szCs w:val="20"/>
          <w:vertAlign w:val="superscript"/>
        </w:rPr>
        <w:t>177</w:t>
      </w:r>
      <w:r w:rsidRPr="0005722A">
        <w:rPr>
          <w:rFonts w:ascii="Times New Roman" w:hAnsi="Times New Roman" w:cs="Times New Roman" w:hint="eastAsia"/>
          <w:color w:val="000000" w:themeColor="text1"/>
          <w:szCs w:val="20"/>
        </w:rPr>
        <w:t>Lu-NOTA-cA10-A3 (B)</w:t>
      </w:r>
      <w:r w:rsidRPr="0005722A">
        <w:rPr>
          <w:rFonts w:ascii="Times New Roman" w:hAnsi="Times New Roman" w:cs="Times New Roman"/>
          <w:color w:val="000000" w:themeColor="text1"/>
          <w:szCs w:val="20"/>
        </w:rPr>
        <w:t xml:space="preserve">. </w:t>
      </w:r>
      <w:r w:rsidR="00AB0D58">
        <w:rPr>
          <w:rFonts w:ascii="Times New Roman" w:hAnsi="Times New Roman" w:cs="Times New Roman"/>
          <w:color w:val="000000" w:themeColor="text1"/>
          <w:szCs w:val="20"/>
        </w:rPr>
        <w:t>The i</w:t>
      </w:r>
      <w:r w:rsidRPr="0005722A">
        <w:rPr>
          <w:rFonts w:ascii="Times New Roman" w:hAnsi="Times New Roman" w:cs="Times New Roman" w:hint="eastAsia"/>
          <w:color w:val="000000" w:themeColor="text1"/>
          <w:szCs w:val="20"/>
        </w:rPr>
        <w:t>mmunoreactiv</w:t>
      </w:r>
      <w:r>
        <w:rPr>
          <w:rFonts w:ascii="Times New Roman" w:hAnsi="Times New Roman" w:cs="Times New Roman" w:hint="eastAsia"/>
          <w:color w:val="000000" w:themeColor="text1"/>
          <w:szCs w:val="20"/>
        </w:rPr>
        <w:t>e fraction</w:t>
      </w:r>
      <w:r w:rsidRPr="0005722A">
        <w:rPr>
          <w:rFonts w:ascii="Times New Roman" w:hAnsi="Times New Roman" w:cs="Times New Roman" w:hint="eastAsia"/>
          <w:color w:val="000000" w:themeColor="text1"/>
          <w:szCs w:val="20"/>
        </w:rPr>
        <w:t xml:space="preserve"> </w:t>
      </w:r>
      <w:r>
        <w:rPr>
          <w:rFonts w:ascii="Times New Roman" w:hAnsi="Times New Roman" w:cs="Times New Roman" w:hint="eastAsia"/>
          <w:color w:val="000000" w:themeColor="text1"/>
          <w:szCs w:val="20"/>
        </w:rPr>
        <w:t xml:space="preserve">of </w:t>
      </w:r>
      <w:r w:rsidRPr="0005722A">
        <w:rPr>
          <w:rFonts w:ascii="Times New Roman" w:hAnsi="Times New Roman" w:cs="Times New Roman" w:hint="eastAsia"/>
          <w:color w:val="000000" w:themeColor="text1"/>
          <w:szCs w:val="20"/>
          <w:vertAlign w:val="superscript"/>
        </w:rPr>
        <w:t>64</w:t>
      </w:r>
      <w:r w:rsidRPr="0005722A">
        <w:rPr>
          <w:rFonts w:ascii="Times New Roman" w:hAnsi="Times New Roman" w:cs="Times New Roman" w:hint="eastAsia"/>
          <w:color w:val="000000" w:themeColor="text1"/>
          <w:szCs w:val="20"/>
        </w:rPr>
        <w:t>Cu-/</w:t>
      </w:r>
      <w:r w:rsidRPr="0005722A">
        <w:rPr>
          <w:rFonts w:ascii="Times New Roman" w:hAnsi="Times New Roman" w:cs="Times New Roman" w:hint="eastAsia"/>
          <w:color w:val="000000" w:themeColor="text1"/>
          <w:szCs w:val="20"/>
          <w:vertAlign w:val="superscript"/>
        </w:rPr>
        <w:t>177</w:t>
      </w:r>
      <w:r w:rsidRPr="0005722A">
        <w:rPr>
          <w:rFonts w:ascii="Times New Roman" w:hAnsi="Times New Roman" w:cs="Times New Roman" w:hint="eastAsia"/>
          <w:color w:val="000000" w:themeColor="text1"/>
          <w:szCs w:val="20"/>
        </w:rPr>
        <w:t>Lu-NOTA-cA10-A3</w:t>
      </w:r>
      <w:r>
        <w:rPr>
          <w:rFonts w:ascii="Times New Roman" w:hAnsi="Times New Roman" w:cs="Times New Roman" w:hint="eastAsia"/>
          <w:color w:val="000000" w:themeColor="text1"/>
          <w:szCs w:val="20"/>
        </w:rPr>
        <w:t xml:space="preserve"> </w:t>
      </w:r>
      <w:r w:rsidRPr="0005722A">
        <w:rPr>
          <w:rFonts w:ascii="Times New Roman" w:hAnsi="Times New Roman" w:cs="Times New Roman" w:hint="eastAsia"/>
          <w:color w:val="000000" w:themeColor="text1"/>
          <w:szCs w:val="20"/>
        </w:rPr>
        <w:t>w</w:t>
      </w:r>
      <w:r>
        <w:rPr>
          <w:rFonts w:ascii="Times New Roman" w:hAnsi="Times New Roman" w:cs="Times New Roman" w:hint="eastAsia"/>
          <w:color w:val="000000" w:themeColor="text1"/>
          <w:szCs w:val="20"/>
        </w:rPr>
        <w:t>as</w:t>
      </w:r>
      <w:r w:rsidRPr="0005722A">
        <w:rPr>
          <w:rFonts w:ascii="Times New Roman" w:hAnsi="Times New Roman" w:cs="Times New Roman" w:hint="eastAsia"/>
          <w:color w:val="000000" w:themeColor="text1"/>
          <w:szCs w:val="20"/>
        </w:rPr>
        <w:t xml:space="preserve"> 0.94 and 0.93, respectively, calculated by </w:t>
      </w:r>
      <w:r w:rsidR="00AB0D58">
        <w:rPr>
          <w:rFonts w:ascii="Times New Roman" w:hAnsi="Times New Roman" w:cs="Times New Roman"/>
          <w:color w:val="000000" w:themeColor="text1"/>
          <w:szCs w:val="20"/>
        </w:rPr>
        <w:t xml:space="preserve">the </w:t>
      </w:r>
      <w:proofErr w:type="spellStart"/>
      <w:r w:rsidRPr="0005722A">
        <w:rPr>
          <w:rFonts w:ascii="Times New Roman" w:hAnsi="Times New Roman" w:cs="Times New Roman" w:hint="eastAsia"/>
          <w:color w:val="000000" w:themeColor="text1"/>
          <w:szCs w:val="20"/>
        </w:rPr>
        <w:t>Lindmo</w:t>
      </w:r>
      <w:proofErr w:type="spellEnd"/>
      <w:r w:rsidRPr="0005722A">
        <w:rPr>
          <w:rFonts w:ascii="Times New Roman" w:hAnsi="Times New Roman" w:cs="Times New Roman" w:hint="eastAsia"/>
          <w:color w:val="000000" w:themeColor="text1"/>
          <w:szCs w:val="20"/>
        </w:rPr>
        <w:t xml:space="preserve"> method. </w:t>
      </w:r>
      <w:r w:rsidRPr="008E4EFC">
        <w:rPr>
          <w:rFonts w:ascii="Times New Roman" w:hAnsi="Times New Roman" w:cs="Times New Roman" w:hint="eastAsia"/>
          <w:i/>
          <w:color w:val="000000" w:themeColor="text1"/>
          <w:szCs w:val="20"/>
        </w:rPr>
        <w:t>In vitro</w:t>
      </w:r>
      <w:r>
        <w:rPr>
          <w:rFonts w:ascii="Times New Roman" w:hAnsi="Times New Roman" w:cs="Times New Roman" w:hint="eastAsia"/>
          <w:color w:val="000000" w:themeColor="text1"/>
          <w:szCs w:val="20"/>
        </w:rPr>
        <w:t xml:space="preserve"> s</w:t>
      </w:r>
      <w:r w:rsidRPr="0005722A">
        <w:rPr>
          <w:rFonts w:ascii="Times New Roman" w:hAnsi="Times New Roman" w:cs="Times New Roman"/>
          <w:color w:val="000000" w:themeColor="text1"/>
          <w:szCs w:val="20"/>
        </w:rPr>
        <w:t xml:space="preserve">erum stabilities of </w:t>
      </w:r>
      <w:r w:rsidRPr="0005722A">
        <w:rPr>
          <w:rFonts w:ascii="Times New Roman" w:hAnsi="Times New Roman" w:cs="Times New Roman"/>
          <w:color w:val="000000" w:themeColor="text1"/>
          <w:szCs w:val="20"/>
          <w:vertAlign w:val="superscript"/>
        </w:rPr>
        <w:t>64</w:t>
      </w:r>
      <w:r w:rsidRPr="0005722A">
        <w:rPr>
          <w:rFonts w:ascii="Times New Roman" w:hAnsi="Times New Roman" w:cs="Times New Roman"/>
          <w:color w:val="000000" w:themeColor="text1"/>
          <w:szCs w:val="20"/>
        </w:rPr>
        <w:t>Cu-</w:t>
      </w:r>
      <w:r w:rsidRPr="0005722A">
        <w:rPr>
          <w:rFonts w:ascii="Times New Roman" w:hAnsi="Times New Roman" w:cs="Times New Roman" w:hint="eastAsia"/>
          <w:color w:val="000000" w:themeColor="text1"/>
          <w:szCs w:val="20"/>
        </w:rPr>
        <w:t>NO</w:t>
      </w:r>
      <w:r w:rsidRPr="0005722A">
        <w:rPr>
          <w:rFonts w:ascii="Times New Roman" w:hAnsi="Times New Roman" w:cs="Times New Roman"/>
          <w:color w:val="000000" w:themeColor="text1"/>
          <w:szCs w:val="20"/>
        </w:rPr>
        <w:t>TA-</w:t>
      </w:r>
      <w:r w:rsidRPr="0005722A">
        <w:rPr>
          <w:rFonts w:ascii="Times New Roman" w:hAnsi="Times New Roman" w:cs="Times New Roman" w:hint="eastAsia"/>
          <w:color w:val="000000" w:themeColor="text1"/>
          <w:szCs w:val="20"/>
        </w:rPr>
        <w:t xml:space="preserve">cA10-A3 </w:t>
      </w:r>
      <w:r w:rsidRPr="0005722A">
        <w:rPr>
          <w:rFonts w:ascii="Times New Roman" w:hAnsi="Times New Roman" w:cs="Times New Roman"/>
          <w:color w:val="000000" w:themeColor="text1"/>
          <w:szCs w:val="20"/>
        </w:rPr>
        <w:t xml:space="preserve">(C) and </w:t>
      </w:r>
      <w:r w:rsidRPr="0005722A">
        <w:rPr>
          <w:rFonts w:ascii="Times New Roman" w:hAnsi="Times New Roman" w:cs="Times New Roman"/>
          <w:color w:val="000000" w:themeColor="text1"/>
          <w:szCs w:val="20"/>
          <w:vertAlign w:val="superscript"/>
        </w:rPr>
        <w:t>177</w:t>
      </w:r>
      <w:r w:rsidRPr="0005722A">
        <w:rPr>
          <w:rFonts w:ascii="Times New Roman" w:hAnsi="Times New Roman" w:cs="Times New Roman"/>
          <w:color w:val="000000" w:themeColor="text1"/>
          <w:szCs w:val="20"/>
        </w:rPr>
        <w:t>Lu-</w:t>
      </w:r>
      <w:r w:rsidRPr="0005722A">
        <w:rPr>
          <w:rFonts w:ascii="Times New Roman" w:hAnsi="Times New Roman" w:cs="Times New Roman" w:hint="eastAsia"/>
          <w:color w:val="000000" w:themeColor="text1"/>
          <w:szCs w:val="20"/>
        </w:rPr>
        <w:t>NO</w:t>
      </w:r>
      <w:r w:rsidRPr="0005722A">
        <w:rPr>
          <w:rFonts w:ascii="Times New Roman" w:hAnsi="Times New Roman" w:cs="Times New Roman"/>
          <w:color w:val="000000" w:themeColor="text1"/>
          <w:szCs w:val="20"/>
        </w:rPr>
        <w:t>TA-</w:t>
      </w:r>
      <w:r w:rsidRPr="0005722A">
        <w:rPr>
          <w:rFonts w:ascii="Times New Roman" w:hAnsi="Times New Roman" w:cs="Times New Roman" w:hint="eastAsia"/>
          <w:color w:val="000000" w:themeColor="text1"/>
          <w:szCs w:val="20"/>
        </w:rPr>
        <w:t xml:space="preserve">cA10-A3 </w:t>
      </w:r>
      <w:r w:rsidRPr="0005722A">
        <w:rPr>
          <w:rFonts w:ascii="Times New Roman" w:hAnsi="Times New Roman" w:cs="Times New Roman"/>
          <w:color w:val="000000" w:themeColor="text1"/>
          <w:szCs w:val="20"/>
        </w:rPr>
        <w:t>(D).</w:t>
      </w:r>
      <w:r w:rsidRPr="0005722A">
        <w:rPr>
          <w:rFonts w:ascii="Times New Roman" w:hAnsi="Times New Roman" w:cs="Times New Roman" w:hint="eastAsia"/>
          <w:color w:val="000000" w:themeColor="text1"/>
          <w:szCs w:val="20"/>
        </w:rPr>
        <w:t xml:space="preserve"> </w:t>
      </w:r>
      <w:r w:rsidRPr="0005722A">
        <w:rPr>
          <w:rFonts w:ascii="Times New Roman" w:hAnsi="Times New Roman" w:cs="Times New Roman" w:hint="eastAsia"/>
          <w:color w:val="000000" w:themeColor="text1"/>
          <w:szCs w:val="20"/>
          <w:vertAlign w:val="superscript"/>
        </w:rPr>
        <w:t>64</w:t>
      </w:r>
      <w:r w:rsidRPr="0005722A">
        <w:rPr>
          <w:rFonts w:ascii="Times New Roman" w:hAnsi="Times New Roman" w:cs="Times New Roman" w:hint="eastAsia"/>
          <w:color w:val="000000" w:themeColor="text1"/>
          <w:szCs w:val="20"/>
        </w:rPr>
        <w:t>Cu-/</w:t>
      </w:r>
      <w:r w:rsidRPr="0005722A">
        <w:rPr>
          <w:rFonts w:ascii="Times New Roman" w:hAnsi="Times New Roman" w:cs="Times New Roman" w:hint="eastAsia"/>
          <w:color w:val="000000" w:themeColor="text1"/>
          <w:szCs w:val="20"/>
          <w:vertAlign w:val="superscript"/>
        </w:rPr>
        <w:t>177</w:t>
      </w:r>
      <w:r w:rsidRPr="0005722A">
        <w:rPr>
          <w:rFonts w:ascii="Times New Roman" w:hAnsi="Times New Roman" w:cs="Times New Roman" w:hint="eastAsia"/>
          <w:color w:val="000000" w:themeColor="text1"/>
          <w:szCs w:val="20"/>
        </w:rPr>
        <w:t>Lu-NOTA-cA10-A3</w:t>
      </w:r>
      <w:r>
        <w:rPr>
          <w:rFonts w:ascii="Times New Roman" w:hAnsi="Times New Roman" w:cs="Times New Roman" w:hint="eastAsia"/>
          <w:color w:val="000000" w:themeColor="text1"/>
          <w:szCs w:val="20"/>
        </w:rPr>
        <w:t xml:space="preserve"> </w:t>
      </w:r>
      <w:r w:rsidRPr="0005722A">
        <w:rPr>
          <w:rFonts w:ascii="Times New Roman" w:hAnsi="Times New Roman" w:cs="Times New Roman"/>
          <w:color w:val="000000" w:themeColor="text1"/>
          <w:szCs w:val="20"/>
        </w:rPr>
        <w:t xml:space="preserve">showed </w:t>
      </w:r>
      <w:r>
        <w:rPr>
          <w:rFonts w:ascii="Times New Roman" w:hAnsi="Times New Roman" w:cs="Times New Roman" w:hint="eastAsia"/>
          <w:color w:val="000000" w:themeColor="text1"/>
          <w:szCs w:val="20"/>
        </w:rPr>
        <w:t xml:space="preserve">favorable </w:t>
      </w:r>
      <w:r w:rsidRPr="0005722A">
        <w:rPr>
          <w:rFonts w:ascii="Times New Roman" w:hAnsi="Times New Roman" w:cs="Times New Roman"/>
          <w:color w:val="000000" w:themeColor="text1"/>
          <w:szCs w:val="20"/>
        </w:rPr>
        <w:t>stability with above 9</w:t>
      </w:r>
      <w:r>
        <w:rPr>
          <w:rFonts w:ascii="Times New Roman" w:hAnsi="Times New Roman" w:cs="Times New Roman" w:hint="eastAsia"/>
          <w:color w:val="000000" w:themeColor="text1"/>
          <w:szCs w:val="20"/>
        </w:rPr>
        <w:t>7</w:t>
      </w:r>
      <w:r w:rsidRPr="0005722A">
        <w:rPr>
          <w:rFonts w:ascii="Times New Roman" w:hAnsi="Times New Roman" w:cs="Times New Roman"/>
          <w:color w:val="000000" w:themeColor="text1"/>
          <w:szCs w:val="20"/>
        </w:rPr>
        <w:t>%</w:t>
      </w:r>
      <w:r w:rsidRPr="0005722A">
        <w:rPr>
          <w:rFonts w:ascii="Times New Roman" w:hAnsi="Times New Roman" w:cs="Times New Roman" w:hint="eastAsia"/>
          <w:color w:val="000000" w:themeColor="text1"/>
          <w:szCs w:val="20"/>
        </w:rPr>
        <w:t xml:space="preserve"> and 84%</w:t>
      </w:r>
      <w:r>
        <w:rPr>
          <w:rFonts w:ascii="Times New Roman" w:hAnsi="Times New Roman" w:cs="Times New Roman" w:hint="eastAsia"/>
          <w:color w:val="000000" w:themeColor="text1"/>
          <w:szCs w:val="20"/>
        </w:rPr>
        <w:t xml:space="preserve"> at 24 h and 7 day</w:t>
      </w:r>
      <w:r w:rsidRPr="0005722A">
        <w:rPr>
          <w:rFonts w:ascii="Times New Roman" w:hAnsi="Times New Roman" w:cs="Times New Roman" w:hint="eastAsia"/>
          <w:color w:val="000000" w:themeColor="text1"/>
          <w:szCs w:val="20"/>
        </w:rPr>
        <w:t>, respectively</w:t>
      </w:r>
      <w:r>
        <w:rPr>
          <w:rFonts w:ascii="Times New Roman" w:hAnsi="Times New Roman" w:cs="Times New Roman" w:hint="eastAsia"/>
          <w:color w:val="000000" w:themeColor="text1"/>
          <w:szCs w:val="20"/>
        </w:rPr>
        <w:t>.</w:t>
      </w:r>
    </w:p>
    <w:p w:rsidR="002241DD" w:rsidRPr="0005722A" w:rsidRDefault="002241DD" w:rsidP="00450A05">
      <w:pPr>
        <w:widowControl/>
        <w:wordWrap/>
        <w:autoSpaceDE/>
        <w:autoSpaceDN/>
        <w:spacing w:line="480" w:lineRule="auto"/>
        <w:rPr>
          <w:rFonts w:ascii="Times New Roman" w:hAnsi="Times New Roman" w:cs="Times New Roman"/>
          <w:b/>
          <w:color w:val="000000" w:themeColor="text1"/>
          <w:szCs w:val="20"/>
        </w:rPr>
      </w:pPr>
    </w:p>
    <w:p w:rsidR="002241DD" w:rsidRPr="0005722A" w:rsidRDefault="002241DD" w:rsidP="00450A05">
      <w:pPr>
        <w:widowControl/>
        <w:wordWrap/>
        <w:autoSpaceDE/>
        <w:autoSpaceDN/>
        <w:spacing w:line="480" w:lineRule="auto"/>
        <w:rPr>
          <w:rFonts w:ascii="Times New Roman" w:hAnsi="Times New Roman" w:cs="Times New Roman"/>
          <w:b/>
          <w:color w:val="000000" w:themeColor="text1"/>
          <w:szCs w:val="20"/>
        </w:rPr>
      </w:pPr>
    </w:p>
    <w:p w:rsidR="002241DD" w:rsidRDefault="007F0338" w:rsidP="00841532">
      <w:pPr>
        <w:spacing w:line="360" w:lineRule="auto"/>
        <w:jc w:val="center"/>
        <w:rPr>
          <w:rFonts w:ascii="Times New Roman" w:eastAsia="HY신명조" w:hAnsi="Times New Roman" w:cs="Times New Roman"/>
          <w:b/>
          <w:bCs/>
          <w:color w:val="000000" w:themeColor="text1"/>
          <w:szCs w:val="20"/>
        </w:rPr>
      </w:pPr>
      <w:r w:rsidRPr="007F0338">
        <w:rPr>
          <w:noProof/>
        </w:rPr>
        <w:lastRenderedPageBreak/>
        <w:drawing>
          <wp:inline distT="0" distB="0" distL="0" distR="0" wp14:anchorId="48632D0B" wp14:editId="1FC3CFC5">
            <wp:extent cx="5109845" cy="360362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9845" cy="3603625"/>
                    </a:xfrm>
                    <a:prstGeom prst="rect">
                      <a:avLst/>
                    </a:prstGeom>
                    <a:noFill/>
                    <a:ln>
                      <a:noFill/>
                    </a:ln>
                  </pic:spPr>
                </pic:pic>
              </a:graphicData>
            </a:graphic>
          </wp:inline>
        </w:drawing>
      </w:r>
    </w:p>
    <w:p w:rsidR="002241DD" w:rsidRPr="0005722A" w:rsidRDefault="002241DD" w:rsidP="00841532">
      <w:pPr>
        <w:spacing w:line="360" w:lineRule="auto"/>
        <w:jc w:val="center"/>
        <w:rPr>
          <w:rFonts w:ascii="Times New Roman" w:eastAsia="HY신명조" w:hAnsi="Times New Roman" w:cs="Times New Roman"/>
          <w:b/>
          <w:bCs/>
          <w:color w:val="000000" w:themeColor="text1"/>
          <w:szCs w:val="20"/>
        </w:rPr>
      </w:pPr>
    </w:p>
    <w:p w:rsidR="002241DD" w:rsidRPr="0005722A" w:rsidRDefault="002241DD" w:rsidP="00841532">
      <w:pPr>
        <w:spacing w:line="480" w:lineRule="auto"/>
        <w:rPr>
          <w:rFonts w:ascii="Times New Roman" w:hAnsi="Times New Roman" w:cs="Times New Roman"/>
          <w:b/>
          <w:color w:val="000000" w:themeColor="text1"/>
          <w:szCs w:val="20"/>
        </w:rPr>
        <w:sectPr w:rsidR="002241DD" w:rsidRPr="0005722A" w:rsidSect="00450A05">
          <w:footerReference w:type="default" r:id="rId12"/>
          <w:pgSz w:w="11906" w:h="16838"/>
          <w:pgMar w:top="1701" w:right="1440" w:bottom="1440" w:left="1440" w:header="851" w:footer="992" w:gutter="0"/>
          <w:cols w:space="425"/>
          <w:docGrid w:linePitch="360"/>
        </w:sectPr>
      </w:pPr>
      <w:r w:rsidRPr="0005722A">
        <w:rPr>
          <w:rFonts w:ascii="Times New Roman" w:eastAsia="HY신명조" w:hAnsi="Times New Roman" w:cs="Times New Roman" w:hint="eastAsia"/>
          <w:b/>
          <w:bCs/>
          <w:color w:val="000000" w:themeColor="text1"/>
          <w:szCs w:val="20"/>
        </w:rPr>
        <w:t xml:space="preserve">Figure </w:t>
      </w:r>
      <w:r w:rsidR="0037152B">
        <w:rPr>
          <w:rFonts w:ascii="Times New Roman" w:eastAsia="HY신명조" w:hAnsi="Times New Roman" w:cs="Times New Roman" w:hint="eastAsia"/>
          <w:b/>
          <w:bCs/>
          <w:color w:val="000000" w:themeColor="text1"/>
          <w:szCs w:val="20"/>
        </w:rPr>
        <w:t>S</w:t>
      </w:r>
      <w:r>
        <w:rPr>
          <w:rFonts w:ascii="Times New Roman" w:eastAsia="HY신명조" w:hAnsi="Times New Roman" w:cs="Times New Roman" w:hint="eastAsia"/>
          <w:b/>
          <w:bCs/>
          <w:color w:val="000000" w:themeColor="text1"/>
          <w:szCs w:val="20"/>
        </w:rPr>
        <w:t>4</w:t>
      </w:r>
      <w:r w:rsidRPr="0005722A">
        <w:rPr>
          <w:rFonts w:ascii="Times New Roman" w:eastAsia="HY신명조" w:hAnsi="Times New Roman" w:cs="Times New Roman" w:hint="eastAsia"/>
          <w:b/>
          <w:bCs/>
          <w:color w:val="000000" w:themeColor="text1"/>
          <w:szCs w:val="20"/>
        </w:rPr>
        <w:t xml:space="preserve">. </w:t>
      </w:r>
      <w:r w:rsidRPr="00F70902">
        <w:rPr>
          <w:rFonts w:ascii="Times New Roman" w:eastAsia="HY신명조" w:hAnsi="Times New Roman" w:cs="Times New Roman" w:hint="eastAsia"/>
          <w:bCs/>
          <w:color w:val="000000" w:themeColor="text1"/>
          <w:szCs w:val="20"/>
        </w:rPr>
        <w:t xml:space="preserve">Blood clearance and </w:t>
      </w:r>
      <w:r>
        <w:rPr>
          <w:rFonts w:ascii="Times New Roman" w:eastAsia="HY신명조" w:hAnsi="Times New Roman" w:cs="Times New Roman" w:hint="eastAsia"/>
          <w:bCs/>
          <w:color w:val="000000" w:themeColor="text1"/>
          <w:szCs w:val="20"/>
        </w:rPr>
        <w:t>p</w:t>
      </w:r>
      <w:r w:rsidRPr="0005722A">
        <w:rPr>
          <w:rFonts w:ascii="Times New Roman" w:eastAsia="HY신명조" w:hAnsi="Times New Roman" w:cs="Times New Roman"/>
          <w:bCs/>
          <w:color w:val="000000" w:themeColor="text1"/>
          <w:szCs w:val="20"/>
        </w:rPr>
        <w:t>harmacokinetic</w:t>
      </w:r>
      <w:r w:rsidRPr="0005722A">
        <w:rPr>
          <w:rFonts w:ascii="Times New Roman" w:eastAsia="HY신명조" w:hAnsi="Times New Roman" w:cs="Times New Roman" w:hint="eastAsia"/>
          <w:bCs/>
          <w:color w:val="000000" w:themeColor="text1"/>
          <w:szCs w:val="20"/>
        </w:rPr>
        <w:t xml:space="preserve"> </w:t>
      </w:r>
      <w:r>
        <w:rPr>
          <w:rFonts w:ascii="Times New Roman" w:eastAsia="HY신명조" w:hAnsi="Times New Roman" w:cs="Times New Roman" w:hint="eastAsia"/>
          <w:bCs/>
          <w:color w:val="000000" w:themeColor="text1"/>
          <w:szCs w:val="20"/>
        </w:rPr>
        <w:t>variables</w:t>
      </w:r>
      <w:r w:rsidRPr="0005722A">
        <w:rPr>
          <w:rFonts w:ascii="Times New Roman" w:eastAsia="HY신명조" w:hAnsi="Times New Roman" w:cs="Times New Roman" w:hint="eastAsia"/>
          <w:bCs/>
          <w:color w:val="000000" w:themeColor="text1"/>
          <w:szCs w:val="20"/>
        </w:rPr>
        <w:t xml:space="preserve"> </w:t>
      </w:r>
      <w:r w:rsidRPr="0005722A">
        <w:rPr>
          <w:rFonts w:ascii="Times New Roman" w:eastAsia="HY신명조" w:hAnsi="Times New Roman" w:cs="Times New Roman"/>
          <w:bCs/>
          <w:color w:val="000000" w:themeColor="text1"/>
          <w:szCs w:val="20"/>
        </w:rPr>
        <w:t xml:space="preserve">of </w:t>
      </w:r>
      <w:bookmarkStart w:id="3" w:name="OLE_LINK4"/>
      <w:r w:rsidRPr="0005722A">
        <w:rPr>
          <w:rFonts w:ascii="Times New Roman" w:eastAsia="HY신명조" w:hAnsi="Times New Roman" w:cs="Times New Roman"/>
          <w:bCs/>
          <w:color w:val="000000" w:themeColor="text1"/>
          <w:szCs w:val="20"/>
          <w:vertAlign w:val="superscript"/>
        </w:rPr>
        <w:t>177</w:t>
      </w:r>
      <w:r w:rsidRPr="0005722A">
        <w:rPr>
          <w:rFonts w:ascii="Times New Roman" w:eastAsia="HY신명조" w:hAnsi="Times New Roman" w:cs="Times New Roman"/>
          <w:bCs/>
          <w:color w:val="000000" w:themeColor="text1"/>
          <w:szCs w:val="20"/>
        </w:rPr>
        <w:t xml:space="preserve">Lu-NOTA-cA10-A3 </w:t>
      </w:r>
      <w:bookmarkEnd w:id="3"/>
      <w:r w:rsidRPr="0005722A">
        <w:rPr>
          <w:rFonts w:ascii="Times New Roman" w:eastAsia="HY신명조" w:hAnsi="Times New Roman" w:cs="Times New Roman"/>
          <w:bCs/>
          <w:color w:val="000000" w:themeColor="text1"/>
          <w:szCs w:val="20"/>
        </w:rPr>
        <w:t xml:space="preserve">in SCK-L1 </w:t>
      </w:r>
      <w:r>
        <w:rPr>
          <w:rFonts w:ascii="Times New Roman" w:eastAsia="HY신명조" w:hAnsi="Times New Roman" w:cs="Times New Roman" w:hint="eastAsia"/>
          <w:bCs/>
          <w:color w:val="000000" w:themeColor="text1"/>
          <w:szCs w:val="20"/>
        </w:rPr>
        <w:t>xenograft</w:t>
      </w:r>
      <w:r w:rsidR="001A03AF">
        <w:rPr>
          <w:rFonts w:ascii="Times New Roman" w:eastAsia="HY신명조" w:hAnsi="Times New Roman" w:cs="Times New Roman" w:hint="eastAsia"/>
          <w:bCs/>
          <w:color w:val="000000" w:themeColor="text1"/>
          <w:szCs w:val="20"/>
        </w:rPr>
        <w:t xml:space="preserve">ed </w:t>
      </w:r>
      <w:r>
        <w:rPr>
          <w:rFonts w:ascii="Times New Roman" w:eastAsia="HY신명조" w:hAnsi="Times New Roman" w:cs="Times New Roman" w:hint="eastAsia"/>
          <w:bCs/>
          <w:color w:val="000000" w:themeColor="text1"/>
          <w:szCs w:val="20"/>
        </w:rPr>
        <w:t xml:space="preserve">model. </w:t>
      </w:r>
      <w:r w:rsidRPr="0005722A">
        <w:rPr>
          <w:rFonts w:ascii="Times New Roman" w:eastAsia="HY신명조" w:hAnsi="Times New Roman" w:cs="Times New Roman" w:hint="eastAsia"/>
          <w:bCs/>
          <w:color w:val="000000" w:themeColor="text1"/>
          <w:szCs w:val="20"/>
        </w:rPr>
        <w:t xml:space="preserve">Blood clearance </w:t>
      </w:r>
      <w:r>
        <w:rPr>
          <w:rFonts w:ascii="Times New Roman" w:eastAsia="HY신명조" w:hAnsi="Times New Roman" w:cs="Times New Roman" w:hint="eastAsia"/>
          <w:bCs/>
          <w:color w:val="000000" w:themeColor="text1"/>
          <w:szCs w:val="20"/>
        </w:rPr>
        <w:t xml:space="preserve">of </w:t>
      </w:r>
      <w:r w:rsidRPr="0005722A">
        <w:rPr>
          <w:rFonts w:ascii="Times New Roman" w:eastAsia="HY신명조" w:hAnsi="Times New Roman" w:cs="Times New Roman"/>
          <w:bCs/>
          <w:color w:val="000000" w:themeColor="text1"/>
          <w:szCs w:val="20"/>
          <w:vertAlign w:val="superscript"/>
        </w:rPr>
        <w:t>177</w:t>
      </w:r>
      <w:r w:rsidRPr="0005722A">
        <w:rPr>
          <w:rFonts w:ascii="Times New Roman" w:eastAsia="HY신명조" w:hAnsi="Times New Roman" w:cs="Times New Roman"/>
          <w:bCs/>
          <w:color w:val="000000" w:themeColor="text1"/>
          <w:szCs w:val="20"/>
        </w:rPr>
        <w:t xml:space="preserve">Lu-NOTA-cA10-A3 </w:t>
      </w:r>
      <w:r>
        <w:rPr>
          <w:rFonts w:ascii="Times New Roman" w:eastAsia="HY신명조" w:hAnsi="Times New Roman" w:cs="Times New Roman" w:hint="eastAsia"/>
          <w:bCs/>
          <w:color w:val="000000" w:themeColor="text1"/>
          <w:szCs w:val="20"/>
        </w:rPr>
        <w:t>was</w:t>
      </w:r>
      <w:r w:rsidRPr="0005722A">
        <w:rPr>
          <w:rFonts w:ascii="Times New Roman" w:eastAsia="HY신명조" w:hAnsi="Times New Roman" w:cs="Times New Roman" w:hint="eastAsia"/>
          <w:bCs/>
          <w:color w:val="000000" w:themeColor="text1"/>
          <w:szCs w:val="20"/>
        </w:rPr>
        <w:t xml:space="preserve"> </w:t>
      </w:r>
      <w:r>
        <w:rPr>
          <w:rFonts w:ascii="Times New Roman" w:eastAsia="HY신명조" w:hAnsi="Times New Roman" w:cs="Times New Roman" w:hint="eastAsia"/>
          <w:bCs/>
          <w:color w:val="000000" w:themeColor="text1"/>
          <w:szCs w:val="20"/>
        </w:rPr>
        <w:t>measured. Inset</w:t>
      </w:r>
      <w:r>
        <w:rPr>
          <w:rFonts w:ascii="Times New Roman" w:eastAsia="HY신명조" w:hAnsi="Times New Roman" w:cs="Times New Roman"/>
          <w:bCs/>
          <w:color w:val="000000" w:themeColor="text1"/>
          <w:szCs w:val="20"/>
        </w:rPr>
        <w:t xml:space="preserve">, </w:t>
      </w:r>
      <w:r w:rsidR="00AB0D58">
        <w:rPr>
          <w:rFonts w:ascii="Times New Roman" w:eastAsia="HY신명조" w:hAnsi="Times New Roman" w:cs="Times New Roman"/>
          <w:bCs/>
          <w:color w:val="000000" w:themeColor="text1"/>
          <w:szCs w:val="20"/>
        </w:rPr>
        <w:t xml:space="preserve">a </w:t>
      </w:r>
      <w:r>
        <w:rPr>
          <w:rFonts w:ascii="Times New Roman" w:eastAsia="HY신명조" w:hAnsi="Times New Roman" w:cs="Times New Roman" w:hint="eastAsia"/>
          <w:bCs/>
          <w:color w:val="000000" w:themeColor="text1"/>
          <w:szCs w:val="20"/>
        </w:rPr>
        <w:t>s</w:t>
      </w:r>
      <w:r w:rsidRPr="0005722A">
        <w:rPr>
          <w:rFonts w:ascii="Times New Roman" w:eastAsia="HY신명조" w:hAnsi="Times New Roman" w:cs="Times New Roman"/>
          <w:bCs/>
          <w:color w:val="000000" w:themeColor="text1"/>
          <w:szCs w:val="20"/>
        </w:rPr>
        <w:t>ummary</w:t>
      </w:r>
      <w:r w:rsidRPr="0005722A">
        <w:rPr>
          <w:rFonts w:ascii="Times New Roman" w:eastAsia="HY신명조" w:hAnsi="Times New Roman" w:cs="Times New Roman" w:hint="eastAsia"/>
          <w:bCs/>
          <w:color w:val="000000" w:themeColor="text1"/>
          <w:szCs w:val="20"/>
        </w:rPr>
        <w:t xml:space="preserve"> of pharmacokinetic </w:t>
      </w:r>
      <w:r>
        <w:rPr>
          <w:rFonts w:ascii="Times New Roman" w:eastAsia="HY신명조" w:hAnsi="Times New Roman" w:cs="Times New Roman" w:hint="eastAsia"/>
          <w:bCs/>
          <w:color w:val="000000" w:themeColor="text1"/>
          <w:szCs w:val="20"/>
        </w:rPr>
        <w:t>variables of</w:t>
      </w:r>
      <w:r w:rsidRPr="0005722A">
        <w:rPr>
          <w:rFonts w:ascii="Times New Roman" w:eastAsia="HY신명조" w:hAnsi="Times New Roman" w:cs="Times New Roman" w:hint="eastAsia"/>
          <w:bCs/>
          <w:color w:val="000000" w:themeColor="text1"/>
          <w:szCs w:val="20"/>
        </w:rPr>
        <w:t xml:space="preserve"> </w:t>
      </w:r>
      <w:r w:rsidRPr="0005722A">
        <w:rPr>
          <w:rFonts w:ascii="Times New Roman" w:eastAsia="HY신명조" w:hAnsi="Times New Roman" w:cs="Times New Roman" w:hint="eastAsia"/>
          <w:bCs/>
          <w:color w:val="000000" w:themeColor="text1"/>
          <w:szCs w:val="20"/>
          <w:vertAlign w:val="superscript"/>
        </w:rPr>
        <w:t>177</w:t>
      </w:r>
      <w:r w:rsidRPr="0005722A">
        <w:rPr>
          <w:rFonts w:ascii="Times New Roman" w:eastAsia="HY신명조" w:hAnsi="Times New Roman" w:cs="Times New Roman" w:hint="eastAsia"/>
          <w:bCs/>
          <w:color w:val="000000" w:themeColor="text1"/>
          <w:szCs w:val="20"/>
        </w:rPr>
        <w:t>Lu-NOTA-cA10-A3</w:t>
      </w:r>
      <w:r>
        <w:rPr>
          <w:rFonts w:ascii="Times New Roman" w:eastAsia="HY신명조" w:hAnsi="Times New Roman" w:cs="Times New Roman" w:hint="eastAsia"/>
          <w:bCs/>
          <w:color w:val="000000" w:themeColor="text1"/>
          <w:szCs w:val="20"/>
        </w:rPr>
        <w:t>.</w:t>
      </w:r>
    </w:p>
    <w:p w:rsidR="002241DD" w:rsidRPr="0005722A" w:rsidRDefault="002241DD" w:rsidP="00450A05">
      <w:pPr>
        <w:widowControl/>
        <w:wordWrap/>
        <w:autoSpaceDE/>
        <w:autoSpaceDN/>
        <w:spacing w:line="480" w:lineRule="auto"/>
        <w:rPr>
          <w:rFonts w:ascii="Times New Roman" w:hAnsi="Times New Roman" w:cs="Times New Roman"/>
          <w:b/>
          <w:color w:val="000000" w:themeColor="text1"/>
          <w:szCs w:val="20"/>
        </w:rPr>
      </w:pPr>
    </w:p>
    <w:p w:rsidR="002241DD" w:rsidRPr="0005722A" w:rsidRDefault="002241DD" w:rsidP="00450A05">
      <w:pPr>
        <w:widowControl/>
        <w:wordWrap/>
        <w:autoSpaceDE/>
        <w:autoSpaceDN/>
        <w:spacing w:line="480" w:lineRule="auto"/>
        <w:jc w:val="center"/>
        <w:rPr>
          <w:rFonts w:ascii="Times New Roman" w:hAnsi="Times New Roman" w:cs="Times New Roman"/>
          <w:b/>
          <w:color w:val="000000" w:themeColor="text1"/>
          <w:szCs w:val="20"/>
        </w:rPr>
      </w:pPr>
      <w:r w:rsidRPr="0005722A">
        <w:rPr>
          <w:rFonts w:ascii="Times New Roman" w:hAnsi="Times New Roman" w:cs="Times New Roman"/>
          <w:b/>
          <w:noProof/>
          <w:color w:val="000000" w:themeColor="text1"/>
          <w:szCs w:val="20"/>
        </w:rPr>
        <w:drawing>
          <wp:inline distT="0" distB="0" distL="0" distR="0" wp14:anchorId="36068B10" wp14:editId="3411BE21">
            <wp:extent cx="8587740" cy="2674620"/>
            <wp:effectExtent l="0" t="0" r="3810" b="0"/>
            <wp:docPr id="538" name="그림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7740" cy="2674620"/>
                    </a:xfrm>
                    <a:prstGeom prst="rect">
                      <a:avLst/>
                    </a:prstGeom>
                    <a:noFill/>
                  </pic:spPr>
                </pic:pic>
              </a:graphicData>
            </a:graphic>
          </wp:inline>
        </w:drawing>
      </w:r>
    </w:p>
    <w:p w:rsidR="002241DD" w:rsidRPr="0005722A" w:rsidRDefault="002241DD" w:rsidP="00450A05">
      <w:pPr>
        <w:widowControl/>
        <w:wordWrap/>
        <w:autoSpaceDE/>
        <w:autoSpaceDN/>
        <w:spacing w:line="480" w:lineRule="auto"/>
        <w:jc w:val="center"/>
        <w:rPr>
          <w:rFonts w:ascii="Times New Roman" w:hAnsi="Times New Roman" w:cs="Times New Roman"/>
          <w:b/>
          <w:color w:val="000000" w:themeColor="text1"/>
          <w:szCs w:val="20"/>
        </w:rPr>
      </w:pPr>
    </w:p>
    <w:p w:rsidR="002241DD" w:rsidRPr="0005722A" w:rsidRDefault="002241DD" w:rsidP="00450A05">
      <w:pPr>
        <w:widowControl/>
        <w:wordWrap/>
        <w:autoSpaceDE/>
        <w:autoSpaceDN/>
        <w:spacing w:line="480" w:lineRule="auto"/>
        <w:rPr>
          <w:rFonts w:ascii="Times New Roman" w:hAnsi="Times New Roman" w:cs="Times New Roman"/>
          <w:color w:val="000000" w:themeColor="text1"/>
          <w:szCs w:val="20"/>
        </w:rPr>
      </w:pPr>
      <w:r w:rsidRPr="0005722A">
        <w:rPr>
          <w:rFonts w:ascii="Times New Roman" w:hAnsi="Times New Roman" w:cs="Times New Roman"/>
          <w:b/>
          <w:color w:val="000000" w:themeColor="text1"/>
          <w:szCs w:val="20"/>
        </w:rPr>
        <w:t xml:space="preserve">Figure </w:t>
      </w:r>
      <w:r w:rsidR="0037152B">
        <w:rPr>
          <w:rFonts w:ascii="Times New Roman" w:hAnsi="Times New Roman" w:cs="Times New Roman" w:hint="eastAsia"/>
          <w:b/>
          <w:color w:val="000000" w:themeColor="text1"/>
          <w:szCs w:val="20"/>
        </w:rPr>
        <w:t>S</w:t>
      </w:r>
      <w:r>
        <w:rPr>
          <w:rFonts w:ascii="Times New Roman" w:hAnsi="Times New Roman" w:cs="Times New Roman" w:hint="eastAsia"/>
          <w:b/>
          <w:color w:val="000000" w:themeColor="text1"/>
          <w:szCs w:val="20"/>
        </w:rPr>
        <w:t>5</w:t>
      </w:r>
      <w:r w:rsidRPr="0005722A">
        <w:rPr>
          <w:rFonts w:ascii="Times New Roman" w:hAnsi="Times New Roman" w:cs="Times New Roman"/>
          <w:b/>
          <w:color w:val="000000" w:themeColor="text1"/>
          <w:szCs w:val="20"/>
        </w:rPr>
        <w:t>.</w:t>
      </w:r>
      <w:r w:rsidRPr="0005722A">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Micro-</w:t>
      </w:r>
      <w:r w:rsidRPr="0005722A">
        <w:rPr>
          <w:rFonts w:ascii="Times New Roman" w:hAnsi="Times New Roman" w:cs="Times New Roman"/>
          <w:color w:val="000000" w:themeColor="text1"/>
          <w:szCs w:val="20"/>
        </w:rPr>
        <w:t xml:space="preserve">SPECT/CT images of </w:t>
      </w:r>
      <w:r w:rsidRPr="0005722A">
        <w:rPr>
          <w:rFonts w:ascii="Times New Roman" w:hAnsi="Times New Roman" w:cs="Times New Roman"/>
          <w:color w:val="000000" w:themeColor="text1"/>
          <w:szCs w:val="20"/>
          <w:vertAlign w:val="superscript"/>
        </w:rPr>
        <w:t>177</w:t>
      </w:r>
      <w:r w:rsidRPr="0005722A">
        <w:rPr>
          <w:rFonts w:ascii="Times New Roman" w:hAnsi="Times New Roman" w:cs="Times New Roman"/>
          <w:color w:val="000000" w:themeColor="text1"/>
          <w:szCs w:val="20"/>
        </w:rPr>
        <w:t>Lu-NOTA-cA10-A3 in SCK-L1</w:t>
      </w:r>
      <w:r>
        <w:rPr>
          <w:rFonts w:ascii="Times New Roman" w:hAnsi="Times New Roman" w:cs="Times New Roman" w:hint="eastAsia"/>
          <w:color w:val="000000" w:themeColor="text1"/>
          <w:szCs w:val="20"/>
        </w:rPr>
        <w:t xml:space="preserve"> </w:t>
      </w:r>
      <w:r w:rsidRPr="0005722A">
        <w:rPr>
          <w:rFonts w:ascii="Times New Roman" w:hAnsi="Times New Roman" w:cs="Times New Roman"/>
          <w:color w:val="000000" w:themeColor="text1"/>
          <w:szCs w:val="20"/>
        </w:rPr>
        <w:t>xenograft</w:t>
      </w:r>
      <w:r w:rsidR="001A03AF">
        <w:rPr>
          <w:rFonts w:ascii="Times New Roman" w:hAnsi="Times New Roman" w:cs="Times New Roman" w:hint="eastAsia"/>
          <w:color w:val="000000" w:themeColor="text1"/>
          <w:szCs w:val="20"/>
        </w:rPr>
        <w:t>ed</w:t>
      </w:r>
      <w:r w:rsidRPr="0005722A">
        <w:rPr>
          <w:rFonts w:ascii="Times New Roman" w:hAnsi="Times New Roman" w:cs="Times New Roman"/>
          <w:color w:val="000000" w:themeColor="text1"/>
          <w:szCs w:val="20"/>
        </w:rPr>
        <w:t xml:space="preserve"> model</w:t>
      </w:r>
      <w:r w:rsidRPr="0005722A">
        <w:rPr>
          <w:rFonts w:ascii="Times New Roman" w:hAnsi="Times New Roman" w:cs="Times New Roman" w:hint="eastAsia"/>
          <w:color w:val="000000" w:themeColor="text1"/>
          <w:szCs w:val="20"/>
        </w:rPr>
        <w:t>.</w:t>
      </w:r>
      <w:r w:rsidRPr="0005722A">
        <w:rPr>
          <w:rFonts w:ascii="Times New Roman" w:hAnsi="Times New Roman" w:cs="Times New Roman"/>
          <w:color w:val="000000" w:themeColor="text1"/>
          <w:szCs w:val="20"/>
        </w:rPr>
        <w:t xml:space="preserve"> </w:t>
      </w:r>
      <w:r w:rsidRPr="0005722A">
        <w:rPr>
          <w:rFonts w:ascii="Times New Roman" w:hAnsi="Times New Roman" w:cs="Times New Roman" w:hint="eastAsia"/>
          <w:color w:val="000000" w:themeColor="text1"/>
          <w:szCs w:val="20"/>
        </w:rPr>
        <w:t>SPECT/CT images were obtained a</w:t>
      </w:r>
      <w:r w:rsidRPr="0005722A">
        <w:rPr>
          <w:rFonts w:ascii="Times New Roman" w:hAnsi="Times New Roman" w:cs="Times New Roman"/>
          <w:color w:val="000000" w:themeColor="text1"/>
          <w:szCs w:val="20"/>
        </w:rPr>
        <w:t>t 1 (A), 3 (B), 7 (C), 10 (D) and 14 day</w:t>
      </w:r>
      <w:r w:rsidRPr="0005722A">
        <w:rPr>
          <w:rFonts w:ascii="Times New Roman" w:hAnsi="Times New Roman" w:cs="Times New Roman" w:hint="eastAsia"/>
          <w:color w:val="000000" w:themeColor="text1"/>
          <w:szCs w:val="20"/>
        </w:rPr>
        <w:t>s</w:t>
      </w:r>
      <w:r w:rsidRPr="0005722A">
        <w:rPr>
          <w:rFonts w:ascii="Times New Roman" w:hAnsi="Times New Roman" w:cs="Times New Roman"/>
          <w:color w:val="000000" w:themeColor="text1"/>
          <w:szCs w:val="20"/>
        </w:rPr>
        <w:t xml:space="preserve"> (E) post-injection</w:t>
      </w:r>
      <w:r w:rsidRPr="0005722A">
        <w:rPr>
          <w:rFonts w:ascii="Times New Roman" w:hAnsi="Times New Roman" w:cs="Times New Roman" w:hint="eastAsia"/>
          <w:color w:val="000000" w:themeColor="text1"/>
          <w:szCs w:val="20"/>
        </w:rPr>
        <w:t>.</w:t>
      </w:r>
      <w:r w:rsidRPr="0005722A">
        <w:rPr>
          <w:rFonts w:ascii="Times New Roman" w:hAnsi="Times New Roman" w:cs="Times New Roman"/>
          <w:color w:val="000000" w:themeColor="text1"/>
          <w:szCs w:val="20"/>
        </w:rPr>
        <w:t xml:space="preserve"> </w:t>
      </w:r>
      <w:r w:rsidRPr="0005722A">
        <w:rPr>
          <w:rFonts w:ascii="Times New Roman" w:hAnsi="Times New Roman" w:cs="Times New Roman" w:hint="eastAsia"/>
          <w:color w:val="000000" w:themeColor="text1"/>
          <w:szCs w:val="20"/>
        </w:rPr>
        <w:t>F</w:t>
      </w:r>
      <w:r w:rsidRPr="0005722A">
        <w:rPr>
          <w:rFonts w:ascii="Times New Roman" w:hAnsi="Times New Roman" w:cs="Times New Roman"/>
          <w:color w:val="000000" w:themeColor="text1"/>
          <w:szCs w:val="20"/>
        </w:rPr>
        <w:t xml:space="preserve">rozen </w:t>
      </w:r>
      <w:r w:rsidRPr="0005722A">
        <w:rPr>
          <w:rFonts w:ascii="Times New Roman" w:hAnsi="Times New Roman" w:cs="Times New Roman" w:hint="eastAsia"/>
          <w:color w:val="000000" w:themeColor="text1"/>
          <w:szCs w:val="20"/>
        </w:rPr>
        <w:t xml:space="preserve">section </w:t>
      </w:r>
      <w:r w:rsidRPr="0005722A">
        <w:rPr>
          <w:rFonts w:ascii="Times New Roman" w:hAnsi="Times New Roman" w:cs="Times New Roman"/>
          <w:color w:val="000000" w:themeColor="text1"/>
          <w:szCs w:val="20"/>
        </w:rPr>
        <w:t>photo image</w:t>
      </w:r>
      <w:r w:rsidRPr="0005722A">
        <w:rPr>
          <w:rFonts w:ascii="Times New Roman" w:hAnsi="Times New Roman" w:cs="Times New Roman" w:hint="eastAsia"/>
          <w:color w:val="000000" w:themeColor="text1"/>
          <w:szCs w:val="20"/>
        </w:rPr>
        <w:t xml:space="preserve"> </w:t>
      </w:r>
      <w:r>
        <w:rPr>
          <w:rFonts w:ascii="Times New Roman" w:hAnsi="Times New Roman" w:cs="Times New Roman"/>
          <w:color w:val="000000" w:themeColor="text1"/>
          <w:szCs w:val="20"/>
        </w:rPr>
        <w:t>(F) and digital whole</w:t>
      </w:r>
      <w:r>
        <w:rPr>
          <w:rFonts w:ascii="Times New Roman" w:hAnsi="Times New Roman" w:cs="Times New Roman" w:hint="eastAsia"/>
          <w:color w:val="000000" w:themeColor="text1"/>
          <w:szCs w:val="20"/>
        </w:rPr>
        <w:t>-</w:t>
      </w:r>
      <w:r w:rsidRPr="0005722A">
        <w:rPr>
          <w:rFonts w:ascii="Times New Roman" w:hAnsi="Times New Roman" w:cs="Times New Roman"/>
          <w:color w:val="000000" w:themeColor="text1"/>
          <w:szCs w:val="20"/>
        </w:rPr>
        <w:t>body autoradiographic image</w:t>
      </w:r>
      <w:r w:rsidRPr="0005722A">
        <w:rPr>
          <w:rFonts w:ascii="Times New Roman" w:hAnsi="Times New Roman" w:cs="Times New Roman" w:hint="eastAsia"/>
          <w:color w:val="000000" w:themeColor="text1"/>
          <w:szCs w:val="20"/>
        </w:rPr>
        <w:t xml:space="preserve"> </w:t>
      </w:r>
      <w:r w:rsidRPr="0005722A">
        <w:rPr>
          <w:rFonts w:ascii="Times New Roman" w:hAnsi="Times New Roman" w:cs="Times New Roman"/>
          <w:color w:val="000000" w:themeColor="text1"/>
          <w:szCs w:val="20"/>
        </w:rPr>
        <w:t>(G).</w:t>
      </w:r>
    </w:p>
    <w:p w:rsidR="002241DD" w:rsidRPr="0005722A" w:rsidRDefault="002241DD">
      <w:pPr>
        <w:rPr>
          <w:color w:val="000000" w:themeColor="text1"/>
        </w:rPr>
        <w:sectPr w:rsidR="002241DD" w:rsidRPr="0005722A" w:rsidSect="00450A05">
          <w:pgSz w:w="16838" w:h="11906" w:orient="landscape"/>
          <w:pgMar w:top="1440" w:right="1440" w:bottom="1440" w:left="1701" w:header="851" w:footer="992" w:gutter="0"/>
          <w:cols w:space="425"/>
          <w:docGrid w:linePitch="360"/>
        </w:sectPr>
      </w:pPr>
    </w:p>
    <w:p w:rsidR="00CE7D1B" w:rsidRDefault="00CE7D1B" w:rsidP="00CE7D1B">
      <w:pPr>
        <w:widowControl/>
        <w:wordWrap/>
        <w:autoSpaceDE/>
        <w:autoSpaceDN/>
        <w:spacing w:after="200" w:line="276" w:lineRule="auto"/>
        <w:jc w:val="left"/>
        <w:rPr>
          <w:rFonts w:ascii="Times New Roman" w:eastAsia="HY신명조" w:hAnsi="Times New Roman" w:cs="Times New Roman"/>
          <w:b/>
          <w:bCs/>
          <w:color w:val="000000" w:themeColor="text1"/>
          <w:szCs w:val="20"/>
        </w:rPr>
      </w:pPr>
      <w:r>
        <w:rPr>
          <w:rFonts w:ascii="Times New Roman" w:eastAsia="HY신명조" w:hAnsi="Times New Roman" w:cs="Times New Roman"/>
          <w:b/>
          <w:bCs/>
          <w:color w:val="000000" w:themeColor="text1"/>
          <w:szCs w:val="20"/>
        </w:rPr>
        <w:lastRenderedPageBreak/>
        <w:t xml:space="preserve">Table S1. </w:t>
      </w:r>
      <w:proofErr w:type="spellStart"/>
      <w:r w:rsidRPr="00E77F99">
        <w:rPr>
          <w:rFonts w:ascii="Times New Roman" w:eastAsia="HY신명조" w:hAnsi="Times New Roman" w:cs="Times New Roman"/>
          <w:bCs/>
          <w:color w:val="000000" w:themeColor="text1"/>
          <w:szCs w:val="20"/>
        </w:rPr>
        <w:t>Biodistribution</w:t>
      </w:r>
      <w:proofErr w:type="spellEnd"/>
      <w:r w:rsidRPr="00E77F99">
        <w:rPr>
          <w:rFonts w:ascii="Times New Roman" w:eastAsia="HY신명조" w:hAnsi="Times New Roman" w:cs="Times New Roman"/>
          <w:bCs/>
          <w:color w:val="000000" w:themeColor="text1"/>
          <w:szCs w:val="20"/>
        </w:rPr>
        <w:t xml:space="preserve"> data of</w:t>
      </w:r>
      <w:r>
        <w:rPr>
          <w:rFonts w:ascii="Times New Roman" w:eastAsia="HY신명조" w:hAnsi="Times New Roman" w:cs="Times New Roman"/>
          <w:bCs/>
          <w:color w:val="000000" w:themeColor="text1"/>
          <w:szCs w:val="20"/>
        </w:rPr>
        <w:t xml:space="preserve"> </w:t>
      </w:r>
      <w:r w:rsidRPr="00E77F99">
        <w:rPr>
          <w:rFonts w:ascii="Times New Roman" w:eastAsia="HY신명조" w:hAnsi="Times New Roman" w:cs="Times New Roman"/>
          <w:bCs/>
          <w:color w:val="000000" w:themeColor="text1"/>
          <w:szCs w:val="20"/>
          <w:vertAlign w:val="superscript"/>
        </w:rPr>
        <w:t>177</w:t>
      </w:r>
      <w:r w:rsidRPr="00E77F99">
        <w:rPr>
          <w:rFonts w:ascii="Times New Roman" w:eastAsia="HY신명조" w:hAnsi="Times New Roman" w:cs="Times New Roman"/>
          <w:bCs/>
          <w:color w:val="000000" w:themeColor="text1"/>
          <w:szCs w:val="20"/>
        </w:rPr>
        <w:t xml:space="preserve">Lu-cA10-A3 in SCK-L1 </w:t>
      </w:r>
      <w:proofErr w:type="spellStart"/>
      <w:r w:rsidRPr="00E77F99">
        <w:rPr>
          <w:rFonts w:ascii="Times New Roman" w:eastAsia="HY신명조" w:hAnsi="Times New Roman" w:cs="Times New Roman"/>
          <w:bCs/>
          <w:color w:val="000000" w:themeColor="text1"/>
          <w:szCs w:val="20"/>
        </w:rPr>
        <w:t>xenografted</w:t>
      </w:r>
      <w:proofErr w:type="spellEnd"/>
      <w:r w:rsidRPr="00E77F99">
        <w:rPr>
          <w:rFonts w:ascii="Times New Roman" w:eastAsia="HY신명조" w:hAnsi="Times New Roman" w:cs="Times New Roman"/>
          <w:bCs/>
          <w:color w:val="000000" w:themeColor="text1"/>
          <w:szCs w:val="20"/>
        </w:rPr>
        <w:t xml:space="preserve"> model</w:t>
      </w:r>
    </w:p>
    <w:tbl>
      <w:tblPr>
        <w:tblStyle w:val="PlainTable2"/>
        <w:tblW w:w="8963"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970"/>
        <w:gridCol w:w="454"/>
        <w:gridCol w:w="244"/>
        <w:gridCol w:w="454"/>
        <w:gridCol w:w="454"/>
        <w:gridCol w:w="243"/>
        <w:gridCol w:w="454"/>
        <w:gridCol w:w="454"/>
        <w:gridCol w:w="237"/>
        <w:gridCol w:w="454"/>
        <w:gridCol w:w="454"/>
        <w:gridCol w:w="232"/>
        <w:gridCol w:w="454"/>
        <w:gridCol w:w="454"/>
        <w:gridCol w:w="227"/>
        <w:gridCol w:w="454"/>
        <w:gridCol w:w="454"/>
        <w:gridCol w:w="227"/>
        <w:gridCol w:w="454"/>
        <w:gridCol w:w="454"/>
        <w:gridCol w:w="227"/>
        <w:gridCol w:w="454"/>
      </w:tblGrid>
      <w:tr w:rsidR="00CE7D1B" w:rsidRPr="00677629" w:rsidTr="00051D6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70" w:type="dxa"/>
            <w:tcBorders>
              <w:top w:val="single" w:sz="12" w:space="0" w:color="auto"/>
              <w:bottom w:val="single" w:sz="12" w:space="0" w:color="auto"/>
            </w:tcBorders>
            <w:noWrap/>
            <w:vAlign w:val="center"/>
          </w:tcPr>
          <w:p w:rsidR="00CE7D1B" w:rsidRPr="00677629" w:rsidRDefault="00CE7D1B" w:rsidP="00051D60">
            <w:pPr>
              <w:widowControl/>
              <w:wordWrap/>
              <w:autoSpaceDE/>
              <w:autoSpaceDN/>
              <w:rPr>
                <w:rFonts w:ascii="Times New Roman" w:eastAsia="맑은 고딕" w:hAnsi="Times New Roman" w:cs="Times New Roman"/>
                <w:color w:val="000000"/>
                <w:kern w:val="0"/>
                <w:szCs w:val="20"/>
              </w:rPr>
            </w:pPr>
          </w:p>
        </w:tc>
        <w:tc>
          <w:tcPr>
            <w:tcW w:w="1152" w:type="dxa"/>
            <w:gridSpan w:val="3"/>
            <w:tcBorders>
              <w:top w:val="single" w:sz="12" w:space="0" w:color="auto"/>
              <w:bottom w:val="single" w:sz="12" w:space="0" w:color="auto"/>
            </w:tcBorders>
            <w:noWrap/>
            <w:vAlign w:val="center"/>
          </w:tcPr>
          <w:p w:rsidR="00CE7D1B" w:rsidRPr="00677629" w:rsidRDefault="00CE7D1B" w:rsidP="00051D6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2</w:t>
            </w:r>
            <w:r>
              <w:rPr>
                <w:rFonts w:ascii="Times New Roman" w:eastAsia="맑은 고딕" w:hAnsi="Times New Roman" w:cs="Times New Roman"/>
                <w:color w:val="000000"/>
                <w:kern w:val="0"/>
                <w:szCs w:val="20"/>
              </w:rPr>
              <w:t xml:space="preserve"> h</w:t>
            </w:r>
          </w:p>
        </w:tc>
        <w:tc>
          <w:tcPr>
            <w:tcW w:w="1151" w:type="dxa"/>
            <w:gridSpan w:val="3"/>
            <w:tcBorders>
              <w:top w:val="single" w:sz="12" w:space="0" w:color="auto"/>
              <w:bottom w:val="single" w:sz="12" w:space="0" w:color="auto"/>
            </w:tcBorders>
            <w:noWrap/>
            <w:vAlign w:val="center"/>
          </w:tcPr>
          <w:p w:rsidR="00CE7D1B" w:rsidRPr="00677629" w:rsidRDefault="00CE7D1B" w:rsidP="00051D6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1</w:t>
            </w:r>
            <w:r>
              <w:rPr>
                <w:rFonts w:ascii="Times New Roman" w:eastAsia="맑은 고딕" w:hAnsi="Times New Roman" w:cs="Times New Roman"/>
                <w:color w:val="000000"/>
                <w:kern w:val="0"/>
                <w:szCs w:val="20"/>
              </w:rPr>
              <w:t xml:space="preserve"> d</w:t>
            </w:r>
          </w:p>
        </w:tc>
        <w:tc>
          <w:tcPr>
            <w:tcW w:w="1145" w:type="dxa"/>
            <w:gridSpan w:val="3"/>
            <w:tcBorders>
              <w:top w:val="single" w:sz="12" w:space="0" w:color="auto"/>
              <w:bottom w:val="single" w:sz="12" w:space="0" w:color="auto"/>
            </w:tcBorders>
            <w:noWrap/>
            <w:vAlign w:val="center"/>
          </w:tcPr>
          <w:p w:rsidR="00CE7D1B" w:rsidRPr="00677629" w:rsidRDefault="00CE7D1B" w:rsidP="00051D6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3</w:t>
            </w:r>
            <w:r>
              <w:rPr>
                <w:rFonts w:ascii="Times New Roman" w:eastAsia="맑은 고딕" w:hAnsi="Times New Roman" w:cs="Times New Roman"/>
                <w:color w:val="000000"/>
                <w:kern w:val="0"/>
                <w:szCs w:val="20"/>
              </w:rPr>
              <w:t xml:space="preserve"> d</w:t>
            </w:r>
          </w:p>
        </w:tc>
        <w:tc>
          <w:tcPr>
            <w:tcW w:w="1140" w:type="dxa"/>
            <w:gridSpan w:val="3"/>
            <w:tcBorders>
              <w:top w:val="single" w:sz="12" w:space="0" w:color="auto"/>
              <w:bottom w:val="single" w:sz="12" w:space="0" w:color="auto"/>
            </w:tcBorders>
            <w:noWrap/>
            <w:vAlign w:val="center"/>
          </w:tcPr>
          <w:p w:rsidR="00CE7D1B" w:rsidRPr="00677629" w:rsidRDefault="00CE7D1B" w:rsidP="00051D6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5</w:t>
            </w:r>
            <w:r>
              <w:rPr>
                <w:rFonts w:ascii="Times New Roman" w:eastAsia="맑은 고딕" w:hAnsi="Times New Roman" w:cs="Times New Roman"/>
                <w:color w:val="000000"/>
                <w:kern w:val="0"/>
                <w:szCs w:val="20"/>
              </w:rPr>
              <w:t xml:space="preserve"> d</w:t>
            </w:r>
          </w:p>
        </w:tc>
        <w:tc>
          <w:tcPr>
            <w:tcW w:w="1135" w:type="dxa"/>
            <w:gridSpan w:val="3"/>
            <w:tcBorders>
              <w:top w:val="single" w:sz="12" w:space="0" w:color="auto"/>
              <w:bottom w:val="single" w:sz="12" w:space="0" w:color="auto"/>
            </w:tcBorders>
            <w:noWrap/>
            <w:vAlign w:val="center"/>
          </w:tcPr>
          <w:p w:rsidR="00CE7D1B" w:rsidRPr="00677629" w:rsidRDefault="00CE7D1B" w:rsidP="00051D6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7</w:t>
            </w:r>
            <w:r>
              <w:rPr>
                <w:rFonts w:ascii="Times New Roman" w:eastAsia="맑은 고딕" w:hAnsi="Times New Roman" w:cs="Times New Roman"/>
                <w:color w:val="000000"/>
                <w:kern w:val="0"/>
                <w:szCs w:val="20"/>
              </w:rPr>
              <w:t xml:space="preserve"> d</w:t>
            </w:r>
          </w:p>
        </w:tc>
        <w:tc>
          <w:tcPr>
            <w:tcW w:w="1135" w:type="dxa"/>
            <w:gridSpan w:val="3"/>
            <w:tcBorders>
              <w:top w:val="single" w:sz="12" w:space="0" w:color="auto"/>
              <w:bottom w:val="single" w:sz="12" w:space="0" w:color="auto"/>
            </w:tcBorders>
            <w:noWrap/>
            <w:vAlign w:val="center"/>
          </w:tcPr>
          <w:p w:rsidR="00CE7D1B" w:rsidRPr="00677629" w:rsidRDefault="00CE7D1B" w:rsidP="00051D6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1</w:t>
            </w:r>
            <w:r>
              <w:rPr>
                <w:rFonts w:ascii="Times New Roman" w:eastAsia="맑은 고딕" w:hAnsi="Times New Roman" w:cs="Times New Roman"/>
                <w:color w:val="000000"/>
                <w:kern w:val="0"/>
                <w:szCs w:val="20"/>
              </w:rPr>
              <w:t>0 d</w:t>
            </w:r>
          </w:p>
        </w:tc>
        <w:tc>
          <w:tcPr>
            <w:tcW w:w="1135" w:type="dxa"/>
            <w:gridSpan w:val="3"/>
            <w:tcBorders>
              <w:top w:val="single" w:sz="12" w:space="0" w:color="auto"/>
              <w:bottom w:val="single" w:sz="12" w:space="0" w:color="auto"/>
            </w:tcBorders>
            <w:noWrap/>
            <w:vAlign w:val="center"/>
          </w:tcPr>
          <w:p w:rsidR="00CE7D1B" w:rsidRPr="00677629" w:rsidRDefault="00CE7D1B" w:rsidP="00051D6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1</w:t>
            </w:r>
            <w:r>
              <w:rPr>
                <w:rFonts w:ascii="Times New Roman" w:eastAsia="맑은 고딕" w:hAnsi="Times New Roman" w:cs="Times New Roman"/>
                <w:color w:val="000000"/>
                <w:kern w:val="0"/>
                <w:szCs w:val="20"/>
              </w:rPr>
              <w:t>4 d</w:t>
            </w:r>
          </w:p>
        </w:tc>
      </w:tr>
      <w:tr w:rsidR="00CE7D1B" w:rsidRPr="00677629" w:rsidTr="00051D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70"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Blood</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26.0</w:t>
            </w:r>
          </w:p>
        </w:tc>
        <w:tc>
          <w:tcPr>
            <w:tcW w:w="244" w:type="dxa"/>
            <w:tcBorders>
              <w:top w:val="single" w:sz="12"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3.3</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14.0</w:t>
            </w:r>
          </w:p>
        </w:tc>
        <w:tc>
          <w:tcPr>
            <w:tcW w:w="243" w:type="dxa"/>
            <w:tcBorders>
              <w:top w:val="single" w:sz="12"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2.2</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7.6</w:t>
            </w:r>
          </w:p>
        </w:tc>
        <w:tc>
          <w:tcPr>
            <w:tcW w:w="237" w:type="dxa"/>
            <w:tcBorders>
              <w:top w:val="single" w:sz="12"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1.8</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6.1</w:t>
            </w:r>
          </w:p>
        </w:tc>
        <w:tc>
          <w:tcPr>
            <w:tcW w:w="232" w:type="dxa"/>
            <w:tcBorders>
              <w:top w:val="single" w:sz="12"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1.6</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1.8</w:t>
            </w:r>
          </w:p>
        </w:tc>
        <w:tc>
          <w:tcPr>
            <w:tcW w:w="227" w:type="dxa"/>
            <w:tcBorders>
              <w:top w:val="single" w:sz="12"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0.8</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0.7</w:t>
            </w:r>
          </w:p>
        </w:tc>
        <w:tc>
          <w:tcPr>
            <w:tcW w:w="227" w:type="dxa"/>
            <w:tcBorders>
              <w:top w:val="single" w:sz="12"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0.1</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0.3</w:t>
            </w:r>
          </w:p>
        </w:tc>
        <w:tc>
          <w:tcPr>
            <w:tcW w:w="227" w:type="dxa"/>
            <w:tcBorders>
              <w:top w:val="single" w:sz="12"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12"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0.2</w:t>
            </w:r>
          </w:p>
        </w:tc>
      </w:tr>
      <w:tr w:rsidR="00CE7D1B" w:rsidRPr="00677629" w:rsidTr="00051D60">
        <w:trPr>
          <w:trHeight w:val="330"/>
        </w:trPr>
        <w:tc>
          <w:tcPr>
            <w:cnfStyle w:val="001000000000" w:firstRow="0" w:lastRow="0" w:firstColumn="1" w:lastColumn="0" w:oddVBand="0" w:evenVBand="0" w:oddHBand="0" w:evenHBand="0" w:firstRowFirstColumn="0" w:firstRowLastColumn="0" w:lastRowFirstColumn="0" w:lastRowLastColumn="0"/>
            <w:tcW w:w="970" w:type="dxa"/>
            <w:noWrap/>
            <w:vAlign w:val="center"/>
            <w:hideMark/>
          </w:tcPr>
          <w:p w:rsidR="00CE7D1B" w:rsidRPr="00677629" w:rsidRDefault="00CE7D1B" w:rsidP="00051D60">
            <w:pPr>
              <w:widowControl/>
              <w:wordWrap/>
              <w:autoSpaceDE/>
              <w:autoSpaceDN/>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Muscle</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1.1</w:t>
            </w:r>
          </w:p>
        </w:tc>
        <w:tc>
          <w:tcPr>
            <w:tcW w:w="244"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0.1</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2.2</w:t>
            </w:r>
          </w:p>
        </w:tc>
        <w:tc>
          <w:tcPr>
            <w:tcW w:w="243"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0.3</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1.4</w:t>
            </w:r>
          </w:p>
        </w:tc>
        <w:tc>
          <w:tcPr>
            <w:tcW w:w="237"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0.3</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1.1</w:t>
            </w:r>
          </w:p>
        </w:tc>
        <w:tc>
          <w:tcPr>
            <w:tcW w:w="232"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0.3</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0.5</w:t>
            </w:r>
          </w:p>
        </w:tc>
        <w:tc>
          <w:tcPr>
            <w:tcW w:w="227"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0.2</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0.3</w:t>
            </w:r>
          </w:p>
        </w:tc>
        <w:tc>
          <w:tcPr>
            <w:tcW w:w="227"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0.2</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0.1</w:t>
            </w:r>
          </w:p>
        </w:tc>
        <w:tc>
          <w:tcPr>
            <w:tcW w:w="227"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0.1</w:t>
            </w:r>
          </w:p>
        </w:tc>
      </w:tr>
      <w:tr w:rsidR="00CE7D1B" w:rsidRPr="00677629" w:rsidTr="00051D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70"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Liver</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12.1</w:t>
            </w:r>
          </w:p>
        </w:tc>
        <w:tc>
          <w:tcPr>
            <w:tcW w:w="244" w:type="dxa"/>
            <w:tcBorders>
              <w:top w:val="none" w:sz="0"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2.8</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7.9</w:t>
            </w:r>
          </w:p>
        </w:tc>
        <w:tc>
          <w:tcPr>
            <w:tcW w:w="243" w:type="dxa"/>
            <w:tcBorders>
              <w:top w:val="none" w:sz="0"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1.0</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6.7</w:t>
            </w:r>
          </w:p>
        </w:tc>
        <w:tc>
          <w:tcPr>
            <w:tcW w:w="237" w:type="dxa"/>
            <w:tcBorders>
              <w:top w:val="none" w:sz="0"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1.1</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5.8</w:t>
            </w:r>
          </w:p>
        </w:tc>
        <w:tc>
          <w:tcPr>
            <w:tcW w:w="232" w:type="dxa"/>
            <w:tcBorders>
              <w:top w:val="none" w:sz="0"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0.2</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4.3</w:t>
            </w:r>
          </w:p>
        </w:tc>
        <w:tc>
          <w:tcPr>
            <w:tcW w:w="227" w:type="dxa"/>
            <w:tcBorders>
              <w:top w:val="none" w:sz="0"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0.8</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2.9</w:t>
            </w:r>
          </w:p>
        </w:tc>
        <w:tc>
          <w:tcPr>
            <w:tcW w:w="227" w:type="dxa"/>
            <w:tcBorders>
              <w:top w:val="none" w:sz="0"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0.8</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3.0</w:t>
            </w:r>
          </w:p>
        </w:tc>
        <w:tc>
          <w:tcPr>
            <w:tcW w:w="227" w:type="dxa"/>
            <w:tcBorders>
              <w:top w:val="none" w:sz="0" w:space="0" w:color="auto"/>
              <w:bottom w:val="none" w:sz="0"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none" w:sz="0" w:space="0" w:color="auto"/>
              <w:bottom w:val="none" w:sz="0"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0.7</w:t>
            </w:r>
          </w:p>
        </w:tc>
      </w:tr>
      <w:tr w:rsidR="00CE7D1B" w:rsidRPr="00677629" w:rsidTr="00051D60">
        <w:trPr>
          <w:trHeight w:val="330"/>
        </w:trPr>
        <w:tc>
          <w:tcPr>
            <w:cnfStyle w:val="001000000000" w:firstRow="0" w:lastRow="0" w:firstColumn="1" w:lastColumn="0" w:oddVBand="0" w:evenVBand="0" w:oddHBand="0" w:evenHBand="0" w:firstRowFirstColumn="0" w:firstRowLastColumn="0" w:lastRowFirstColumn="0" w:lastRowLastColumn="0"/>
            <w:tcW w:w="970" w:type="dxa"/>
            <w:tcBorders>
              <w:bottom w:val="single" w:sz="8" w:space="0" w:color="auto"/>
            </w:tcBorders>
            <w:noWrap/>
            <w:vAlign w:val="center"/>
            <w:hideMark/>
          </w:tcPr>
          <w:p w:rsidR="00CE7D1B" w:rsidRPr="00677629" w:rsidRDefault="00CE7D1B" w:rsidP="00051D60">
            <w:pPr>
              <w:widowControl/>
              <w:wordWrap/>
              <w:autoSpaceDE/>
              <w:autoSpaceDN/>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SCK-L1</w:t>
            </w:r>
          </w:p>
        </w:tc>
        <w:tc>
          <w:tcPr>
            <w:tcW w:w="454" w:type="dxa"/>
            <w:tcBorders>
              <w:bottom w:val="single" w:sz="8" w:space="0" w:color="auto"/>
            </w:tcBorders>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15.5</w:t>
            </w:r>
          </w:p>
        </w:tc>
        <w:tc>
          <w:tcPr>
            <w:tcW w:w="244" w:type="dxa"/>
            <w:tcBorders>
              <w:bottom w:val="single" w:sz="8" w:space="0" w:color="auto"/>
            </w:tcBorders>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8" w:space="0" w:color="auto"/>
            </w:tcBorders>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2.4</w:t>
            </w:r>
          </w:p>
        </w:tc>
        <w:tc>
          <w:tcPr>
            <w:tcW w:w="454" w:type="dxa"/>
            <w:tcBorders>
              <w:bottom w:val="single" w:sz="8" w:space="0" w:color="auto"/>
            </w:tcBorders>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25.7</w:t>
            </w:r>
          </w:p>
        </w:tc>
        <w:tc>
          <w:tcPr>
            <w:tcW w:w="243" w:type="dxa"/>
            <w:tcBorders>
              <w:bottom w:val="single" w:sz="8" w:space="0" w:color="auto"/>
            </w:tcBorders>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8" w:space="0" w:color="auto"/>
            </w:tcBorders>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3.1</w:t>
            </w:r>
          </w:p>
        </w:tc>
        <w:tc>
          <w:tcPr>
            <w:tcW w:w="454" w:type="dxa"/>
            <w:tcBorders>
              <w:bottom w:val="single" w:sz="8" w:space="0" w:color="auto"/>
            </w:tcBorders>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34.7</w:t>
            </w:r>
          </w:p>
        </w:tc>
        <w:tc>
          <w:tcPr>
            <w:tcW w:w="237" w:type="dxa"/>
            <w:tcBorders>
              <w:bottom w:val="single" w:sz="8" w:space="0" w:color="auto"/>
            </w:tcBorders>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8" w:space="0" w:color="auto"/>
            </w:tcBorders>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4.6</w:t>
            </w:r>
          </w:p>
        </w:tc>
        <w:tc>
          <w:tcPr>
            <w:tcW w:w="454" w:type="dxa"/>
            <w:tcBorders>
              <w:bottom w:val="single" w:sz="8" w:space="0" w:color="auto"/>
            </w:tcBorders>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44.6</w:t>
            </w:r>
          </w:p>
        </w:tc>
        <w:tc>
          <w:tcPr>
            <w:tcW w:w="232" w:type="dxa"/>
            <w:tcBorders>
              <w:bottom w:val="single" w:sz="8" w:space="0" w:color="auto"/>
            </w:tcBorders>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8" w:space="0" w:color="auto"/>
            </w:tcBorders>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3.2</w:t>
            </w:r>
          </w:p>
        </w:tc>
        <w:tc>
          <w:tcPr>
            <w:tcW w:w="454" w:type="dxa"/>
            <w:tcBorders>
              <w:bottom w:val="single" w:sz="8" w:space="0" w:color="auto"/>
            </w:tcBorders>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26.7</w:t>
            </w:r>
          </w:p>
        </w:tc>
        <w:tc>
          <w:tcPr>
            <w:tcW w:w="227" w:type="dxa"/>
            <w:tcBorders>
              <w:bottom w:val="single" w:sz="8" w:space="0" w:color="auto"/>
            </w:tcBorders>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8" w:space="0" w:color="auto"/>
            </w:tcBorders>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4.2</w:t>
            </w:r>
          </w:p>
        </w:tc>
        <w:tc>
          <w:tcPr>
            <w:tcW w:w="454" w:type="dxa"/>
            <w:tcBorders>
              <w:bottom w:val="single" w:sz="8" w:space="0" w:color="auto"/>
            </w:tcBorders>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19.9</w:t>
            </w:r>
          </w:p>
        </w:tc>
        <w:tc>
          <w:tcPr>
            <w:tcW w:w="227" w:type="dxa"/>
            <w:tcBorders>
              <w:bottom w:val="single" w:sz="8" w:space="0" w:color="auto"/>
            </w:tcBorders>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8" w:space="0" w:color="auto"/>
            </w:tcBorders>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1.7</w:t>
            </w:r>
          </w:p>
        </w:tc>
        <w:tc>
          <w:tcPr>
            <w:tcW w:w="454" w:type="dxa"/>
            <w:tcBorders>
              <w:bottom w:val="single" w:sz="8" w:space="0" w:color="auto"/>
            </w:tcBorders>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10.5</w:t>
            </w:r>
          </w:p>
        </w:tc>
        <w:tc>
          <w:tcPr>
            <w:tcW w:w="227" w:type="dxa"/>
            <w:tcBorders>
              <w:bottom w:val="single" w:sz="8" w:space="0" w:color="auto"/>
            </w:tcBorders>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8" w:space="0" w:color="auto"/>
            </w:tcBorders>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1.6</w:t>
            </w:r>
          </w:p>
        </w:tc>
      </w:tr>
      <w:tr w:rsidR="00CE7D1B" w:rsidRPr="00677629" w:rsidTr="00051D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70" w:type="dxa"/>
            <w:tcBorders>
              <w:top w:val="single" w:sz="8" w:space="0" w:color="auto"/>
            </w:tcBorders>
            <w:noWrap/>
            <w:vAlign w:val="center"/>
            <w:hideMark/>
          </w:tcPr>
          <w:p w:rsidR="00CE7D1B" w:rsidRPr="00677629" w:rsidRDefault="00CE7D1B" w:rsidP="00051D60">
            <w:pPr>
              <w:widowControl/>
              <w:wordWrap/>
              <w:autoSpaceDE/>
              <w:autoSpaceDN/>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T/B</w:t>
            </w:r>
          </w:p>
        </w:tc>
        <w:tc>
          <w:tcPr>
            <w:tcW w:w="454" w:type="dxa"/>
            <w:tcBorders>
              <w:top w:val="single" w:sz="8"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0.6</w:t>
            </w:r>
          </w:p>
        </w:tc>
        <w:tc>
          <w:tcPr>
            <w:tcW w:w="244" w:type="dxa"/>
            <w:tcBorders>
              <w:top w:val="single" w:sz="8"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8"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0.1</w:t>
            </w:r>
          </w:p>
        </w:tc>
        <w:tc>
          <w:tcPr>
            <w:tcW w:w="454" w:type="dxa"/>
            <w:tcBorders>
              <w:top w:val="single" w:sz="8"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1.9</w:t>
            </w:r>
          </w:p>
        </w:tc>
        <w:tc>
          <w:tcPr>
            <w:tcW w:w="243" w:type="dxa"/>
            <w:tcBorders>
              <w:top w:val="single" w:sz="8"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8"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0.2</w:t>
            </w:r>
          </w:p>
        </w:tc>
        <w:tc>
          <w:tcPr>
            <w:tcW w:w="454" w:type="dxa"/>
            <w:tcBorders>
              <w:top w:val="single" w:sz="8"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4.7</w:t>
            </w:r>
          </w:p>
        </w:tc>
        <w:tc>
          <w:tcPr>
            <w:tcW w:w="237" w:type="dxa"/>
            <w:tcBorders>
              <w:top w:val="single" w:sz="8"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8"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w:t>
            </w:r>
            <w:r>
              <w:rPr>
                <w:rFonts w:ascii="Times New Roman" w:eastAsia="맑은 고딕" w:hAnsi="Times New Roman" w:cs="Times New Roman"/>
                <w:color w:val="000000"/>
                <w:kern w:val="0"/>
                <w:szCs w:val="20"/>
              </w:rPr>
              <w:t>4</w:t>
            </w:r>
          </w:p>
        </w:tc>
        <w:tc>
          <w:tcPr>
            <w:tcW w:w="454" w:type="dxa"/>
            <w:tcBorders>
              <w:top w:val="single" w:sz="8"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7.6</w:t>
            </w:r>
          </w:p>
        </w:tc>
        <w:tc>
          <w:tcPr>
            <w:tcW w:w="232" w:type="dxa"/>
            <w:tcBorders>
              <w:top w:val="single" w:sz="8"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8"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2.5</w:t>
            </w:r>
          </w:p>
        </w:tc>
        <w:tc>
          <w:tcPr>
            <w:tcW w:w="454" w:type="dxa"/>
            <w:tcBorders>
              <w:top w:val="single" w:sz="8"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w:t>
            </w:r>
            <w:r>
              <w:rPr>
                <w:rFonts w:ascii="Times New Roman" w:eastAsia="맑은 고딕" w:hAnsi="Times New Roman" w:cs="Times New Roman"/>
                <w:color w:val="000000"/>
                <w:kern w:val="0"/>
                <w:szCs w:val="20"/>
              </w:rPr>
              <w:t>6</w:t>
            </w:r>
            <w:r w:rsidRPr="00677629">
              <w:rPr>
                <w:rFonts w:ascii="Times New Roman" w:eastAsia="맑은 고딕" w:hAnsi="Times New Roman" w:cs="Times New Roman"/>
                <w:color w:val="000000"/>
                <w:kern w:val="0"/>
                <w:szCs w:val="20"/>
              </w:rPr>
              <w:t>.</w:t>
            </w:r>
            <w:r>
              <w:rPr>
                <w:rFonts w:ascii="Times New Roman" w:eastAsia="맑은 고딕" w:hAnsi="Times New Roman" w:cs="Times New Roman"/>
                <w:color w:val="000000"/>
                <w:kern w:val="0"/>
                <w:szCs w:val="20"/>
              </w:rPr>
              <w:t>7</w:t>
            </w:r>
          </w:p>
        </w:tc>
        <w:tc>
          <w:tcPr>
            <w:tcW w:w="227" w:type="dxa"/>
            <w:tcBorders>
              <w:top w:val="single" w:sz="8"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8"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5</w:t>
            </w:r>
            <w:r>
              <w:rPr>
                <w:rFonts w:ascii="Times New Roman" w:eastAsia="맑은 고딕" w:hAnsi="Times New Roman" w:cs="Times New Roman"/>
                <w:color w:val="000000"/>
                <w:kern w:val="0"/>
                <w:szCs w:val="20"/>
              </w:rPr>
              <w:t>.1</w:t>
            </w:r>
          </w:p>
        </w:tc>
        <w:tc>
          <w:tcPr>
            <w:tcW w:w="454" w:type="dxa"/>
            <w:tcBorders>
              <w:top w:val="single" w:sz="8"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28.5</w:t>
            </w:r>
          </w:p>
        </w:tc>
        <w:tc>
          <w:tcPr>
            <w:tcW w:w="227" w:type="dxa"/>
            <w:tcBorders>
              <w:top w:val="single" w:sz="8"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8"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6.5</w:t>
            </w:r>
          </w:p>
        </w:tc>
        <w:tc>
          <w:tcPr>
            <w:tcW w:w="454" w:type="dxa"/>
            <w:tcBorders>
              <w:top w:val="single" w:sz="8"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40.9</w:t>
            </w:r>
          </w:p>
        </w:tc>
        <w:tc>
          <w:tcPr>
            <w:tcW w:w="227" w:type="dxa"/>
            <w:tcBorders>
              <w:top w:val="single" w:sz="8"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top w:val="single" w:sz="8"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17.5</w:t>
            </w:r>
          </w:p>
        </w:tc>
      </w:tr>
      <w:tr w:rsidR="00CE7D1B" w:rsidRPr="00677629" w:rsidTr="00051D60">
        <w:trPr>
          <w:trHeight w:val="330"/>
        </w:trPr>
        <w:tc>
          <w:tcPr>
            <w:cnfStyle w:val="001000000000" w:firstRow="0" w:lastRow="0" w:firstColumn="1" w:lastColumn="0" w:oddVBand="0" w:evenVBand="0" w:oddHBand="0" w:evenHBand="0" w:firstRowFirstColumn="0" w:firstRowLastColumn="0" w:lastRowFirstColumn="0" w:lastRowLastColumn="0"/>
            <w:tcW w:w="970" w:type="dxa"/>
            <w:noWrap/>
            <w:vAlign w:val="center"/>
            <w:hideMark/>
          </w:tcPr>
          <w:p w:rsidR="00CE7D1B" w:rsidRPr="00677629" w:rsidRDefault="00CE7D1B" w:rsidP="00051D60">
            <w:pPr>
              <w:widowControl/>
              <w:wordWrap/>
              <w:autoSpaceDE/>
              <w:autoSpaceDN/>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T/M</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14.2</w:t>
            </w:r>
          </w:p>
        </w:tc>
        <w:tc>
          <w:tcPr>
            <w:tcW w:w="244"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1.0</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11.9</w:t>
            </w:r>
          </w:p>
        </w:tc>
        <w:tc>
          <w:tcPr>
            <w:tcW w:w="243"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1.1</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24.9</w:t>
            </w:r>
          </w:p>
        </w:tc>
        <w:tc>
          <w:tcPr>
            <w:tcW w:w="237"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4.</w:t>
            </w:r>
            <w:r>
              <w:rPr>
                <w:rFonts w:ascii="Times New Roman" w:eastAsia="맑은 고딕" w:hAnsi="Times New Roman" w:cs="Times New Roman"/>
                <w:color w:val="000000"/>
                <w:kern w:val="0"/>
                <w:szCs w:val="20"/>
              </w:rPr>
              <w:t>4</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4</w:t>
            </w:r>
            <w:r>
              <w:rPr>
                <w:rFonts w:ascii="Times New Roman" w:eastAsia="맑은 고딕" w:hAnsi="Times New Roman" w:cs="Times New Roman"/>
                <w:color w:val="000000"/>
                <w:kern w:val="0"/>
                <w:szCs w:val="20"/>
              </w:rPr>
              <w:t>3</w:t>
            </w:r>
            <w:r w:rsidRPr="00677629">
              <w:rPr>
                <w:rFonts w:ascii="Times New Roman" w:eastAsia="맑은 고딕" w:hAnsi="Times New Roman" w:cs="Times New Roman"/>
                <w:color w:val="000000"/>
                <w:kern w:val="0"/>
                <w:szCs w:val="20"/>
              </w:rPr>
              <w:t>.</w:t>
            </w:r>
            <w:r>
              <w:rPr>
                <w:rFonts w:ascii="Times New Roman" w:eastAsia="맑은 고딕" w:hAnsi="Times New Roman" w:cs="Times New Roman"/>
                <w:color w:val="000000"/>
                <w:kern w:val="0"/>
                <w:szCs w:val="20"/>
              </w:rPr>
              <w:t>0</w:t>
            </w:r>
          </w:p>
        </w:tc>
        <w:tc>
          <w:tcPr>
            <w:tcW w:w="232"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w:t>
            </w:r>
            <w:r>
              <w:rPr>
                <w:rFonts w:ascii="Times New Roman" w:eastAsia="맑은 고딕" w:hAnsi="Times New Roman" w:cs="Times New Roman"/>
                <w:color w:val="000000"/>
                <w:kern w:val="0"/>
                <w:szCs w:val="20"/>
              </w:rPr>
              <w:t>4</w:t>
            </w:r>
            <w:r w:rsidRPr="00677629">
              <w:rPr>
                <w:rFonts w:ascii="Times New Roman" w:eastAsia="맑은 고딕" w:hAnsi="Times New Roman" w:cs="Times New Roman"/>
                <w:color w:val="000000"/>
                <w:kern w:val="0"/>
                <w:szCs w:val="20"/>
              </w:rPr>
              <w:t>.</w:t>
            </w:r>
            <w:r>
              <w:rPr>
                <w:rFonts w:ascii="Times New Roman" w:eastAsia="맑은 고딕" w:hAnsi="Times New Roman" w:cs="Times New Roman"/>
                <w:color w:val="000000"/>
                <w:kern w:val="0"/>
                <w:szCs w:val="20"/>
              </w:rPr>
              <w:t>1</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5</w:t>
            </w:r>
            <w:r>
              <w:rPr>
                <w:rFonts w:ascii="Times New Roman" w:eastAsia="맑은 고딕" w:hAnsi="Times New Roman" w:cs="Times New Roman"/>
                <w:color w:val="000000"/>
                <w:kern w:val="0"/>
                <w:szCs w:val="20"/>
              </w:rPr>
              <w:t>6.3</w:t>
            </w:r>
          </w:p>
        </w:tc>
        <w:tc>
          <w:tcPr>
            <w:tcW w:w="227"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1</w:t>
            </w:r>
            <w:r>
              <w:rPr>
                <w:rFonts w:ascii="Times New Roman" w:eastAsia="맑은 고딕" w:hAnsi="Times New Roman" w:cs="Times New Roman"/>
                <w:color w:val="000000"/>
                <w:kern w:val="0"/>
                <w:szCs w:val="20"/>
              </w:rPr>
              <w:t>8.0</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7</w:t>
            </w:r>
            <w:r>
              <w:rPr>
                <w:rFonts w:ascii="Times New Roman" w:eastAsia="맑은 고딕" w:hAnsi="Times New Roman" w:cs="Times New Roman"/>
                <w:color w:val="000000"/>
                <w:kern w:val="0"/>
                <w:szCs w:val="20"/>
              </w:rPr>
              <w:t>8.4</w:t>
            </w:r>
          </w:p>
        </w:tc>
        <w:tc>
          <w:tcPr>
            <w:tcW w:w="227"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35.1</w:t>
            </w:r>
          </w:p>
        </w:tc>
        <w:tc>
          <w:tcPr>
            <w:tcW w:w="454" w:type="dxa"/>
            <w:noWrap/>
            <w:vAlign w:val="center"/>
            <w:hideMark/>
          </w:tcPr>
          <w:p w:rsidR="00CE7D1B" w:rsidRPr="00677629" w:rsidRDefault="00CE7D1B" w:rsidP="00051D60">
            <w:pPr>
              <w:widowControl/>
              <w:wordWrap/>
              <w:autoSpaceDE/>
              <w:autoSpaceDN/>
              <w:jc w:val="right"/>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85.0</w:t>
            </w:r>
          </w:p>
        </w:tc>
        <w:tc>
          <w:tcPr>
            <w:tcW w:w="227" w:type="dxa"/>
            <w:vAlign w:val="center"/>
          </w:tcPr>
          <w:p w:rsidR="00CE7D1B" w:rsidRPr="00EF5C04" w:rsidRDefault="00CE7D1B" w:rsidP="00051D60">
            <w:pPr>
              <w:jc w:val="center"/>
              <w:cnfStyle w:val="000000000000" w:firstRow="0" w:lastRow="0" w:firstColumn="0" w:lastColumn="0" w:oddVBand="0" w:evenVBand="0" w:oddHBand="0"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noWrap/>
            <w:vAlign w:val="center"/>
            <w:hideMark/>
          </w:tcPr>
          <w:p w:rsidR="00CE7D1B" w:rsidRPr="00677629" w:rsidRDefault="00CE7D1B" w:rsidP="00051D60">
            <w:pPr>
              <w:widowControl/>
              <w:wordWrap/>
              <w:autoSpaceDE/>
              <w:autoSpaceDN/>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30.1</w:t>
            </w:r>
          </w:p>
        </w:tc>
      </w:tr>
      <w:tr w:rsidR="00CE7D1B" w:rsidRPr="00677629" w:rsidTr="00051D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70" w:type="dxa"/>
            <w:tcBorders>
              <w:bottom w:val="single" w:sz="12" w:space="0" w:color="auto"/>
            </w:tcBorders>
            <w:noWrap/>
            <w:vAlign w:val="center"/>
            <w:hideMark/>
          </w:tcPr>
          <w:p w:rsidR="00CE7D1B" w:rsidRPr="00677629" w:rsidRDefault="00CE7D1B" w:rsidP="00051D60">
            <w:pPr>
              <w:widowControl/>
              <w:wordWrap/>
              <w:autoSpaceDE/>
              <w:autoSpaceDN/>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T/L</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1.3</w:t>
            </w:r>
          </w:p>
        </w:tc>
        <w:tc>
          <w:tcPr>
            <w:tcW w:w="244" w:type="dxa"/>
            <w:tcBorders>
              <w:bottom w:val="single" w:sz="12"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0.1</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3.3</w:t>
            </w:r>
          </w:p>
        </w:tc>
        <w:tc>
          <w:tcPr>
            <w:tcW w:w="243" w:type="dxa"/>
            <w:tcBorders>
              <w:bottom w:val="single" w:sz="12"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0.5</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5.3</w:t>
            </w:r>
          </w:p>
        </w:tc>
        <w:tc>
          <w:tcPr>
            <w:tcW w:w="237" w:type="dxa"/>
            <w:tcBorders>
              <w:bottom w:val="single" w:sz="12"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1.1</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7.</w:t>
            </w:r>
            <w:r>
              <w:rPr>
                <w:rFonts w:ascii="Times New Roman" w:eastAsia="맑은 고딕" w:hAnsi="Times New Roman" w:cs="Times New Roman"/>
                <w:color w:val="000000"/>
                <w:kern w:val="0"/>
                <w:szCs w:val="20"/>
              </w:rPr>
              <w:t>7</w:t>
            </w:r>
          </w:p>
        </w:tc>
        <w:tc>
          <w:tcPr>
            <w:tcW w:w="232" w:type="dxa"/>
            <w:tcBorders>
              <w:bottom w:val="single" w:sz="12"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0.8</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6</w:t>
            </w:r>
            <w:r>
              <w:rPr>
                <w:rFonts w:ascii="Times New Roman" w:eastAsia="맑은 고딕" w:hAnsi="Times New Roman" w:cs="Times New Roman"/>
                <w:color w:val="000000"/>
                <w:kern w:val="0"/>
                <w:szCs w:val="20"/>
              </w:rPr>
              <w:t>.3</w:t>
            </w:r>
          </w:p>
        </w:tc>
        <w:tc>
          <w:tcPr>
            <w:tcW w:w="227" w:type="dxa"/>
            <w:tcBorders>
              <w:bottom w:val="single" w:sz="12"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sidRPr="00677629">
              <w:rPr>
                <w:rFonts w:ascii="Times New Roman" w:eastAsia="맑은 고딕" w:hAnsi="Times New Roman" w:cs="Times New Roman"/>
                <w:color w:val="000000"/>
                <w:kern w:val="0"/>
                <w:szCs w:val="20"/>
              </w:rPr>
              <w:t>0.</w:t>
            </w:r>
            <w:r>
              <w:rPr>
                <w:rFonts w:ascii="Times New Roman" w:eastAsia="맑은 고딕" w:hAnsi="Times New Roman" w:cs="Times New Roman"/>
                <w:color w:val="000000"/>
                <w:kern w:val="0"/>
                <w:szCs w:val="20"/>
              </w:rPr>
              <w:t>9</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7.2</w:t>
            </w:r>
          </w:p>
        </w:tc>
        <w:tc>
          <w:tcPr>
            <w:tcW w:w="227" w:type="dxa"/>
            <w:tcBorders>
              <w:bottom w:val="single" w:sz="12"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1.8</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jc w:val="right"/>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3.7</w:t>
            </w:r>
          </w:p>
        </w:tc>
        <w:tc>
          <w:tcPr>
            <w:tcW w:w="227" w:type="dxa"/>
            <w:tcBorders>
              <w:bottom w:val="single" w:sz="12" w:space="0" w:color="auto"/>
            </w:tcBorders>
            <w:vAlign w:val="center"/>
          </w:tcPr>
          <w:p w:rsidR="00CE7D1B" w:rsidRPr="00EF5C04" w:rsidRDefault="00CE7D1B" w:rsidP="00051D60">
            <w:pPr>
              <w:jc w:val="center"/>
              <w:cnfStyle w:val="000000100000" w:firstRow="0" w:lastRow="0" w:firstColumn="0" w:lastColumn="0" w:oddVBand="0" w:evenVBand="0" w:oddHBand="1" w:evenHBand="0" w:firstRowFirstColumn="0" w:firstRowLastColumn="0" w:lastRowFirstColumn="0" w:lastRowLastColumn="0"/>
            </w:pPr>
            <w:r w:rsidRPr="00EF5C04">
              <w:rPr>
                <w:rFonts w:ascii="맑은 고딕" w:eastAsia="맑은 고딕" w:hAnsi="맑은 고딕" w:cs="Times New Roman" w:hint="eastAsia"/>
                <w:color w:val="000000"/>
                <w:kern w:val="0"/>
                <w:szCs w:val="20"/>
              </w:rPr>
              <w:t>±</w:t>
            </w:r>
          </w:p>
        </w:tc>
        <w:tc>
          <w:tcPr>
            <w:tcW w:w="454" w:type="dxa"/>
            <w:tcBorders>
              <w:bottom w:val="single" w:sz="12" w:space="0" w:color="auto"/>
            </w:tcBorders>
            <w:noWrap/>
            <w:vAlign w:val="center"/>
            <w:hideMark/>
          </w:tcPr>
          <w:p w:rsidR="00CE7D1B" w:rsidRPr="00677629" w:rsidRDefault="00CE7D1B" w:rsidP="00051D60">
            <w:pPr>
              <w:widowControl/>
              <w:wordWrap/>
              <w:autoSpaceDE/>
              <w:autoSpaceDN/>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1.5</w:t>
            </w:r>
          </w:p>
        </w:tc>
      </w:tr>
    </w:tbl>
    <w:p w:rsidR="00CE7D1B" w:rsidRDefault="00CE7D1B" w:rsidP="00CE7D1B">
      <w:pPr>
        <w:spacing w:line="360" w:lineRule="auto"/>
        <w:jc w:val="left"/>
        <w:rPr>
          <w:rFonts w:ascii="Times New Roman" w:eastAsia="HY신명조" w:hAnsi="Times New Roman" w:cs="Times New Roman"/>
          <w:color w:val="000000" w:themeColor="text1"/>
          <w:szCs w:val="20"/>
        </w:rPr>
      </w:pPr>
      <w:r w:rsidRPr="0005722A">
        <w:rPr>
          <w:rFonts w:ascii="Times New Roman" w:eastAsia="HY신명조" w:hAnsi="Times New Roman" w:cs="Times New Roman"/>
          <w:color w:val="000000" w:themeColor="text1"/>
          <w:szCs w:val="20"/>
        </w:rPr>
        <w:t>Data</w:t>
      </w:r>
      <w:r>
        <w:rPr>
          <w:rFonts w:ascii="Times New Roman" w:eastAsia="HY신명조" w:hAnsi="Times New Roman" w:cs="Times New Roman" w:hint="eastAsia"/>
          <w:color w:val="000000" w:themeColor="text1"/>
          <w:szCs w:val="20"/>
        </w:rPr>
        <w:t xml:space="preserve"> (%ID/g)</w:t>
      </w:r>
      <w:r w:rsidRPr="0005722A">
        <w:rPr>
          <w:rFonts w:ascii="Times New Roman" w:eastAsia="HY신명조" w:hAnsi="Times New Roman" w:cs="Times New Roman"/>
          <w:color w:val="000000" w:themeColor="text1"/>
          <w:szCs w:val="20"/>
        </w:rPr>
        <w:t xml:space="preserve"> were presented as mean ± S.D. (</w:t>
      </w:r>
      <w:r w:rsidRPr="0005722A">
        <w:rPr>
          <w:rFonts w:ascii="Times New Roman" w:eastAsia="HY신명조" w:hAnsi="Times New Roman" w:cs="Times New Roman"/>
          <w:i/>
          <w:color w:val="000000" w:themeColor="text1"/>
          <w:szCs w:val="20"/>
        </w:rPr>
        <w:t>n</w:t>
      </w:r>
      <w:r w:rsidRPr="0005722A">
        <w:rPr>
          <w:rFonts w:ascii="Times New Roman" w:eastAsia="HY신명조" w:hAnsi="Times New Roman" w:cs="Times New Roman"/>
          <w:color w:val="000000" w:themeColor="text1"/>
          <w:szCs w:val="20"/>
        </w:rPr>
        <w:t xml:space="preserve"> = </w:t>
      </w:r>
      <w:r>
        <w:rPr>
          <w:rFonts w:ascii="Times New Roman" w:eastAsia="HY신명조" w:hAnsi="Times New Roman" w:cs="Times New Roman"/>
          <w:color w:val="000000" w:themeColor="text1"/>
          <w:szCs w:val="20"/>
        </w:rPr>
        <w:t xml:space="preserve">3 or </w:t>
      </w:r>
      <w:r w:rsidRPr="0005722A">
        <w:rPr>
          <w:rFonts w:ascii="Times New Roman" w:eastAsia="HY신명조" w:hAnsi="Times New Roman" w:cs="Times New Roman"/>
          <w:color w:val="000000" w:themeColor="text1"/>
          <w:szCs w:val="20"/>
        </w:rPr>
        <w:t>4).</w:t>
      </w:r>
    </w:p>
    <w:p w:rsidR="00CE7D1B" w:rsidRDefault="00CE7D1B" w:rsidP="00CE7D1B">
      <w:pPr>
        <w:widowControl/>
        <w:wordWrap/>
        <w:autoSpaceDE/>
        <w:autoSpaceDN/>
        <w:spacing w:after="200" w:line="276" w:lineRule="auto"/>
        <w:jc w:val="left"/>
        <w:rPr>
          <w:rFonts w:ascii="Times New Roman" w:eastAsia="HY신명조" w:hAnsi="Times New Roman" w:cs="Times New Roman"/>
          <w:color w:val="000000" w:themeColor="text1"/>
          <w:szCs w:val="20"/>
        </w:rPr>
      </w:pPr>
      <w:proofErr w:type="gramStart"/>
      <w:r>
        <w:rPr>
          <w:rFonts w:ascii="Times New Roman" w:eastAsia="HY신명조" w:hAnsi="Times New Roman" w:cs="Times New Roman"/>
          <w:color w:val="000000" w:themeColor="text1"/>
          <w:szCs w:val="20"/>
        </w:rPr>
        <w:t xml:space="preserve">T/B, </w:t>
      </w:r>
      <w:r w:rsidRPr="00386195">
        <w:rPr>
          <w:rFonts w:ascii="Times New Roman" w:eastAsia="HY신명조" w:hAnsi="Times New Roman" w:cs="Times New Roman"/>
          <w:color w:val="000000" w:themeColor="text1"/>
          <w:szCs w:val="20"/>
        </w:rPr>
        <w:t xml:space="preserve">Tumor-to-blood </w:t>
      </w:r>
      <w:r>
        <w:rPr>
          <w:rFonts w:ascii="Times New Roman" w:eastAsia="HY신명조" w:hAnsi="Times New Roman" w:cs="Times New Roman"/>
          <w:color w:val="000000" w:themeColor="text1"/>
          <w:szCs w:val="20"/>
        </w:rPr>
        <w:t xml:space="preserve">ratio; </w:t>
      </w:r>
      <w:r w:rsidRPr="00386195">
        <w:rPr>
          <w:rFonts w:ascii="Times New Roman" w:eastAsia="HY신명조" w:hAnsi="Times New Roman" w:cs="Times New Roman"/>
          <w:color w:val="000000" w:themeColor="text1"/>
          <w:szCs w:val="20"/>
        </w:rPr>
        <w:t>T/M</w:t>
      </w:r>
      <w:r>
        <w:rPr>
          <w:rFonts w:ascii="Times New Roman" w:eastAsia="HY신명조" w:hAnsi="Times New Roman" w:cs="Times New Roman"/>
          <w:color w:val="000000" w:themeColor="text1"/>
          <w:szCs w:val="20"/>
        </w:rPr>
        <w:t>, T</w:t>
      </w:r>
      <w:r w:rsidRPr="00386195">
        <w:rPr>
          <w:rFonts w:ascii="Times New Roman" w:eastAsia="HY신명조" w:hAnsi="Times New Roman" w:cs="Times New Roman"/>
          <w:color w:val="000000" w:themeColor="text1"/>
          <w:szCs w:val="20"/>
        </w:rPr>
        <w:t xml:space="preserve">umor-to-muscle </w:t>
      </w:r>
      <w:r>
        <w:rPr>
          <w:rFonts w:ascii="Times New Roman" w:eastAsia="HY신명조" w:hAnsi="Times New Roman" w:cs="Times New Roman"/>
          <w:color w:val="000000" w:themeColor="text1"/>
          <w:szCs w:val="20"/>
        </w:rPr>
        <w:t>ratio; T/L, T</w:t>
      </w:r>
      <w:r w:rsidRPr="00386195">
        <w:rPr>
          <w:rFonts w:ascii="Times New Roman" w:eastAsia="HY신명조" w:hAnsi="Times New Roman" w:cs="Times New Roman"/>
          <w:color w:val="000000" w:themeColor="text1"/>
          <w:szCs w:val="20"/>
        </w:rPr>
        <w:t>umor-to-liver</w:t>
      </w:r>
      <w:r>
        <w:rPr>
          <w:rFonts w:ascii="Times New Roman" w:eastAsia="HY신명조" w:hAnsi="Times New Roman" w:cs="Times New Roman"/>
          <w:color w:val="000000" w:themeColor="text1"/>
          <w:szCs w:val="20"/>
        </w:rPr>
        <w:t xml:space="preserve"> </w:t>
      </w:r>
      <w:r w:rsidRPr="00386195">
        <w:rPr>
          <w:rFonts w:ascii="Times New Roman" w:eastAsia="HY신명조" w:hAnsi="Times New Roman" w:cs="Times New Roman"/>
          <w:color w:val="000000" w:themeColor="text1"/>
          <w:szCs w:val="20"/>
        </w:rPr>
        <w:t>ratios</w:t>
      </w:r>
      <w:r>
        <w:rPr>
          <w:rFonts w:ascii="Times New Roman" w:eastAsia="HY신명조" w:hAnsi="Times New Roman" w:cs="Times New Roman"/>
          <w:color w:val="000000" w:themeColor="text1"/>
          <w:szCs w:val="20"/>
        </w:rPr>
        <w:t>.</w:t>
      </w:r>
      <w:proofErr w:type="gramEnd"/>
    </w:p>
    <w:p w:rsidR="00386195" w:rsidRPr="00CE7D1B" w:rsidRDefault="00386195" w:rsidP="00326E79">
      <w:pPr>
        <w:widowControl/>
        <w:wordWrap/>
        <w:autoSpaceDE/>
        <w:autoSpaceDN/>
        <w:spacing w:after="200" w:line="276" w:lineRule="auto"/>
        <w:jc w:val="left"/>
        <w:rPr>
          <w:rFonts w:ascii="Times New Roman" w:eastAsia="HY신명조" w:hAnsi="Times New Roman" w:cs="Times New Roman"/>
          <w:b/>
          <w:bCs/>
          <w:color w:val="000000" w:themeColor="text1"/>
          <w:szCs w:val="20"/>
        </w:rPr>
      </w:pPr>
    </w:p>
    <w:p w:rsidR="0023567A" w:rsidRDefault="0023567A" w:rsidP="00946EBE">
      <w:pPr>
        <w:widowControl/>
        <w:tabs>
          <w:tab w:val="left" w:pos="3544"/>
        </w:tabs>
        <w:wordWrap/>
        <w:autoSpaceDE/>
        <w:autoSpaceDN/>
        <w:spacing w:after="200" w:line="480" w:lineRule="auto"/>
        <w:rPr>
          <w:rFonts w:ascii="Times New Roman" w:eastAsia="HY신명조" w:hAnsi="Times New Roman" w:cs="Times New Roman"/>
          <w:b/>
          <w:bCs/>
          <w:color w:val="000000" w:themeColor="text1"/>
          <w:szCs w:val="20"/>
        </w:rPr>
      </w:pPr>
      <w:r>
        <w:rPr>
          <w:rFonts w:ascii="Times New Roman" w:eastAsia="HY신명조" w:hAnsi="Times New Roman" w:cs="Times New Roman" w:hint="eastAsia"/>
          <w:b/>
          <w:bCs/>
          <w:color w:val="000000" w:themeColor="text1"/>
          <w:szCs w:val="20"/>
        </w:rPr>
        <w:t>T</w:t>
      </w:r>
      <w:r>
        <w:rPr>
          <w:rFonts w:ascii="Times New Roman" w:eastAsia="HY신명조" w:hAnsi="Times New Roman" w:cs="Times New Roman"/>
          <w:b/>
          <w:bCs/>
          <w:color w:val="000000" w:themeColor="text1"/>
          <w:szCs w:val="20"/>
        </w:rPr>
        <w:t xml:space="preserve">able </w:t>
      </w:r>
      <w:r w:rsidR="00CE7D1B">
        <w:rPr>
          <w:rFonts w:ascii="Times New Roman" w:eastAsia="HY신명조" w:hAnsi="Times New Roman" w:cs="Times New Roman"/>
          <w:b/>
          <w:bCs/>
          <w:color w:val="000000" w:themeColor="text1"/>
          <w:szCs w:val="20"/>
        </w:rPr>
        <w:t>S</w:t>
      </w:r>
      <w:r w:rsidR="00CE7D1B">
        <w:rPr>
          <w:rFonts w:ascii="Times New Roman" w:eastAsia="HY신명조" w:hAnsi="Times New Roman" w:cs="Times New Roman" w:hint="eastAsia"/>
          <w:b/>
          <w:bCs/>
          <w:color w:val="000000" w:themeColor="text1"/>
          <w:szCs w:val="20"/>
        </w:rPr>
        <w:t>2</w:t>
      </w:r>
      <w:r>
        <w:rPr>
          <w:rFonts w:ascii="Times New Roman" w:eastAsia="HY신명조" w:hAnsi="Times New Roman" w:cs="Times New Roman"/>
          <w:b/>
          <w:bCs/>
          <w:color w:val="000000" w:themeColor="text1"/>
          <w:szCs w:val="20"/>
        </w:rPr>
        <w:t xml:space="preserve">. </w:t>
      </w:r>
      <w:r w:rsidR="000E4B9B" w:rsidRPr="000E4B9B">
        <w:rPr>
          <w:rFonts w:ascii="Times New Roman" w:eastAsia="HY신명조" w:hAnsi="Times New Roman" w:cs="Times New Roman" w:hint="eastAsia"/>
          <w:bCs/>
          <w:color w:val="000000" w:themeColor="text1"/>
          <w:szCs w:val="20"/>
        </w:rPr>
        <w:t xml:space="preserve">Extrapolated radiation dosimetry to an adult human after intravenous injection of </w:t>
      </w:r>
      <w:r w:rsidRPr="000E4B9B">
        <w:rPr>
          <w:rFonts w:ascii="Times New Roman" w:eastAsia="HY신명조" w:hAnsi="Times New Roman" w:cs="Times New Roman"/>
          <w:bCs/>
          <w:color w:val="000000" w:themeColor="text1"/>
          <w:szCs w:val="20"/>
          <w:vertAlign w:val="superscript"/>
        </w:rPr>
        <w:t>64</w:t>
      </w:r>
      <w:r w:rsidR="000E4B9B" w:rsidRPr="000E4B9B">
        <w:rPr>
          <w:rFonts w:ascii="Times New Roman" w:eastAsia="HY신명조" w:hAnsi="Times New Roman" w:cs="Times New Roman"/>
          <w:bCs/>
          <w:color w:val="000000" w:themeColor="text1"/>
          <w:szCs w:val="20"/>
        </w:rPr>
        <w:t>Cu-NOTA-cA10-A3</w:t>
      </w:r>
      <w:r w:rsidR="000E4B9B" w:rsidRPr="000E4B9B">
        <w:rPr>
          <w:rFonts w:ascii="Times New Roman" w:eastAsia="HY신명조" w:hAnsi="Times New Roman" w:cs="Times New Roman" w:hint="eastAsia"/>
          <w:bCs/>
          <w:color w:val="000000" w:themeColor="text1"/>
          <w:szCs w:val="20"/>
        </w:rPr>
        <w:t xml:space="preserve"> based on the biodistributio</w:t>
      </w:r>
      <w:r w:rsidR="00623CDF">
        <w:rPr>
          <w:rFonts w:ascii="Times New Roman" w:eastAsia="HY신명조" w:hAnsi="Times New Roman" w:cs="Times New Roman" w:hint="eastAsia"/>
          <w:bCs/>
          <w:color w:val="000000" w:themeColor="text1"/>
          <w:szCs w:val="20"/>
        </w:rPr>
        <w:t xml:space="preserve">n </w:t>
      </w:r>
      <w:r w:rsidR="000E4B9B" w:rsidRPr="000E4B9B">
        <w:rPr>
          <w:rFonts w:ascii="Times New Roman" w:eastAsia="HY신명조" w:hAnsi="Times New Roman" w:cs="Times New Roman" w:hint="eastAsia"/>
          <w:bCs/>
          <w:color w:val="000000" w:themeColor="text1"/>
          <w:szCs w:val="20"/>
        </w:rPr>
        <w:t>data obtained from SCK-L1 xenograft</w:t>
      </w:r>
      <w:r w:rsidR="001A03AF">
        <w:rPr>
          <w:rFonts w:ascii="Times New Roman" w:eastAsia="HY신명조" w:hAnsi="Times New Roman" w:cs="Times New Roman" w:hint="eastAsia"/>
          <w:bCs/>
          <w:color w:val="000000" w:themeColor="text1"/>
          <w:szCs w:val="20"/>
        </w:rPr>
        <w:t>ed</w:t>
      </w:r>
      <w:r w:rsidR="000E4B9B" w:rsidRPr="000E4B9B">
        <w:rPr>
          <w:rFonts w:ascii="Times New Roman" w:eastAsia="HY신명조" w:hAnsi="Times New Roman" w:cs="Times New Roman" w:hint="eastAsia"/>
          <w:bCs/>
          <w:color w:val="000000" w:themeColor="text1"/>
          <w:szCs w:val="20"/>
        </w:rPr>
        <w:t xml:space="preserve"> model</w:t>
      </w:r>
    </w:p>
    <w:tbl>
      <w:tblPr>
        <w:tblW w:w="6130" w:type="dxa"/>
        <w:jc w:val="center"/>
        <w:tblCellMar>
          <w:left w:w="99" w:type="dxa"/>
          <w:right w:w="99" w:type="dxa"/>
        </w:tblCellMar>
        <w:tblLook w:val="04A0" w:firstRow="1" w:lastRow="0" w:firstColumn="1" w:lastColumn="0" w:noHBand="0" w:noVBand="1"/>
      </w:tblPr>
      <w:tblGrid>
        <w:gridCol w:w="2048"/>
        <w:gridCol w:w="2041"/>
        <w:gridCol w:w="2041"/>
      </w:tblGrid>
      <w:tr w:rsidR="007711D1" w:rsidTr="0023567A">
        <w:trPr>
          <w:trHeight w:val="283"/>
          <w:jc w:val="center"/>
        </w:trPr>
        <w:tc>
          <w:tcPr>
            <w:tcW w:w="2048" w:type="dxa"/>
            <w:tcBorders>
              <w:top w:val="single" w:sz="12" w:space="0" w:color="auto"/>
              <w:left w:val="nil"/>
              <w:bottom w:val="single" w:sz="12" w:space="0" w:color="auto"/>
              <w:right w:val="nil"/>
            </w:tcBorders>
            <w:noWrap/>
            <w:vAlign w:val="center"/>
            <w:hideMark/>
          </w:tcPr>
          <w:p w:rsidR="007711D1" w:rsidRPr="007711D1" w:rsidRDefault="007711D1" w:rsidP="007711D1">
            <w:pPr>
              <w:widowControl/>
              <w:wordWrap/>
              <w:autoSpaceDE/>
              <w:autoSpaceDN/>
              <w:rPr>
                <w:szCs w:val="20"/>
              </w:rPr>
            </w:pPr>
          </w:p>
        </w:tc>
        <w:tc>
          <w:tcPr>
            <w:tcW w:w="2041" w:type="dxa"/>
            <w:tcBorders>
              <w:top w:val="single" w:sz="12" w:space="0" w:color="auto"/>
              <w:left w:val="nil"/>
              <w:bottom w:val="single" w:sz="12" w:space="0" w:color="auto"/>
              <w:right w:val="nil"/>
            </w:tcBorders>
            <w:noWrap/>
            <w:vAlign w:val="center"/>
            <w:hideMark/>
          </w:tcPr>
          <w:p w:rsidR="007711D1" w:rsidRPr="007711D1" w:rsidRDefault="007711D1" w:rsidP="007711D1">
            <w:pPr>
              <w:widowControl/>
              <w:wordWrap/>
              <w:autoSpaceDE/>
              <w:autoSpaceDN/>
              <w:jc w:val="center"/>
              <w:rPr>
                <w:rFonts w:ascii="Times New Roman" w:eastAsia="맑은 고딕" w:hAnsi="Times New Roman" w:cs="Times New Roman"/>
                <w:color w:val="000000"/>
                <w:kern w:val="0"/>
                <w:szCs w:val="20"/>
              </w:rPr>
            </w:pPr>
            <w:proofErr w:type="spellStart"/>
            <w:r w:rsidRPr="007711D1">
              <w:rPr>
                <w:rFonts w:ascii="Times New Roman" w:eastAsia="맑은 고딕" w:hAnsi="Times New Roman" w:cs="Times New Roman"/>
                <w:color w:val="000000"/>
                <w:kern w:val="0"/>
                <w:szCs w:val="20"/>
              </w:rPr>
              <w:t>mSv</w:t>
            </w:r>
            <w:proofErr w:type="spellEnd"/>
            <w:r w:rsidRPr="007711D1">
              <w:rPr>
                <w:rFonts w:ascii="Times New Roman" w:eastAsia="맑은 고딕" w:hAnsi="Times New Roman" w:cs="Times New Roman"/>
                <w:color w:val="000000"/>
                <w:kern w:val="0"/>
                <w:szCs w:val="20"/>
              </w:rPr>
              <w:t>/</w:t>
            </w:r>
            <w:proofErr w:type="spellStart"/>
            <w:r w:rsidRPr="007711D1">
              <w:rPr>
                <w:rFonts w:ascii="Times New Roman" w:eastAsia="맑은 고딕" w:hAnsi="Times New Roman" w:cs="Times New Roman"/>
                <w:color w:val="000000"/>
                <w:kern w:val="0"/>
                <w:szCs w:val="20"/>
              </w:rPr>
              <w:t>MBq</w:t>
            </w:r>
            <w:proofErr w:type="spellEnd"/>
          </w:p>
        </w:tc>
        <w:tc>
          <w:tcPr>
            <w:tcW w:w="2041" w:type="dxa"/>
            <w:tcBorders>
              <w:top w:val="single" w:sz="12" w:space="0" w:color="auto"/>
              <w:left w:val="nil"/>
              <w:bottom w:val="single" w:sz="12" w:space="0" w:color="auto"/>
              <w:right w:val="nil"/>
            </w:tcBorders>
            <w:noWrap/>
            <w:vAlign w:val="center"/>
            <w:hideMark/>
          </w:tcPr>
          <w:p w:rsidR="007711D1" w:rsidRPr="007711D1" w:rsidRDefault="007711D1" w:rsidP="007711D1">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r</w:t>
            </w:r>
            <w:r w:rsidRPr="007711D1">
              <w:rPr>
                <w:rFonts w:ascii="Times New Roman" w:eastAsia="맑은 고딕" w:hAnsi="Times New Roman" w:cs="Times New Roman"/>
                <w:color w:val="000000"/>
                <w:kern w:val="0"/>
                <w:szCs w:val="20"/>
              </w:rPr>
              <w:t>ad/</w:t>
            </w:r>
            <w:proofErr w:type="spellStart"/>
            <w:r w:rsidRPr="007711D1">
              <w:rPr>
                <w:rFonts w:ascii="Times New Roman" w:eastAsia="맑은 고딕" w:hAnsi="Times New Roman" w:cs="Times New Roman"/>
                <w:color w:val="000000"/>
                <w:kern w:val="0"/>
                <w:szCs w:val="20"/>
              </w:rPr>
              <w:t>mCi</w:t>
            </w:r>
            <w:proofErr w:type="spellEnd"/>
          </w:p>
        </w:tc>
      </w:tr>
      <w:tr w:rsidR="0023567A" w:rsidTr="0023567A">
        <w:trPr>
          <w:trHeight w:val="283"/>
          <w:jc w:val="center"/>
        </w:trPr>
        <w:tc>
          <w:tcPr>
            <w:tcW w:w="2048" w:type="dxa"/>
            <w:tcBorders>
              <w:top w:val="single" w:sz="12" w:space="0" w:color="auto"/>
              <w:left w:val="nil"/>
              <w:bottom w:val="nil"/>
              <w:right w:val="nil"/>
            </w:tcBorders>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Adrenals</w:t>
            </w:r>
          </w:p>
        </w:tc>
        <w:tc>
          <w:tcPr>
            <w:tcW w:w="2041" w:type="dxa"/>
            <w:tcBorders>
              <w:top w:val="single" w:sz="12" w:space="0" w:color="auto"/>
              <w:left w:val="nil"/>
              <w:bottom w:val="nil"/>
              <w:right w:val="nil"/>
            </w:tcBorders>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3.0E-05 ± 3.0E-06</w:t>
            </w:r>
          </w:p>
        </w:tc>
        <w:tc>
          <w:tcPr>
            <w:tcW w:w="2041" w:type="dxa"/>
            <w:tcBorders>
              <w:top w:val="single" w:sz="12" w:space="0" w:color="auto"/>
              <w:left w:val="nil"/>
              <w:bottom w:val="nil"/>
              <w:right w:val="nil"/>
            </w:tcBorders>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1.1E-04 ± 1.1E-05</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Brain</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6.3E-06 ± 4.0E-07</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2.3E-05 ± 1.5E-06</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Breasts</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2.0E-04 ± 2.5E-05</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7.3E-04 ± 9.2E-05</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LLI*</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6.5E-03 ± 5.7E-04</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2.4E-02 ± 2.1E-03</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Small Intestine</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1.1E-04 ± 8.5E-06</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4.0E-04 ± 3.1E-05</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Stomach Wall</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3.4E-03 ± 1.0E-03</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1.2E-02 ± 3.8E-03</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ULI*</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1.7E-05 ± 1.4E-06</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6.2E-05 ± 5.3E-06</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Kidneys</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8.7E-04 ± 1.5E-04</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3.2E-03 ± 5.4E-04</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Liver</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3.9E-03 ± 1.1E-04</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1.4E-02 ± 4.1E-04</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Lungs</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1.1E-02 ± 2.1E-03</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4.2E-02 ± 7.8E-03</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Muscle</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8.1E-06 ± 7.0E-07</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3.0E-05 ± 2.6E-06</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Ovaries</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8.9E-04 ± 6.6E-05</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3.3E-03 ± 2.4E-04</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Pancreas</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3.0E-05 ± 2.8E-06</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1.1E-04 ± 1.0E-05</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Red Marrow</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2.0E-03 ± 2.2E-04</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7.4E-03 ± 8.2E-04</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Osteogenic Cells</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9.2E-05 ± 1.0E-05</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3.4E-04 ± 3.7E-05</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Skin</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1.5E-05 ± 1.4E-06</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5.6E-05 ± 5.0E-06</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Spleen</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4.0E-03 ± 4.2E-04</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1.5E-02 ± 1.5E-03</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Thymus</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1.7E-05 ± 3.9E-06</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6.1E-05 ± 1.4E-05</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Thyroid</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5.9E-05 ± 5.8E-06</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2.2E-04 ± 2.1E-05</w:t>
            </w:r>
          </w:p>
        </w:tc>
      </w:tr>
      <w:tr w:rsidR="0023567A" w:rsidTr="0023567A">
        <w:trPr>
          <w:trHeight w:val="283"/>
          <w:jc w:val="center"/>
        </w:trPr>
        <w:tc>
          <w:tcPr>
            <w:tcW w:w="2048" w:type="dxa"/>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Urinary Bladder Wall</w:t>
            </w:r>
          </w:p>
        </w:tc>
        <w:tc>
          <w:tcPr>
            <w:tcW w:w="2041" w:type="dxa"/>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7.3E-05 ± 5.4E-06</w:t>
            </w:r>
          </w:p>
        </w:tc>
        <w:tc>
          <w:tcPr>
            <w:tcW w:w="2041" w:type="dxa"/>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2.7E-04 ± 2.0E-05</w:t>
            </w:r>
          </w:p>
        </w:tc>
      </w:tr>
      <w:tr w:rsidR="0023567A" w:rsidTr="0023567A">
        <w:trPr>
          <w:trHeight w:val="283"/>
          <w:jc w:val="center"/>
        </w:trPr>
        <w:tc>
          <w:tcPr>
            <w:tcW w:w="2048" w:type="dxa"/>
            <w:tcBorders>
              <w:top w:val="nil"/>
              <w:left w:val="nil"/>
              <w:bottom w:val="single" w:sz="12" w:space="0" w:color="auto"/>
              <w:right w:val="nil"/>
            </w:tcBorders>
            <w:noWrap/>
            <w:vAlign w:val="center"/>
            <w:hideMark/>
          </w:tcPr>
          <w:p w:rsidR="0023567A" w:rsidRDefault="0023567A">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Uterus</w:t>
            </w:r>
          </w:p>
        </w:tc>
        <w:tc>
          <w:tcPr>
            <w:tcW w:w="2041" w:type="dxa"/>
            <w:tcBorders>
              <w:top w:val="nil"/>
              <w:left w:val="nil"/>
              <w:bottom w:val="single" w:sz="12" w:space="0" w:color="auto"/>
              <w:right w:val="nil"/>
            </w:tcBorders>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8.2E-06 ± 6.5E-07</w:t>
            </w:r>
          </w:p>
        </w:tc>
        <w:tc>
          <w:tcPr>
            <w:tcW w:w="2041" w:type="dxa"/>
            <w:tcBorders>
              <w:top w:val="nil"/>
              <w:left w:val="nil"/>
              <w:bottom w:val="single" w:sz="12" w:space="0" w:color="auto"/>
              <w:right w:val="nil"/>
            </w:tcBorders>
            <w:noWrap/>
            <w:vAlign w:val="center"/>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3.0E-05 ± 2.4E-06</w:t>
            </w:r>
          </w:p>
        </w:tc>
      </w:tr>
      <w:tr w:rsidR="0023567A" w:rsidTr="0023567A">
        <w:trPr>
          <w:trHeight w:val="283"/>
          <w:jc w:val="center"/>
        </w:trPr>
        <w:tc>
          <w:tcPr>
            <w:tcW w:w="2048" w:type="dxa"/>
            <w:tcBorders>
              <w:top w:val="single" w:sz="12" w:space="0" w:color="auto"/>
              <w:left w:val="nil"/>
              <w:bottom w:val="single" w:sz="12" w:space="0" w:color="auto"/>
              <w:right w:val="nil"/>
            </w:tcBorders>
            <w:noWrap/>
            <w:vAlign w:val="center"/>
            <w:hideMark/>
          </w:tcPr>
          <w:p w:rsidR="0023567A" w:rsidRDefault="00E46CC3">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Effective dose</w:t>
            </w:r>
          </w:p>
        </w:tc>
        <w:tc>
          <w:tcPr>
            <w:tcW w:w="2041" w:type="dxa"/>
            <w:tcBorders>
              <w:top w:val="single" w:sz="12" w:space="0" w:color="auto"/>
              <w:left w:val="nil"/>
              <w:bottom w:val="single" w:sz="12" w:space="0" w:color="auto"/>
              <w:right w:val="nil"/>
            </w:tcBorders>
            <w:noWrap/>
            <w:vAlign w:val="center"/>
            <w:hideMark/>
          </w:tcPr>
          <w:p w:rsidR="0023567A" w:rsidRDefault="0023567A">
            <w:pPr>
              <w:widowControl/>
              <w:wordWrap/>
              <w:autoSpaceDE/>
              <w:spacing w:line="276"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3.4E-02 ± 4.0E-03</w:t>
            </w:r>
          </w:p>
        </w:tc>
        <w:tc>
          <w:tcPr>
            <w:tcW w:w="2041" w:type="dxa"/>
            <w:tcBorders>
              <w:top w:val="single" w:sz="12" w:space="0" w:color="auto"/>
              <w:left w:val="nil"/>
              <w:bottom w:val="single" w:sz="12" w:space="0" w:color="auto"/>
              <w:right w:val="nil"/>
            </w:tcBorders>
            <w:noWrap/>
            <w:vAlign w:val="center"/>
          </w:tcPr>
          <w:p w:rsidR="0023567A" w:rsidRDefault="0023567A" w:rsidP="0023567A">
            <w:pPr>
              <w:widowControl/>
              <w:wordWrap/>
              <w:autoSpaceDE/>
              <w:spacing w:line="276" w:lineRule="auto"/>
              <w:jc w:val="center"/>
              <w:rPr>
                <w:rFonts w:ascii="Times New Roman" w:eastAsia="맑은 고딕" w:hAnsi="Times New Roman" w:cs="Times New Roman"/>
                <w:color w:val="000000"/>
                <w:kern w:val="0"/>
                <w:szCs w:val="20"/>
              </w:rPr>
            </w:pPr>
            <w:r w:rsidRPr="0023567A">
              <w:rPr>
                <w:rFonts w:ascii="Times New Roman" w:eastAsia="맑은 고딕" w:hAnsi="Times New Roman" w:cs="Times New Roman"/>
                <w:color w:val="000000"/>
                <w:kern w:val="0"/>
                <w:szCs w:val="20"/>
              </w:rPr>
              <w:t>1.2E-01 ± 1.5E-02</w:t>
            </w:r>
          </w:p>
        </w:tc>
      </w:tr>
    </w:tbl>
    <w:p w:rsidR="00C502BF" w:rsidRPr="0005722A" w:rsidRDefault="00C502BF" w:rsidP="00C502BF">
      <w:pPr>
        <w:spacing w:line="360" w:lineRule="auto"/>
        <w:ind w:left="800" w:firstLine="800"/>
        <w:jc w:val="left"/>
        <w:rPr>
          <w:rFonts w:ascii="Times New Roman" w:eastAsia="HY신명조" w:hAnsi="Times New Roman" w:cs="Times New Roman"/>
          <w:color w:val="000000" w:themeColor="text1"/>
          <w:szCs w:val="20"/>
        </w:rPr>
      </w:pPr>
      <w:r w:rsidRPr="0005722A">
        <w:rPr>
          <w:rFonts w:ascii="Times New Roman" w:eastAsia="HY신명조" w:hAnsi="Times New Roman" w:cs="Times New Roman"/>
          <w:color w:val="000000" w:themeColor="text1"/>
          <w:szCs w:val="20"/>
        </w:rPr>
        <w:t>Data were presented as mean ± S.D. (</w:t>
      </w:r>
      <w:r w:rsidRPr="0005722A">
        <w:rPr>
          <w:rFonts w:ascii="Times New Roman" w:eastAsia="HY신명조" w:hAnsi="Times New Roman" w:cs="Times New Roman"/>
          <w:i/>
          <w:color w:val="000000" w:themeColor="text1"/>
          <w:szCs w:val="20"/>
        </w:rPr>
        <w:t>n</w:t>
      </w:r>
      <w:r w:rsidRPr="0005722A">
        <w:rPr>
          <w:rFonts w:ascii="Times New Roman" w:eastAsia="HY신명조" w:hAnsi="Times New Roman" w:cs="Times New Roman"/>
          <w:color w:val="000000" w:themeColor="text1"/>
          <w:szCs w:val="20"/>
        </w:rPr>
        <w:t xml:space="preserve"> = 4).</w:t>
      </w:r>
    </w:p>
    <w:p w:rsidR="00C502BF" w:rsidRPr="0005722A" w:rsidRDefault="00C502BF" w:rsidP="00C502BF">
      <w:pPr>
        <w:spacing w:line="360" w:lineRule="auto"/>
        <w:jc w:val="left"/>
        <w:rPr>
          <w:rFonts w:ascii="Times New Roman" w:eastAsia="HY신명조" w:hAnsi="Times New Roman" w:cs="Times New Roman"/>
          <w:color w:val="000000" w:themeColor="text1"/>
          <w:szCs w:val="20"/>
        </w:rPr>
      </w:pPr>
      <w:r>
        <w:rPr>
          <w:rFonts w:ascii="Times New Roman" w:eastAsia="HY신명조" w:hAnsi="Times New Roman" w:cs="Times New Roman" w:hint="eastAsia"/>
          <w:color w:val="000000" w:themeColor="text1"/>
          <w:szCs w:val="20"/>
        </w:rPr>
        <w:t xml:space="preserve">               </w:t>
      </w:r>
      <w:r w:rsidRPr="0005722A">
        <w:rPr>
          <w:rFonts w:ascii="Times New Roman" w:eastAsia="HY신명조" w:hAnsi="Times New Roman" w:cs="Times New Roman"/>
          <w:color w:val="000000" w:themeColor="text1"/>
          <w:szCs w:val="20"/>
        </w:rPr>
        <w:t>* LLI, lower large intestine; **ULI, upper large intestine</w:t>
      </w:r>
      <w:r>
        <w:rPr>
          <w:rFonts w:ascii="Times New Roman" w:eastAsia="HY신명조" w:hAnsi="Times New Roman" w:cs="Times New Roman" w:hint="eastAsia"/>
          <w:color w:val="000000" w:themeColor="text1"/>
          <w:szCs w:val="20"/>
        </w:rPr>
        <w:t>.</w:t>
      </w:r>
    </w:p>
    <w:p w:rsidR="0023567A" w:rsidRPr="00C502BF" w:rsidRDefault="0023567A" w:rsidP="00946EBE">
      <w:pPr>
        <w:widowControl/>
        <w:tabs>
          <w:tab w:val="left" w:pos="3544"/>
        </w:tabs>
        <w:wordWrap/>
        <w:autoSpaceDE/>
        <w:autoSpaceDN/>
        <w:spacing w:after="200" w:line="480" w:lineRule="auto"/>
        <w:rPr>
          <w:rFonts w:ascii="Times New Roman" w:eastAsia="HY신명조" w:hAnsi="Times New Roman" w:cs="Times New Roman"/>
          <w:b/>
          <w:bCs/>
          <w:color w:val="000000" w:themeColor="text1"/>
          <w:szCs w:val="20"/>
        </w:rPr>
      </w:pPr>
    </w:p>
    <w:p w:rsidR="00946EBE" w:rsidRPr="000E4B9B" w:rsidRDefault="0023567A" w:rsidP="00386195">
      <w:pPr>
        <w:widowControl/>
        <w:wordWrap/>
        <w:autoSpaceDE/>
        <w:autoSpaceDN/>
        <w:spacing w:after="200" w:line="276" w:lineRule="auto"/>
        <w:rPr>
          <w:b/>
          <w:color w:val="000000" w:themeColor="text1"/>
        </w:rPr>
      </w:pPr>
      <w:r>
        <w:rPr>
          <w:rFonts w:ascii="Times New Roman" w:eastAsia="HY신명조" w:hAnsi="Times New Roman" w:cs="Times New Roman"/>
          <w:b/>
          <w:bCs/>
          <w:color w:val="000000" w:themeColor="text1"/>
          <w:szCs w:val="20"/>
        </w:rPr>
        <w:br w:type="page"/>
      </w:r>
      <w:r w:rsidR="00946EBE" w:rsidRPr="000E4B9B">
        <w:rPr>
          <w:rFonts w:ascii="Times New Roman" w:eastAsia="HY신명조" w:hAnsi="Times New Roman" w:cs="Times New Roman"/>
          <w:b/>
          <w:bCs/>
          <w:color w:val="000000" w:themeColor="text1"/>
          <w:szCs w:val="20"/>
        </w:rPr>
        <w:lastRenderedPageBreak/>
        <w:t xml:space="preserve">Table </w:t>
      </w:r>
      <w:r w:rsidR="00CE7D1B" w:rsidRPr="000E4B9B">
        <w:rPr>
          <w:rFonts w:ascii="Times New Roman" w:eastAsia="HY신명조" w:hAnsi="Times New Roman" w:cs="Times New Roman" w:hint="eastAsia"/>
          <w:b/>
          <w:bCs/>
          <w:color w:val="000000" w:themeColor="text1"/>
          <w:szCs w:val="20"/>
        </w:rPr>
        <w:t>S</w:t>
      </w:r>
      <w:r w:rsidR="00CE7D1B">
        <w:rPr>
          <w:rFonts w:ascii="Times New Roman" w:eastAsia="HY신명조" w:hAnsi="Times New Roman" w:cs="Times New Roman" w:hint="eastAsia"/>
          <w:b/>
          <w:bCs/>
          <w:color w:val="000000" w:themeColor="text1"/>
          <w:szCs w:val="20"/>
        </w:rPr>
        <w:t>3</w:t>
      </w:r>
      <w:r w:rsidR="00946EBE" w:rsidRPr="000E4B9B">
        <w:rPr>
          <w:rFonts w:ascii="Times New Roman" w:eastAsia="HY신명조" w:hAnsi="Times New Roman" w:cs="Times New Roman"/>
          <w:b/>
          <w:bCs/>
          <w:color w:val="000000" w:themeColor="text1"/>
          <w:szCs w:val="20"/>
        </w:rPr>
        <w:t>.</w:t>
      </w:r>
      <w:r w:rsidR="000E4B9B" w:rsidRPr="000E4B9B">
        <w:rPr>
          <w:rFonts w:ascii="Times New Roman" w:eastAsia="HY신명조" w:hAnsi="Times New Roman" w:cs="Times New Roman" w:hint="eastAsia"/>
          <w:b/>
          <w:bCs/>
          <w:color w:val="000000" w:themeColor="text1"/>
          <w:szCs w:val="20"/>
        </w:rPr>
        <w:t xml:space="preserve"> </w:t>
      </w:r>
      <w:r w:rsidR="000E4B9B" w:rsidRPr="000E4B9B">
        <w:rPr>
          <w:rFonts w:ascii="Times New Roman" w:eastAsia="HY신명조" w:hAnsi="Times New Roman" w:cs="Times New Roman" w:hint="eastAsia"/>
          <w:bCs/>
          <w:color w:val="000000" w:themeColor="text1"/>
          <w:szCs w:val="20"/>
        </w:rPr>
        <w:t xml:space="preserve">Extrapolated radiation dosimetry to an adult human after intravenous injection of </w:t>
      </w:r>
      <w:r w:rsidR="000E4B9B" w:rsidRPr="000E4B9B">
        <w:rPr>
          <w:rFonts w:ascii="Times New Roman" w:eastAsia="HY신명조" w:hAnsi="Times New Roman" w:cs="Times New Roman"/>
          <w:bCs/>
          <w:color w:val="000000" w:themeColor="text1"/>
          <w:szCs w:val="20"/>
          <w:vertAlign w:val="superscript"/>
        </w:rPr>
        <w:t>177</w:t>
      </w:r>
      <w:r w:rsidR="000E4B9B" w:rsidRPr="000E4B9B">
        <w:rPr>
          <w:rFonts w:ascii="Times New Roman" w:eastAsia="HY신명조" w:hAnsi="Times New Roman" w:cs="Times New Roman"/>
          <w:bCs/>
          <w:color w:val="000000" w:themeColor="text1"/>
          <w:szCs w:val="20"/>
        </w:rPr>
        <w:t>Lu-NOTA-cA10-A3</w:t>
      </w:r>
      <w:r w:rsidR="000E4B9B" w:rsidRPr="000E4B9B">
        <w:rPr>
          <w:rFonts w:ascii="Times New Roman" w:eastAsia="HY신명조" w:hAnsi="Times New Roman" w:cs="Times New Roman" w:hint="eastAsia"/>
          <w:bCs/>
          <w:color w:val="000000" w:themeColor="text1"/>
          <w:szCs w:val="20"/>
        </w:rPr>
        <w:t xml:space="preserve"> based on the biodistribution data obtained from SCK-L1 xenograft</w:t>
      </w:r>
      <w:r w:rsidR="001A03AF">
        <w:rPr>
          <w:rFonts w:ascii="Times New Roman" w:eastAsia="HY신명조" w:hAnsi="Times New Roman" w:cs="Times New Roman" w:hint="eastAsia"/>
          <w:bCs/>
          <w:color w:val="000000" w:themeColor="text1"/>
          <w:szCs w:val="20"/>
        </w:rPr>
        <w:t>ed</w:t>
      </w:r>
      <w:r w:rsidR="000E4B9B" w:rsidRPr="000E4B9B">
        <w:rPr>
          <w:rFonts w:ascii="Times New Roman" w:eastAsia="HY신명조" w:hAnsi="Times New Roman" w:cs="Times New Roman" w:hint="eastAsia"/>
          <w:bCs/>
          <w:color w:val="000000" w:themeColor="text1"/>
          <w:szCs w:val="20"/>
        </w:rPr>
        <w:t xml:space="preserve"> model</w:t>
      </w:r>
      <w:r w:rsidR="00946EBE" w:rsidRPr="000E4B9B">
        <w:rPr>
          <w:rFonts w:ascii="Times New Roman" w:eastAsia="HY신명조" w:hAnsi="Times New Roman" w:cs="Times New Roman"/>
          <w:b/>
          <w:bCs/>
          <w:color w:val="000000" w:themeColor="text1"/>
          <w:szCs w:val="20"/>
        </w:rPr>
        <w:t xml:space="preserve"> </w:t>
      </w:r>
    </w:p>
    <w:tbl>
      <w:tblPr>
        <w:tblW w:w="6130" w:type="dxa"/>
        <w:jc w:val="center"/>
        <w:tblCellMar>
          <w:left w:w="99" w:type="dxa"/>
          <w:right w:w="99" w:type="dxa"/>
        </w:tblCellMar>
        <w:tblLook w:val="04A0" w:firstRow="1" w:lastRow="0" w:firstColumn="1" w:lastColumn="0" w:noHBand="0" w:noVBand="1"/>
      </w:tblPr>
      <w:tblGrid>
        <w:gridCol w:w="2048"/>
        <w:gridCol w:w="2041"/>
        <w:gridCol w:w="2041"/>
      </w:tblGrid>
      <w:tr w:rsidR="004E08BB" w:rsidRPr="004E08BB" w:rsidTr="00C0241A">
        <w:trPr>
          <w:trHeight w:val="283"/>
          <w:jc w:val="center"/>
        </w:trPr>
        <w:tc>
          <w:tcPr>
            <w:tcW w:w="2048" w:type="dxa"/>
            <w:tcBorders>
              <w:top w:val="single" w:sz="12" w:space="0" w:color="auto"/>
              <w:left w:val="nil"/>
              <w:bottom w:val="single" w:sz="12" w:space="0" w:color="auto"/>
              <w:right w:val="nil"/>
            </w:tcBorders>
            <w:shd w:val="clear" w:color="auto" w:fill="auto"/>
            <w:noWrap/>
            <w:vAlign w:val="center"/>
            <w:hideMark/>
          </w:tcPr>
          <w:p w:rsidR="004E08BB" w:rsidRPr="004E08BB" w:rsidRDefault="004E08BB" w:rsidP="004E08BB">
            <w:pPr>
              <w:widowControl/>
              <w:wordWrap/>
              <w:autoSpaceDE/>
              <w:autoSpaceDN/>
              <w:jc w:val="left"/>
              <w:rPr>
                <w:rFonts w:ascii="Times New Roman" w:eastAsia="맑은 고딕" w:hAnsi="Times New Roman" w:cs="Times New Roman"/>
                <w:color w:val="000000"/>
                <w:kern w:val="0"/>
                <w:szCs w:val="20"/>
              </w:rPr>
            </w:pPr>
          </w:p>
        </w:tc>
        <w:tc>
          <w:tcPr>
            <w:tcW w:w="2041" w:type="dxa"/>
            <w:tcBorders>
              <w:top w:val="single" w:sz="12" w:space="0" w:color="auto"/>
              <w:left w:val="nil"/>
              <w:bottom w:val="single" w:sz="12" w:space="0" w:color="auto"/>
              <w:right w:val="nil"/>
            </w:tcBorders>
            <w:shd w:val="clear" w:color="auto" w:fill="auto"/>
            <w:noWrap/>
            <w:vAlign w:val="center"/>
            <w:hideMark/>
          </w:tcPr>
          <w:p w:rsidR="004E08BB" w:rsidRPr="004E08BB" w:rsidRDefault="004E08BB" w:rsidP="007711D1">
            <w:pPr>
              <w:widowControl/>
              <w:wordWrap/>
              <w:autoSpaceDE/>
              <w:autoSpaceDN/>
              <w:jc w:val="center"/>
              <w:rPr>
                <w:rFonts w:ascii="Times New Roman" w:eastAsia="맑은 고딕" w:hAnsi="Times New Roman" w:cs="Times New Roman"/>
                <w:color w:val="000000"/>
                <w:kern w:val="0"/>
                <w:szCs w:val="20"/>
              </w:rPr>
            </w:pPr>
            <w:proofErr w:type="spellStart"/>
            <w:r w:rsidRPr="004E08BB">
              <w:rPr>
                <w:rFonts w:ascii="Times New Roman" w:eastAsia="맑은 고딕" w:hAnsi="Times New Roman" w:cs="Times New Roman"/>
                <w:color w:val="000000"/>
                <w:kern w:val="0"/>
                <w:szCs w:val="20"/>
              </w:rPr>
              <w:t>m</w:t>
            </w:r>
            <w:r w:rsidR="007711D1">
              <w:rPr>
                <w:rFonts w:ascii="Times New Roman" w:eastAsia="맑은 고딕" w:hAnsi="Times New Roman" w:cs="Times New Roman"/>
                <w:color w:val="000000"/>
                <w:kern w:val="0"/>
                <w:szCs w:val="20"/>
              </w:rPr>
              <w:t>Sv</w:t>
            </w:r>
            <w:proofErr w:type="spellEnd"/>
            <w:r w:rsidRPr="004E08BB">
              <w:rPr>
                <w:rFonts w:ascii="Times New Roman" w:eastAsia="맑은 고딕" w:hAnsi="Times New Roman" w:cs="Times New Roman"/>
                <w:color w:val="000000"/>
                <w:kern w:val="0"/>
                <w:szCs w:val="20"/>
              </w:rPr>
              <w:t>/</w:t>
            </w:r>
            <w:proofErr w:type="spellStart"/>
            <w:r w:rsidRPr="004E08BB">
              <w:rPr>
                <w:rFonts w:ascii="Times New Roman" w:eastAsia="맑은 고딕" w:hAnsi="Times New Roman" w:cs="Times New Roman"/>
                <w:color w:val="000000"/>
                <w:kern w:val="0"/>
                <w:szCs w:val="20"/>
              </w:rPr>
              <w:t>MBq</w:t>
            </w:r>
            <w:proofErr w:type="spellEnd"/>
          </w:p>
        </w:tc>
        <w:tc>
          <w:tcPr>
            <w:tcW w:w="2041" w:type="dxa"/>
            <w:tcBorders>
              <w:top w:val="single" w:sz="12" w:space="0" w:color="auto"/>
              <w:left w:val="nil"/>
              <w:bottom w:val="single" w:sz="12" w:space="0" w:color="auto"/>
              <w:right w:val="nil"/>
            </w:tcBorders>
            <w:shd w:val="clear" w:color="auto" w:fill="auto"/>
            <w:noWrap/>
            <w:vAlign w:val="center"/>
            <w:hideMark/>
          </w:tcPr>
          <w:p w:rsidR="004E08BB" w:rsidRPr="004E08BB" w:rsidRDefault="007711D1" w:rsidP="00C0241A">
            <w:pPr>
              <w:widowControl/>
              <w:wordWrap/>
              <w:autoSpaceDE/>
              <w:autoSpaceDN/>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R</w:t>
            </w:r>
            <w:r w:rsidR="004E08BB" w:rsidRPr="004E08BB">
              <w:rPr>
                <w:rFonts w:ascii="Times New Roman" w:eastAsia="맑은 고딕" w:hAnsi="Times New Roman" w:cs="Times New Roman"/>
                <w:color w:val="000000"/>
                <w:kern w:val="0"/>
                <w:szCs w:val="20"/>
              </w:rPr>
              <w:t>ad/</w:t>
            </w:r>
            <w:proofErr w:type="spellStart"/>
            <w:r w:rsidR="004E08BB" w:rsidRPr="004E08BB">
              <w:rPr>
                <w:rFonts w:ascii="Times New Roman" w:eastAsia="맑은 고딕" w:hAnsi="Times New Roman" w:cs="Times New Roman"/>
                <w:color w:val="000000"/>
                <w:kern w:val="0"/>
                <w:szCs w:val="20"/>
              </w:rPr>
              <w:t>mCi</w:t>
            </w:r>
            <w:proofErr w:type="spellEnd"/>
          </w:p>
        </w:tc>
      </w:tr>
      <w:tr w:rsidR="00C0241A" w:rsidRPr="004E08BB" w:rsidTr="00C0241A">
        <w:trPr>
          <w:trHeight w:val="283"/>
          <w:jc w:val="center"/>
        </w:trPr>
        <w:tc>
          <w:tcPr>
            <w:tcW w:w="2048" w:type="dxa"/>
            <w:tcBorders>
              <w:top w:val="single" w:sz="12" w:space="0" w:color="auto"/>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Adrenals</w:t>
            </w:r>
          </w:p>
        </w:tc>
        <w:tc>
          <w:tcPr>
            <w:tcW w:w="2041" w:type="dxa"/>
            <w:tcBorders>
              <w:top w:val="single" w:sz="12" w:space="0" w:color="auto"/>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4.2.E-05 ± 1.2.E-05</w:t>
            </w:r>
          </w:p>
        </w:tc>
        <w:tc>
          <w:tcPr>
            <w:tcW w:w="2041" w:type="dxa"/>
            <w:tcBorders>
              <w:top w:val="single" w:sz="12" w:space="0" w:color="auto"/>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1.6E-04 ± 4.5E-05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Brain</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4.1.E-05 ± 6.8.E-06</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1.5E-04 ± 2.5E-05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Breasts</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1.6.E-04 ± 5.7.E-05</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6.1E-04 ± 2.1E-04</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946EBE" w:rsidP="00946EBE">
            <w:pPr>
              <w:widowControl/>
              <w:wordWrap/>
              <w:autoSpaceDE/>
              <w:autoSpaceDN/>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LLI</w:t>
            </w:r>
            <w:r>
              <w:rPr>
                <w:rFonts w:ascii="Times New Roman" w:eastAsia="맑은 고딕" w:hAnsi="Times New Roman" w:cs="Times New Roman" w:hint="eastAsia"/>
                <w:color w:val="000000"/>
                <w:kern w:val="0"/>
                <w:szCs w:val="20"/>
              </w:rPr>
              <w:t>*</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7.1.E-02 ± 2.8.E-02</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2.6E-01 ± 1.1E-01</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Small Intestine</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5.1.E-04 ± 5.7.E-05</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1.9E-03 ± 2.1E-04</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Stomach Wall</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2.9.E-02 ± 5.1.E-03</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1.1E-01 ± 1.9E-02</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946EBE">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ULI</w:t>
            </w:r>
            <w:r w:rsidR="00946EBE">
              <w:rPr>
                <w:rFonts w:ascii="Times New Roman" w:eastAsia="맑은 고딕" w:hAnsi="Times New Roman" w:cs="Times New Roman" w:hint="eastAsia"/>
                <w:color w:val="000000"/>
                <w:kern w:val="0"/>
                <w:szCs w:val="20"/>
              </w:rPr>
              <w:t>*</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2.1.E-05 ± 4.3.E-06</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7.6E-05 ± 1.6E-05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Kidneys</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4.3.E-03 ± 1.1.E-03</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1.6E-02 ± 3.9E-03</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Liver</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2.3.E-02 ± 5.3.E-03</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8.4E-02 ± 2.0E-02</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Lungs</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5.3.E-02 ± 1.5.E-02</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2.0E-01 ± 5.7E-02</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Muscle</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2.2.E-05 ± 6.3.E-06</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8.2E-05 ± 2.3E-05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Ovaries</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1.2.E-03 ± 3.1.E-04</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4.3E-03 ± 1.1E-03</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Pancreas</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6.7.E-05 ± 2.0.E-05</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2.5E-04 ± 7.5E-05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Red Marrow</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5.7.E-04 ± 1.6.E-04</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2.1E-03 ± 6.0E-04</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Osteogenic Cells</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5.5.E-05 ± 1.6.E-05</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2.0E-04 ± 6.0E-05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Skin</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1.6.E-05 ± 4.7.E-06</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6.0E-05 ± 1.7E-05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Spleen</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1.5.E-01 ± 5.0.E-02</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5.6E-01 ± 1.9E-01</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Thymus</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1.2.E-05 ± 5.4.E-06</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4.5E-05 ± 2.0E-05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Thyroid</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4.9.E-05 ± 1.6.E-05</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1.8E-04 ± 5.8E-05</w:t>
            </w:r>
          </w:p>
        </w:tc>
      </w:tr>
      <w:tr w:rsidR="00C0241A" w:rsidRPr="004E08BB" w:rsidTr="00C0241A">
        <w:trPr>
          <w:trHeight w:val="283"/>
          <w:jc w:val="center"/>
        </w:trPr>
        <w:tc>
          <w:tcPr>
            <w:tcW w:w="2048" w:type="dxa"/>
            <w:tcBorders>
              <w:top w:val="nil"/>
              <w:left w:val="nil"/>
              <w:bottom w:val="nil"/>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Urinary Bladder Wall</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9.9.E-05 ± 2.9.E-05</w:t>
            </w:r>
          </w:p>
        </w:tc>
        <w:tc>
          <w:tcPr>
            <w:tcW w:w="2041" w:type="dxa"/>
            <w:tcBorders>
              <w:top w:val="nil"/>
              <w:left w:val="nil"/>
              <w:bottom w:val="nil"/>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3.7E-04 ± 1.1E-04</w:t>
            </w:r>
          </w:p>
        </w:tc>
      </w:tr>
      <w:tr w:rsidR="00C0241A" w:rsidRPr="004E08BB" w:rsidTr="00C0241A">
        <w:trPr>
          <w:trHeight w:val="283"/>
          <w:jc w:val="center"/>
        </w:trPr>
        <w:tc>
          <w:tcPr>
            <w:tcW w:w="2048" w:type="dxa"/>
            <w:tcBorders>
              <w:top w:val="nil"/>
              <w:left w:val="nil"/>
              <w:bottom w:val="single" w:sz="12" w:space="0" w:color="auto"/>
              <w:right w:val="nil"/>
            </w:tcBorders>
            <w:shd w:val="clear" w:color="auto" w:fill="auto"/>
            <w:noWrap/>
            <w:vAlign w:val="center"/>
            <w:hideMark/>
          </w:tcPr>
          <w:p w:rsidR="00C0241A" w:rsidRPr="004E08BB" w:rsidRDefault="00C0241A" w:rsidP="004E08BB">
            <w:pPr>
              <w:widowControl/>
              <w:wordWrap/>
              <w:autoSpaceDE/>
              <w:autoSpaceDN/>
              <w:jc w:val="left"/>
              <w:rPr>
                <w:rFonts w:ascii="Times New Roman" w:eastAsia="맑은 고딕" w:hAnsi="Times New Roman" w:cs="Times New Roman"/>
                <w:color w:val="000000"/>
                <w:kern w:val="0"/>
                <w:szCs w:val="20"/>
              </w:rPr>
            </w:pPr>
            <w:r w:rsidRPr="004E08BB">
              <w:rPr>
                <w:rFonts w:ascii="Times New Roman" w:eastAsia="맑은 고딕" w:hAnsi="Times New Roman" w:cs="Times New Roman"/>
                <w:color w:val="000000"/>
                <w:kern w:val="0"/>
                <w:szCs w:val="20"/>
              </w:rPr>
              <w:t>Uterus</w:t>
            </w:r>
          </w:p>
        </w:tc>
        <w:tc>
          <w:tcPr>
            <w:tcW w:w="2041" w:type="dxa"/>
            <w:tcBorders>
              <w:top w:val="nil"/>
              <w:left w:val="nil"/>
              <w:bottom w:val="single" w:sz="12" w:space="0" w:color="auto"/>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9.9.E-06 ± 2.2.E-06</w:t>
            </w:r>
          </w:p>
        </w:tc>
        <w:tc>
          <w:tcPr>
            <w:tcW w:w="2041" w:type="dxa"/>
            <w:tcBorders>
              <w:top w:val="nil"/>
              <w:left w:val="nil"/>
              <w:bottom w:val="single" w:sz="12" w:space="0" w:color="auto"/>
              <w:right w:val="nil"/>
            </w:tcBorders>
            <w:shd w:val="clear" w:color="auto" w:fill="auto"/>
            <w:noWrap/>
            <w:vAlign w:val="center"/>
            <w:hideMark/>
          </w:tcPr>
          <w:p w:rsidR="00C0241A" w:rsidRPr="00A44F0B" w:rsidRDefault="00C0241A" w:rsidP="00C0241A">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3.7E-05 ± 8.2E-06</w:t>
            </w:r>
          </w:p>
        </w:tc>
      </w:tr>
      <w:tr w:rsidR="00E46CC3" w:rsidRPr="004E08BB" w:rsidTr="00C0241A">
        <w:trPr>
          <w:trHeight w:val="283"/>
          <w:jc w:val="center"/>
        </w:trPr>
        <w:tc>
          <w:tcPr>
            <w:tcW w:w="2048" w:type="dxa"/>
            <w:tcBorders>
              <w:top w:val="single" w:sz="12" w:space="0" w:color="auto"/>
              <w:left w:val="nil"/>
              <w:bottom w:val="single" w:sz="12" w:space="0" w:color="auto"/>
              <w:right w:val="nil"/>
            </w:tcBorders>
            <w:shd w:val="clear" w:color="auto" w:fill="auto"/>
            <w:noWrap/>
            <w:vAlign w:val="center"/>
            <w:hideMark/>
          </w:tcPr>
          <w:p w:rsidR="00E46CC3" w:rsidRDefault="00E46CC3" w:rsidP="00E46CC3">
            <w:pPr>
              <w:widowControl/>
              <w:wordWrap/>
              <w:autoSpaceDE/>
              <w:spacing w:line="276"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hint="eastAsia"/>
                <w:color w:val="000000"/>
                <w:kern w:val="0"/>
                <w:szCs w:val="20"/>
              </w:rPr>
              <w:t>Effective dose</w:t>
            </w:r>
          </w:p>
        </w:tc>
        <w:tc>
          <w:tcPr>
            <w:tcW w:w="2041" w:type="dxa"/>
            <w:tcBorders>
              <w:top w:val="single" w:sz="12" w:space="0" w:color="auto"/>
              <w:left w:val="nil"/>
              <w:bottom w:val="single" w:sz="12" w:space="0" w:color="auto"/>
              <w:right w:val="nil"/>
            </w:tcBorders>
            <w:shd w:val="clear" w:color="auto" w:fill="auto"/>
            <w:noWrap/>
            <w:vAlign w:val="center"/>
            <w:hideMark/>
          </w:tcPr>
          <w:p w:rsidR="00E46CC3" w:rsidRPr="00A44F0B" w:rsidRDefault="00E46CC3" w:rsidP="00E46CC3">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3.3.E-01 ± 1.1.E-01</w:t>
            </w:r>
          </w:p>
        </w:tc>
        <w:tc>
          <w:tcPr>
            <w:tcW w:w="2041" w:type="dxa"/>
            <w:tcBorders>
              <w:top w:val="single" w:sz="12" w:space="0" w:color="auto"/>
              <w:left w:val="nil"/>
              <w:bottom w:val="single" w:sz="12" w:space="0" w:color="auto"/>
              <w:right w:val="nil"/>
            </w:tcBorders>
            <w:shd w:val="clear" w:color="auto" w:fill="auto"/>
            <w:noWrap/>
            <w:vAlign w:val="center"/>
            <w:hideMark/>
          </w:tcPr>
          <w:p w:rsidR="00E46CC3" w:rsidRPr="00A44F0B" w:rsidRDefault="00E46CC3" w:rsidP="00E46CC3">
            <w:pPr>
              <w:widowControl/>
              <w:wordWrap/>
              <w:autoSpaceDE/>
              <w:autoSpaceDN/>
              <w:jc w:val="center"/>
              <w:rPr>
                <w:rFonts w:ascii="Times New Roman" w:eastAsia="맑은 고딕" w:hAnsi="Times New Roman" w:cs="Times New Roman"/>
                <w:color w:val="000000"/>
                <w:kern w:val="0"/>
                <w:szCs w:val="20"/>
              </w:rPr>
            </w:pPr>
            <w:r w:rsidRPr="00A44F0B">
              <w:rPr>
                <w:rFonts w:ascii="Times New Roman" w:eastAsia="맑은 고딕" w:hAnsi="Times New Roman" w:cs="Times New Roman"/>
                <w:color w:val="000000"/>
                <w:kern w:val="0"/>
                <w:szCs w:val="20"/>
              </w:rPr>
              <w:t>1.2E+00 ± 3.9E-01</w:t>
            </w:r>
          </w:p>
        </w:tc>
      </w:tr>
    </w:tbl>
    <w:p w:rsidR="00C0241A" w:rsidRPr="0005722A" w:rsidRDefault="00C0241A" w:rsidP="00946EBE">
      <w:pPr>
        <w:spacing w:line="360" w:lineRule="auto"/>
        <w:jc w:val="left"/>
        <w:rPr>
          <w:rFonts w:ascii="Times New Roman" w:eastAsia="HY신명조" w:hAnsi="Times New Roman" w:cs="Times New Roman"/>
          <w:color w:val="000000" w:themeColor="text1"/>
          <w:szCs w:val="20"/>
        </w:rPr>
      </w:pPr>
      <w:r>
        <w:rPr>
          <w:rFonts w:ascii="Times New Roman" w:eastAsia="HY신명조" w:hAnsi="Times New Roman" w:cs="Times New Roman" w:hint="eastAsia"/>
          <w:color w:val="000000" w:themeColor="text1"/>
          <w:szCs w:val="20"/>
        </w:rPr>
        <w:tab/>
        <w:t xml:space="preserve">       </w:t>
      </w:r>
      <w:r w:rsidRPr="0005722A">
        <w:rPr>
          <w:rFonts w:ascii="Times New Roman" w:eastAsia="HY신명조" w:hAnsi="Times New Roman" w:cs="Times New Roman"/>
          <w:color w:val="000000" w:themeColor="text1"/>
          <w:szCs w:val="20"/>
        </w:rPr>
        <w:t>Data were presented as mean ± S.D. (</w:t>
      </w:r>
      <w:r w:rsidRPr="0005722A">
        <w:rPr>
          <w:rFonts w:ascii="Times New Roman" w:eastAsia="HY신명조" w:hAnsi="Times New Roman" w:cs="Times New Roman"/>
          <w:i/>
          <w:color w:val="000000" w:themeColor="text1"/>
          <w:szCs w:val="20"/>
        </w:rPr>
        <w:t>n</w:t>
      </w:r>
      <w:r w:rsidRPr="0005722A">
        <w:rPr>
          <w:rFonts w:ascii="Times New Roman" w:eastAsia="HY신명조" w:hAnsi="Times New Roman" w:cs="Times New Roman"/>
          <w:color w:val="000000" w:themeColor="text1"/>
          <w:szCs w:val="20"/>
        </w:rPr>
        <w:t xml:space="preserve"> = 4).</w:t>
      </w:r>
    </w:p>
    <w:p w:rsidR="00C0241A" w:rsidRPr="0005722A" w:rsidRDefault="00C0241A" w:rsidP="00946EBE">
      <w:pPr>
        <w:spacing w:line="360" w:lineRule="auto"/>
        <w:jc w:val="left"/>
        <w:rPr>
          <w:rFonts w:ascii="Times New Roman" w:eastAsia="HY신명조" w:hAnsi="Times New Roman" w:cs="Times New Roman"/>
          <w:color w:val="000000" w:themeColor="text1"/>
          <w:szCs w:val="20"/>
        </w:rPr>
      </w:pPr>
      <w:r>
        <w:rPr>
          <w:rFonts w:ascii="Times New Roman" w:eastAsia="HY신명조" w:hAnsi="Times New Roman" w:cs="Times New Roman" w:hint="eastAsia"/>
          <w:color w:val="000000" w:themeColor="text1"/>
          <w:szCs w:val="20"/>
        </w:rPr>
        <w:t xml:space="preserve">               </w:t>
      </w:r>
      <w:r w:rsidRPr="0005722A">
        <w:rPr>
          <w:rFonts w:ascii="Times New Roman" w:eastAsia="HY신명조" w:hAnsi="Times New Roman" w:cs="Times New Roman"/>
          <w:color w:val="000000" w:themeColor="text1"/>
          <w:szCs w:val="20"/>
        </w:rPr>
        <w:t>* LLI, lower large intestine; **ULI, upper large intestine</w:t>
      </w:r>
      <w:r>
        <w:rPr>
          <w:rFonts w:ascii="Times New Roman" w:eastAsia="HY신명조" w:hAnsi="Times New Roman" w:cs="Times New Roman" w:hint="eastAsia"/>
          <w:color w:val="000000" w:themeColor="text1"/>
          <w:szCs w:val="20"/>
        </w:rPr>
        <w:t>.</w:t>
      </w:r>
    </w:p>
    <w:p w:rsidR="004E08BB" w:rsidRPr="00C0241A" w:rsidRDefault="004E08BB" w:rsidP="00E46CC3">
      <w:pPr>
        <w:widowControl/>
        <w:wordWrap/>
        <w:autoSpaceDE/>
        <w:autoSpaceDN/>
        <w:spacing w:line="480" w:lineRule="auto"/>
        <w:rPr>
          <w:rFonts w:ascii="Times New Roman" w:hAnsi="Times New Roman" w:cs="Times New Roman"/>
          <w:color w:val="000000" w:themeColor="text1"/>
        </w:rPr>
      </w:pPr>
    </w:p>
    <w:p w:rsidR="002241DD" w:rsidRPr="0005722A" w:rsidRDefault="002241DD" w:rsidP="00E46CC3">
      <w:pPr>
        <w:widowControl/>
        <w:wordWrap/>
        <w:autoSpaceDE/>
        <w:autoSpaceDN/>
        <w:spacing w:line="480" w:lineRule="auto"/>
        <w:rPr>
          <w:rFonts w:ascii="Times New Roman" w:hAnsi="Times New Roman" w:cs="Times New Roman"/>
          <w:b/>
          <w:color w:val="000000" w:themeColor="text1"/>
        </w:rPr>
      </w:pPr>
      <w:r w:rsidRPr="0005722A">
        <w:rPr>
          <w:rFonts w:ascii="Times New Roman" w:hAnsi="Times New Roman" w:cs="Times New Roman"/>
          <w:b/>
          <w:color w:val="000000" w:themeColor="text1"/>
        </w:rPr>
        <w:t>Reference</w:t>
      </w:r>
      <w:r w:rsidRPr="0005722A">
        <w:rPr>
          <w:rFonts w:ascii="Times New Roman" w:hAnsi="Times New Roman" w:cs="Times New Roman" w:hint="eastAsia"/>
          <w:b/>
          <w:color w:val="000000" w:themeColor="text1"/>
        </w:rPr>
        <w:t>s</w:t>
      </w:r>
    </w:p>
    <w:p w:rsidR="002241DD" w:rsidRPr="00565C39" w:rsidRDefault="002241DD" w:rsidP="00E46CC3">
      <w:pPr>
        <w:pStyle w:val="EndNoteBibliography"/>
        <w:spacing w:line="480" w:lineRule="auto"/>
        <w:ind w:left="280" w:hanging="280"/>
      </w:pPr>
      <w:r w:rsidRPr="00565C39">
        <w:t>1.</w:t>
      </w:r>
      <w:r w:rsidRPr="00565C39">
        <w:tab/>
        <w:t xml:space="preserve">Lindmo T, Boven E, Cuttitta F, Fedorko J, Bunn PA, Jr. Determination of the immunoreactive fraction of radiolabeled monoclonal antibodies by linear extrapolation to binding at infinite antigen excess. </w:t>
      </w:r>
      <w:r w:rsidRPr="00565C39">
        <w:rPr>
          <w:i/>
        </w:rPr>
        <w:t xml:space="preserve">J Immunol Methods </w:t>
      </w:r>
      <w:r w:rsidRPr="00565C39">
        <w:t>1984;72:77-89.</w:t>
      </w:r>
    </w:p>
    <w:p w:rsidR="002241DD" w:rsidRPr="00565C39" w:rsidRDefault="002241DD" w:rsidP="00E46CC3">
      <w:pPr>
        <w:pStyle w:val="EndNoteBibliography"/>
        <w:spacing w:line="480" w:lineRule="auto"/>
        <w:ind w:left="280" w:hanging="280"/>
      </w:pPr>
      <w:r w:rsidRPr="00565C39">
        <w:t>2.</w:t>
      </w:r>
      <w:r w:rsidRPr="00565C39">
        <w:tab/>
        <w:t xml:space="preserve">Sgouros G. Dosimetry of internal emitters. </w:t>
      </w:r>
      <w:r w:rsidRPr="00565C39">
        <w:rPr>
          <w:i/>
        </w:rPr>
        <w:t xml:space="preserve">J Nucl Med </w:t>
      </w:r>
      <w:r w:rsidRPr="00565C39">
        <w:t>2005;46 Suppl 1:18S-27S.</w:t>
      </w:r>
    </w:p>
    <w:p w:rsidR="002241DD" w:rsidRPr="00565C39" w:rsidRDefault="002241DD" w:rsidP="00E46CC3">
      <w:pPr>
        <w:pStyle w:val="EndNoteBibliography"/>
        <w:spacing w:line="480" w:lineRule="auto"/>
        <w:ind w:left="280" w:hanging="280"/>
      </w:pPr>
      <w:r w:rsidRPr="00565C39">
        <w:t>3.</w:t>
      </w:r>
      <w:r w:rsidRPr="00565C39">
        <w:tab/>
        <w:t xml:space="preserve">Park JJ, Lee TS, Son JJ, Chun KS, Song IH, Park YS, et al. Comparison of cell-labeling methods with </w:t>
      </w:r>
      <w:r w:rsidRPr="00565C39">
        <w:rPr>
          <w:vertAlign w:val="superscript"/>
        </w:rPr>
        <w:t>124</w:t>
      </w:r>
      <w:r w:rsidRPr="00565C39">
        <w:t xml:space="preserve">I-FIAU and </w:t>
      </w:r>
      <w:r w:rsidRPr="00565C39">
        <w:rPr>
          <w:vertAlign w:val="superscript"/>
        </w:rPr>
        <w:t>64</w:t>
      </w:r>
      <w:r w:rsidRPr="00565C39">
        <w:t xml:space="preserve">Cu-PTSM for cell tracking using chronic myelogenous leukemia cells expressing HSV1-tk and firefly luciferase. </w:t>
      </w:r>
      <w:r w:rsidRPr="00565C39">
        <w:rPr>
          <w:i/>
        </w:rPr>
        <w:t xml:space="preserve">Cancer Biother Radiopharm </w:t>
      </w:r>
      <w:r w:rsidRPr="00565C39">
        <w:t>2012;27:719-28.</w:t>
      </w:r>
    </w:p>
    <w:sectPr w:rsidR="002241DD" w:rsidRPr="00565C39" w:rsidSect="00450A0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0C" w:rsidRDefault="003B0B0C">
      <w:r>
        <w:separator/>
      </w:r>
    </w:p>
  </w:endnote>
  <w:endnote w:type="continuationSeparator" w:id="0">
    <w:p w:rsidR="003B0B0C" w:rsidRDefault="003B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500184558"/>
      <w:docPartObj>
        <w:docPartGallery w:val="Page Numbers (Bottom of Page)"/>
        <w:docPartUnique/>
      </w:docPartObj>
    </w:sdtPr>
    <w:sdtEndPr/>
    <w:sdtContent>
      <w:p w:rsidR="00A74B7C" w:rsidRPr="00A74B7C" w:rsidRDefault="002241DD">
        <w:pPr>
          <w:pStyle w:val="a4"/>
          <w:jc w:val="right"/>
          <w:rPr>
            <w:rFonts w:ascii="Times New Roman" w:hAnsi="Times New Roman" w:cs="Times New Roman"/>
            <w:sz w:val="18"/>
            <w:szCs w:val="18"/>
          </w:rPr>
        </w:pPr>
        <w:r w:rsidRPr="00A74B7C">
          <w:rPr>
            <w:rFonts w:ascii="Times New Roman" w:hAnsi="Times New Roman" w:cs="Times New Roman"/>
            <w:sz w:val="18"/>
            <w:szCs w:val="18"/>
          </w:rPr>
          <w:fldChar w:fldCharType="begin"/>
        </w:r>
        <w:r w:rsidRPr="00A74B7C">
          <w:rPr>
            <w:rFonts w:ascii="Times New Roman" w:hAnsi="Times New Roman" w:cs="Times New Roman"/>
            <w:sz w:val="18"/>
            <w:szCs w:val="18"/>
          </w:rPr>
          <w:instrText>PAGE   \* MERGEFORMAT</w:instrText>
        </w:r>
        <w:r w:rsidRPr="00A74B7C">
          <w:rPr>
            <w:rFonts w:ascii="Times New Roman" w:hAnsi="Times New Roman" w:cs="Times New Roman"/>
            <w:sz w:val="18"/>
            <w:szCs w:val="18"/>
          </w:rPr>
          <w:fldChar w:fldCharType="separate"/>
        </w:r>
        <w:r w:rsidR="00502CD8" w:rsidRPr="00502CD8">
          <w:rPr>
            <w:rFonts w:ascii="Times New Roman" w:hAnsi="Times New Roman" w:cs="Times New Roman"/>
            <w:noProof/>
            <w:sz w:val="18"/>
            <w:szCs w:val="18"/>
            <w:lang w:val="ko-KR"/>
          </w:rPr>
          <w:t>1</w:t>
        </w:r>
        <w:r w:rsidRPr="00A74B7C">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0C" w:rsidRDefault="003B0B0C">
      <w:r>
        <w:separator/>
      </w:r>
    </w:p>
  </w:footnote>
  <w:footnote w:type="continuationSeparator" w:id="0">
    <w:p w:rsidR="003B0B0C" w:rsidRDefault="003B0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proofState w:spelling="clean" w:grammar="clean"/>
  <w:revisionView w:markup="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1NTYxMLEwNzc0NzFQ0lEKTi0uzszPAykwrAUAjReZZCwAAAA="/>
    <w:docVar w:name="EN.InstantFormat" w:val="&lt;ENInstantFormat&gt;&lt;Enabled&gt;1&lt;/Enabled&gt;&lt;ScanUnformatted&gt;1&lt;/ScanUnformatted&gt;&lt;ScanChanges&gt;1&lt;/ScanChanges&gt;&lt;Suspended&gt;1&lt;/Suspended&gt;&lt;/ENInstantFormat&gt;"/>
  </w:docVars>
  <w:rsids>
    <w:rsidRoot w:val="002241DD"/>
    <w:rsid w:val="000E4B9B"/>
    <w:rsid w:val="001027D9"/>
    <w:rsid w:val="00134A14"/>
    <w:rsid w:val="001661A3"/>
    <w:rsid w:val="001A03AF"/>
    <w:rsid w:val="001D0FBD"/>
    <w:rsid w:val="00211AEC"/>
    <w:rsid w:val="002241DD"/>
    <w:rsid w:val="0023567A"/>
    <w:rsid w:val="00241796"/>
    <w:rsid w:val="00277A5D"/>
    <w:rsid w:val="002C7C22"/>
    <w:rsid w:val="002E1CF4"/>
    <w:rsid w:val="00301ED0"/>
    <w:rsid w:val="00326E79"/>
    <w:rsid w:val="00364C98"/>
    <w:rsid w:val="0037152B"/>
    <w:rsid w:val="00386195"/>
    <w:rsid w:val="003B0B0C"/>
    <w:rsid w:val="003F3F88"/>
    <w:rsid w:val="00450006"/>
    <w:rsid w:val="004617B0"/>
    <w:rsid w:val="004A193D"/>
    <w:rsid w:val="004E08BB"/>
    <w:rsid w:val="00502CD8"/>
    <w:rsid w:val="005037F5"/>
    <w:rsid w:val="00547DA7"/>
    <w:rsid w:val="005A3AD7"/>
    <w:rsid w:val="005F5FE7"/>
    <w:rsid w:val="00622DF6"/>
    <w:rsid w:val="00623CDF"/>
    <w:rsid w:val="00677629"/>
    <w:rsid w:val="00696A63"/>
    <w:rsid w:val="006A36D1"/>
    <w:rsid w:val="006F42B2"/>
    <w:rsid w:val="007711D1"/>
    <w:rsid w:val="007A03EC"/>
    <w:rsid w:val="007E32B9"/>
    <w:rsid w:val="007F0338"/>
    <w:rsid w:val="008470F0"/>
    <w:rsid w:val="008C7A15"/>
    <w:rsid w:val="00917C1C"/>
    <w:rsid w:val="00946EBE"/>
    <w:rsid w:val="009714A8"/>
    <w:rsid w:val="00987AC8"/>
    <w:rsid w:val="0099178F"/>
    <w:rsid w:val="009A4B4F"/>
    <w:rsid w:val="009B46E8"/>
    <w:rsid w:val="009E4BD9"/>
    <w:rsid w:val="00A44F0B"/>
    <w:rsid w:val="00AB0D58"/>
    <w:rsid w:val="00AF4933"/>
    <w:rsid w:val="00BB307C"/>
    <w:rsid w:val="00BC601B"/>
    <w:rsid w:val="00BD34EF"/>
    <w:rsid w:val="00BF7A75"/>
    <w:rsid w:val="00C0241A"/>
    <w:rsid w:val="00C34C43"/>
    <w:rsid w:val="00C502BF"/>
    <w:rsid w:val="00C77506"/>
    <w:rsid w:val="00CB361F"/>
    <w:rsid w:val="00CE7D1B"/>
    <w:rsid w:val="00DA1F77"/>
    <w:rsid w:val="00DB29AA"/>
    <w:rsid w:val="00E00C61"/>
    <w:rsid w:val="00E1116B"/>
    <w:rsid w:val="00E46CC3"/>
    <w:rsid w:val="00E77F99"/>
    <w:rsid w:val="00EA0DD1"/>
    <w:rsid w:val="00ED28B1"/>
    <w:rsid w:val="00EF5C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9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DD"/>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1DD"/>
    <w:pPr>
      <w:tabs>
        <w:tab w:val="center" w:pos="4513"/>
        <w:tab w:val="right" w:pos="9026"/>
      </w:tabs>
      <w:snapToGrid w:val="0"/>
    </w:pPr>
  </w:style>
  <w:style w:type="character" w:customStyle="1" w:styleId="Char">
    <w:name w:val="머리글 Char"/>
    <w:basedOn w:val="a0"/>
    <w:link w:val="a3"/>
    <w:uiPriority w:val="99"/>
    <w:rsid w:val="002241DD"/>
  </w:style>
  <w:style w:type="paragraph" w:styleId="a4">
    <w:name w:val="footer"/>
    <w:basedOn w:val="a"/>
    <w:link w:val="Char0"/>
    <w:uiPriority w:val="99"/>
    <w:unhideWhenUsed/>
    <w:rsid w:val="002241DD"/>
    <w:pPr>
      <w:tabs>
        <w:tab w:val="center" w:pos="4513"/>
        <w:tab w:val="right" w:pos="9026"/>
      </w:tabs>
      <w:snapToGrid w:val="0"/>
    </w:pPr>
  </w:style>
  <w:style w:type="character" w:customStyle="1" w:styleId="Char0">
    <w:name w:val="바닥글 Char"/>
    <w:basedOn w:val="a0"/>
    <w:link w:val="a4"/>
    <w:uiPriority w:val="99"/>
    <w:rsid w:val="002241DD"/>
  </w:style>
  <w:style w:type="paragraph" w:styleId="a5">
    <w:name w:val="Normal (Web)"/>
    <w:basedOn w:val="a"/>
    <w:uiPriority w:val="99"/>
    <w:semiHidden/>
    <w:unhideWhenUsed/>
    <w:rsid w:val="002241D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Balloon Text"/>
    <w:basedOn w:val="a"/>
    <w:link w:val="Char1"/>
    <w:uiPriority w:val="99"/>
    <w:semiHidden/>
    <w:unhideWhenUsed/>
    <w:rsid w:val="002241D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241DD"/>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2241DD"/>
    <w:pPr>
      <w:jc w:val="center"/>
    </w:pPr>
    <w:rPr>
      <w:rFonts w:ascii="Times New Roman" w:eastAsia="맑은 고딕" w:hAnsi="Times New Roman" w:cs="Times New Roman"/>
      <w:noProof/>
    </w:rPr>
  </w:style>
  <w:style w:type="character" w:customStyle="1" w:styleId="EndNoteBibliographyTitleChar">
    <w:name w:val="EndNote Bibliography Title Char"/>
    <w:basedOn w:val="a0"/>
    <w:link w:val="EndNoteBibliographyTitle"/>
    <w:rsid w:val="002241DD"/>
    <w:rPr>
      <w:rFonts w:ascii="Times New Roman" w:eastAsia="맑은 고딕" w:hAnsi="Times New Roman" w:cs="Times New Roman"/>
      <w:noProof/>
    </w:rPr>
  </w:style>
  <w:style w:type="paragraph" w:customStyle="1" w:styleId="EndNoteBibliography">
    <w:name w:val="EndNote Bibliography"/>
    <w:basedOn w:val="a"/>
    <w:link w:val="EndNoteBibliographyChar"/>
    <w:rsid w:val="002241DD"/>
    <w:rPr>
      <w:rFonts w:ascii="Times New Roman" w:eastAsia="맑은 고딕" w:hAnsi="Times New Roman" w:cs="Times New Roman"/>
      <w:noProof/>
    </w:rPr>
  </w:style>
  <w:style w:type="character" w:customStyle="1" w:styleId="EndNoteBibliographyChar">
    <w:name w:val="EndNote Bibliography Char"/>
    <w:basedOn w:val="a0"/>
    <w:link w:val="EndNoteBibliography"/>
    <w:rsid w:val="002241DD"/>
    <w:rPr>
      <w:rFonts w:ascii="Times New Roman" w:eastAsia="맑은 고딕" w:hAnsi="Times New Roman" w:cs="Times New Roman"/>
      <w:noProof/>
    </w:rPr>
  </w:style>
  <w:style w:type="table" w:customStyle="1" w:styleId="PlainTable2">
    <w:name w:val="Plain Table 2"/>
    <w:basedOn w:val="a1"/>
    <w:uiPriority w:val="42"/>
    <w:rsid w:val="00696A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7">
    <w:name w:val="annotation reference"/>
    <w:basedOn w:val="a0"/>
    <w:uiPriority w:val="99"/>
    <w:semiHidden/>
    <w:unhideWhenUsed/>
    <w:rsid w:val="00EF5C04"/>
    <w:rPr>
      <w:sz w:val="18"/>
      <w:szCs w:val="18"/>
    </w:rPr>
  </w:style>
  <w:style w:type="paragraph" w:styleId="a8">
    <w:name w:val="annotation text"/>
    <w:basedOn w:val="a"/>
    <w:link w:val="Char2"/>
    <w:uiPriority w:val="99"/>
    <w:semiHidden/>
    <w:unhideWhenUsed/>
    <w:rsid w:val="00EF5C04"/>
    <w:pPr>
      <w:jc w:val="left"/>
    </w:pPr>
  </w:style>
  <w:style w:type="character" w:customStyle="1" w:styleId="Char2">
    <w:name w:val="메모 텍스트 Char"/>
    <w:basedOn w:val="a0"/>
    <w:link w:val="a8"/>
    <w:uiPriority w:val="99"/>
    <w:semiHidden/>
    <w:rsid w:val="00EF5C04"/>
  </w:style>
  <w:style w:type="paragraph" w:styleId="a9">
    <w:name w:val="annotation subject"/>
    <w:basedOn w:val="a8"/>
    <w:next w:val="a8"/>
    <w:link w:val="Char3"/>
    <w:uiPriority w:val="99"/>
    <w:semiHidden/>
    <w:unhideWhenUsed/>
    <w:rsid w:val="00EF5C04"/>
    <w:rPr>
      <w:b/>
      <w:bCs/>
    </w:rPr>
  </w:style>
  <w:style w:type="character" w:customStyle="1" w:styleId="Char3">
    <w:name w:val="메모 주제 Char"/>
    <w:basedOn w:val="Char2"/>
    <w:link w:val="a9"/>
    <w:uiPriority w:val="99"/>
    <w:semiHidden/>
    <w:rsid w:val="00EF5C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DD"/>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1DD"/>
    <w:pPr>
      <w:tabs>
        <w:tab w:val="center" w:pos="4513"/>
        <w:tab w:val="right" w:pos="9026"/>
      </w:tabs>
      <w:snapToGrid w:val="0"/>
    </w:pPr>
  </w:style>
  <w:style w:type="character" w:customStyle="1" w:styleId="Char">
    <w:name w:val="머리글 Char"/>
    <w:basedOn w:val="a0"/>
    <w:link w:val="a3"/>
    <w:uiPriority w:val="99"/>
    <w:rsid w:val="002241DD"/>
  </w:style>
  <w:style w:type="paragraph" w:styleId="a4">
    <w:name w:val="footer"/>
    <w:basedOn w:val="a"/>
    <w:link w:val="Char0"/>
    <w:uiPriority w:val="99"/>
    <w:unhideWhenUsed/>
    <w:rsid w:val="002241DD"/>
    <w:pPr>
      <w:tabs>
        <w:tab w:val="center" w:pos="4513"/>
        <w:tab w:val="right" w:pos="9026"/>
      </w:tabs>
      <w:snapToGrid w:val="0"/>
    </w:pPr>
  </w:style>
  <w:style w:type="character" w:customStyle="1" w:styleId="Char0">
    <w:name w:val="바닥글 Char"/>
    <w:basedOn w:val="a0"/>
    <w:link w:val="a4"/>
    <w:uiPriority w:val="99"/>
    <w:rsid w:val="002241DD"/>
  </w:style>
  <w:style w:type="paragraph" w:styleId="a5">
    <w:name w:val="Normal (Web)"/>
    <w:basedOn w:val="a"/>
    <w:uiPriority w:val="99"/>
    <w:semiHidden/>
    <w:unhideWhenUsed/>
    <w:rsid w:val="002241D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Balloon Text"/>
    <w:basedOn w:val="a"/>
    <w:link w:val="Char1"/>
    <w:uiPriority w:val="99"/>
    <w:semiHidden/>
    <w:unhideWhenUsed/>
    <w:rsid w:val="002241D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241DD"/>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2241DD"/>
    <w:pPr>
      <w:jc w:val="center"/>
    </w:pPr>
    <w:rPr>
      <w:rFonts w:ascii="Times New Roman" w:eastAsia="맑은 고딕" w:hAnsi="Times New Roman" w:cs="Times New Roman"/>
      <w:noProof/>
    </w:rPr>
  </w:style>
  <w:style w:type="character" w:customStyle="1" w:styleId="EndNoteBibliographyTitleChar">
    <w:name w:val="EndNote Bibliography Title Char"/>
    <w:basedOn w:val="a0"/>
    <w:link w:val="EndNoteBibliographyTitle"/>
    <w:rsid w:val="002241DD"/>
    <w:rPr>
      <w:rFonts w:ascii="Times New Roman" w:eastAsia="맑은 고딕" w:hAnsi="Times New Roman" w:cs="Times New Roman"/>
      <w:noProof/>
    </w:rPr>
  </w:style>
  <w:style w:type="paragraph" w:customStyle="1" w:styleId="EndNoteBibliography">
    <w:name w:val="EndNote Bibliography"/>
    <w:basedOn w:val="a"/>
    <w:link w:val="EndNoteBibliographyChar"/>
    <w:rsid w:val="002241DD"/>
    <w:rPr>
      <w:rFonts w:ascii="Times New Roman" w:eastAsia="맑은 고딕" w:hAnsi="Times New Roman" w:cs="Times New Roman"/>
      <w:noProof/>
    </w:rPr>
  </w:style>
  <w:style w:type="character" w:customStyle="1" w:styleId="EndNoteBibliographyChar">
    <w:name w:val="EndNote Bibliography Char"/>
    <w:basedOn w:val="a0"/>
    <w:link w:val="EndNoteBibliography"/>
    <w:rsid w:val="002241DD"/>
    <w:rPr>
      <w:rFonts w:ascii="Times New Roman" w:eastAsia="맑은 고딕" w:hAnsi="Times New Roman" w:cs="Times New Roman"/>
      <w:noProof/>
    </w:rPr>
  </w:style>
  <w:style w:type="table" w:customStyle="1" w:styleId="PlainTable2">
    <w:name w:val="Plain Table 2"/>
    <w:basedOn w:val="a1"/>
    <w:uiPriority w:val="42"/>
    <w:rsid w:val="00696A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7">
    <w:name w:val="annotation reference"/>
    <w:basedOn w:val="a0"/>
    <w:uiPriority w:val="99"/>
    <w:semiHidden/>
    <w:unhideWhenUsed/>
    <w:rsid w:val="00EF5C04"/>
    <w:rPr>
      <w:sz w:val="18"/>
      <w:szCs w:val="18"/>
    </w:rPr>
  </w:style>
  <w:style w:type="paragraph" w:styleId="a8">
    <w:name w:val="annotation text"/>
    <w:basedOn w:val="a"/>
    <w:link w:val="Char2"/>
    <w:uiPriority w:val="99"/>
    <w:semiHidden/>
    <w:unhideWhenUsed/>
    <w:rsid w:val="00EF5C04"/>
    <w:pPr>
      <w:jc w:val="left"/>
    </w:pPr>
  </w:style>
  <w:style w:type="character" w:customStyle="1" w:styleId="Char2">
    <w:name w:val="메모 텍스트 Char"/>
    <w:basedOn w:val="a0"/>
    <w:link w:val="a8"/>
    <w:uiPriority w:val="99"/>
    <w:semiHidden/>
    <w:rsid w:val="00EF5C04"/>
  </w:style>
  <w:style w:type="paragraph" w:styleId="a9">
    <w:name w:val="annotation subject"/>
    <w:basedOn w:val="a8"/>
    <w:next w:val="a8"/>
    <w:link w:val="Char3"/>
    <w:uiPriority w:val="99"/>
    <w:semiHidden/>
    <w:unhideWhenUsed/>
    <w:rsid w:val="00EF5C04"/>
    <w:rPr>
      <w:b/>
      <w:bCs/>
    </w:rPr>
  </w:style>
  <w:style w:type="character" w:customStyle="1" w:styleId="Char3">
    <w:name w:val="메모 주제 Char"/>
    <w:basedOn w:val="Char2"/>
    <w:link w:val="a9"/>
    <w:uiPriority w:val="99"/>
    <w:semiHidden/>
    <w:rsid w:val="00EF5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0065">
      <w:bodyDiv w:val="1"/>
      <w:marLeft w:val="0"/>
      <w:marRight w:val="0"/>
      <w:marTop w:val="0"/>
      <w:marBottom w:val="0"/>
      <w:divBdr>
        <w:top w:val="none" w:sz="0" w:space="0" w:color="auto"/>
        <w:left w:val="none" w:sz="0" w:space="0" w:color="auto"/>
        <w:bottom w:val="none" w:sz="0" w:space="0" w:color="auto"/>
        <w:right w:val="none" w:sz="0" w:space="0" w:color="auto"/>
      </w:divBdr>
    </w:div>
    <w:div w:id="206917167">
      <w:bodyDiv w:val="1"/>
      <w:marLeft w:val="0"/>
      <w:marRight w:val="0"/>
      <w:marTop w:val="0"/>
      <w:marBottom w:val="0"/>
      <w:divBdr>
        <w:top w:val="none" w:sz="0" w:space="0" w:color="auto"/>
        <w:left w:val="none" w:sz="0" w:space="0" w:color="auto"/>
        <w:bottom w:val="none" w:sz="0" w:space="0" w:color="auto"/>
        <w:right w:val="none" w:sz="0" w:space="0" w:color="auto"/>
      </w:divBdr>
    </w:div>
    <w:div w:id="1453596743">
      <w:bodyDiv w:val="1"/>
      <w:marLeft w:val="0"/>
      <w:marRight w:val="0"/>
      <w:marTop w:val="0"/>
      <w:marBottom w:val="0"/>
      <w:divBdr>
        <w:top w:val="none" w:sz="0" w:space="0" w:color="auto"/>
        <w:left w:val="none" w:sz="0" w:space="0" w:color="auto"/>
        <w:bottom w:val="none" w:sz="0" w:space="0" w:color="auto"/>
        <w:right w:val="none" w:sz="0" w:space="0" w:color="auto"/>
      </w:divBdr>
    </w:div>
    <w:div w:id="19441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95C7-2C1E-4DEE-B7A0-5719E1B1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1616</Words>
  <Characters>9216</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Inosong</dc:creator>
  <cp:lastModifiedBy>tslee</cp:lastModifiedBy>
  <cp:revision>4</cp:revision>
  <cp:lastPrinted>2018-01-05T13:40:00Z</cp:lastPrinted>
  <dcterms:created xsi:type="dcterms:W3CDTF">2019-07-01T05:03:00Z</dcterms:created>
  <dcterms:modified xsi:type="dcterms:W3CDTF">2019-07-01T06:04:00Z</dcterms:modified>
</cp:coreProperties>
</file>