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9E" w:rsidRDefault="0050619E" w:rsidP="0050619E">
      <w:pPr>
        <w:spacing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Supplemental Figure Legends</w:t>
      </w:r>
    </w:p>
    <w:p w:rsidR="0050619E" w:rsidRDefault="0050619E" w:rsidP="0050619E">
      <w:pPr>
        <w:spacing w:line="480" w:lineRule="auto"/>
        <w:rPr>
          <w:rFonts w:cs="Arial"/>
          <w:b/>
          <w:sz w:val="24"/>
          <w:szCs w:val="24"/>
        </w:rPr>
      </w:pPr>
    </w:p>
    <w:p w:rsidR="0050619E" w:rsidRDefault="0050619E" w:rsidP="0050619E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Supplemental Figure S1. </w:t>
      </w:r>
      <w:r>
        <w:rPr>
          <w:rFonts w:cs="Arial"/>
          <w:sz w:val="24"/>
          <w:szCs w:val="24"/>
        </w:rPr>
        <w:t>Distribution of baseline tumor size. SD, standard deviation.</w:t>
      </w:r>
    </w:p>
    <w:p w:rsidR="0050619E" w:rsidRDefault="0050619E" w:rsidP="0050619E">
      <w:pPr>
        <w:spacing w:line="480" w:lineRule="auto"/>
        <w:rPr>
          <w:rFonts w:cs="Arial"/>
          <w:b/>
          <w:sz w:val="24"/>
          <w:szCs w:val="24"/>
        </w:rPr>
      </w:pPr>
    </w:p>
    <w:p w:rsidR="0050619E" w:rsidRDefault="0050619E" w:rsidP="0050619E">
      <w:pPr>
        <w:spacing w:line="480" w:lineRule="auto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Supplemental Figure S2. </w:t>
      </w:r>
      <w:r>
        <w:rPr>
          <w:rFonts w:cs="Arial"/>
          <w:sz w:val="24"/>
          <w:szCs w:val="24"/>
        </w:rPr>
        <w:t>Kaplan-Meier estimate of overall survival in previously untreated patients with baseline tumor size above or below the median.</w:t>
      </w:r>
    </w:p>
    <w:p w:rsidR="0050619E" w:rsidRDefault="0050619E" w:rsidP="0050619E"/>
    <w:p w:rsidR="0050619E" w:rsidRDefault="0050619E" w:rsidP="0050619E">
      <w:pPr>
        <w:spacing w:line="480" w:lineRule="auto"/>
      </w:pPr>
    </w:p>
    <w:p w:rsidR="00F62DDC" w:rsidRDefault="00F62DDC"/>
    <w:sectPr w:rsidR="00F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9E"/>
    <w:rsid w:val="0050619E"/>
    <w:rsid w:val="009619A3"/>
    <w:rsid w:val="00993017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759B"/>
  <w15:chartTrackingRefBased/>
  <w15:docId w15:val="{21838C5F-A97B-4809-A49E-F4AE929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19E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Lisa</dc:creator>
  <cp:keywords/>
  <dc:description/>
  <cp:lastModifiedBy>Stephanie Lisa</cp:lastModifiedBy>
  <cp:revision>1</cp:revision>
  <dcterms:created xsi:type="dcterms:W3CDTF">2018-04-05T16:36:00Z</dcterms:created>
  <dcterms:modified xsi:type="dcterms:W3CDTF">2018-04-05T16:37:00Z</dcterms:modified>
</cp:coreProperties>
</file>