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3" w:rsidRPr="00B309E3" w:rsidRDefault="00B309E3" w:rsidP="00B309E3">
      <w:pPr>
        <w:rPr>
          <w:b/>
          <w:lang w:val="en-US"/>
        </w:rPr>
      </w:pPr>
      <w:r w:rsidRPr="00B309E3">
        <w:rPr>
          <w:b/>
          <w:lang w:val="en-US"/>
        </w:rPr>
        <w:t>Table S1. Characterization of anti-CDH17 RGD mAbs</w:t>
      </w:r>
    </w:p>
    <w:p w:rsidR="00B309E3" w:rsidRPr="00B309E3" w:rsidRDefault="00B309E3" w:rsidP="00B309E3">
      <w:pPr>
        <w:rPr>
          <w:b/>
          <w:lang w:val="en-US"/>
        </w:rPr>
      </w:pPr>
    </w:p>
    <w:tbl>
      <w:tblPr>
        <w:tblStyle w:val="Tablaconcuadrcula"/>
        <w:tblW w:w="6635" w:type="dxa"/>
        <w:tblInd w:w="-431" w:type="dxa"/>
        <w:tblLook w:val="04A0" w:firstRow="1" w:lastRow="0" w:firstColumn="1" w:lastColumn="0" w:noHBand="0" w:noVBand="1"/>
      </w:tblPr>
      <w:tblGrid>
        <w:gridCol w:w="1106"/>
        <w:gridCol w:w="1985"/>
        <w:gridCol w:w="1843"/>
        <w:gridCol w:w="1701"/>
      </w:tblGrid>
      <w:tr w:rsidR="00812A0E" w:rsidRPr="00B309E3" w:rsidTr="00812A0E">
        <w:trPr>
          <w:trHeight w:val="731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812A0E" w:rsidRPr="00B309E3" w:rsidRDefault="00812A0E" w:rsidP="00B309E3">
            <w:pPr>
              <w:spacing w:after="200" w:line="276" w:lineRule="auto"/>
              <w:rPr>
                <w:b/>
                <w:lang w:val="en-US"/>
              </w:rPr>
            </w:pPr>
            <w:r w:rsidRPr="00B309E3">
              <w:rPr>
                <w:b/>
                <w:lang w:val="en-US"/>
              </w:rPr>
              <w:t>Mab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12A0E" w:rsidRPr="00B309E3" w:rsidRDefault="00812A0E" w:rsidP="00B309E3">
            <w:pPr>
              <w:spacing w:after="200" w:line="276" w:lineRule="auto"/>
              <w:rPr>
                <w:b/>
                <w:lang w:val="en-US"/>
              </w:rPr>
            </w:pPr>
            <w:r w:rsidRPr="00B309E3">
              <w:rPr>
                <w:b/>
                <w:lang w:val="en-US"/>
              </w:rPr>
              <w:t>Isotype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12A0E" w:rsidRPr="00B309E3" w:rsidRDefault="00812A0E" w:rsidP="00B309E3">
            <w:pPr>
              <w:spacing w:after="200" w:line="276" w:lineRule="auto"/>
              <w:rPr>
                <w:b/>
                <w:lang w:val="en-US"/>
              </w:rPr>
            </w:pPr>
            <w:r w:rsidRPr="00B309E3">
              <w:rPr>
                <w:b/>
                <w:lang w:val="en-US"/>
              </w:rPr>
              <w:t xml:space="preserve">Indirect ELISA vs CDH17 </w:t>
            </w:r>
            <w:proofErr w:type="spellStart"/>
            <w:r>
              <w:rPr>
                <w:b/>
                <w:lang w:val="en-US"/>
              </w:rPr>
              <w:t>dom</w:t>
            </w:r>
            <w:proofErr w:type="spellEnd"/>
            <w:r>
              <w:rPr>
                <w:b/>
                <w:lang w:val="en-US"/>
              </w:rPr>
              <w:t xml:space="preserve"> 6 </w:t>
            </w:r>
            <w:bookmarkStart w:id="0" w:name="_GoBack"/>
            <w:bookmarkEnd w:id="0"/>
            <w:r w:rsidRPr="00B309E3">
              <w:rPr>
                <w:b/>
                <w:lang w:val="en-US"/>
              </w:rPr>
              <w:t>(</w:t>
            </w:r>
            <w:r w:rsidRPr="00B309E3">
              <w:rPr>
                <w:b/>
                <w:i/>
                <w:lang w:val="en-US"/>
              </w:rPr>
              <w:t>E.coli</w:t>
            </w:r>
            <w:r w:rsidRPr="00B309E3">
              <w:rPr>
                <w:b/>
                <w:lang w:val="en-US"/>
              </w:rPr>
              <w:t xml:space="preserve">)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12A0E" w:rsidRPr="00B309E3" w:rsidRDefault="00812A0E" w:rsidP="00B309E3">
            <w:pPr>
              <w:spacing w:after="200" w:line="276" w:lineRule="auto"/>
              <w:rPr>
                <w:b/>
              </w:rPr>
            </w:pPr>
            <w:proofErr w:type="spellStart"/>
            <w:r w:rsidRPr="00B309E3">
              <w:rPr>
                <w:b/>
              </w:rPr>
              <w:t>Indirect</w:t>
            </w:r>
            <w:proofErr w:type="spellEnd"/>
            <w:r w:rsidRPr="00B309E3">
              <w:rPr>
                <w:b/>
              </w:rPr>
              <w:t xml:space="preserve"> </w:t>
            </w:r>
            <w:r w:rsidRPr="00B309E3">
              <w:rPr>
                <w:b/>
                <w:lang w:val="en-US"/>
              </w:rPr>
              <w:t>ELISA</w:t>
            </w:r>
            <w:r w:rsidRPr="00B309E3">
              <w:rPr>
                <w:b/>
              </w:rPr>
              <w:t xml:space="preserve"> vs BSA-</w:t>
            </w:r>
            <w:proofErr w:type="spellStart"/>
            <w:r w:rsidRPr="00B309E3">
              <w:rPr>
                <w:b/>
              </w:rPr>
              <w:t>peptide</w:t>
            </w:r>
            <w:proofErr w:type="spellEnd"/>
          </w:p>
        </w:tc>
      </w:tr>
      <w:tr w:rsidR="00812A0E" w:rsidRPr="00B309E3" w:rsidTr="00812A0E">
        <w:trPr>
          <w:trHeight w:val="319"/>
        </w:trPr>
        <w:tc>
          <w:tcPr>
            <w:tcW w:w="1106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PA383-</w:t>
            </w:r>
            <w:r w:rsidRPr="00B309E3">
              <w:rPr>
                <w:b/>
              </w:rPr>
              <w:t>6.5.2</w:t>
            </w:r>
          </w:p>
        </w:tc>
        <w:tc>
          <w:tcPr>
            <w:tcW w:w="1985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IgG1 kappa</w:t>
            </w:r>
          </w:p>
        </w:tc>
        <w:tc>
          <w:tcPr>
            <w:tcW w:w="1843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1.05</w:t>
            </w:r>
          </w:p>
        </w:tc>
        <w:tc>
          <w:tcPr>
            <w:tcW w:w="1701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0.68</w:t>
            </w:r>
          </w:p>
        </w:tc>
      </w:tr>
      <w:tr w:rsidR="00812A0E" w:rsidRPr="00B309E3" w:rsidTr="00812A0E">
        <w:trPr>
          <w:trHeight w:val="319"/>
        </w:trPr>
        <w:tc>
          <w:tcPr>
            <w:tcW w:w="1106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PA383-</w:t>
            </w:r>
            <w:r w:rsidRPr="00B309E3">
              <w:rPr>
                <w:b/>
              </w:rPr>
              <w:t>6.6.1</w:t>
            </w:r>
          </w:p>
        </w:tc>
        <w:tc>
          <w:tcPr>
            <w:tcW w:w="1985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IgG1 kappa</w:t>
            </w:r>
          </w:p>
        </w:tc>
        <w:tc>
          <w:tcPr>
            <w:tcW w:w="1843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1.5</w:t>
            </w:r>
          </w:p>
        </w:tc>
        <w:tc>
          <w:tcPr>
            <w:tcW w:w="1701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0.48</w:t>
            </w:r>
          </w:p>
        </w:tc>
      </w:tr>
      <w:tr w:rsidR="00812A0E" w:rsidRPr="00B309E3" w:rsidTr="00812A0E">
        <w:trPr>
          <w:trHeight w:val="319"/>
        </w:trPr>
        <w:tc>
          <w:tcPr>
            <w:tcW w:w="1106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PA383-</w:t>
            </w:r>
            <w:r w:rsidRPr="00B309E3">
              <w:rPr>
                <w:b/>
              </w:rPr>
              <w:t>12.4.1</w:t>
            </w:r>
          </w:p>
        </w:tc>
        <w:tc>
          <w:tcPr>
            <w:tcW w:w="1985" w:type="dxa"/>
          </w:tcPr>
          <w:p w:rsidR="00812A0E" w:rsidRPr="00B309E3" w:rsidRDefault="00812A0E" w:rsidP="00B309E3">
            <w:pPr>
              <w:spacing w:after="200" w:line="276" w:lineRule="auto"/>
              <w:rPr>
                <w:lang w:val="en-US"/>
              </w:rPr>
            </w:pPr>
            <w:r w:rsidRPr="00B309E3">
              <w:rPr>
                <w:lang w:val="en-US"/>
              </w:rPr>
              <w:t>IgG1-2a/Kappa-Lambda</w:t>
            </w:r>
          </w:p>
        </w:tc>
        <w:tc>
          <w:tcPr>
            <w:tcW w:w="1843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0.45</w:t>
            </w:r>
          </w:p>
        </w:tc>
        <w:tc>
          <w:tcPr>
            <w:tcW w:w="1701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0.49</w:t>
            </w:r>
          </w:p>
        </w:tc>
      </w:tr>
      <w:tr w:rsidR="00812A0E" w:rsidRPr="00B309E3" w:rsidTr="00812A0E">
        <w:trPr>
          <w:trHeight w:val="319"/>
        </w:trPr>
        <w:tc>
          <w:tcPr>
            <w:tcW w:w="1106" w:type="dxa"/>
          </w:tcPr>
          <w:p w:rsidR="00812A0E" w:rsidRPr="00B309E3" w:rsidRDefault="00812A0E" w:rsidP="00B309E3">
            <w:pPr>
              <w:spacing w:after="200" w:line="276" w:lineRule="auto"/>
              <w:rPr>
                <w:b/>
              </w:rPr>
            </w:pPr>
            <w:r w:rsidRPr="00B309E3">
              <w:t>PA383-</w:t>
            </w:r>
            <w:r w:rsidRPr="00B309E3">
              <w:rPr>
                <w:b/>
              </w:rPr>
              <w:t>25.4.1</w:t>
            </w:r>
          </w:p>
        </w:tc>
        <w:tc>
          <w:tcPr>
            <w:tcW w:w="1985" w:type="dxa"/>
          </w:tcPr>
          <w:p w:rsidR="00812A0E" w:rsidRPr="00B309E3" w:rsidRDefault="00812A0E" w:rsidP="00B309E3">
            <w:pPr>
              <w:spacing w:after="200" w:line="276" w:lineRule="auto"/>
            </w:pPr>
            <w:proofErr w:type="spellStart"/>
            <w:r w:rsidRPr="00B309E3">
              <w:t>Mixed</w:t>
            </w:r>
            <w:proofErr w:type="spellEnd"/>
            <w:r w:rsidRPr="00B309E3">
              <w:t xml:space="preserve"> </w:t>
            </w:r>
            <w:proofErr w:type="spellStart"/>
            <w:r w:rsidRPr="00B309E3">
              <w:t>isotype</w:t>
            </w:r>
            <w:proofErr w:type="spellEnd"/>
          </w:p>
        </w:tc>
        <w:tc>
          <w:tcPr>
            <w:tcW w:w="1843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0.3</w:t>
            </w:r>
          </w:p>
        </w:tc>
        <w:tc>
          <w:tcPr>
            <w:tcW w:w="1701" w:type="dxa"/>
          </w:tcPr>
          <w:p w:rsidR="00812A0E" w:rsidRPr="00B309E3" w:rsidRDefault="00812A0E" w:rsidP="00B309E3">
            <w:pPr>
              <w:spacing w:after="200" w:line="276" w:lineRule="auto"/>
            </w:pPr>
            <w:r w:rsidRPr="00B309E3">
              <w:t>0.19</w:t>
            </w:r>
          </w:p>
        </w:tc>
      </w:tr>
    </w:tbl>
    <w:p w:rsidR="00B309E3" w:rsidRPr="00B309E3" w:rsidRDefault="00B309E3" w:rsidP="00B309E3">
      <w:pPr>
        <w:rPr>
          <w:lang w:val="en-US"/>
        </w:rPr>
      </w:pPr>
    </w:p>
    <w:p w:rsidR="00B309E3" w:rsidRPr="00B309E3" w:rsidRDefault="00B309E3" w:rsidP="00B309E3">
      <w:pPr>
        <w:rPr>
          <w:lang w:val="en-US"/>
        </w:rPr>
      </w:pPr>
    </w:p>
    <w:p w:rsidR="000C7C83" w:rsidRDefault="000C7C83"/>
    <w:sectPr w:rsidR="000C7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3"/>
    <w:rsid w:val="000C7C83"/>
    <w:rsid w:val="003B3B15"/>
    <w:rsid w:val="00812A0E"/>
    <w:rsid w:val="00B309E3"/>
    <w:rsid w:val="00D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Casal</dc:creator>
  <cp:lastModifiedBy>Ignacio Casal</cp:lastModifiedBy>
  <cp:revision>3</cp:revision>
  <dcterms:created xsi:type="dcterms:W3CDTF">2017-05-18T15:13:00Z</dcterms:created>
  <dcterms:modified xsi:type="dcterms:W3CDTF">2017-08-01T12:52:00Z</dcterms:modified>
</cp:coreProperties>
</file>