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C83F" w14:textId="77777777" w:rsidR="008B3721" w:rsidRPr="0033062C" w:rsidRDefault="008B3721" w:rsidP="008B3721">
      <w:pPr>
        <w:rPr>
          <w:rFonts w:ascii="Arial" w:hAnsi="Arial" w:cs="Arial"/>
          <w:sz w:val="20"/>
          <w:szCs w:val="20"/>
        </w:rPr>
      </w:pPr>
      <w:r w:rsidRPr="007325B8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2</w:t>
      </w:r>
      <w:r w:rsidRPr="0033062C">
        <w:rPr>
          <w:rFonts w:ascii="Arial" w:hAnsi="Arial" w:cs="Arial"/>
          <w:sz w:val="20"/>
          <w:szCs w:val="20"/>
        </w:rPr>
        <w:t xml:space="preserve">. Characteristics of the matched cohorts of each </w:t>
      </w:r>
      <w:r>
        <w:rPr>
          <w:rFonts w:ascii="Arial" w:hAnsi="Arial" w:cs="Arial"/>
          <w:sz w:val="20"/>
          <w:szCs w:val="20"/>
        </w:rPr>
        <w:t xml:space="preserve">21-gene Recurrence Score Assay </w:t>
      </w:r>
      <w:r w:rsidRPr="0033062C">
        <w:rPr>
          <w:rFonts w:ascii="Arial" w:hAnsi="Arial" w:cs="Arial"/>
          <w:sz w:val="20"/>
          <w:szCs w:val="20"/>
        </w:rPr>
        <w:t xml:space="preserve">risk group from the SEER cohort, grouped by receipt of </w:t>
      </w:r>
      <w:r>
        <w:rPr>
          <w:rFonts w:ascii="Arial" w:hAnsi="Arial" w:cs="Arial"/>
          <w:sz w:val="20"/>
          <w:szCs w:val="20"/>
        </w:rPr>
        <w:t xml:space="preserve">post-mastectomy </w:t>
      </w:r>
      <w:r w:rsidRPr="0033062C">
        <w:rPr>
          <w:rFonts w:ascii="Arial" w:hAnsi="Arial" w:cs="Arial"/>
          <w:sz w:val="20"/>
          <w:szCs w:val="20"/>
        </w:rPr>
        <w:t xml:space="preserve">radiotherapy. </w:t>
      </w:r>
    </w:p>
    <w:tbl>
      <w:tblPr>
        <w:tblW w:w="1396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62"/>
        <w:gridCol w:w="1278"/>
        <w:gridCol w:w="1278"/>
        <w:gridCol w:w="681"/>
        <w:gridCol w:w="720"/>
        <w:gridCol w:w="1178"/>
        <w:gridCol w:w="1170"/>
        <w:gridCol w:w="606"/>
        <w:gridCol w:w="784"/>
        <w:gridCol w:w="85"/>
        <w:gridCol w:w="1174"/>
        <w:gridCol w:w="1221"/>
        <w:gridCol w:w="630"/>
        <w:gridCol w:w="900"/>
      </w:tblGrid>
      <w:tr w:rsidR="008B3721" w:rsidRPr="00E76517" w14:paraId="335435E8" w14:textId="77777777" w:rsidTr="00500803">
        <w:trPr>
          <w:trHeight w:val="173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E67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9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307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Low-Risk</w:t>
            </w:r>
          </w:p>
        </w:tc>
        <w:tc>
          <w:tcPr>
            <w:tcW w:w="37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89CD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Intermediate-Risk</w:t>
            </w:r>
          </w:p>
        </w:tc>
        <w:tc>
          <w:tcPr>
            <w:tcW w:w="40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5E80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High-Risk</w:t>
            </w:r>
          </w:p>
        </w:tc>
      </w:tr>
      <w:tr w:rsidR="008B3721" w:rsidRPr="00E76517" w14:paraId="57C57292" w14:textId="77777777" w:rsidTr="00500803">
        <w:trPr>
          <w:trHeight w:val="49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4D06F" w14:textId="77777777" w:rsidR="008B3721" w:rsidRPr="00E76517" w:rsidRDefault="008B3721" w:rsidP="005008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D134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PMRT 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833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98CA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PMRT 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BD5677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F0BB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00F0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PMRT 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493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DE40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PMRT 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208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6D0A70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44E8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621A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PMRT 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108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5165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PMRT 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=54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29D72DA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009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SMD</w:t>
            </w:r>
          </w:p>
        </w:tc>
      </w:tr>
      <w:tr w:rsidR="008B3721" w:rsidRPr="00E76517" w14:paraId="13BAC3B3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CC93836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5E7E3C0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[49,66</w:t>
            </w: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14:paraId="2BD2565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[48,66</w:t>
            </w: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681" w:type="dxa"/>
            <w:tcBorders>
              <w:top w:val="nil"/>
              <w:left w:val="nil"/>
            </w:tcBorders>
            <w:shd w:val="clear" w:color="000000" w:fill="FFFFFF" w:themeFill="background1"/>
            <w:noWrap/>
            <w:vAlign w:val="center"/>
            <w:hideMark/>
          </w:tcPr>
          <w:p w14:paraId="3F46904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1AFE9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14:paraId="53A5C32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[48, 64]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14:paraId="193D1A1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[48, 65]</w:t>
            </w:r>
          </w:p>
        </w:tc>
        <w:tc>
          <w:tcPr>
            <w:tcW w:w="606" w:type="dxa"/>
            <w:tcBorders>
              <w:left w:val="nil"/>
            </w:tcBorders>
            <w:shd w:val="clear" w:color="000000" w:fill="FFFFFF" w:themeFill="background1"/>
            <w:noWrap/>
            <w:vAlign w:val="center"/>
          </w:tcPr>
          <w:p w14:paraId="581DE90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8165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14:paraId="152A013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[46, 60]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14:paraId="077CB1B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[44, 62]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000000" w:fill="FFFFFF" w:themeFill="background1"/>
            <w:noWrap/>
            <w:vAlign w:val="center"/>
          </w:tcPr>
          <w:p w14:paraId="55BA3EB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05347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8B3721" w:rsidRPr="00E76517" w14:paraId="34979F39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27746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Tumor stage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6C30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57EB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000000" w:fill="D9D9D9"/>
            <w:noWrap/>
            <w:vAlign w:val="center"/>
            <w:hideMark/>
          </w:tcPr>
          <w:p w14:paraId="35DA5C9D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51FC6BC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F17C9A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E9FDDB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000000" w:fill="D9D9D9"/>
            <w:noWrap/>
            <w:vAlign w:val="center"/>
          </w:tcPr>
          <w:p w14:paraId="66098B6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736953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061BF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96ACDA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31608F7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06C44C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8B3721" w:rsidRPr="00E76517" w14:paraId="1382C58E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41D22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</w:t>
            </w: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99E698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 (54.3)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D4276F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(50.2)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vAlign w:val="center"/>
            <w:hideMark/>
          </w:tcPr>
          <w:p w14:paraId="09DBD54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192BB72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52DE16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 (49.9)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C2CEFD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(45.2)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vAlign w:val="center"/>
          </w:tcPr>
          <w:p w14:paraId="72FA6A5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BCD836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6363E6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(49.1)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A052CF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(42.6)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39BE6D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F476E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5B282B31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18432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pT</w:t>
            </w: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99411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 (45.7)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A61E6E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 (49.8)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vAlign w:val="center"/>
            <w:hideMark/>
          </w:tcPr>
          <w:p w14:paraId="68E4929F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23D9C205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F4EEA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 (50.1)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673E59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 (54.8)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vAlign w:val="center"/>
          </w:tcPr>
          <w:p w14:paraId="773BADC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478719B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F25AB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(50.9)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8F2B8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(57.4)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F847B2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749294" w14:textId="77777777" w:rsidR="008B3721" w:rsidRPr="00E76517" w:rsidRDefault="008B3721" w:rsidP="00500803">
            <w:pPr>
              <w:ind w:right="-41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27DBF30B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DCDB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Nodal stage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DE802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E7DDD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14:paraId="4D357FDB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76C1BD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F3269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1C016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14:paraId="5A70015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5EFACB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C0A61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B19FF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0453BDF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ABC61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8B3721" w:rsidRPr="00E76517" w14:paraId="516E5A06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C2CA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pN1mi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C8986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 (66.6)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8B52C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(71.0)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vAlign w:val="center"/>
            <w:hideMark/>
          </w:tcPr>
          <w:p w14:paraId="4DF462D4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3804FA2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7BD3E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 (68.8)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7D9E9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 (72.6)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vAlign w:val="center"/>
          </w:tcPr>
          <w:p w14:paraId="0F39AD8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C296A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1ADF4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(32.4)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F5B49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(29.6)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81DC51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1E109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01173A0E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07FBC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B103D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 (33.4)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EC75C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(29.0)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vAlign w:val="center"/>
            <w:hideMark/>
          </w:tcPr>
          <w:p w14:paraId="186FB2CF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2B5C4F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81038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 (31.2)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7096F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(27.4)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vAlign w:val="center"/>
          </w:tcPr>
          <w:p w14:paraId="645DAFB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2BF6A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A203F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(67.6)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7FD80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(70.4)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3904E1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210298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29F65A29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ADC29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87D101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0E06AF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000000" w:fill="D9D9D9"/>
            <w:noWrap/>
            <w:vAlign w:val="center"/>
            <w:hideMark/>
          </w:tcPr>
          <w:p w14:paraId="5C74BA02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510B99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DADA28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414E3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000000" w:fill="D9D9D9"/>
            <w:noWrap/>
            <w:vAlign w:val="center"/>
          </w:tcPr>
          <w:p w14:paraId="1961815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CABFB1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CCD61D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E2EB0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</w:tcPr>
          <w:p w14:paraId="10405C9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02D03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8B3721" w:rsidRPr="00E76517" w14:paraId="1077A87A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D9635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7A85BC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 (31.8)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0D4AF3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(29.0)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vAlign w:val="center"/>
            <w:hideMark/>
          </w:tcPr>
          <w:p w14:paraId="0A51A77F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9936B8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7921E2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(13.8)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9C53E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(12.0)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vAlign w:val="center"/>
          </w:tcPr>
          <w:p w14:paraId="274C920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F8BC63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7040802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(40.8)</w:t>
            </w:r>
          </w:p>
        </w:tc>
        <w:tc>
          <w:tcPr>
            <w:tcW w:w="1221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</w:tcPr>
          <w:p w14:paraId="758227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(48.2)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D3CA04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DDE3C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2C21521B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8714BB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E331D8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(59.7)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A019F5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(59.3)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vAlign w:val="center"/>
            <w:hideMark/>
          </w:tcPr>
          <w:p w14:paraId="2B4A7C69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63939DC9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119197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 (60.6)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F29DD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 (61.5)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vAlign w:val="center"/>
          </w:tcPr>
          <w:p w14:paraId="389EBA2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C58D4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6E7588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43C913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29B676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D9FF3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7C46F211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78DDC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AE9DF4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 (8.5)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928778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(11.7)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vAlign w:val="center"/>
            <w:hideMark/>
          </w:tcPr>
          <w:p w14:paraId="007E0E66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EFB13CD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1339AE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 (25.6)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C9956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(26.4)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vAlign w:val="center"/>
          </w:tcPr>
          <w:p w14:paraId="5775B7A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5A139D8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9039F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(59.3)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10B6E7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(51.9)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E9AF4D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AF11B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6A9D20C1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C1618C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Histology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DC81CF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10AFE4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5DCAA504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6A83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9E7F82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28FFA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36E5C9E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308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27693A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0C106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0BDD9D2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3A0D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8B3721" w:rsidRPr="00E76517" w14:paraId="75665942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E7A1C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9F508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 (73.2)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E1020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 (72.2)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52181FE9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052A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0BD5B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 (76.9)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C1326A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 (73.6)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5BDA1D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92A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083F0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(93.5)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66BD1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(94.4)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1711B7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82EC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14DD082E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B2D30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A81802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 (17.6)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1E196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(18.0)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7EC272E4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7E2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FB6D2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(8.3)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A980F3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(8.2)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68DAAB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A3B1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19C5A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(6.5)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C1ACB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(5.6)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20C59D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CFF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20DF6A77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F9131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IDC/ILC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C205C0" w14:textId="77777777" w:rsidR="008B3721" w:rsidRPr="00CF42AC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(9.1)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26387D2" w14:textId="77777777" w:rsidR="008B3721" w:rsidRPr="00CF42AC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(9.8)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F5E3A70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A88B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0F29C68" w14:textId="77777777" w:rsidR="008B3721" w:rsidRPr="0094600E" w:rsidRDefault="008B3721" w:rsidP="0050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(14.8)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6673FAA" w14:textId="77777777" w:rsidR="008B3721" w:rsidRPr="0094600E" w:rsidRDefault="008B3721" w:rsidP="0050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(18.3)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202163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B952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34AF3D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337CFF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04F013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F51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39A1C182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04102E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 status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ED80F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7A404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01B460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177A7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08250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812B7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606DA80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51EE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0EE9B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28157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67CCAB8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E564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8B3721" w:rsidRPr="00E76517" w14:paraId="0C40B456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896388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PR+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BC20E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(4.0)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486A6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(4.4)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4B27F698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C0FF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6E56E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(11.6)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085DF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(12.0)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008BCB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CB45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DF2AB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(72.2)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77C39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(75.9)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98635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7930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092BC74F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30895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7CFE9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(96.0)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3FC51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 (95.6)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2079D6DC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69EB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D05ED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 (88.4)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D2814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 (88.0)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8B60BE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B27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B4950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(27.8)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C72B9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(24.1)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8E093E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6E06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09D49F36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9C6C9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Her2 status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9C09D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32BB5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094A264B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C05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3FFCE0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8FFAB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199261A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9F4D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F3223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747BB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04BAC5E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68E7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8B3721" w:rsidRPr="00E76517" w14:paraId="6E713DEE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EC99A2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Her2-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CEAC7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 (78.3)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BB88E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(81.4)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0F7F014C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871F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8960D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 (74.8)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F54006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 (77.9)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49F438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E9E6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3EF79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(63.0)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ADE59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(64.8)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D4F0FC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36D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5B4E4426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1D3AB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Her2+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01F28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(1.9)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C11F3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(0.9)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4DD797D0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7D2B0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8A98C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(1.8)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1316C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(1.9)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95CC0A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7BF0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47584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11E67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CC270A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90E1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565EE6BE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93DB2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E0B1F9" w14:textId="77777777" w:rsidR="008B3721" w:rsidRPr="00CF42AC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(19.8)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189544" w14:textId="77777777" w:rsidR="008B3721" w:rsidRPr="00CF42AC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(17.7)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2233C8D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6C7F5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6C200EE" w14:textId="77777777" w:rsidR="008B3721" w:rsidRPr="0094600E" w:rsidRDefault="008B3721" w:rsidP="0050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(23.3)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BAA9F46" w14:textId="77777777" w:rsidR="008B3721" w:rsidRPr="0094600E" w:rsidRDefault="008B3721" w:rsidP="005008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(20.2)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BAD211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2F1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2AB81D7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(37.0)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A0FD2F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(35.2)</w:t>
            </w:r>
          </w:p>
        </w:tc>
        <w:tc>
          <w:tcPr>
            <w:tcW w:w="630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1DB31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C49F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4279683F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6E8A8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Chemotherapy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D8428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7C480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E3DD02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24C81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5DA76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EADA0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1FBB90C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E899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E181D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3F8F4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5E68F6D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200E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</w:tr>
      <w:tr w:rsidR="008B3721" w:rsidRPr="00E76517" w14:paraId="2AE9A357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A119EB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/Unknown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6C2ED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 (68.8)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4D486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 (65.9)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71DFFCB2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E31F9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FFFA4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 (41.6)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31EB1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(34.6)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5155F2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F83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6E6E8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(5.6)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922AB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(5.6)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7CD4B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597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3F431D86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BFF2B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E9082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 (31.2)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EAEA2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 (34.1)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1F26C606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78975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B1069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 (58.4)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57052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 (65.4)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A6DA6C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2D7B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3A314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(94.4)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081CB8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(94.4)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691C1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7340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3A1293D0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06DA2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0A8C0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ABFBB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7EE51E6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D5893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ECBC78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B38FB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059D468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6B9B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2EE50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148DF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0997097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B5B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</w:tr>
      <w:tr w:rsidR="008B3721" w:rsidRPr="00E76517" w14:paraId="21AABB25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D53F9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B4B7E4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 (84.9)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3754C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 (83.3)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57BB8BE3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27581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92C13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(9.1)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90BFFC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(11.1)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C612F9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CA51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E05452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(83.3)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B3BE4E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(83.3)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C9610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C7E6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586ECC5A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A3FFA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D522E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(7.4)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A7C90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(8.5)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26D83A0F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8187B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10080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(7.3)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10596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(6.7)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343412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427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2EC70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(8.3)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C94FBB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(7.4)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8904C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1EC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4C8E81D8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26F8A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9DC89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(7.7)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2613C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(8.2)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72D2F82A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48CA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0025A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 (83.6)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FB1615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 (82.2)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2EF3E9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1CCE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A5D7DE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(8.3)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FB4AAB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(9.3)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05079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FE8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731B8563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81E87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57D97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3E7B7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12E715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7F794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21D8A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80A00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2388434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AA62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1432E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0F2A05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16FEE9B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850A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8B3721" w:rsidRPr="00E76517" w14:paraId="0CE835EE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91BEF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1141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 (91.7)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14E0E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 (92.4)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520519E9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FF377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EBF6E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 (89.7)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6B80C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(90.4)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83897C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48C2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22B27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(91.7)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24DBC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(92.6)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10B17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42CD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62835E3B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9A36F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AFA71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 (8.3)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AA58C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(7.6)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311BA274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41AC7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F4079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(10.3)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DD396F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(9.6)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952CE7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8153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E35C7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(8.3)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5F079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(7.4)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FB2F4D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8C7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6B67B1DB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2EA74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status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A948F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6224D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092C53E1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A9750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AB90D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5E115A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27075C7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03B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7617B9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1CE0A1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486713B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B2B4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8B3721" w:rsidRPr="00E76517" w14:paraId="353DBFA9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F1CD1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Insured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A133F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756 (90.8)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52C9B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(89.6)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52107207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35181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8AAF5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 (90.5)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75382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 (91.8)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2F9108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CFB3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3F435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(81.5)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06C42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(88.9)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39F254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6790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27993FF7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E8020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dicaid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B61B4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(8.4)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41297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(9.5)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33E1912E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5358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F095BA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(7.7)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50E7CF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(6.7)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7DD2BB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858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585F7F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(8.3)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F867E7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(5.6)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5AF97B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C2F8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53DC85AA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7B76E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D84C27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(0.8)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2612D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(0.9)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14:paraId="14ADD5B8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A0E0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FE4919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(1.8)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EB1E3A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(1.4)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9779ED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6CC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FB040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(10.2)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D581F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(5.6)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2E8A8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F49B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5665736B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00B8D4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Prior cancer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BF705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456C7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5F9156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643D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AD436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FF14E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noWrap/>
            <w:vAlign w:val="center"/>
          </w:tcPr>
          <w:p w14:paraId="6AD1463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EBE0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4E33D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26C83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FDAF5E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7E97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8B3721" w:rsidRPr="00E76517" w14:paraId="67733986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9B840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EE23B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 (92.8)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DC698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 (91.8)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0CCA837F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34C05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282E1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 (93.7)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7CECC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 (93.8)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5093EEE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0C34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90267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 (96.3)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20EC3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(92.6)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11CD6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275E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6A4A582C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2C024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42059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(7.2)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DD238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(8.2)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48A902A8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7B03D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90D96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(6.3)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F0CB3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(6.2)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6B1AB0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A99B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E7AC1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(3.7)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C2BBE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(7.4)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3B0B32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5347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11945C69" w14:textId="77777777" w:rsidTr="00500803">
        <w:trPr>
          <w:trHeight w:val="230"/>
        </w:trPr>
        <w:tc>
          <w:tcPr>
            <w:tcW w:w="22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56417B" w14:textId="77777777" w:rsidR="008B3721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FE467D1" w14:textId="77777777" w:rsidR="007624AA" w:rsidRPr="00E76517" w:rsidRDefault="007624AA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6FC691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219C70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</w:tcBorders>
            <w:shd w:val="clear" w:color="auto" w:fill="auto"/>
            <w:vAlign w:val="center"/>
          </w:tcPr>
          <w:p w14:paraId="6B7B66F3" w14:textId="77777777" w:rsidR="008B3721" w:rsidRPr="00CF42AC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2978A0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05982B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ABA82C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B5F982C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3D5D90F3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8E8043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DB56D7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</w:tcPr>
          <w:p w14:paraId="4B9F6167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688A74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43F1CD57" w14:textId="77777777" w:rsidTr="00500803">
        <w:trPr>
          <w:trHeight w:val="230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9DA9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39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2F63F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Low-Risk</w:t>
            </w:r>
          </w:p>
        </w:tc>
        <w:tc>
          <w:tcPr>
            <w:tcW w:w="38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1D953F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Intermediate-Risk</w:t>
            </w:r>
          </w:p>
        </w:tc>
        <w:tc>
          <w:tcPr>
            <w:tcW w:w="39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F35ADD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High-Risk</w:t>
            </w:r>
          </w:p>
        </w:tc>
      </w:tr>
      <w:tr w:rsidR="008B3721" w:rsidRPr="00E76517" w14:paraId="336897B9" w14:textId="77777777" w:rsidTr="00500803">
        <w:trPr>
          <w:trHeight w:val="23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F6284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53289D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PMRT 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833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49CD87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PMRT 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14:paraId="535E7A40" w14:textId="77777777" w:rsidR="008B3721" w:rsidRPr="00CF42AC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4CAA8" w14:textId="77777777" w:rsidR="008B3721" w:rsidRPr="00E56B0D" w:rsidRDefault="008B3721" w:rsidP="005008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SMD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5F6DF8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PMRT 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833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0A7BE3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PMRT 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14:paraId="503FA787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ACDD2" w14:textId="77777777" w:rsidR="008B3721" w:rsidRPr="00E56B0D" w:rsidRDefault="008B3721" w:rsidP="005008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SMD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86BAB7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PMRT 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833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B5FEFC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PMRT 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</w:t>
            </w: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</w:t>
            </w:r>
            <w:r w:rsidRPr="00E7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14:paraId="6A03D0CD" w14:textId="77777777" w:rsidR="008B3721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E3EB6" w14:textId="77777777" w:rsidR="008B3721" w:rsidRPr="00E56B0D" w:rsidRDefault="008B3721" w:rsidP="005008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SMD</w:t>
            </w:r>
          </w:p>
        </w:tc>
      </w:tr>
      <w:tr w:rsidR="007624AA" w:rsidRPr="00E76517" w14:paraId="24863494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0B179" w14:textId="77777777" w:rsidR="007624AA" w:rsidRPr="00E76517" w:rsidRDefault="007624AA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Socioeconomic Tertile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D54AAB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9E688C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14:paraId="2E1DA850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EDCA7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4F3D979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EAB286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noWrap/>
            <w:vAlign w:val="center"/>
          </w:tcPr>
          <w:p w14:paraId="6BCFA807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DFD38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981DBE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CB9D80B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</w:tcPr>
          <w:p w14:paraId="40A1E58E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03DF9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7624AA" w:rsidRPr="00E76517" w14:paraId="30266477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BD14E" w14:textId="77777777" w:rsidR="007624AA" w:rsidRPr="00E76517" w:rsidRDefault="007624AA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B97860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(22.6)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4BC8F3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(24.6)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0F68F676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BACC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7E20B37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(23.3)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5D4EE0F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(26.0)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4BD8E50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7D3C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164F66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(20.4)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CF0C569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(20.4)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BD22051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8EBA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24AA" w:rsidRPr="00E76517" w14:paraId="2D4934C8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8FC7A" w14:textId="77777777" w:rsidR="007624AA" w:rsidRPr="00E76517" w:rsidRDefault="007624AA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2AA697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 (32.9)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345D9A1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(32.5)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19BAC91C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05EC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76A04E8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(33.5)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94AE76A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 (33.2)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99C8AA7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FE48A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66F3AA1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(32.4)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290AAD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(29.6)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58B8709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253C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24AA" w:rsidRPr="00E76517" w14:paraId="003E91C6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AA928" w14:textId="77777777" w:rsidR="007624AA" w:rsidRPr="00E76517" w:rsidRDefault="007624AA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Bottom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8B84ED4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 (44.5)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B4F90E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 (42.9)</w:t>
            </w:r>
          </w:p>
        </w:tc>
        <w:tc>
          <w:tcPr>
            <w:tcW w:w="681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66C33FFC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AA5B3" w14:textId="77777777" w:rsidR="007624AA" w:rsidRPr="0065225B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B33A73B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 (43.2)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A36F27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 (40.9)</w:t>
            </w:r>
          </w:p>
        </w:tc>
        <w:tc>
          <w:tcPr>
            <w:tcW w:w="606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3EC1A84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EA49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145AC11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(47.2)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E6CED5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(50.0)</w:t>
            </w:r>
          </w:p>
        </w:tc>
        <w:tc>
          <w:tcPr>
            <w:tcW w:w="630" w:type="dxa"/>
            <w:vMerge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999A63C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B1201" w14:textId="77777777" w:rsidR="007624AA" w:rsidRPr="00E76517" w:rsidRDefault="007624AA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15C8B308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91523F" w14:textId="77777777" w:rsidR="008B3721" w:rsidRPr="00E76517" w:rsidRDefault="008B3721" w:rsidP="005008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0D2403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2B5ADB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949869B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DDCAD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C78FC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E357E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8AF080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86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33A8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79F66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EFD79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C2F935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3C992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8B3721" w:rsidRPr="00E76517" w14:paraId="0D958F0E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88F297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 and before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CF6149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 (35.1)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D4082F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 (33.8)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4AC4AC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7CCE8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2CB2A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 (33.9)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CD95D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(30.8)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FB352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2C1E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469A1B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(38.0)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92F08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(37.0)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922221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39FC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30B26008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9DC5EE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8BF1DFD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 (18.6)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EE6DA6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(18.6)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3F11AA7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25A0" w14:textId="77777777" w:rsidR="008B3721" w:rsidRPr="0065225B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E8445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(17.8)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938A6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(17.3)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A32BEA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A0AE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10224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(13.9)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EFF844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(9.3)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83C35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7EC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26F97269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AD990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F194E2B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 (23.6)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D88DD4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(23.0)</w:t>
            </w:r>
          </w:p>
        </w:tc>
        <w:tc>
          <w:tcPr>
            <w:tcW w:w="681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6C5DF6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9112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B47DC9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(23.3)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4A2F83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(22.1)</w:t>
            </w:r>
          </w:p>
        </w:tc>
        <w:tc>
          <w:tcPr>
            <w:tcW w:w="60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0D5D80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8D81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1693A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(23.1)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2AD7A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(24.1)</w:t>
            </w: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9F78FC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11D2E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3721" w:rsidRPr="00E76517" w14:paraId="634E7F6B" w14:textId="77777777" w:rsidTr="00500803">
        <w:trPr>
          <w:trHeight w:val="23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A6F3FF" w14:textId="77777777" w:rsidR="008B3721" w:rsidRPr="00E76517" w:rsidRDefault="008B3721" w:rsidP="00500803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6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EB4CEA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 (22.7)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F2673A" w14:textId="77777777" w:rsidR="008B3721" w:rsidRPr="00CF42AC" w:rsidDel="00A54D54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(24.6)</w:t>
            </w:r>
          </w:p>
        </w:tc>
        <w:tc>
          <w:tcPr>
            <w:tcW w:w="681" w:type="dxa"/>
            <w:vMerge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EFB16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32B6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C4A891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 (24.9)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83B70A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 (29.8)</w:t>
            </w: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1D7D7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251CF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45951F5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(25.0)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AA033D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(29.6)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B0FD4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B1B98" w14:textId="77777777" w:rsidR="008B3721" w:rsidRPr="00E76517" w:rsidRDefault="008B3721" w:rsidP="005008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C0E7BD9" w14:textId="5A5D2A95" w:rsidR="00B45E59" w:rsidRPr="008B3721" w:rsidRDefault="008B3721" w:rsidP="008B3721">
      <w:pPr>
        <w:ind w:right="162"/>
        <w:jc w:val="both"/>
      </w:pPr>
      <w:r w:rsidRPr="0033062C">
        <w:rPr>
          <w:rFonts w:ascii="Arial" w:hAnsi="Arial" w:cs="Arial"/>
          <w:sz w:val="20"/>
          <w:szCs w:val="20"/>
        </w:rPr>
        <w:t xml:space="preserve">Data are presented as count (percentage) or median (interquartile range) with significance determined by Fisher’s exact test or </w:t>
      </w:r>
      <w:proofErr w:type="spellStart"/>
      <w:r w:rsidRPr="0033062C">
        <w:rPr>
          <w:rFonts w:ascii="Arial" w:hAnsi="Arial" w:cs="Arial"/>
          <w:sz w:val="20"/>
          <w:szCs w:val="20"/>
        </w:rPr>
        <w:t>Kruskal</w:t>
      </w:r>
      <w:proofErr w:type="spellEnd"/>
      <w:r w:rsidRPr="0033062C">
        <w:rPr>
          <w:rFonts w:ascii="Arial" w:hAnsi="Arial" w:cs="Arial"/>
          <w:sz w:val="20"/>
          <w:szCs w:val="20"/>
        </w:rPr>
        <w:t>-Wallis test.</w:t>
      </w:r>
      <w:r w:rsidRPr="0033062C">
        <w:rPr>
          <w:rFonts w:ascii="Arial" w:hAnsi="Arial" w:cs="Arial"/>
          <w:i/>
          <w:sz w:val="20"/>
          <w:szCs w:val="20"/>
        </w:rPr>
        <w:t xml:space="preserve"> N</w:t>
      </w:r>
      <w:r w:rsidRPr="0033062C">
        <w:rPr>
          <w:rFonts w:ascii="Arial" w:hAnsi="Arial" w:cs="Arial"/>
          <w:sz w:val="20"/>
          <w:szCs w:val="20"/>
        </w:rPr>
        <w:t xml:space="preserve">: Number; </w:t>
      </w:r>
      <w:r w:rsidRPr="0033062C">
        <w:rPr>
          <w:rFonts w:ascii="Arial" w:hAnsi="Arial" w:cs="Arial"/>
          <w:i/>
          <w:sz w:val="20"/>
          <w:szCs w:val="20"/>
        </w:rPr>
        <w:t>P</w:t>
      </w:r>
      <w:r w:rsidRPr="0033062C">
        <w:rPr>
          <w:rFonts w:ascii="Arial" w:hAnsi="Arial" w:cs="Arial"/>
          <w:sz w:val="20"/>
          <w:szCs w:val="20"/>
        </w:rPr>
        <w:t xml:space="preserve">: P-value; SMD: Standardized Mean Difference; PMRT: Post-mastectomy radiotherapy; </w:t>
      </w:r>
      <w:r>
        <w:rPr>
          <w:rFonts w:ascii="Arial" w:hAnsi="Arial" w:cs="Arial"/>
          <w:sz w:val="20"/>
          <w:szCs w:val="20"/>
        </w:rPr>
        <w:t xml:space="preserve">Grade 1: Well-differentiated, Grade 2: Moderately differentiated, Grade 3: Poorly differentiated/Undifferentiated; </w:t>
      </w:r>
      <w:r w:rsidRPr="0033062C">
        <w:rPr>
          <w:rFonts w:ascii="Arial" w:hAnsi="Arial" w:cs="Arial"/>
          <w:sz w:val="20"/>
          <w:szCs w:val="20"/>
        </w:rPr>
        <w:t xml:space="preserve">IDC: Invasive ductal carcinoma; ILC: Invasive lobular carcinoma, </w:t>
      </w:r>
      <w:r>
        <w:rPr>
          <w:rFonts w:ascii="Arial" w:hAnsi="Arial" w:cs="Arial"/>
          <w:sz w:val="20"/>
          <w:szCs w:val="20"/>
        </w:rPr>
        <w:t>pN</w:t>
      </w:r>
      <w:r w:rsidRPr="0033062C">
        <w:rPr>
          <w:rFonts w:ascii="Arial" w:hAnsi="Arial" w:cs="Arial"/>
          <w:sz w:val="20"/>
          <w:szCs w:val="20"/>
        </w:rPr>
        <w:t xml:space="preserve">1mi: </w:t>
      </w:r>
      <w:r>
        <w:rPr>
          <w:rFonts w:ascii="Arial" w:hAnsi="Arial" w:cs="Arial"/>
          <w:sz w:val="20"/>
          <w:szCs w:val="20"/>
        </w:rPr>
        <w:t>pN</w:t>
      </w:r>
      <w:r w:rsidRPr="0033062C">
        <w:rPr>
          <w:rFonts w:ascii="Arial" w:hAnsi="Arial" w:cs="Arial"/>
          <w:sz w:val="20"/>
          <w:szCs w:val="20"/>
        </w:rPr>
        <w:t>1 (microscopic);</w:t>
      </w:r>
      <w:r>
        <w:rPr>
          <w:rFonts w:ascii="Arial" w:hAnsi="Arial" w:cs="Arial"/>
          <w:sz w:val="20"/>
          <w:szCs w:val="20"/>
        </w:rPr>
        <w:t xml:space="preserve"> </w:t>
      </w:r>
      <w:r w:rsidRPr="0033062C">
        <w:rPr>
          <w:rFonts w:ascii="Arial" w:hAnsi="Arial" w:cs="Arial"/>
          <w:sz w:val="20"/>
          <w:szCs w:val="20"/>
        </w:rPr>
        <w:t xml:space="preserve">PR: Progesterone Receptor; Her2: Her2/Neu Receptor. </w:t>
      </w:r>
      <w:bookmarkStart w:id="0" w:name="_GoBack"/>
      <w:bookmarkEnd w:id="0"/>
    </w:p>
    <w:sectPr w:rsidR="00B45E59" w:rsidRPr="008B3721" w:rsidSect="007624AA"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0C63" w14:textId="77777777" w:rsidR="006D6BC6" w:rsidRDefault="006D6BC6" w:rsidP="00AD4832">
      <w:r>
        <w:separator/>
      </w:r>
    </w:p>
  </w:endnote>
  <w:endnote w:type="continuationSeparator" w:id="0">
    <w:p w14:paraId="112A2DF6" w14:textId="77777777" w:rsidR="006D6BC6" w:rsidRDefault="006D6BC6" w:rsidP="00AD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C56D" w14:textId="77777777" w:rsidR="006D6BC6" w:rsidRDefault="006D6BC6" w:rsidP="00AD4832">
      <w:r>
        <w:separator/>
      </w:r>
    </w:p>
  </w:footnote>
  <w:footnote w:type="continuationSeparator" w:id="0">
    <w:p w14:paraId="47E9510C" w14:textId="77777777" w:rsidR="006D6BC6" w:rsidRDefault="006D6BC6" w:rsidP="00AD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9FD"/>
    <w:multiLevelType w:val="hybridMultilevel"/>
    <w:tmpl w:val="0CFC942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niform Requirement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E1F69"/>
    <w:rsid w:val="00004E24"/>
    <w:rsid w:val="00007AD0"/>
    <w:rsid w:val="00015C4D"/>
    <w:rsid w:val="00022629"/>
    <w:rsid w:val="0003736B"/>
    <w:rsid w:val="00037AA2"/>
    <w:rsid w:val="00040E20"/>
    <w:rsid w:val="00041E03"/>
    <w:rsid w:val="0005022A"/>
    <w:rsid w:val="00051418"/>
    <w:rsid w:val="0006215A"/>
    <w:rsid w:val="00095CB3"/>
    <w:rsid w:val="000A7EFF"/>
    <w:rsid w:val="000B0CF5"/>
    <w:rsid w:val="000B3CDB"/>
    <w:rsid w:val="000C4E36"/>
    <w:rsid w:val="000E1500"/>
    <w:rsid w:val="000E2BC1"/>
    <w:rsid w:val="000E7EEF"/>
    <w:rsid w:val="001132B8"/>
    <w:rsid w:val="001146AE"/>
    <w:rsid w:val="001302B2"/>
    <w:rsid w:val="00144461"/>
    <w:rsid w:val="0014555D"/>
    <w:rsid w:val="00152FB1"/>
    <w:rsid w:val="00173EEA"/>
    <w:rsid w:val="00185D08"/>
    <w:rsid w:val="00193454"/>
    <w:rsid w:val="001B5C64"/>
    <w:rsid w:val="001C1050"/>
    <w:rsid w:val="001C3FD1"/>
    <w:rsid w:val="001D0415"/>
    <w:rsid w:val="001D5494"/>
    <w:rsid w:val="001E46C6"/>
    <w:rsid w:val="00246567"/>
    <w:rsid w:val="00247424"/>
    <w:rsid w:val="00250357"/>
    <w:rsid w:val="002654D5"/>
    <w:rsid w:val="0026770F"/>
    <w:rsid w:val="00270649"/>
    <w:rsid w:val="00286474"/>
    <w:rsid w:val="0028776B"/>
    <w:rsid w:val="002A0BAC"/>
    <w:rsid w:val="002B7B64"/>
    <w:rsid w:val="002C3F07"/>
    <w:rsid w:val="002C53F8"/>
    <w:rsid w:val="002C6AD8"/>
    <w:rsid w:val="002F4358"/>
    <w:rsid w:val="002F4B7D"/>
    <w:rsid w:val="002F6B13"/>
    <w:rsid w:val="0030719A"/>
    <w:rsid w:val="00314850"/>
    <w:rsid w:val="0033062C"/>
    <w:rsid w:val="00340142"/>
    <w:rsid w:val="00342BD4"/>
    <w:rsid w:val="00347242"/>
    <w:rsid w:val="00351F98"/>
    <w:rsid w:val="0035410F"/>
    <w:rsid w:val="0036281E"/>
    <w:rsid w:val="003656F6"/>
    <w:rsid w:val="00366AAC"/>
    <w:rsid w:val="00380F35"/>
    <w:rsid w:val="003841D6"/>
    <w:rsid w:val="003865AA"/>
    <w:rsid w:val="003D32DD"/>
    <w:rsid w:val="003D405B"/>
    <w:rsid w:val="003D6647"/>
    <w:rsid w:val="003D6679"/>
    <w:rsid w:val="003E3A6F"/>
    <w:rsid w:val="003F50B1"/>
    <w:rsid w:val="00412D2A"/>
    <w:rsid w:val="00420BB1"/>
    <w:rsid w:val="004253AF"/>
    <w:rsid w:val="00425584"/>
    <w:rsid w:val="00427FED"/>
    <w:rsid w:val="00437855"/>
    <w:rsid w:val="004413B4"/>
    <w:rsid w:val="0044592B"/>
    <w:rsid w:val="0046797A"/>
    <w:rsid w:val="004741FE"/>
    <w:rsid w:val="004962A7"/>
    <w:rsid w:val="004967BD"/>
    <w:rsid w:val="004A1A40"/>
    <w:rsid w:val="004F5D6A"/>
    <w:rsid w:val="005300D5"/>
    <w:rsid w:val="00534990"/>
    <w:rsid w:val="005356D3"/>
    <w:rsid w:val="005462C7"/>
    <w:rsid w:val="00553EB1"/>
    <w:rsid w:val="00572AAA"/>
    <w:rsid w:val="00580419"/>
    <w:rsid w:val="0058183A"/>
    <w:rsid w:val="0058240B"/>
    <w:rsid w:val="0059611C"/>
    <w:rsid w:val="005974FA"/>
    <w:rsid w:val="005A0DD6"/>
    <w:rsid w:val="005B729C"/>
    <w:rsid w:val="005C4630"/>
    <w:rsid w:val="005D6E4B"/>
    <w:rsid w:val="005E6179"/>
    <w:rsid w:val="00610520"/>
    <w:rsid w:val="00632F1B"/>
    <w:rsid w:val="006428AA"/>
    <w:rsid w:val="00643897"/>
    <w:rsid w:val="00646C68"/>
    <w:rsid w:val="0065225B"/>
    <w:rsid w:val="00652E74"/>
    <w:rsid w:val="00653AF4"/>
    <w:rsid w:val="006630C7"/>
    <w:rsid w:val="006658BD"/>
    <w:rsid w:val="00680509"/>
    <w:rsid w:val="006848F7"/>
    <w:rsid w:val="006909C1"/>
    <w:rsid w:val="006C2E03"/>
    <w:rsid w:val="006D6BC6"/>
    <w:rsid w:val="006D6E09"/>
    <w:rsid w:val="006E1F69"/>
    <w:rsid w:val="006E4E0B"/>
    <w:rsid w:val="006F5EBC"/>
    <w:rsid w:val="00714359"/>
    <w:rsid w:val="0071440B"/>
    <w:rsid w:val="00724314"/>
    <w:rsid w:val="007360FF"/>
    <w:rsid w:val="00740F43"/>
    <w:rsid w:val="00747553"/>
    <w:rsid w:val="00753330"/>
    <w:rsid w:val="007624AA"/>
    <w:rsid w:val="00764C6D"/>
    <w:rsid w:val="00770516"/>
    <w:rsid w:val="00773366"/>
    <w:rsid w:val="007742D3"/>
    <w:rsid w:val="0078426D"/>
    <w:rsid w:val="007A7793"/>
    <w:rsid w:val="007B2D21"/>
    <w:rsid w:val="007E373D"/>
    <w:rsid w:val="007F2935"/>
    <w:rsid w:val="00800C0B"/>
    <w:rsid w:val="00804258"/>
    <w:rsid w:val="00816462"/>
    <w:rsid w:val="00835A36"/>
    <w:rsid w:val="0085659B"/>
    <w:rsid w:val="0086206B"/>
    <w:rsid w:val="00891BC6"/>
    <w:rsid w:val="008B3721"/>
    <w:rsid w:val="008D1CFF"/>
    <w:rsid w:val="008D1F18"/>
    <w:rsid w:val="008D34EA"/>
    <w:rsid w:val="008F6704"/>
    <w:rsid w:val="00906417"/>
    <w:rsid w:val="00914613"/>
    <w:rsid w:val="0092732E"/>
    <w:rsid w:val="0092789F"/>
    <w:rsid w:val="00927951"/>
    <w:rsid w:val="00935401"/>
    <w:rsid w:val="00937597"/>
    <w:rsid w:val="00942D09"/>
    <w:rsid w:val="009629D0"/>
    <w:rsid w:val="00973C97"/>
    <w:rsid w:val="0098281F"/>
    <w:rsid w:val="00990A53"/>
    <w:rsid w:val="00990D68"/>
    <w:rsid w:val="00996325"/>
    <w:rsid w:val="009A1047"/>
    <w:rsid w:val="009B0D2A"/>
    <w:rsid w:val="009B3E07"/>
    <w:rsid w:val="009B669D"/>
    <w:rsid w:val="009C1558"/>
    <w:rsid w:val="009C37CF"/>
    <w:rsid w:val="009C7F61"/>
    <w:rsid w:val="009D36F0"/>
    <w:rsid w:val="009F34BC"/>
    <w:rsid w:val="00A040C0"/>
    <w:rsid w:val="00A165C4"/>
    <w:rsid w:val="00A17F26"/>
    <w:rsid w:val="00A24FC4"/>
    <w:rsid w:val="00A264D8"/>
    <w:rsid w:val="00A31742"/>
    <w:rsid w:val="00A522A0"/>
    <w:rsid w:val="00A537E9"/>
    <w:rsid w:val="00A54703"/>
    <w:rsid w:val="00A61E21"/>
    <w:rsid w:val="00A64C6B"/>
    <w:rsid w:val="00A703DA"/>
    <w:rsid w:val="00A835F9"/>
    <w:rsid w:val="00A910A2"/>
    <w:rsid w:val="00A95011"/>
    <w:rsid w:val="00A95B8A"/>
    <w:rsid w:val="00AC283C"/>
    <w:rsid w:val="00AC4400"/>
    <w:rsid w:val="00AC4835"/>
    <w:rsid w:val="00AD4832"/>
    <w:rsid w:val="00AD5E9D"/>
    <w:rsid w:val="00AE3522"/>
    <w:rsid w:val="00AF0B61"/>
    <w:rsid w:val="00B04E4B"/>
    <w:rsid w:val="00B12441"/>
    <w:rsid w:val="00B139F4"/>
    <w:rsid w:val="00B20B11"/>
    <w:rsid w:val="00B328C3"/>
    <w:rsid w:val="00B338D1"/>
    <w:rsid w:val="00B45E59"/>
    <w:rsid w:val="00B87F32"/>
    <w:rsid w:val="00B958CC"/>
    <w:rsid w:val="00B9732F"/>
    <w:rsid w:val="00BA5BAA"/>
    <w:rsid w:val="00BA7E4D"/>
    <w:rsid w:val="00BB19F6"/>
    <w:rsid w:val="00BC0918"/>
    <w:rsid w:val="00BC23CB"/>
    <w:rsid w:val="00BD2255"/>
    <w:rsid w:val="00BD3DDB"/>
    <w:rsid w:val="00BD4973"/>
    <w:rsid w:val="00BD5496"/>
    <w:rsid w:val="00BE7A3C"/>
    <w:rsid w:val="00BE7DBF"/>
    <w:rsid w:val="00C033A4"/>
    <w:rsid w:val="00C163B7"/>
    <w:rsid w:val="00C25291"/>
    <w:rsid w:val="00C340F9"/>
    <w:rsid w:val="00C34443"/>
    <w:rsid w:val="00C37568"/>
    <w:rsid w:val="00C40B55"/>
    <w:rsid w:val="00C55C9C"/>
    <w:rsid w:val="00C6200D"/>
    <w:rsid w:val="00C64335"/>
    <w:rsid w:val="00C70A4B"/>
    <w:rsid w:val="00C91B70"/>
    <w:rsid w:val="00C91C01"/>
    <w:rsid w:val="00C92AEB"/>
    <w:rsid w:val="00CA3690"/>
    <w:rsid w:val="00CA56C4"/>
    <w:rsid w:val="00CC2191"/>
    <w:rsid w:val="00CD24D6"/>
    <w:rsid w:val="00CE46B6"/>
    <w:rsid w:val="00CF7324"/>
    <w:rsid w:val="00D01BE3"/>
    <w:rsid w:val="00D079EC"/>
    <w:rsid w:val="00D10C9F"/>
    <w:rsid w:val="00D16F3E"/>
    <w:rsid w:val="00D20C7F"/>
    <w:rsid w:val="00D26A4B"/>
    <w:rsid w:val="00D70CAC"/>
    <w:rsid w:val="00D762DF"/>
    <w:rsid w:val="00D80103"/>
    <w:rsid w:val="00D9154B"/>
    <w:rsid w:val="00DB36A6"/>
    <w:rsid w:val="00DB74AA"/>
    <w:rsid w:val="00DB7C62"/>
    <w:rsid w:val="00DD23A9"/>
    <w:rsid w:val="00DE5F21"/>
    <w:rsid w:val="00DE7877"/>
    <w:rsid w:val="00DF5056"/>
    <w:rsid w:val="00E03045"/>
    <w:rsid w:val="00E030B9"/>
    <w:rsid w:val="00E037CA"/>
    <w:rsid w:val="00E0442D"/>
    <w:rsid w:val="00E05732"/>
    <w:rsid w:val="00E14345"/>
    <w:rsid w:val="00E340DD"/>
    <w:rsid w:val="00E56B0D"/>
    <w:rsid w:val="00E65AAE"/>
    <w:rsid w:val="00E674C7"/>
    <w:rsid w:val="00E74D94"/>
    <w:rsid w:val="00E76517"/>
    <w:rsid w:val="00E766D2"/>
    <w:rsid w:val="00E809CF"/>
    <w:rsid w:val="00E9636E"/>
    <w:rsid w:val="00E964B8"/>
    <w:rsid w:val="00EA5404"/>
    <w:rsid w:val="00EB5963"/>
    <w:rsid w:val="00EB5A2D"/>
    <w:rsid w:val="00ED5056"/>
    <w:rsid w:val="00ED6CB8"/>
    <w:rsid w:val="00ED75C1"/>
    <w:rsid w:val="00F00B43"/>
    <w:rsid w:val="00F07C5B"/>
    <w:rsid w:val="00F20B66"/>
    <w:rsid w:val="00F455F7"/>
    <w:rsid w:val="00F519BE"/>
    <w:rsid w:val="00F56228"/>
    <w:rsid w:val="00F64C27"/>
    <w:rsid w:val="00F67A77"/>
    <w:rsid w:val="00F71EAF"/>
    <w:rsid w:val="00F73AD8"/>
    <w:rsid w:val="00F8155B"/>
    <w:rsid w:val="00FA09A8"/>
    <w:rsid w:val="00FA216A"/>
    <w:rsid w:val="00FB0321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F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6E1F6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6E1F6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1F6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F69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1F69"/>
  </w:style>
  <w:style w:type="paragraph" w:customStyle="1" w:styleId="EndNoteBibliographyTitle">
    <w:name w:val="EndNote Bibliography Title"/>
    <w:basedOn w:val="Normal"/>
    <w:rsid w:val="0033062C"/>
    <w:pPr>
      <w:jc w:val="center"/>
    </w:pPr>
    <w:rPr>
      <w:rFonts w:ascii="Arial" w:hAnsi="Arial" w:cs="Arial"/>
      <w:sz w:val="20"/>
    </w:rPr>
  </w:style>
  <w:style w:type="paragraph" w:customStyle="1" w:styleId="EndNoteBibliography">
    <w:name w:val="EndNote Bibliography"/>
    <w:basedOn w:val="Normal"/>
    <w:rsid w:val="0033062C"/>
    <w:pPr>
      <w:spacing w:line="480" w:lineRule="auto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3306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32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F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1F98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09C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6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8591-1517-44AC-8B4F-EE0161E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Chelain</dc:creator>
  <cp:keywords/>
  <dc:description/>
  <cp:lastModifiedBy>Goodman, Chelain</cp:lastModifiedBy>
  <cp:revision>3</cp:revision>
  <dcterms:created xsi:type="dcterms:W3CDTF">2018-04-10T15:29:00Z</dcterms:created>
  <dcterms:modified xsi:type="dcterms:W3CDTF">2018-04-10T15:30:00Z</dcterms:modified>
</cp:coreProperties>
</file>