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9F" w:rsidRPr="0022129F" w:rsidRDefault="00094D87" w:rsidP="00BA5A1B">
      <w:pPr>
        <w:spacing w:line="48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Supplementary Table 1</w:t>
      </w:r>
    </w:p>
    <w:p w:rsidR="0022129F" w:rsidRPr="0022129F" w:rsidRDefault="0022129F" w:rsidP="00BA5A1B">
      <w:pPr>
        <w:spacing w:line="480" w:lineRule="auto"/>
        <w:jc w:val="both"/>
        <w:rPr>
          <w:rFonts w:ascii="Helvetica" w:hAnsi="Helvetica"/>
        </w:rPr>
      </w:pPr>
      <w:r w:rsidRPr="0022129F">
        <w:rPr>
          <w:rFonts w:ascii="Helvetica" w:hAnsi="Helvetica"/>
          <w:b/>
        </w:rPr>
        <w:t xml:space="preserve">List of </w:t>
      </w:r>
      <w:r w:rsidR="006A3394">
        <w:rPr>
          <w:rFonts w:ascii="Helvetica" w:hAnsi="Helvetica"/>
          <w:b/>
        </w:rPr>
        <w:t xml:space="preserve">the 94 </w:t>
      </w:r>
      <w:r w:rsidRPr="0022129F">
        <w:rPr>
          <w:rFonts w:ascii="Helvetica" w:hAnsi="Helvetica"/>
          <w:b/>
        </w:rPr>
        <w:t>genes with increased expression levels in both MCF-7</w:t>
      </w:r>
      <w:r w:rsidRPr="0022129F">
        <w:rPr>
          <w:rFonts w:ascii="Helvetica" w:hAnsi="Helvetica"/>
          <w:b/>
          <w:vertAlign w:val="superscript"/>
        </w:rPr>
        <w:t>TAM</w:t>
      </w:r>
      <w:r w:rsidRPr="0022129F">
        <w:rPr>
          <w:rFonts w:ascii="Helvetica" w:hAnsi="Helvetica"/>
          <w:b/>
        </w:rPr>
        <w:t xml:space="preserve"> and MCF-7</w:t>
      </w:r>
      <w:r w:rsidRPr="0022129F">
        <w:rPr>
          <w:rFonts w:ascii="Helvetica" w:hAnsi="Helvetica"/>
          <w:b/>
          <w:vertAlign w:val="superscript"/>
        </w:rPr>
        <w:t>RT</w:t>
      </w:r>
    </w:p>
    <w:p w:rsidR="0022129F" w:rsidRPr="006A3394" w:rsidRDefault="006A3394" w:rsidP="00BA5A1B">
      <w:pPr>
        <w:spacing w:line="48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For each gene, t</w:t>
      </w:r>
      <w:r w:rsidR="0022129F" w:rsidRPr="0022129F">
        <w:rPr>
          <w:rFonts w:ascii="Helvetica" w:hAnsi="Helvetica"/>
        </w:rPr>
        <w:t xml:space="preserve">he </w:t>
      </w:r>
      <w:proofErr w:type="gramStart"/>
      <w:r w:rsidR="0022129F" w:rsidRPr="0022129F">
        <w:rPr>
          <w:rFonts w:ascii="Helvetica" w:hAnsi="Helvetica"/>
        </w:rPr>
        <w:t>fold increase</w:t>
      </w:r>
      <w:proofErr w:type="gramEnd"/>
      <w:r w:rsidR="0022129F" w:rsidRPr="0022129F">
        <w:rPr>
          <w:rFonts w:ascii="Helvetica" w:hAnsi="Helvetica"/>
        </w:rPr>
        <w:t xml:space="preserve"> in expression levels </w:t>
      </w:r>
      <w:r w:rsidR="00BF16F2">
        <w:rPr>
          <w:rFonts w:ascii="Helvetica" w:hAnsi="Helvetica"/>
        </w:rPr>
        <w:t>in MCF-</w:t>
      </w:r>
      <w:r w:rsidR="00BF16F2" w:rsidRPr="00BF16F2">
        <w:rPr>
          <w:rFonts w:ascii="Helvetica" w:hAnsi="Helvetica"/>
        </w:rPr>
        <w:t>7</w:t>
      </w:r>
      <w:r w:rsidR="00BF16F2" w:rsidRPr="00BF16F2">
        <w:rPr>
          <w:rFonts w:ascii="Helvetica" w:hAnsi="Helvetica"/>
          <w:vertAlign w:val="superscript"/>
        </w:rPr>
        <w:t>TAM</w:t>
      </w:r>
      <w:r w:rsidR="00BF16F2" w:rsidRPr="00BF16F2">
        <w:rPr>
          <w:rFonts w:ascii="Helvetica" w:hAnsi="Helvetica"/>
        </w:rPr>
        <w:t xml:space="preserve"> and MCF-7</w:t>
      </w:r>
      <w:r w:rsidR="00BF16F2" w:rsidRPr="00BF16F2">
        <w:rPr>
          <w:rFonts w:ascii="Helvetica" w:hAnsi="Helvetica"/>
          <w:vertAlign w:val="superscript"/>
        </w:rPr>
        <w:t>RT</w:t>
      </w:r>
      <w:r w:rsidR="00BF16F2">
        <w:rPr>
          <w:rFonts w:ascii="Helvetica" w:hAnsi="Helvetica"/>
          <w:vertAlign w:val="superscript"/>
        </w:rPr>
        <w:t xml:space="preserve"> </w:t>
      </w:r>
      <w:r w:rsidR="0022129F" w:rsidRPr="0022129F">
        <w:rPr>
          <w:rFonts w:ascii="Helvetica" w:hAnsi="Helvetica"/>
        </w:rPr>
        <w:t xml:space="preserve">compared to </w:t>
      </w:r>
      <w:r>
        <w:rPr>
          <w:rFonts w:ascii="Helvetica" w:hAnsi="Helvetica"/>
        </w:rPr>
        <w:t>MCF-7</w:t>
      </w:r>
      <w:r>
        <w:rPr>
          <w:rFonts w:ascii="Helvetica" w:hAnsi="Helvetica"/>
          <w:vertAlign w:val="superscript"/>
        </w:rPr>
        <w:t>WT</w:t>
      </w:r>
      <w:r>
        <w:rPr>
          <w:rFonts w:ascii="Helvetica" w:hAnsi="Helvetica"/>
        </w:rPr>
        <w:t xml:space="preserve"> is </w:t>
      </w:r>
      <w:r w:rsidR="00BF16F2">
        <w:rPr>
          <w:rFonts w:ascii="Helvetica" w:hAnsi="Helvetica"/>
        </w:rPr>
        <w:t>shown</w:t>
      </w:r>
      <w:r>
        <w:rPr>
          <w:rFonts w:ascii="Helvetica" w:hAnsi="Helvetica"/>
        </w:rPr>
        <w:t xml:space="preserve"> (based on normalized read counts)</w:t>
      </w:r>
      <w:r w:rsidR="0022129F" w:rsidRPr="0022129F">
        <w:rPr>
          <w:rFonts w:ascii="Helvetica" w:hAnsi="Helvetica"/>
        </w:rPr>
        <w:t xml:space="preserve">. </w:t>
      </w:r>
      <w:r>
        <w:rPr>
          <w:rFonts w:ascii="Helvetica" w:hAnsi="Helvetica"/>
        </w:rPr>
        <w:t>Moreover,</w:t>
      </w:r>
      <w:r w:rsidR="00BF16F2">
        <w:rPr>
          <w:rFonts w:ascii="Helvetica" w:hAnsi="Helvetica"/>
        </w:rPr>
        <w:t xml:space="preserve"> the genes that are</w:t>
      </w:r>
      <w:r>
        <w:rPr>
          <w:rFonts w:ascii="Helvetica" w:hAnsi="Helvetica"/>
        </w:rPr>
        <w:t xml:space="preserve"> correlat</w:t>
      </w:r>
      <w:r w:rsidR="00BF16F2">
        <w:rPr>
          <w:rFonts w:ascii="Helvetica" w:hAnsi="Helvetica"/>
        </w:rPr>
        <w:t>ed</w:t>
      </w:r>
      <w:r>
        <w:rPr>
          <w:rFonts w:ascii="Helvetica" w:hAnsi="Helvetica"/>
        </w:rPr>
        <w:t xml:space="preserve"> in breast cancer patients and </w:t>
      </w:r>
      <w:r w:rsidR="00BF16F2">
        <w:rPr>
          <w:rFonts w:ascii="Helvetica" w:hAnsi="Helvetica"/>
        </w:rPr>
        <w:t xml:space="preserve">the </w:t>
      </w:r>
      <w:r>
        <w:rPr>
          <w:rFonts w:ascii="Helvetica" w:hAnsi="Helvetica"/>
        </w:rPr>
        <w:t>relation</w:t>
      </w:r>
      <w:r w:rsidR="00BF16F2">
        <w:rPr>
          <w:rFonts w:ascii="Helvetica" w:hAnsi="Helvetica"/>
        </w:rPr>
        <w:t xml:space="preserve"> of these genes</w:t>
      </w:r>
      <w:r>
        <w:rPr>
          <w:rFonts w:ascii="Helvetica" w:hAnsi="Helvetica"/>
        </w:rPr>
        <w:t xml:space="preserve"> to IFN signaling </w:t>
      </w:r>
      <w:r w:rsidR="00BF16F2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="00BF16F2">
        <w:rPr>
          <w:rFonts w:ascii="Helvetica" w:hAnsi="Helvetica"/>
        </w:rPr>
        <w:t>indicated</w:t>
      </w:r>
      <w:r>
        <w:rPr>
          <w:rFonts w:ascii="Helvetica" w:hAnsi="Helvetica"/>
        </w:rPr>
        <w:t xml:space="preserve">. The genes used for </w:t>
      </w:r>
      <w:r>
        <w:rPr>
          <w:rFonts w:ascii="Helvetica" w:hAnsi="Helvetica"/>
          <w:i/>
        </w:rPr>
        <w:t>in vitro</w:t>
      </w:r>
      <w:r>
        <w:rPr>
          <w:rFonts w:ascii="Helvetica" w:hAnsi="Helvetica"/>
        </w:rPr>
        <w:t xml:space="preserve"> experiments are marked gray. NA = not assessed.</w:t>
      </w:r>
    </w:p>
    <w:p w:rsidR="0022129F" w:rsidRPr="0022129F" w:rsidRDefault="00B94CE2" w:rsidP="00BA5A1B">
      <w:pPr>
        <w:spacing w:line="480" w:lineRule="auto"/>
        <w:jc w:val="both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270500" cy="83353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3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9F" w:rsidRPr="0022129F" w:rsidRDefault="0022129F" w:rsidP="00BA5A1B">
      <w:pPr>
        <w:spacing w:line="480" w:lineRule="auto"/>
        <w:jc w:val="both"/>
        <w:rPr>
          <w:rFonts w:ascii="Helvetica" w:hAnsi="Helvetica"/>
        </w:rPr>
      </w:pPr>
    </w:p>
    <w:p w:rsidR="00B94CE2" w:rsidRDefault="001C0ABC" w:rsidP="00BA5A1B">
      <w:pPr>
        <w:spacing w:line="48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8355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5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E2" w:rsidRDefault="00B94CE2" w:rsidP="00BA5A1B">
      <w:pPr>
        <w:spacing w:line="480" w:lineRule="auto"/>
        <w:jc w:val="both"/>
        <w:rPr>
          <w:rFonts w:ascii="Helvetica" w:hAnsi="Helvetica"/>
          <w:b/>
        </w:rPr>
      </w:pPr>
    </w:p>
    <w:sectPr w:rsidR="00B94CE2" w:rsidSect="00BF3E6B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48" w:rsidRDefault="009A151A" w:rsidP="00B94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A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A48" w:rsidRDefault="00F82A48" w:rsidP="00B94CE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48" w:rsidRDefault="009A151A" w:rsidP="00B94C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2A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FAE">
      <w:rPr>
        <w:rStyle w:val="PageNumber"/>
        <w:noProof/>
      </w:rPr>
      <w:t>1</w:t>
    </w:r>
    <w:r>
      <w:rPr>
        <w:rStyle w:val="PageNumber"/>
      </w:rPr>
      <w:fldChar w:fldCharType="end"/>
    </w:r>
  </w:p>
  <w:p w:rsidR="00F82A48" w:rsidRDefault="00F82A48" w:rsidP="00B94CE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3E6B"/>
    <w:rsid w:val="0003710A"/>
    <w:rsid w:val="00070679"/>
    <w:rsid w:val="00094D87"/>
    <w:rsid w:val="00184B28"/>
    <w:rsid w:val="001C0ABC"/>
    <w:rsid w:val="00207588"/>
    <w:rsid w:val="0022129F"/>
    <w:rsid w:val="002320F5"/>
    <w:rsid w:val="00282FDA"/>
    <w:rsid w:val="00406F2A"/>
    <w:rsid w:val="00462C43"/>
    <w:rsid w:val="0050798E"/>
    <w:rsid w:val="00531AA6"/>
    <w:rsid w:val="0061535B"/>
    <w:rsid w:val="0069640D"/>
    <w:rsid w:val="006A3394"/>
    <w:rsid w:val="00713F15"/>
    <w:rsid w:val="00741D6E"/>
    <w:rsid w:val="007D702D"/>
    <w:rsid w:val="0081309C"/>
    <w:rsid w:val="00831FAE"/>
    <w:rsid w:val="009A151A"/>
    <w:rsid w:val="00A02145"/>
    <w:rsid w:val="00A31FB1"/>
    <w:rsid w:val="00A371E8"/>
    <w:rsid w:val="00B25618"/>
    <w:rsid w:val="00B27533"/>
    <w:rsid w:val="00B53E36"/>
    <w:rsid w:val="00B76D17"/>
    <w:rsid w:val="00B94CE2"/>
    <w:rsid w:val="00BA5A1B"/>
    <w:rsid w:val="00BF16F2"/>
    <w:rsid w:val="00BF3E6B"/>
    <w:rsid w:val="00C47041"/>
    <w:rsid w:val="00CD29ED"/>
    <w:rsid w:val="00CF3132"/>
    <w:rsid w:val="00DB0F34"/>
    <w:rsid w:val="00DF0BC5"/>
    <w:rsid w:val="00E66181"/>
    <w:rsid w:val="00EC77BA"/>
    <w:rsid w:val="00F35A29"/>
    <w:rsid w:val="00F82A48"/>
    <w:rsid w:val="00FB48B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F3E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F0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F0BC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B94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CE2"/>
  </w:style>
  <w:style w:type="character" w:styleId="PageNumber">
    <w:name w:val="page number"/>
    <w:basedOn w:val="DefaultParagraphFont"/>
    <w:rsid w:val="00B94CE2"/>
  </w:style>
  <w:style w:type="paragraph" w:styleId="NormalWeb">
    <w:name w:val="Normal (Web)"/>
    <w:basedOn w:val="Normal"/>
    <w:uiPriority w:val="99"/>
    <w:rsid w:val="00B94CE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cp:lastModifiedBy>ilse</cp:lastModifiedBy>
  <cp:revision>2</cp:revision>
  <cp:lastPrinted>2017-08-09T09:44:00Z</cp:lastPrinted>
  <dcterms:created xsi:type="dcterms:W3CDTF">2017-08-09T15:59:00Z</dcterms:created>
  <dcterms:modified xsi:type="dcterms:W3CDTF">2017-08-09T15:59:00Z</dcterms:modified>
</cp:coreProperties>
</file>