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6914" w14:textId="2A100896" w:rsidR="001E765F" w:rsidRPr="003744E8" w:rsidRDefault="00907E26" w:rsidP="001E765F">
      <w:pPr>
        <w:pStyle w:val="Caption"/>
        <w:rPr>
          <w:rFonts w:cs="Arial"/>
          <w:b w:val="0"/>
          <w:sz w:val="22"/>
          <w:szCs w:val="22"/>
        </w:rPr>
      </w:pPr>
      <w:r w:rsidRPr="003744E8">
        <w:rPr>
          <w:rFonts w:cs="Arial"/>
          <w:sz w:val="22"/>
          <w:szCs w:val="22"/>
        </w:rPr>
        <w:t>Supplementary Figure 1</w:t>
      </w:r>
      <w:r w:rsidR="001E765F" w:rsidRPr="003744E8">
        <w:rPr>
          <w:rFonts w:cs="Arial"/>
          <w:sz w:val="22"/>
          <w:szCs w:val="22"/>
        </w:rPr>
        <w:t xml:space="preserve">: </w:t>
      </w:r>
      <w:proofErr w:type="spellStart"/>
      <w:r w:rsidR="003744E8" w:rsidRPr="003744E8">
        <w:rPr>
          <w:rFonts w:cs="Arial"/>
          <w:sz w:val="22"/>
          <w:szCs w:val="22"/>
        </w:rPr>
        <w:t>Palbociclib</w:t>
      </w:r>
      <w:proofErr w:type="spellEnd"/>
      <w:r w:rsidR="001E765F" w:rsidRPr="003744E8">
        <w:rPr>
          <w:rFonts w:cs="Arial"/>
          <w:sz w:val="22"/>
          <w:szCs w:val="22"/>
        </w:rPr>
        <w:t xml:space="preserve"> sensitive cell lines are predominately CDK2</w:t>
      </w:r>
      <w:r w:rsidR="001E765F" w:rsidRPr="003744E8">
        <w:rPr>
          <w:rFonts w:cs="Arial"/>
          <w:sz w:val="22"/>
          <w:szCs w:val="22"/>
          <w:vertAlign w:val="superscript"/>
        </w:rPr>
        <w:t>low</w:t>
      </w:r>
      <w:r w:rsidR="00256E6E">
        <w:rPr>
          <w:rFonts w:cs="Arial"/>
          <w:sz w:val="22"/>
          <w:szCs w:val="22"/>
        </w:rPr>
        <w:t xml:space="preserve"> </w:t>
      </w:r>
      <w:r w:rsidR="0000017B">
        <w:rPr>
          <w:rFonts w:cs="Arial"/>
          <w:sz w:val="22"/>
          <w:szCs w:val="22"/>
        </w:rPr>
        <w:t>a</w:t>
      </w:r>
      <w:r w:rsidR="001E765F" w:rsidRPr="003744E8">
        <w:rPr>
          <w:rFonts w:cs="Arial"/>
          <w:sz w:val="22"/>
          <w:szCs w:val="22"/>
        </w:rPr>
        <w:t xml:space="preserve">nd </w:t>
      </w:r>
      <w:proofErr w:type="spellStart"/>
      <w:r w:rsidR="008110D9">
        <w:rPr>
          <w:rFonts w:cs="Arial"/>
          <w:sz w:val="22"/>
          <w:szCs w:val="22"/>
        </w:rPr>
        <w:t>p</w:t>
      </w:r>
      <w:r w:rsidR="003744E8" w:rsidRPr="003744E8">
        <w:rPr>
          <w:rFonts w:cs="Arial"/>
          <w:sz w:val="22"/>
          <w:szCs w:val="22"/>
        </w:rPr>
        <w:t>albociclib</w:t>
      </w:r>
      <w:proofErr w:type="spellEnd"/>
      <w:r w:rsidR="001E765F" w:rsidRPr="003744E8">
        <w:rPr>
          <w:rFonts w:cs="Arial"/>
          <w:sz w:val="22"/>
          <w:szCs w:val="22"/>
        </w:rPr>
        <w:t xml:space="preserve"> resistant cell lines </w:t>
      </w:r>
      <w:r w:rsidR="0000017B">
        <w:rPr>
          <w:rFonts w:cs="Arial"/>
          <w:sz w:val="22"/>
          <w:szCs w:val="22"/>
        </w:rPr>
        <w:t xml:space="preserve">are </w:t>
      </w:r>
      <w:r w:rsidR="001E765F" w:rsidRPr="003744E8">
        <w:rPr>
          <w:rFonts w:cs="Arial"/>
          <w:sz w:val="22"/>
          <w:szCs w:val="22"/>
        </w:rPr>
        <w:t>predominately CDK2</w:t>
      </w:r>
      <w:r w:rsidR="001E765F" w:rsidRPr="003744E8">
        <w:rPr>
          <w:rFonts w:cs="Arial"/>
          <w:sz w:val="22"/>
          <w:szCs w:val="22"/>
          <w:vertAlign w:val="superscript"/>
        </w:rPr>
        <w:t>high</w:t>
      </w:r>
      <w:r w:rsidR="001E765F" w:rsidRPr="003744E8">
        <w:rPr>
          <w:rFonts w:cs="Arial"/>
          <w:sz w:val="22"/>
          <w:szCs w:val="22"/>
        </w:rPr>
        <w:t xml:space="preserve"> post-mitosis.</w:t>
      </w:r>
    </w:p>
    <w:p w14:paraId="076DD93E" w14:textId="442621E2" w:rsidR="001E765F" w:rsidRPr="003744E8" w:rsidRDefault="00907E26" w:rsidP="001E765F">
      <w:pPr>
        <w:pStyle w:val="Caption"/>
        <w:rPr>
          <w:rFonts w:cs="Arial"/>
          <w:b w:val="0"/>
          <w:sz w:val="22"/>
          <w:szCs w:val="22"/>
        </w:rPr>
      </w:pPr>
      <w:r w:rsidRPr="003744E8">
        <w:rPr>
          <w:rFonts w:cs="Arial"/>
          <w:sz w:val="22"/>
          <w:szCs w:val="22"/>
        </w:rPr>
        <w:t>A</w:t>
      </w:r>
      <w:r w:rsidR="0000017B">
        <w:rPr>
          <w:rFonts w:cs="Arial"/>
          <w:sz w:val="22"/>
          <w:szCs w:val="22"/>
        </w:rPr>
        <w:t xml:space="preserve"> </w:t>
      </w:r>
      <w:r w:rsidR="001E765F" w:rsidRPr="003744E8">
        <w:rPr>
          <w:rFonts w:cs="Arial"/>
          <w:b w:val="0"/>
          <w:sz w:val="22"/>
          <w:szCs w:val="22"/>
        </w:rPr>
        <w:t>and</w:t>
      </w:r>
      <w:r w:rsidRPr="003744E8">
        <w:rPr>
          <w:rFonts w:cs="Arial"/>
          <w:sz w:val="22"/>
          <w:szCs w:val="22"/>
        </w:rPr>
        <w:t xml:space="preserve"> B</w:t>
      </w:r>
      <w:r w:rsidR="001E765F" w:rsidRPr="003744E8">
        <w:rPr>
          <w:rFonts w:cs="Arial"/>
          <w:sz w:val="22"/>
          <w:szCs w:val="22"/>
        </w:rPr>
        <w:t xml:space="preserve">. </w:t>
      </w:r>
      <w:r w:rsidR="001E765F" w:rsidRPr="003744E8">
        <w:rPr>
          <w:rFonts w:cs="Arial"/>
          <w:b w:val="0"/>
          <w:sz w:val="22"/>
          <w:szCs w:val="22"/>
        </w:rPr>
        <w:t xml:space="preserve">Single cell CDK2 activity traces of </w:t>
      </w:r>
      <w:proofErr w:type="spellStart"/>
      <w:r w:rsidR="008110D9">
        <w:rPr>
          <w:rFonts w:cs="Arial"/>
          <w:b w:val="0"/>
          <w:sz w:val="22"/>
          <w:szCs w:val="22"/>
        </w:rPr>
        <w:t>p</w:t>
      </w:r>
      <w:r w:rsidR="003744E8" w:rsidRPr="003744E8">
        <w:rPr>
          <w:rFonts w:cs="Arial"/>
          <w:b w:val="0"/>
          <w:sz w:val="22"/>
          <w:szCs w:val="22"/>
        </w:rPr>
        <w:t>albociclib</w:t>
      </w:r>
      <w:proofErr w:type="spellEnd"/>
      <w:r w:rsidR="001E765F" w:rsidRPr="003744E8">
        <w:rPr>
          <w:rFonts w:cs="Arial"/>
          <w:b w:val="0"/>
          <w:sz w:val="22"/>
          <w:szCs w:val="22"/>
        </w:rPr>
        <w:t xml:space="preserve"> sensitive MDA</w:t>
      </w:r>
      <w:r w:rsidR="008110D9">
        <w:rPr>
          <w:rFonts w:cs="Arial"/>
          <w:b w:val="0"/>
          <w:sz w:val="22"/>
          <w:szCs w:val="22"/>
        </w:rPr>
        <w:t>-</w:t>
      </w:r>
      <w:r w:rsidR="001E765F" w:rsidRPr="003744E8">
        <w:rPr>
          <w:rFonts w:cs="Arial"/>
          <w:b w:val="0"/>
          <w:sz w:val="22"/>
          <w:szCs w:val="22"/>
        </w:rPr>
        <w:t>MB</w:t>
      </w:r>
      <w:r w:rsidR="008110D9">
        <w:rPr>
          <w:rFonts w:cs="Arial"/>
          <w:b w:val="0"/>
          <w:sz w:val="22"/>
          <w:szCs w:val="22"/>
        </w:rPr>
        <w:t>-</w:t>
      </w:r>
      <w:r w:rsidR="001E765F" w:rsidRPr="003744E8">
        <w:rPr>
          <w:rFonts w:cs="Arial"/>
          <w:b w:val="0"/>
          <w:sz w:val="22"/>
          <w:szCs w:val="22"/>
        </w:rPr>
        <w:t>453 (LAR TNBC) and MCF7 (</w:t>
      </w:r>
      <w:proofErr w:type="spellStart"/>
      <w:r w:rsidR="001E765F" w:rsidRPr="003744E8">
        <w:rPr>
          <w:rFonts w:cs="Arial"/>
          <w:b w:val="0"/>
          <w:sz w:val="22"/>
          <w:szCs w:val="22"/>
        </w:rPr>
        <w:t>estrogen</w:t>
      </w:r>
      <w:proofErr w:type="spellEnd"/>
      <w:r w:rsidR="001E765F" w:rsidRPr="003744E8">
        <w:rPr>
          <w:rFonts w:cs="Arial"/>
          <w:b w:val="0"/>
          <w:sz w:val="22"/>
          <w:szCs w:val="22"/>
        </w:rPr>
        <w:t xml:space="preserve"> receptor positive) cell lines that exit mitosis with low CDK2 activity levels. Dotted line: 2 hours time point. </w:t>
      </w:r>
    </w:p>
    <w:p w14:paraId="1C33E31D" w14:textId="05EEA835" w:rsidR="001E765F" w:rsidRPr="003744E8" w:rsidRDefault="00907E26" w:rsidP="001E765F">
      <w:pPr>
        <w:pStyle w:val="Caption"/>
        <w:rPr>
          <w:rFonts w:cs="Arial"/>
          <w:b w:val="0"/>
          <w:sz w:val="22"/>
          <w:szCs w:val="22"/>
        </w:rPr>
      </w:pPr>
      <w:r w:rsidRPr="003744E8">
        <w:rPr>
          <w:rFonts w:cs="Arial"/>
          <w:sz w:val="22"/>
          <w:szCs w:val="22"/>
        </w:rPr>
        <w:t>C</w:t>
      </w:r>
      <w:r w:rsidR="0000017B">
        <w:rPr>
          <w:rFonts w:cs="Arial"/>
          <w:sz w:val="22"/>
          <w:szCs w:val="22"/>
        </w:rPr>
        <w:t xml:space="preserve"> </w:t>
      </w:r>
      <w:r w:rsidR="001E765F" w:rsidRPr="003744E8">
        <w:rPr>
          <w:rFonts w:cs="Arial"/>
          <w:b w:val="0"/>
          <w:sz w:val="22"/>
          <w:szCs w:val="22"/>
        </w:rPr>
        <w:t xml:space="preserve">and </w:t>
      </w:r>
      <w:r w:rsidRPr="003744E8">
        <w:rPr>
          <w:rFonts w:cs="Arial"/>
          <w:sz w:val="22"/>
          <w:szCs w:val="22"/>
        </w:rPr>
        <w:t>D</w:t>
      </w:r>
      <w:r w:rsidR="001E765F" w:rsidRPr="003744E8">
        <w:rPr>
          <w:rFonts w:cs="Arial"/>
          <w:sz w:val="22"/>
          <w:szCs w:val="22"/>
        </w:rPr>
        <w:t xml:space="preserve">. </w:t>
      </w:r>
      <w:r w:rsidR="001E765F" w:rsidRPr="003744E8">
        <w:rPr>
          <w:rFonts w:cs="Arial"/>
          <w:b w:val="0"/>
          <w:sz w:val="22"/>
          <w:szCs w:val="22"/>
        </w:rPr>
        <w:t xml:space="preserve">Single cell CDK2 activity traces of </w:t>
      </w:r>
      <w:proofErr w:type="spellStart"/>
      <w:r w:rsidR="008110D9">
        <w:rPr>
          <w:rFonts w:cs="Arial"/>
          <w:b w:val="0"/>
          <w:sz w:val="22"/>
          <w:szCs w:val="22"/>
        </w:rPr>
        <w:t>p</w:t>
      </w:r>
      <w:r w:rsidR="003744E8" w:rsidRPr="003744E8">
        <w:rPr>
          <w:rFonts w:cs="Arial"/>
          <w:b w:val="0"/>
          <w:sz w:val="22"/>
          <w:szCs w:val="22"/>
        </w:rPr>
        <w:t>albociclib</w:t>
      </w:r>
      <w:proofErr w:type="spellEnd"/>
      <w:r w:rsidR="001E765F" w:rsidRPr="003744E8">
        <w:rPr>
          <w:rFonts w:cs="Arial"/>
          <w:b w:val="0"/>
          <w:sz w:val="22"/>
          <w:szCs w:val="22"/>
        </w:rPr>
        <w:t xml:space="preserve"> resistant HCC1143 (basal-like TNBC) and CAL51 (MES TNBC) cell lines that exit mitosis with a CDK2</w:t>
      </w:r>
      <w:r w:rsidR="001E765F" w:rsidRPr="003744E8">
        <w:rPr>
          <w:rFonts w:cs="Arial"/>
          <w:b w:val="0"/>
          <w:sz w:val="22"/>
          <w:szCs w:val="22"/>
          <w:vertAlign w:val="superscript"/>
        </w:rPr>
        <w:t>high</w:t>
      </w:r>
      <w:r w:rsidR="001E765F" w:rsidRPr="003744E8">
        <w:rPr>
          <w:rFonts w:cs="Arial"/>
          <w:b w:val="0"/>
          <w:sz w:val="22"/>
          <w:szCs w:val="22"/>
        </w:rPr>
        <w:t xml:space="preserve"> population with rapid increase in CDK2 activity and shorter cell cycle.</w:t>
      </w:r>
    </w:p>
    <w:p w14:paraId="399F0FF7" w14:textId="33D9649B" w:rsidR="00EF31E8" w:rsidRPr="003744E8" w:rsidRDefault="001F2C29" w:rsidP="00EF31E8">
      <w:pPr>
        <w:rPr>
          <w:szCs w:val="22"/>
        </w:rPr>
      </w:pPr>
      <w:bookmarkStart w:id="0" w:name="_GoBack"/>
      <w:r w:rsidRPr="00D26E49">
        <w:rPr>
          <w:b/>
          <w:szCs w:val="22"/>
        </w:rPr>
        <w:t>E</w:t>
      </w:r>
      <w:bookmarkEnd w:id="0"/>
      <w:r w:rsidR="0000017B">
        <w:rPr>
          <w:b/>
          <w:szCs w:val="22"/>
        </w:rPr>
        <w:t xml:space="preserve"> </w:t>
      </w:r>
      <w:r w:rsidR="00EF31E8" w:rsidRPr="003744E8">
        <w:rPr>
          <w:szCs w:val="22"/>
        </w:rPr>
        <w:t>and</w:t>
      </w:r>
      <w:r w:rsidR="00907E26" w:rsidRPr="003744E8">
        <w:rPr>
          <w:b/>
          <w:szCs w:val="22"/>
        </w:rPr>
        <w:t xml:space="preserve"> </w:t>
      </w:r>
      <w:r>
        <w:rPr>
          <w:b/>
          <w:szCs w:val="22"/>
        </w:rPr>
        <w:t>F</w:t>
      </w:r>
      <w:r w:rsidR="00EF31E8" w:rsidRPr="003744E8">
        <w:rPr>
          <w:b/>
          <w:szCs w:val="22"/>
        </w:rPr>
        <w:t>.</w:t>
      </w:r>
      <w:r w:rsidR="00EF31E8" w:rsidRPr="003744E8">
        <w:rPr>
          <w:szCs w:val="22"/>
        </w:rPr>
        <w:t xml:space="preserve"> Single cell CDK2 activity post-mitosis </w:t>
      </w:r>
      <w:r w:rsidR="0058434F">
        <w:rPr>
          <w:szCs w:val="22"/>
        </w:rPr>
        <w:t xml:space="preserve">in SUM149 cells exposed to </w:t>
      </w:r>
      <w:proofErr w:type="spellStart"/>
      <w:r w:rsidR="008110D9">
        <w:rPr>
          <w:szCs w:val="22"/>
        </w:rPr>
        <w:t>p</w:t>
      </w:r>
      <w:r w:rsidR="003744E8" w:rsidRPr="003744E8">
        <w:rPr>
          <w:szCs w:val="22"/>
        </w:rPr>
        <w:t>albociclib</w:t>
      </w:r>
      <w:proofErr w:type="spellEnd"/>
      <w:r w:rsidR="00EF31E8" w:rsidRPr="003744E8">
        <w:rPr>
          <w:szCs w:val="22"/>
        </w:rPr>
        <w:t xml:space="preserve"> </w:t>
      </w:r>
      <w:r w:rsidR="0058434F">
        <w:rPr>
          <w:szCs w:val="22"/>
        </w:rPr>
        <w:t xml:space="preserve">(500nmol) for </w:t>
      </w:r>
      <w:r>
        <w:rPr>
          <w:b/>
          <w:szCs w:val="22"/>
        </w:rPr>
        <w:t>E</w:t>
      </w:r>
      <w:r w:rsidR="0058434F" w:rsidRPr="0058434F">
        <w:rPr>
          <w:b/>
          <w:szCs w:val="22"/>
        </w:rPr>
        <w:t>.</w:t>
      </w:r>
      <w:r w:rsidR="0058434F">
        <w:rPr>
          <w:szCs w:val="22"/>
        </w:rPr>
        <w:t xml:space="preserve"> </w:t>
      </w:r>
      <w:r w:rsidR="00EF31E8" w:rsidRPr="003744E8">
        <w:rPr>
          <w:szCs w:val="22"/>
        </w:rPr>
        <w:t>24 hours and</w:t>
      </w:r>
      <w:r w:rsidR="0058434F">
        <w:rPr>
          <w:szCs w:val="22"/>
        </w:rPr>
        <w:t>,</w:t>
      </w:r>
      <w:r w:rsidR="00EF31E8" w:rsidRPr="003744E8">
        <w:rPr>
          <w:szCs w:val="22"/>
        </w:rPr>
        <w:t xml:space="preserve"> </w:t>
      </w:r>
      <w:r>
        <w:rPr>
          <w:b/>
          <w:szCs w:val="22"/>
        </w:rPr>
        <w:t>F</w:t>
      </w:r>
      <w:r w:rsidR="0058434F" w:rsidRPr="0058434F">
        <w:rPr>
          <w:b/>
          <w:szCs w:val="22"/>
        </w:rPr>
        <w:t>.</w:t>
      </w:r>
      <w:r w:rsidR="0058434F">
        <w:rPr>
          <w:szCs w:val="22"/>
        </w:rPr>
        <w:t xml:space="preserve"> chronically expos</w:t>
      </w:r>
      <w:r w:rsidR="00EF31E8" w:rsidRPr="003744E8">
        <w:rPr>
          <w:szCs w:val="22"/>
        </w:rPr>
        <w:t>e</w:t>
      </w:r>
      <w:r w:rsidR="0058434F">
        <w:rPr>
          <w:szCs w:val="22"/>
        </w:rPr>
        <w:t>d</w:t>
      </w:r>
      <w:r w:rsidR="00887B1D">
        <w:rPr>
          <w:szCs w:val="22"/>
        </w:rPr>
        <w:t xml:space="preserve"> for 14 days with regular change in drug and media (</w:t>
      </w:r>
      <w:r w:rsidR="0000017B">
        <w:rPr>
          <w:szCs w:val="22"/>
        </w:rPr>
        <w:t xml:space="preserve">every </w:t>
      </w:r>
      <w:r w:rsidR="00887B1D">
        <w:rPr>
          <w:szCs w:val="22"/>
        </w:rPr>
        <w:t>3 days).</w:t>
      </w:r>
    </w:p>
    <w:p w14:paraId="2634578A" w14:textId="77777777" w:rsidR="00EF31E8" w:rsidRPr="003744E8" w:rsidRDefault="00EF31E8" w:rsidP="00EF31E8">
      <w:pPr>
        <w:rPr>
          <w:szCs w:val="22"/>
        </w:rPr>
      </w:pPr>
    </w:p>
    <w:p w14:paraId="410F16AF" w14:textId="77777777" w:rsidR="00EF31E8" w:rsidRPr="003744E8" w:rsidRDefault="00EF31E8" w:rsidP="00EF31E8">
      <w:pPr>
        <w:rPr>
          <w:szCs w:val="22"/>
        </w:rPr>
      </w:pPr>
    </w:p>
    <w:p w14:paraId="7CE8C0A7" w14:textId="35F567D9" w:rsidR="00B525A2" w:rsidRPr="00887B1D" w:rsidRDefault="00907E26" w:rsidP="00B525A2">
      <w:pPr>
        <w:pStyle w:val="Caption"/>
        <w:rPr>
          <w:sz w:val="22"/>
          <w:szCs w:val="22"/>
        </w:rPr>
      </w:pPr>
      <w:r w:rsidRPr="00887B1D">
        <w:rPr>
          <w:sz w:val="22"/>
          <w:szCs w:val="22"/>
        </w:rPr>
        <w:t xml:space="preserve">Supplementary Figure </w:t>
      </w:r>
      <w:r w:rsidR="001F2C29">
        <w:rPr>
          <w:sz w:val="22"/>
          <w:szCs w:val="22"/>
        </w:rPr>
        <w:t>2</w:t>
      </w:r>
      <w:r w:rsidR="00B525A2" w:rsidRPr="00887B1D">
        <w:rPr>
          <w:sz w:val="22"/>
          <w:szCs w:val="22"/>
        </w:rPr>
        <w:t xml:space="preserve">: </w:t>
      </w:r>
      <w:proofErr w:type="spellStart"/>
      <w:r w:rsidR="00B525A2" w:rsidRPr="00887B1D">
        <w:rPr>
          <w:sz w:val="22"/>
          <w:szCs w:val="22"/>
        </w:rPr>
        <w:t>Cyclin</w:t>
      </w:r>
      <w:proofErr w:type="spellEnd"/>
      <w:r w:rsidR="00B525A2" w:rsidRPr="00887B1D">
        <w:rPr>
          <w:sz w:val="22"/>
          <w:szCs w:val="22"/>
        </w:rPr>
        <w:t xml:space="preserve"> E1 </w:t>
      </w:r>
      <w:proofErr w:type="spellStart"/>
      <w:r w:rsidR="00B525A2" w:rsidRPr="00887B1D">
        <w:rPr>
          <w:sz w:val="22"/>
          <w:szCs w:val="22"/>
        </w:rPr>
        <w:t>dysregulation</w:t>
      </w:r>
      <w:proofErr w:type="spellEnd"/>
      <w:r w:rsidR="00B525A2" w:rsidRPr="00887B1D">
        <w:rPr>
          <w:sz w:val="22"/>
          <w:szCs w:val="22"/>
        </w:rPr>
        <w:t xml:space="preserve"> in TNBC.</w:t>
      </w:r>
    </w:p>
    <w:p w14:paraId="0833AFB9" w14:textId="1B406270" w:rsidR="00B525A2" w:rsidRPr="00887B1D" w:rsidRDefault="00907E26" w:rsidP="00B525A2">
      <w:pPr>
        <w:pStyle w:val="Caption"/>
        <w:rPr>
          <w:rFonts w:cs="Arial"/>
          <w:b w:val="0"/>
          <w:sz w:val="22"/>
          <w:szCs w:val="22"/>
        </w:rPr>
      </w:pPr>
      <w:r w:rsidRPr="00887B1D">
        <w:rPr>
          <w:rFonts w:cs="Arial"/>
          <w:sz w:val="22"/>
          <w:szCs w:val="22"/>
        </w:rPr>
        <w:t>A</w:t>
      </w:r>
      <w:r w:rsidR="00B525A2" w:rsidRPr="00887B1D">
        <w:rPr>
          <w:rFonts w:cs="Arial"/>
          <w:sz w:val="22"/>
          <w:szCs w:val="22"/>
        </w:rPr>
        <w:t xml:space="preserve">. </w:t>
      </w:r>
      <w:proofErr w:type="spellStart"/>
      <w:r w:rsidR="00B525A2" w:rsidRPr="00887B1D">
        <w:rPr>
          <w:rFonts w:cs="Arial"/>
          <w:b w:val="0"/>
          <w:sz w:val="22"/>
          <w:szCs w:val="22"/>
        </w:rPr>
        <w:t>Metabric</w:t>
      </w:r>
      <w:proofErr w:type="spellEnd"/>
      <w:r w:rsidR="00B525A2" w:rsidRPr="00887B1D">
        <w:rPr>
          <w:rFonts w:cs="Arial"/>
          <w:b w:val="0"/>
          <w:sz w:val="22"/>
          <w:szCs w:val="22"/>
        </w:rPr>
        <w:t xml:space="preserve"> dataset analysis comparing the expression of the indicated genes in LAR (n=35) versus basal-like TNBC tumours (n=97). </w:t>
      </w:r>
      <w:r w:rsidR="002B5CEC">
        <w:rPr>
          <w:rFonts w:cs="Arial"/>
          <w:b w:val="0"/>
          <w:i/>
          <w:sz w:val="22"/>
          <w:szCs w:val="22"/>
        </w:rPr>
        <w:t>CCNE1</w:t>
      </w:r>
      <w:r w:rsidR="00B525A2" w:rsidRPr="00887B1D">
        <w:rPr>
          <w:rFonts w:cs="Arial"/>
          <w:b w:val="0"/>
          <w:sz w:val="22"/>
          <w:szCs w:val="22"/>
        </w:rPr>
        <w:t xml:space="preserve"> (</w:t>
      </w:r>
      <w:proofErr w:type="spellStart"/>
      <w:r w:rsidR="00B525A2" w:rsidRPr="00887B1D">
        <w:rPr>
          <w:rFonts w:cs="Arial"/>
          <w:b w:val="0"/>
          <w:sz w:val="22"/>
          <w:szCs w:val="22"/>
        </w:rPr>
        <w:t>cyclin</w:t>
      </w:r>
      <w:proofErr w:type="spellEnd"/>
      <w:r w:rsidR="00B525A2" w:rsidRPr="00887B1D">
        <w:rPr>
          <w:rFonts w:cs="Arial"/>
          <w:b w:val="0"/>
          <w:sz w:val="22"/>
          <w:szCs w:val="22"/>
        </w:rPr>
        <w:t xml:space="preserve"> E1), </w:t>
      </w:r>
      <w:r w:rsidR="00B525A2" w:rsidRPr="00887B1D">
        <w:rPr>
          <w:rFonts w:cs="Arial"/>
          <w:b w:val="0"/>
          <w:i/>
          <w:sz w:val="22"/>
          <w:szCs w:val="22"/>
        </w:rPr>
        <w:t>CDK2</w:t>
      </w:r>
      <w:r w:rsidR="00B525A2" w:rsidRPr="00887B1D">
        <w:rPr>
          <w:rFonts w:cs="Arial"/>
          <w:b w:val="0"/>
          <w:sz w:val="22"/>
          <w:szCs w:val="22"/>
        </w:rPr>
        <w:t xml:space="preserve">, </w:t>
      </w:r>
      <w:r w:rsidR="00B525A2" w:rsidRPr="00887B1D">
        <w:rPr>
          <w:rFonts w:cs="Arial"/>
          <w:b w:val="0"/>
          <w:i/>
          <w:sz w:val="22"/>
          <w:szCs w:val="22"/>
        </w:rPr>
        <w:t>CDKN1A</w:t>
      </w:r>
      <w:r w:rsidR="00B525A2" w:rsidRPr="00887B1D">
        <w:rPr>
          <w:rFonts w:cs="Arial"/>
          <w:b w:val="0"/>
          <w:sz w:val="22"/>
          <w:szCs w:val="22"/>
        </w:rPr>
        <w:t xml:space="preserve"> (p21), </w:t>
      </w:r>
      <w:r w:rsidR="00B525A2" w:rsidRPr="00887B1D">
        <w:rPr>
          <w:rFonts w:cs="Arial"/>
          <w:b w:val="0"/>
          <w:i/>
          <w:sz w:val="22"/>
          <w:szCs w:val="22"/>
        </w:rPr>
        <w:t>CDKN1B</w:t>
      </w:r>
      <w:r w:rsidR="00B525A2" w:rsidRPr="00887B1D">
        <w:rPr>
          <w:rFonts w:cs="Arial"/>
          <w:b w:val="0"/>
          <w:sz w:val="22"/>
          <w:szCs w:val="22"/>
        </w:rPr>
        <w:t xml:space="preserve"> (p27), </w:t>
      </w:r>
      <w:r w:rsidR="00B525A2" w:rsidRPr="00887B1D">
        <w:rPr>
          <w:rFonts w:cs="Arial"/>
          <w:b w:val="0"/>
          <w:i/>
          <w:sz w:val="22"/>
          <w:szCs w:val="22"/>
        </w:rPr>
        <w:t>CCND1</w:t>
      </w:r>
      <w:r w:rsidR="00B525A2" w:rsidRPr="00887B1D">
        <w:rPr>
          <w:rFonts w:cs="Arial"/>
          <w:b w:val="0"/>
          <w:sz w:val="22"/>
          <w:szCs w:val="22"/>
        </w:rPr>
        <w:t xml:space="preserve"> (</w:t>
      </w:r>
      <w:proofErr w:type="spellStart"/>
      <w:r w:rsidR="00B525A2" w:rsidRPr="00887B1D">
        <w:rPr>
          <w:rFonts w:cs="Arial"/>
          <w:b w:val="0"/>
          <w:sz w:val="22"/>
          <w:szCs w:val="22"/>
        </w:rPr>
        <w:t>cyclin</w:t>
      </w:r>
      <w:proofErr w:type="spellEnd"/>
      <w:r w:rsidR="00B525A2" w:rsidRPr="00887B1D">
        <w:rPr>
          <w:rFonts w:cs="Arial"/>
          <w:b w:val="0"/>
          <w:sz w:val="22"/>
          <w:szCs w:val="22"/>
        </w:rPr>
        <w:t xml:space="preserve"> D1) and </w:t>
      </w:r>
      <w:r w:rsidR="00B525A2" w:rsidRPr="00887B1D">
        <w:rPr>
          <w:rFonts w:cs="Arial"/>
          <w:b w:val="0"/>
          <w:i/>
          <w:sz w:val="22"/>
          <w:szCs w:val="22"/>
        </w:rPr>
        <w:t>RB1</w:t>
      </w:r>
      <w:r w:rsidR="00B525A2" w:rsidRPr="00887B1D">
        <w:rPr>
          <w:rFonts w:cs="Arial"/>
          <w:b w:val="0"/>
          <w:sz w:val="22"/>
          <w:szCs w:val="22"/>
        </w:rPr>
        <w:t xml:space="preserve"> (retinoblastoma protein 1). </w:t>
      </w:r>
      <w:r w:rsidR="00B525A2" w:rsidRPr="00887B1D">
        <w:rPr>
          <w:rFonts w:cs="Arial"/>
          <w:b w:val="0"/>
          <w:i/>
          <w:sz w:val="22"/>
          <w:szCs w:val="22"/>
        </w:rPr>
        <w:t>CDKN1B,</w:t>
      </w:r>
      <w:r w:rsidR="00B525A2" w:rsidRPr="00887B1D">
        <w:rPr>
          <w:rFonts w:cs="Arial"/>
          <w:b w:val="0"/>
          <w:sz w:val="22"/>
          <w:szCs w:val="22"/>
        </w:rPr>
        <w:t xml:space="preserve"> </w:t>
      </w:r>
      <w:r w:rsidR="00B525A2" w:rsidRPr="00887B1D">
        <w:rPr>
          <w:rFonts w:cs="Arial"/>
          <w:b w:val="0"/>
          <w:i/>
          <w:sz w:val="22"/>
          <w:szCs w:val="22"/>
        </w:rPr>
        <w:t>CCND1</w:t>
      </w:r>
      <w:r w:rsidR="00B525A2" w:rsidRPr="00887B1D">
        <w:rPr>
          <w:rFonts w:cs="Arial"/>
          <w:b w:val="0"/>
          <w:sz w:val="22"/>
          <w:szCs w:val="22"/>
        </w:rPr>
        <w:t xml:space="preserve"> and </w:t>
      </w:r>
      <w:r w:rsidR="00B525A2" w:rsidRPr="00887B1D">
        <w:rPr>
          <w:rFonts w:cs="Arial"/>
          <w:b w:val="0"/>
          <w:i/>
          <w:sz w:val="22"/>
          <w:szCs w:val="22"/>
        </w:rPr>
        <w:t>RB1</w:t>
      </w:r>
      <w:r w:rsidR="00B525A2" w:rsidRPr="00887B1D">
        <w:rPr>
          <w:rFonts w:cs="Arial"/>
          <w:b w:val="0"/>
          <w:sz w:val="22"/>
          <w:szCs w:val="22"/>
        </w:rPr>
        <w:t xml:space="preserve"> are not statistically significant. </w:t>
      </w:r>
      <w:r w:rsidR="00887B1D">
        <w:rPr>
          <w:rFonts w:cs="Arial"/>
          <w:b w:val="0"/>
          <w:sz w:val="22"/>
          <w:szCs w:val="22"/>
        </w:rPr>
        <w:t>Error bars = mean expression and SD.</w:t>
      </w:r>
    </w:p>
    <w:p w14:paraId="41E8F2CC" w14:textId="646D992D" w:rsidR="00B525A2" w:rsidRPr="00887B1D" w:rsidRDefault="00907E26" w:rsidP="00B525A2">
      <w:pPr>
        <w:pStyle w:val="Caption"/>
        <w:rPr>
          <w:rFonts w:cs="Arial"/>
          <w:b w:val="0"/>
          <w:sz w:val="22"/>
          <w:szCs w:val="22"/>
        </w:rPr>
      </w:pPr>
      <w:r w:rsidRPr="00887B1D">
        <w:rPr>
          <w:rFonts w:cs="Arial"/>
          <w:sz w:val="22"/>
          <w:szCs w:val="22"/>
        </w:rPr>
        <w:t>B</w:t>
      </w:r>
      <w:r w:rsidR="00B525A2" w:rsidRPr="00887B1D">
        <w:rPr>
          <w:rFonts w:cs="Arial"/>
          <w:sz w:val="22"/>
          <w:szCs w:val="22"/>
        </w:rPr>
        <w:t xml:space="preserve">. </w:t>
      </w:r>
      <w:r w:rsidR="00B525A2" w:rsidRPr="00887B1D">
        <w:rPr>
          <w:rFonts w:cs="Arial"/>
          <w:b w:val="0"/>
          <w:sz w:val="22"/>
          <w:szCs w:val="22"/>
        </w:rPr>
        <w:t xml:space="preserve">TCGA data set analysis of gene expression </w:t>
      </w:r>
      <w:r w:rsidR="00B525A2" w:rsidRPr="00887B1D">
        <w:rPr>
          <w:rFonts w:cs="Arial"/>
          <w:b w:val="0"/>
          <w:i/>
          <w:sz w:val="22"/>
          <w:szCs w:val="22"/>
        </w:rPr>
        <w:t>(bottom)</w:t>
      </w:r>
      <w:r w:rsidR="00B525A2" w:rsidRPr="00887B1D">
        <w:rPr>
          <w:rFonts w:cs="Arial"/>
          <w:b w:val="0"/>
          <w:sz w:val="22"/>
          <w:szCs w:val="22"/>
        </w:rPr>
        <w:t xml:space="preserve">, copy number aberration </w:t>
      </w:r>
      <w:r w:rsidR="00B525A2" w:rsidRPr="00887B1D">
        <w:rPr>
          <w:rFonts w:cs="Arial"/>
          <w:b w:val="0"/>
          <w:i/>
          <w:sz w:val="22"/>
          <w:szCs w:val="22"/>
        </w:rPr>
        <w:t>(middle)</w:t>
      </w:r>
      <w:r w:rsidR="00B525A2" w:rsidRPr="00887B1D">
        <w:rPr>
          <w:rFonts w:cs="Arial"/>
          <w:b w:val="0"/>
          <w:sz w:val="22"/>
          <w:szCs w:val="22"/>
        </w:rPr>
        <w:t xml:space="preserve"> and mutational status </w:t>
      </w:r>
      <w:r w:rsidR="00B525A2" w:rsidRPr="00887B1D">
        <w:rPr>
          <w:rFonts w:cs="Arial"/>
          <w:b w:val="0"/>
          <w:i/>
          <w:sz w:val="22"/>
          <w:szCs w:val="22"/>
        </w:rPr>
        <w:t>(top-orange)</w:t>
      </w:r>
      <w:r w:rsidR="00B525A2" w:rsidRPr="00887B1D">
        <w:rPr>
          <w:rFonts w:cs="Arial"/>
          <w:b w:val="0"/>
          <w:sz w:val="22"/>
          <w:szCs w:val="22"/>
        </w:rPr>
        <w:t xml:space="preserve"> in 75 TNBC tumours, classified according to TNBC subgroups (13 LAR, 8 MSL, 24 MES and 30 basal-like), for the indicated genes. </w:t>
      </w:r>
    </w:p>
    <w:p w14:paraId="0B958AF7" w14:textId="6F80CD8D" w:rsidR="00342614" w:rsidRPr="005A1C11" w:rsidRDefault="00907E26" w:rsidP="00342614">
      <w:pPr>
        <w:pStyle w:val="Caption"/>
        <w:rPr>
          <w:rFonts w:cs="Arial"/>
          <w:b w:val="0"/>
          <w:sz w:val="22"/>
          <w:szCs w:val="22"/>
        </w:rPr>
      </w:pPr>
      <w:r w:rsidRPr="005A1C11">
        <w:rPr>
          <w:rFonts w:cs="Arial"/>
          <w:sz w:val="22"/>
          <w:szCs w:val="22"/>
        </w:rPr>
        <w:t>C</w:t>
      </w:r>
      <w:r w:rsidR="00342614" w:rsidRPr="005A1C11">
        <w:rPr>
          <w:rFonts w:cs="Arial"/>
          <w:sz w:val="22"/>
          <w:szCs w:val="22"/>
        </w:rPr>
        <w:t xml:space="preserve">. </w:t>
      </w:r>
      <w:r w:rsidR="00342614" w:rsidRPr="005A1C11">
        <w:rPr>
          <w:rFonts w:cs="Arial"/>
          <w:b w:val="0"/>
          <w:sz w:val="22"/>
          <w:szCs w:val="22"/>
        </w:rPr>
        <w:t xml:space="preserve">Correlation for </w:t>
      </w:r>
      <w:r w:rsidR="002B5CEC" w:rsidRPr="005A1C11">
        <w:rPr>
          <w:rFonts w:cs="Arial"/>
          <w:b w:val="0"/>
          <w:i/>
          <w:sz w:val="22"/>
          <w:szCs w:val="22"/>
        </w:rPr>
        <w:t>CCNE1</w:t>
      </w:r>
      <w:r w:rsidR="00342614" w:rsidRPr="005A1C11">
        <w:rPr>
          <w:rFonts w:cs="Arial"/>
          <w:b w:val="0"/>
          <w:sz w:val="22"/>
          <w:szCs w:val="22"/>
        </w:rPr>
        <w:t xml:space="preserve"> mRNA and </w:t>
      </w:r>
      <w:proofErr w:type="spellStart"/>
      <w:r w:rsidR="00342614" w:rsidRPr="005A1C11">
        <w:rPr>
          <w:rFonts w:cs="Arial"/>
          <w:b w:val="0"/>
          <w:sz w:val="22"/>
          <w:szCs w:val="22"/>
        </w:rPr>
        <w:t>cyclin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E1 protein levels in breast cancer tumours </w:t>
      </w:r>
      <w:r w:rsidR="00342614" w:rsidRPr="005A1C11">
        <w:rPr>
          <w:rFonts w:cs="Arial"/>
          <w:b w:val="0"/>
          <w:i/>
          <w:sz w:val="22"/>
          <w:szCs w:val="22"/>
        </w:rPr>
        <w:t>(black)</w:t>
      </w:r>
      <w:r w:rsidR="00342614" w:rsidRPr="005A1C11">
        <w:rPr>
          <w:rFonts w:cs="Arial"/>
          <w:b w:val="0"/>
          <w:sz w:val="22"/>
          <w:szCs w:val="22"/>
        </w:rPr>
        <w:t xml:space="preserve">, with TNBC highlighted </w:t>
      </w:r>
      <w:r w:rsidR="00342614" w:rsidRPr="005A1C11">
        <w:rPr>
          <w:rFonts w:cs="Arial"/>
          <w:b w:val="0"/>
          <w:i/>
          <w:sz w:val="22"/>
          <w:szCs w:val="22"/>
        </w:rPr>
        <w:t>(red)</w:t>
      </w:r>
      <w:r w:rsidR="00342614" w:rsidRPr="005A1C11">
        <w:rPr>
          <w:rFonts w:cs="Arial"/>
          <w:b w:val="0"/>
          <w:sz w:val="22"/>
          <w:szCs w:val="22"/>
        </w:rPr>
        <w:t xml:space="preserve"> from TCGA database.</w:t>
      </w:r>
    </w:p>
    <w:p w14:paraId="0300DB62" w14:textId="787244BF" w:rsidR="00342614" w:rsidRPr="005A1C11" w:rsidRDefault="00907E26" w:rsidP="00342614">
      <w:pPr>
        <w:pStyle w:val="Caption"/>
        <w:rPr>
          <w:rFonts w:cs="Arial"/>
          <w:b w:val="0"/>
          <w:sz w:val="22"/>
          <w:szCs w:val="22"/>
        </w:rPr>
      </w:pPr>
      <w:r w:rsidRPr="005A1C11">
        <w:rPr>
          <w:rFonts w:cs="Arial"/>
          <w:sz w:val="22"/>
          <w:szCs w:val="22"/>
        </w:rPr>
        <w:t>D</w:t>
      </w:r>
      <w:r w:rsidR="00342614" w:rsidRPr="005A1C11">
        <w:rPr>
          <w:rFonts w:cs="Arial"/>
          <w:sz w:val="22"/>
          <w:szCs w:val="22"/>
        </w:rPr>
        <w:t xml:space="preserve">. </w:t>
      </w:r>
      <w:r w:rsidR="00342614" w:rsidRPr="005A1C11">
        <w:rPr>
          <w:rFonts w:cs="Arial"/>
          <w:b w:val="0"/>
          <w:sz w:val="22"/>
          <w:szCs w:val="22"/>
        </w:rPr>
        <w:t xml:space="preserve">Correlation for </w:t>
      </w:r>
      <w:r w:rsidR="002B5CEC" w:rsidRPr="005A1C11">
        <w:rPr>
          <w:rFonts w:cs="Arial"/>
          <w:b w:val="0"/>
          <w:i/>
          <w:sz w:val="22"/>
          <w:szCs w:val="22"/>
        </w:rPr>
        <w:t>CCNE1</w:t>
      </w:r>
      <w:r w:rsidR="00342614" w:rsidRPr="005A1C11">
        <w:rPr>
          <w:rFonts w:cs="Arial"/>
          <w:b w:val="0"/>
          <w:sz w:val="22"/>
          <w:szCs w:val="22"/>
        </w:rPr>
        <w:t xml:space="preserve"> mRNA and </w:t>
      </w:r>
      <w:proofErr w:type="spellStart"/>
      <w:r w:rsidR="00342614" w:rsidRPr="005A1C11">
        <w:rPr>
          <w:rFonts w:cs="Arial"/>
          <w:b w:val="0"/>
          <w:sz w:val="22"/>
          <w:szCs w:val="22"/>
        </w:rPr>
        <w:t>cyclin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E1 protein levels in TNBC breast cancer tumours according to TNBC subtypes from TCGA database: LAR </w:t>
      </w:r>
      <w:r w:rsidR="00342614" w:rsidRPr="005A1C11">
        <w:rPr>
          <w:rFonts w:cs="Arial"/>
          <w:b w:val="0"/>
          <w:i/>
          <w:sz w:val="22"/>
          <w:szCs w:val="22"/>
        </w:rPr>
        <w:t>(green)</w:t>
      </w:r>
      <w:r w:rsidR="00342614" w:rsidRPr="005A1C11">
        <w:rPr>
          <w:rFonts w:cs="Arial"/>
          <w:b w:val="0"/>
          <w:sz w:val="22"/>
          <w:szCs w:val="22"/>
        </w:rPr>
        <w:t xml:space="preserve">, MSL </w:t>
      </w:r>
      <w:r w:rsidR="00342614" w:rsidRPr="005A1C11">
        <w:rPr>
          <w:rFonts w:cs="Arial"/>
          <w:b w:val="0"/>
          <w:i/>
          <w:sz w:val="22"/>
          <w:szCs w:val="22"/>
        </w:rPr>
        <w:t>(light blue)</w:t>
      </w:r>
      <w:r w:rsidR="00342614" w:rsidRPr="005A1C11">
        <w:rPr>
          <w:rFonts w:cs="Arial"/>
          <w:b w:val="0"/>
          <w:sz w:val="22"/>
          <w:szCs w:val="22"/>
        </w:rPr>
        <w:t xml:space="preserve">, M </w:t>
      </w:r>
      <w:r w:rsidR="00342614" w:rsidRPr="005A1C11">
        <w:rPr>
          <w:rFonts w:cs="Arial"/>
          <w:b w:val="0"/>
          <w:i/>
          <w:sz w:val="22"/>
          <w:szCs w:val="22"/>
        </w:rPr>
        <w:t>(dark blue)</w:t>
      </w:r>
      <w:r w:rsidR="00342614" w:rsidRPr="005A1C11">
        <w:rPr>
          <w:rFonts w:cs="Arial"/>
          <w:b w:val="0"/>
          <w:sz w:val="22"/>
          <w:szCs w:val="22"/>
        </w:rPr>
        <w:t xml:space="preserve">, basal-1 </w:t>
      </w:r>
      <w:r w:rsidR="00342614" w:rsidRPr="005A1C11">
        <w:rPr>
          <w:rFonts w:cs="Arial"/>
          <w:b w:val="0"/>
          <w:i/>
          <w:sz w:val="22"/>
          <w:szCs w:val="22"/>
        </w:rPr>
        <w:t>(black)</w:t>
      </w:r>
      <w:r w:rsidR="00342614" w:rsidRPr="005A1C11">
        <w:rPr>
          <w:rFonts w:cs="Arial"/>
          <w:b w:val="0"/>
          <w:sz w:val="22"/>
          <w:szCs w:val="22"/>
        </w:rPr>
        <w:t xml:space="preserve"> and basal-2 </w:t>
      </w:r>
      <w:r w:rsidR="00342614" w:rsidRPr="005A1C11">
        <w:rPr>
          <w:rFonts w:cs="Arial"/>
          <w:b w:val="0"/>
          <w:i/>
          <w:sz w:val="22"/>
          <w:szCs w:val="22"/>
        </w:rPr>
        <w:t>(red)</w:t>
      </w:r>
      <w:r w:rsidR="00342614" w:rsidRPr="005A1C11">
        <w:rPr>
          <w:rFonts w:cs="Arial"/>
          <w:b w:val="0"/>
          <w:sz w:val="22"/>
          <w:szCs w:val="22"/>
        </w:rPr>
        <w:t>.</w:t>
      </w:r>
    </w:p>
    <w:p w14:paraId="52ECF42D" w14:textId="33E339AF" w:rsidR="00342614" w:rsidRPr="005A1C11" w:rsidRDefault="00907E26" w:rsidP="00342614">
      <w:pPr>
        <w:pStyle w:val="Caption"/>
        <w:rPr>
          <w:rFonts w:cs="Arial"/>
          <w:b w:val="0"/>
          <w:sz w:val="22"/>
          <w:szCs w:val="22"/>
        </w:rPr>
      </w:pPr>
      <w:r w:rsidRPr="005A1C11">
        <w:rPr>
          <w:rFonts w:cs="Arial"/>
          <w:sz w:val="22"/>
          <w:szCs w:val="22"/>
        </w:rPr>
        <w:t>E</w:t>
      </w:r>
      <w:r w:rsidR="00342614" w:rsidRPr="005A1C11">
        <w:rPr>
          <w:rFonts w:cs="Arial"/>
          <w:sz w:val="22"/>
          <w:szCs w:val="22"/>
        </w:rPr>
        <w:t xml:space="preserve">. </w:t>
      </w:r>
      <w:r w:rsidR="00342614" w:rsidRPr="005A1C11">
        <w:rPr>
          <w:rFonts w:cs="Arial"/>
          <w:b w:val="0"/>
          <w:sz w:val="22"/>
          <w:szCs w:val="22"/>
        </w:rPr>
        <w:t xml:space="preserve">Nuclear </w:t>
      </w:r>
      <w:proofErr w:type="spellStart"/>
      <w:r w:rsidR="00342614" w:rsidRPr="005A1C11">
        <w:rPr>
          <w:rFonts w:cs="Arial"/>
          <w:b w:val="0"/>
          <w:sz w:val="22"/>
          <w:szCs w:val="22"/>
        </w:rPr>
        <w:t>cyclin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E1 protein expression in single cells shown for </w:t>
      </w:r>
      <w:proofErr w:type="spellStart"/>
      <w:r w:rsidR="008110D9">
        <w:rPr>
          <w:rFonts w:cs="Arial"/>
          <w:b w:val="0"/>
          <w:sz w:val="22"/>
          <w:szCs w:val="22"/>
        </w:rPr>
        <w:t>p</w:t>
      </w:r>
      <w:r w:rsidR="003744E8" w:rsidRPr="005A1C11">
        <w:rPr>
          <w:rFonts w:cs="Arial"/>
          <w:b w:val="0"/>
          <w:sz w:val="22"/>
          <w:szCs w:val="22"/>
        </w:rPr>
        <w:t>albociclib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sensitive MDAMB453 </w:t>
      </w:r>
      <w:r w:rsidR="00342614" w:rsidRPr="005A1C11">
        <w:rPr>
          <w:rFonts w:cs="Arial"/>
          <w:b w:val="0"/>
          <w:i/>
          <w:sz w:val="22"/>
          <w:szCs w:val="22"/>
        </w:rPr>
        <w:t>vs.</w:t>
      </w:r>
      <w:r w:rsidR="00342614" w:rsidRPr="005A1C11">
        <w:rPr>
          <w:rFonts w:cs="Arial"/>
          <w:b w:val="0"/>
          <w:sz w:val="22"/>
          <w:szCs w:val="22"/>
        </w:rPr>
        <w:t xml:space="preserve"> </w:t>
      </w:r>
      <w:proofErr w:type="spellStart"/>
      <w:r w:rsidR="003744E8" w:rsidRPr="005A1C11">
        <w:rPr>
          <w:rFonts w:cs="Arial"/>
          <w:b w:val="0"/>
          <w:sz w:val="22"/>
          <w:szCs w:val="22"/>
        </w:rPr>
        <w:t>Palbociclib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resistant SUM149 cell lines (p=0.0015 Student T test)</w:t>
      </w:r>
      <w:r w:rsidR="00342614" w:rsidRPr="005A1C11">
        <w:rPr>
          <w:rFonts w:cs="Arial"/>
          <w:b w:val="0"/>
          <w:i/>
          <w:sz w:val="22"/>
          <w:szCs w:val="22"/>
        </w:rPr>
        <w:t>,</w:t>
      </w:r>
      <w:r w:rsidR="00342614" w:rsidRPr="005A1C11">
        <w:rPr>
          <w:rFonts w:cs="Arial"/>
          <w:b w:val="0"/>
          <w:sz w:val="22"/>
          <w:szCs w:val="22"/>
        </w:rPr>
        <w:t xml:space="preserve"> 1-3 hours after mitoses, using </w:t>
      </w:r>
      <w:proofErr w:type="spellStart"/>
      <w:r w:rsidR="00342614" w:rsidRPr="005A1C11">
        <w:rPr>
          <w:rFonts w:cs="Arial"/>
          <w:b w:val="0"/>
          <w:sz w:val="22"/>
          <w:szCs w:val="22"/>
        </w:rPr>
        <w:t>immunofluorescent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staining. Mean and SD (error bars).</w:t>
      </w:r>
    </w:p>
    <w:p w14:paraId="67603751" w14:textId="5EC4DD61" w:rsidR="00342614" w:rsidRPr="005A1C11" w:rsidRDefault="00907E26" w:rsidP="00342614">
      <w:pPr>
        <w:pStyle w:val="Caption"/>
        <w:rPr>
          <w:rFonts w:cs="Arial"/>
          <w:b w:val="0"/>
          <w:sz w:val="22"/>
          <w:szCs w:val="22"/>
        </w:rPr>
      </w:pPr>
      <w:r w:rsidRPr="005A1C11">
        <w:rPr>
          <w:rFonts w:cs="Arial"/>
          <w:sz w:val="22"/>
          <w:szCs w:val="22"/>
        </w:rPr>
        <w:t>F</w:t>
      </w:r>
      <w:r w:rsidR="00342614" w:rsidRPr="005A1C11">
        <w:rPr>
          <w:rFonts w:cs="Arial"/>
          <w:sz w:val="22"/>
          <w:szCs w:val="22"/>
        </w:rPr>
        <w:t xml:space="preserve">. </w:t>
      </w:r>
      <w:r w:rsidR="00342614" w:rsidRPr="005A1C11">
        <w:rPr>
          <w:rFonts w:cs="Arial"/>
          <w:b w:val="0"/>
          <w:sz w:val="22"/>
          <w:szCs w:val="22"/>
        </w:rPr>
        <w:t>Single cell live cell traces of nuclear intensity of a PCNA sensor post-mitosis in single SUM149 cells</w:t>
      </w:r>
      <w:r w:rsidR="00342614" w:rsidRPr="005A1C11">
        <w:rPr>
          <w:rFonts w:cs="Arial"/>
          <w:b w:val="0"/>
          <w:sz w:val="22"/>
          <w:szCs w:val="22"/>
        </w:rPr>
        <w:fldChar w:fldCharType="begin"/>
      </w:r>
      <w:r w:rsidR="00342614" w:rsidRPr="005A1C11">
        <w:rPr>
          <w:rFonts w:cs="Arial"/>
          <w:b w:val="0"/>
          <w:sz w:val="22"/>
          <w:szCs w:val="22"/>
        </w:rPr>
        <w:instrText xml:space="preserve"> ADDIN EN.CITE &lt;EndNote&gt;&lt;Cite&gt;&lt;Author&gt;Barr AR&lt;/Author&gt;&lt;Year&gt;2016&lt;/Year&gt;&lt;RecNum&gt;14&lt;/RecNum&gt;&lt;DisplayText&gt;&lt;style face="superscript"&gt;2&lt;/style&gt;&lt;/DisplayText&gt;&lt;record&gt;&lt;rec-number&gt;14&lt;/rec-number&gt;&lt;foreign-keys&gt;&lt;key app="EN" db-id="errp0sfvk92va6ewtpupwrdvfx9pap0tr2vw" timestamp="0"&gt;14&lt;/key&gt;&lt;/foreign-keys&gt;&lt;ref-type name="Journal Article"&gt;17&lt;/ref-type&gt;&lt;contributors&gt;&lt;authors&gt;&lt;author&gt;Barr AR, Heldt FS, Zhang T, Bakal C and Novak B&lt;/author&gt;&lt;/authors&gt;&lt;/contributors&gt;&lt;titles&gt;&lt;title&gt;A Dynamical Framework for the All-or-None G1/S Transition&lt;/title&gt;&lt;secondary-title&gt;Cell Systems&lt;/secondary-title&gt;&lt;/titles&gt;&lt;pages&gt;2, 27–37&lt;/pages&gt;&lt;volume&gt;2, &lt;/volume&gt;&lt;number&gt;January 27, 2016&lt;/number&gt;&lt;dates&gt;&lt;year&gt;2016&lt;/year&gt;&lt;/dates&gt;&lt;urls&gt;&lt;/urls&gt;&lt;/record&gt;&lt;/Cite&gt;&lt;/EndNote&gt;</w:instrText>
      </w:r>
      <w:r w:rsidR="00342614" w:rsidRPr="005A1C11">
        <w:rPr>
          <w:rFonts w:cs="Arial"/>
          <w:b w:val="0"/>
          <w:sz w:val="22"/>
          <w:szCs w:val="22"/>
        </w:rPr>
        <w:fldChar w:fldCharType="separate"/>
      </w:r>
      <w:r w:rsidR="00342614" w:rsidRPr="005A1C11">
        <w:rPr>
          <w:rFonts w:cs="Arial"/>
          <w:b w:val="0"/>
          <w:noProof/>
          <w:sz w:val="22"/>
          <w:szCs w:val="22"/>
          <w:vertAlign w:val="superscript"/>
        </w:rPr>
        <w:t>2</w:t>
      </w:r>
      <w:r w:rsidR="00342614" w:rsidRPr="005A1C11">
        <w:rPr>
          <w:rFonts w:cs="Arial"/>
          <w:b w:val="0"/>
          <w:sz w:val="22"/>
          <w:szCs w:val="22"/>
        </w:rPr>
        <w:fldChar w:fldCharType="end"/>
      </w:r>
      <w:r w:rsidR="00342614" w:rsidRPr="005A1C11">
        <w:rPr>
          <w:rFonts w:cs="Arial"/>
          <w:b w:val="0"/>
          <w:sz w:val="22"/>
          <w:szCs w:val="22"/>
        </w:rPr>
        <w:t xml:space="preserve">. </w:t>
      </w:r>
      <w:r w:rsidR="00342614" w:rsidRPr="009D4E33">
        <w:rPr>
          <w:rFonts w:cs="Arial"/>
          <w:i/>
          <w:sz w:val="22"/>
          <w:szCs w:val="22"/>
        </w:rPr>
        <w:t>Red line:</w:t>
      </w:r>
      <w:r w:rsidR="00342614" w:rsidRPr="005A1C11">
        <w:rPr>
          <w:rFonts w:cs="Arial"/>
          <w:b w:val="0"/>
          <w:sz w:val="22"/>
          <w:szCs w:val="22"/>
        </w:rPr>
        <w:t xml:space="preserve"> time point of S phase entry - increased PCNA intensity and appearance of nucleoli. Median time to S phase entry for SUM149 cells was 6 hours and range 2.83 hours.</w:t>
      </w:r>
    </w:p>
    <w:p w14:paraId="71370E84" w14:textId="41200606" w:rsidR="00342614" w:rsidRPr="005A1C11" w:rsidRDefault="00907E26" w:rsidP="00342614">
      <w:pPr>
        <w:rPr>
          <w:rFonts w:cs="Arial"/>
          <w:szCs w:val="22"/>
        </w:rPr>
      </w:pPr>
      <w:r w:rsidRPr="005A1C11">
        <w:rPr>
          <w:rFonts w:cs="Arial"/>
          <w:b/>
          <w:szCs w:val="22"/>
        </w:rPr>
        <w:t>G</w:t>
      </w:r>
      <w:r w:rsidR="00342614" w:rsidRPr="005A1C11">
        <w:rPr>
          <w:rFonts w:cs="Arial"/>
          <w:b/>
          <w:szCs w:val="22"/>
        </w:rPr>
        <w:t>.</w:t>
      </w:r>
      <w:r w:rsidR="00342614" w:rsidRPr="005A1C11">
        <w:rPr>
          <w:rFonts w:cs="Arial"/>
          <w:szCs w:val="22"/>
        </w:rPr>
        <w:t xml:space="preserve"> CDK2 activity 2 hours post-mitosis for SUM149 cells shown in </w:t>
      </w:r>
      <w:r w:rsidR="001A7017" w:rsidRPr="005A1C11">
        <w:rPr>
          <w:rFonts w:cs="Arial"/>
          <w:b/>
          <w:szCs w:val="22"/>
        </w:rPr>
        <w:t>main figure 4</w:t>
      </w:r>
      <w:r w:rsidR="00B7594C">
        <w:rPr>
          <w:rFonts w:cs="Arial"/>
          <w:b/>
          <w:szCs w:val="22"/>
        </w:rPr>
        <w:t>F</w:t>
      </w:r>
      <w:r w:rsidR="00342614" w:rsidRPr="005A1C11">
        <w:rPr>
          <w:rFonts w:cs="Arial"/>
          <w:b/>
          <w:szCs w:val="22"/>
        </w:rPr>
        <w:t xml:space="preserve"> </w:t>
      </w:r>
      <w:r w:rsidR="00342614" w:rsidRPr="005A1C11">
        <w:rPr>
          <w:rFonts w:cs="Arial"/>
          <w:szCs w:val="22"/>
        </w:rPr>
        <w:t xml:space="preserve">transfected with </w:t>
      </w:r>
      <w:r w:rsidR="00342614" w:rsidRPr="009D4E33">
        <w:rPr>
          <w:rFonts w:cs="Arial"/>
          <w:i/>
          <w:szCs w:val="22"/>
        </w:rPr>
        <w:t>siCON1 or siCC</w:t>
      </w:r>
      <w:r w:rsidR="009D4E33">
        <w:rPr>
          <w:rFonts w:cs="Arial"/>
          <w:i/>
          <w:szCs w:val="22"/>
        </w:rPr>
        <w:t>N</w:t>
      </w:r>
      <w:r w:rsidR="00342614" w:rsidRPr="009D4E33">
        <w:rPr>
          <w:rFonts w:cs="Arial"/>
          <w:i/>
          <w:szCs w:val="22"/>
        </w:rPr>
        <w:t>E1</w:t>
      </w:r>
      <w:r w:rsidR="00342614" w:rsidRPr="005A1C11">
        <w:rPr>
          <w:rFonts w:cs="Arial"/>
          <w:szCs w:val="22"/>
        </w:rPr>
        <w:t>.</w:t>
      </w:r>
      <w:r w:rsidR="00D032C4" w:rsidRPr="005A1C11">
        <w:rPr>
          <w:rFonts w:cs="Arial"/>
          <w:szCs w:val="22"/>
        </w:rPr>
        <w:t xml:space="preserve"> Mean and SD (error bars).</w:t>
      </w:r>
    </w:p>
    <w:p w14:paraId="6834D3F7" w14:textId="77777777" w:rsidR="00342614" w:rsidRPr="005A1C11" w:rsidRDefault="00342614" w:rsidP="00342614">
      <w:pPr>
        <w:rPr>
          <w:rFonts w:cs="Arial"/>
          <w:szCs w:val="22"/>
        </w:rPr>
      </w:pPr>
    </w:p>
    <w:p w14:paraId="4DB487DE" w14:textId="1956B808" w:rsidR="00342614" w:rsidRPr="005A1C11" w:rsidRDefault="00907E26" w:rsidP="00342614">
      <w:pPr>
        <w:pStyle w:val="Caption"/>
        <w:rPr>
          <w:rFonts w:cs="Arial"/>
          <w:b w:val="0"/>
          <w:sz w:val="22"/>
          <w:szCs w:val="22"/>
        </w:rPr>
      </w:pPr>
      <w:r w:rsidRPr="005A1C11">
        <w:rPr>
          <w:rFonts w:cs="Arial"/>
          <w:sz w:val="22"/>
          <w:szCs w:val="22"/>
        </w:rPr>
        <w:t>H</w:t>
      </w:r>
      <w:r w:rsidR="00342614" w:rsidRPr="005A1C11">
        <w:rPr>
          <w:rFonts w:cs="Arial"/>
          <w:sz w:val="22"/>
          <w:szCs w:val="22"/>
        </w:rPr>
        <w:t xml:space="preserve">. </w:t>
      </w:r>
      <w:r w:rsidR="00342614" w:rsidRPr="005A1C11">
        <w:rPr>
          <w:rFonts w:cs="Arial"/>
          <w:b w:val="0"/>
          <w:sz w:val="22"/>
          <w:szCs w:val="22"/>
        </w:rPr>
        <w:t xml:space="preserve">Western blot of CAL51 cells transfected with indicated </w:t>
      </w:r>
      <w:proofErr w:type="spellStart"/>
      <w:r w:rsidR="00342614" w:rsidRPr="005A1C11">
        <w:rPr>
          <w:rFonts w:cs="Arial"/>
          <w:b w:val="0"/>
          <w:sz w:val="22"/>
          <w:szCs w:val="22"/>
        </w:rPr>
        <w:t>siRNA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and blotted for </w:t>
      </w:r>
      <w:proofErr w:type="spellStart"/>
      <w:r w:rsidR="00342614" w:rsidRPr="005A1C11">
        <w:rPr>
          <w:rFonts w:cs="Arial"/>
          <w:b w:val="0"/>
          <w:sz w:val="22"/>
          <w:szCs w:val="22"/>
        </w:rPr>
        <w:t>cyclin</w:t>
      </w:r>
      <w:proofErr w:type="spellEnd"/>
      <w:r w:rsidR="00342614" w:rsidRPr="005A1C11">
        <w:rPr>
          <w:rFonts w:cs="Arial"/>
          <w:b w:val="0"/>
          <w:sz w:val="22"/>
          <w:szCs w:val="22"/>
        </w:rPr>
        <w:t xml:space="preserve"> E1 protein and actin.</w:t>
      </w:r>
    </w:p>
    <w:p w14:paraId="21CD2106" w14:textId="2340FD89" w:rsidR="00342614" w:rsidRPr="005A1C11" w:rsidRDefault="00907E26" w:rsidP="00342614">
      <w:pPr>
        <w:rPr>
          <w:rFonts w:cs="Arial"/>
          <w:szCs w:val="22"/>
        </w:rPr>
      </w:pPr>
      <w:r w:rsidRPr="005A1C11">
        <w:rPr>
          <w:rFonts w:cs="Arial"/>
          <w:b/>
          <w:szCs w:val="22"/>
        </w:rPr>
        <w:t>I</w:t>
      </w:r>
      <w:r w:rsidR="00342614" w:rsidRPr="005A1C11">
        <w:rPr>
          <w:rFonts w:cs="Arial"/>
          <w:b/>
          <w:szCs w:val="22"/>
        </w:rPr>
        <w:t xml:space="preserve">. </w:t>
      </w:r>
      <w:r w:rsidR="00342614" w:rsidRPr="005A1C11">
        <w:rPr>
          <w:rFonts w:cs="Arial"/>
          <w:szCs w:val="22"/>
        </w:rPr>
        <w:t xml:space="preserve">Relative </w:t>
      </w:r>
      <w:proofErr w:type="spellStart"/>
      <w:r w:rsidR="00342614" w:rsidRPr="005A1C11">
        <w:rPr>
          <w:rFonts w:cs="Arial"/>
          <w:szCs w:val="22"/>
        </w:rPr>
        <w:t>BrdU</w:t>
      </w:r>
      <w:proofErr w:type="spellEnd"/>
      <w:r w:rsidR="00342614" w:rsidRPr="005A1C11">
        <w:rPr>
          <w:rFonts w:cs="Arial"/>
          <w:szCs w:val="22"/>
        </w:rPr>
        <w:t xml:space="preserve"> incorporation in SUM149 cells transfected 72 hours earlier with </w:t>
      </w:r>
      <w:r w:rsidR="00342614" w:rsidRPr="009D4E33">
        <w:rPr>
          <w:rFonts w:cs="Arial"/>
          <w:i/>
          <w:szCs w:val="22"/>
        </w:rPr>
        <w:t>siCON1</w:t>
      </w:r>
      <w:r w:rsidR="00342614" w:rsidRPr="005A1C11">
        <w:rPr>
          <w:rFonts w:cs="Arial"/>
          <w:szCs w:val="22"/>
        </w:rPr>
        <w:t xml:space="preserve"> or </w:t>
      </w:r>
      <w:r w:rsidR="00342614" w:rsidRPr="009D4E33">
        <w:rPr>
          <w:rFonts w:cs="Arial"/>
          <w:i/>
          <w:szCs w:val="22"/>
        </w:rPr>
        <w:t>si</w:t>
      </w:r>
      <w:r w:rsidR="002B5CEC" w:rsidRPr="009D4E33">
        <w:rPr>
          <w:rFonts w:cs="Arial"/>
          <w:i/>
          <w:szCs w:val="22"/>
        </w:rPr>
        <w:t>CCNE1</w:t>
      </w:r>
      <w:r w:rsidR="00342614" w:rsidRPr="005A1C11">
        <w:rPr>
          <w:rFonts w:cs="Arial"/>
          <w:szCs w:val="22"/>
        </w:rPr>
        <w:t xml:space="preserve"> pool, treated with or without </w:t>
      </w:r>
      <w:proofErr w:type="spellStart"/>
      <w:r w:rsidR="008110D9">
        <w:rPr>
          <w:rFonts w:cs="Arial"/>
          <w:szCs w:val="22"/>
        </w:rPr>
        <w:t>p</w:t>
      </w:r>
      <w:r w:rsidR="003744E8" w:rsidRPr="005A1C11">
        <w:rPr>
          <w:rFonts w:cs="Arial"/>
          <w:szCs w:val="22"/>
        </w:rPr>
        <w:t>albociclib</w:t>
      </w:r>
      <w:proofErr w:type="spellEnd"/>
      <w:r w:rsidR="00342614" w:rsidRPr="005A1C11">
        <w:rPr>
          <w:rFonts w:cs="Arial"/>
          <w:szCs w:val="22"/>
        </w:rPr>
        <w:t xml:space="preserve"> (500nmol). </w:t>
      </w:r>
      <w:proofErr w:type="spellStart"/>
      <w:proofErr w:type="gramStart"/>
      <w:r w:rsidR="00342614" w:rsidRPr="009D4E33">
        <w:rPr>
          <w:rFonts w:cs="Arial"/>
          <w:i/>
          <w:szCs w:val="22"/>
        </w:rPr>
        <w:t>siUBB</w:t>
      </w:r>
      <w:proofErr w:type="spellEnd"/>
      <w:proofErr w:type="gramEnd"/>
      <w:r w:rsidR="00342614" w:rsidRPr="005A1C11">
        <w:rPr>
          <w:rFonts w:cs="Arial"/>
          <w:szCs w:val="22"/>
        </w:rPr>
        <w:t xml:space="preserve"> (Ubiquitin B) shown as positive toxicity control. P value Student’s T-test.</w:t>
      </w:r>
    </w:p>
    <w:p w14:paraId="5578A0B2" w14:textId="46A8544E" w:rsidR="00342614" w:rsidRPr="005A1C11" w:rsidRDefault="00342614" w:rsidP="00342614">
      <w:pPr>
        <w:rPr>
          <w:rFonts w:cs="Arial"/>
          <w:szCs w:val="22"/>
        </w:rPr>
      </w:pPr>
    </w:p>
    <w:p w14:paraId="0DA50FED" w14:textId="229DCBFF" w:rsidR="00F61C41" w:rsidRPr="001D5861" w:rsidRDefault="00F61C41" w:rsidP="00F61C41">
      <w:pPr>
        <w:pStyle w:val="Caption"/>
        <w:rPr>
          <w:rFonts w:cs="Arial"/>
          <w:sz w:val="22"/>
          <w:szCs w:val="22"/>
        </w:rPr>
      </w:pPr>
      <w:r w:rsidRPr="001D5861">
        <w:rPr>
          <w:sz w:val="22"/>
          <w:szCs w:val="22"/>
        </w:rPr>
        <w:lastRenderedPageBreak/>
        <w:t xml:space="preserve">Supplementary </w:t>
      </w:r>
      <w:r w:rsidR="00907E26" w:rsidRPr="001D5861">
        <w:rPr>
          <w:sz w:val="22"/>
          <w:szCs w:val="22"/>
        </w:rPr>
        <w:t xml:space="preserve">Figure </w:t>
      </w:r>
      <w:r w:rsidR="001F2C29">
        <w:rPr>
          <w:sz w:val="22"/>
          <w:szCs w:val="22"/>
        </w:rPr>
        <w:t>3</w:t>
      </w:r>
      <w:r w:rsidRPr="001D5861">
        <w:rPr>
          <w:sz w:val="22"/>
          <w:szCs w:val="22"/>
        </w:rPr>
        <w:t>: CDK2</w:t>
      </w:r>
      <w:r w:rsidRPr="001D5861">
        <w:rPr>
          <w:sz w:val="22"/>
          <w:szCs w:val="22"/>
          <w:vertAlign w:val="superscript"/>
        </w:rPr>
        <w:t>high</w:t>
      </w:r>
      <w:r w:rsidRPr="001D5861">
        <w:rPr>
          <w:sz w:val="22"/>
          <w:szCs w:val="22"/>
        </w:rPr>
        <w:t xml:space="preserve"> and CDK2</w:t>
      </w:r>
      <w:r w:rsidRPr="001D5861">
        <w:rPr>
          <w:sz w:val="22"/>
          <w:szCs w:val="22"/>
          <w:vertAlign w:val="superscript"/>
        </w:rPr>
        <w:t xml:space="preserve">low </w:t>
      </w:r>
      <w:r w:rsidR="009C61B9" w:rsidRPr="001D5861">
        <w:rPr>
          <w:sz w:val="22"/>
          <w:szCs w:val="22"/>
        </w:rPr>
        <w:t>cell subpopulation</w:t>
      </w:r>
      <w:r w:rsidRPr="001D5861">
        <w:rPr>
          <w:sz w:val="22"/>
          <w:szCs w:val="22"/>
        </w:rPr>
        <w:t xml:space="preserve"> arise from single cell.</w:t>
      </w:r>
    </w:p>
    <w:p w14:paraId="10609F0A" w14:textId="02E2AC4E" w:rsidR="00F61C41" w:rsidRPr="001D5861" w:rsidRDefault="00907E26" w:rsidP="00F61C41">
      <w:pPr>
        <w:pStyle w:val="Caption"/>
        <w:rPr>
          <w:b w:val="0"/>
          <w:sz w:val="22"/>
          <w:szCs w:val="22"/>
        </w:rPr>
      </w:pPr>
      <w:r w:rsidRPr="001D5861">
        <w:rPr>
          <w:sz w:val="22"/>
          <w:szCs w:val="22"/>
        </w:rPr>
        <w:t>A</w:t>
      </w:r>
      <w:r w:rsidR="00F61C41" w:rsidRPr="001D5861">
        <w:rPr>
          <w:sz w:val="22"/>
          <w:szCs w:val="22"/>
        </w:rPr>
        <w:t>. Left:</w:t>
      </w:r>
      <w:r w:rsidR="00F61C41" w:rsidRPr="001D5861">
        <w:rPr>
          <w:b w:val="0"/>
          <w:i/>
          <w:sz w:val="22"/>
          <w:szCs w:val="22"/>
        </w:rPr>
        <w:t xml:space="preserve"> </w:t>
      </w:r>
      <w:r w:rsidR="00E6120F">
        <w:rPr>
          <w:b w:val="0"/>
          <w:sz w:val="22"/>
          <w:szCs w:val="22"/>
        </w:rPr>
        <w:t>Single cell FAC</w:t>
      </w:r>
      <w:r w:rsidR="008110D9">
        <w:rPr>
          <w:b w:val="0"/>
          <w:sz w:val="22"/>
          <w:szCs w:val="22"/>
        </w:rPr>
        <w:t>S</w:t>
      </w:r>
      <w:r w:rsidR="00E6120F">
        <w:rPr>
          <w:b w:val="0"/>
          <w:sz w:val="22"/>
          <w:szCs w:val="22"/>
        </w:rPr>
        <w:t xml:space="preserve"> sorted and plated per well (cell line CAL51). After 4 weeks, the developed colonies were transfected </w:t>
      </w:r>
      <w:r w:rsidR="00F61C41" w:rsidRPr="001D5861">
        <w:rPr>
          <w:b w:val="0"/>
          <w:sz w:val="22"/>
          <w:szCs w:val="22"/>
        </w:rPr>
        <w:t xml:space="preserve">with CDK2L sensor and imaged. </w:t>
      </w:r>
      <w:r w:rsidR="00F61C41" w:rsidRPr="001D5861">
        <w:rPr>
          <w:sz w:val="22"/>
          <w:szCs w:val="22"/>
        </w:rPr>
        <w:t>Right:</w:t>
      </w:r>
      <w:r w:rsidR="00F61C41" w:rsidRPr="001D5861">
        <w:rPr>
          <w:b w:val="0"/>
          <w:i/>
          <w:sz w:val="22"/>
          <w:szCs w:val="22"/>
        </w:rPr>
        <w:t xml:space="preserve"> </w:t>
      </w:r>
      <w:r w:rsidR="00F61C41" w:rsidRPr="001D5861">
        <w:rPr>
          <w:b w:val="0"/>
          <w:sz w:val="22"/>
          <w:szCs w:val="22"/>
        </w:rPr>
        <w:t xml:space="preserve">Relative change in CDK2 activity </w:t>
      </w:r>
      <w:r w:rsidR="0009700E">
        <w:rPr>
          <w:b w:val="0"/>
          <w:sz w:val="22"/>
          <w:szCs w:val="22"/>
        </w:rPr>
        <w:t xml:space="preserve">for </w:t>
      </w:r>
      <w:r w:rsidR="00026DD1">
        <w:rPr>
          <w:b w:val="0"/>
          <w:sz w:val="22"/>
          <w:szCs w:val="22"/>
        </w:rPr>
        <w:t xml:space="preserve">each </w:t>
      </w:r>
      <w:r w:rsidR="0009700E">
        <w:rPr>
          <w:b w:val="0"/>
          <w:sz w:val="22"/>
          <w:szCs w:val="22"/>
        </w:rPr>
        <w:t xml:space="preserve">transfected cells in </w:t>
      </w:r>
      <w:r w:rsidR="00F61C41" w:rsidRPr="001D5861">
        <w:rPr>
          <w:b w:val="0"/>
          <w:sz w:val="22"/>
          <w:szCs w:val="22"/>
        </w:rPr>
        <w:t>the indicated wells: Wells A – D.</w:t>
      </w:r>
    </w:p>
    <w:p w14:paraId="65C1EEFD" w14:textId="4CF8D2EC" w:rsidR="00F61C41" w:rsidRDefault="00907E26" w:rsidP="00F61C41">
      <w:pPr>
        <w:pStyle w:val="Caption"/>
        <w:rPr>
          <w:b w:val="0"/>
          <w:sz w:val="22"/>
          <w:szCs w:val="22"/>
        </w:rPr>
      </w:pPr>
      <w:r w:rsidRPr="001D5861">
        <w:rPr>
          <w:sz w:val="22"/>
          <w:szCs w:val="22"/>
        </w:rPr>
        <w:t>B</w:t>
      </w:r>
      <w:r w:rsidR="00F61C41" w:rsidRPr="001D5861">
        <w:rPr>
          <w:sz w:val="22"/>
          <w:szCs w:val="22"/>
        </w:rPr>
        <w:t xml:space="preserve"> </w:t>
      </w:r>
      <w:r w:rsidR="00F61C41" w:rsidRPr="001D5861">
        <w:rPr>
          <w:b w:val="0"/>
          <w:sz w:val="22"/>
          <w:szCs w:val="22"/>
        </w:rPr>
        <w:t>and</w:t>
      </w:r>
      <w:r w:rsidRPr="001D5861">
        <w:rPr>
          <w:sz w:val="22"/>
          <w:szCs w:val="22"/>
        </w:rPr>
        <w:t xml:space="preserve"> C</w:t>
      </w:r>
      <w:r w:rsidR="00F61C41" w:rsidRPr="001D5861">
        <w:rPr>
          <w:sz w:val="22"/>
          <w:szCs w:val="22"/>
        </w:rPr>
        <w:t xml:space="preserve">. </w:t>
      </w:r>
      <w:r w:rsidR="00F61C41" w:rsidRPr="001D5861">
        <w:rPr>
          <w:b w:val="0"/>
          <w:sz w:val="22"/>
          <w:szCs w:val="22"/>
        </w:rPr>
        <w:t xml:space="preserve">Long term stability of CDK2 activity shown by correlating CDK2 activity at 2 hours between randomly paired sister cells in individual clones from </w:t>
      </w:r>
      <w:r w:rsidRPr="001D5861">
        <w:rPr>
          <w:sz w:val="22"/>
          <w:szCs w:val="22"/>
        </w:rPr>
        <w:t>B</w:t>
      </w:r>
      <w:r w:rsidR="00F61C41" w:rsidRPr="001D5861">
        <w:rPr>
          <w:sz w:val="22"/>
          <w:szCs w:val="22"/>
        </w:rPr>
        <w:t xml:space="preserve">. </w:t>
      </w:r>
      <w:r w:rsidR="00F61C41" w:rsidRPr="001D5861">
        <w:rPr>
          <w:b w:val="0"/>
          <w:sz w:val="22"/>
          <w:szCs w:val="22"/>
        </w:rPr>
        <w:t xml:space="preserve">CAL51 cell line (p=0.41 Spearman’s correlation coefficient) and </w:t>
      </w:r>
      <w:r w:rsidRPr="001D5861">
        <w:rPr>
          <w:sz w:val="22"/>
          <w:szCs w:val="22"/>
        </w:rPr>
        <w:t>C</w:t>
      </w:r>
      <w:r w:rsidR="00F61C41" w:rsidRPr="001D5861">
        <w:rPr>
          <w:sz w:val="22"/>
          <w:szCs w:val="22"/>
        </w:rPr>
        <w:t>.</w:t>
      </w:r>
      <w:r w:rsidR="00F61C41" w:rsidRPr="001D5861">
        <w:rPr>
          <w:b w:val="0"/>
          <w:sz w:val="22"/>
          <w:szCs w:val="22"/>
        </w:rPr>
        <w:t xml:space="preserve"> SUM149 cells (p=0.55 Spearman’s correlation coefficient). </w:t>
      </w:r>
    </w:p>
    <w:p w14:paraId="42B71405" w14:textId="77777777" w:rsidR="00C459DE" w:rsidRDefault="00C459DE" w:rsidP="00C459DE"/>
    <w:p w14:paraId="224A812C" w14:textId="1AA7B926" w:rsidR="007E3520" w:rsidRPr="00256E6E" w:rsidRDefault="00907E26" w:rsidP="007E3520">
      <w:pPr>
        <w:pStyle w:val="Caption"/>
        <w:rPr>
          <w:sz w:val="22"/>
          <w:szCs w:val="22"/>
        </w:rPr>
      </w:pPr>
      <w:r w:rsidRPr="00256E6E">
        <w:rPr>
          <w:sz w:val="22"/>
          <w:szCs w:val="22"/>
        </w:rPr>
        <w:t xml:space="preserve">Supplementary Figure </w:t>
      </w:r>
      <w:r w:rsidR="001F2C29">
        <w:rPr>
          <w:sz w:val="22"/>
          <w:szCs w:val="22"/>
        </w:rPr>
        <w:t>4</w:t>
      </w:r>
      <w:r w:rsidR="007E3520" w:rsidRPr="00256E6E">
        <w:rPr>
          <w:sz w:val="22"/>
          <w:szCs w:val="22"/>
        </w:rPr>
        <w:t xml:space="preserve">: PI3 kinase / </w:t>
      </w:r>
      <w:proofErr w:type="spellStart"/>
      <w:r w:rsidR="007E3520" w:rsidRPr="00256E6E">
        <w:rPr>
          <w:sz w:val="22"/>
          <w:szCs w:val="22"/>
        </w:rPr>
        <w:t>mTOR</w:t>
      </w:r>
      <w:proofErr w:type="spellEnd"/>
      <w:r w:rsidR="007E3520" w:rsidRPr="00256E6E">
        <w:rPr>
          <w:sz w:val="22"/>
          <w:szCs w:val="22"/>
        </w:rPr>
        <w:t xml:space="preserve"> </w:t>
      </w:r>
      <w:r w:rsidR="001D5861" w:rsidRPr="009F6E0F">
        <w:rPr>
          <w:sz w:val="22"/>
          <w:szCs w:val="22"/>
        </w:rPr>
        <w:t>(</w:t>
      </w:r>
      <w:proofErr w:type="spellStart"/>
      <w:r w:rsidR="00C10BC4">
        <w:rPr>
          <w:sz w:val="22"/>
          <w:szCs w:val="22"/>
        </w:rPr>
        <w:t>v</w:t>
      </w:r>
      <w:r w:rsidR="001D5861" w:rsidRPr="009F6E0F">
        <w:rPr>
          <w:sz w:val="22"/>
          <w:szCs w:val="22"/>
        </w:rPr>
        <w:t>istusertib</w:t>
      </w:r>
      <w:proofErr w:type="spellEnd"/>
      <w:r w:rsidR="001D5861" w:rsidRPr="009F6E0F">
        <w:rPr>
          <w:sz w:val="22"/>
          <w:szCs w:val="22"/>
        </w:rPr>
        <w:t xml:space="preserve">; AZD2014) </w:t>
      </w:r>
      <w:r w:rsidR="007E3520" w:rsidRPr="00256E6E">
        <w:rPr>
          <w:sz w:val="22"/>
          <w:szCs w:val="22"/>
        </w:rPr>
        <w:t xml:space="preserve">combinations with </w:t>
      </w:r>
      <w:proofErr w:type="spellStart"/>
      <w:r w:rsidR="008110D9">
        <w:rPr>
          <w:sz w:val="22"/>
          <w:szCs w:val="22"/>
        </w:rPr>
        <w:t>p</w:t>
      </w:r>
      <w:r w:rsidR="003744E8" w:rsidRPr="00256E6E">
        <w:rPr>
          <w:sz w:val="22"/>
          <w:szCs w:val="22"/>
        </w:rPr>
        <w:t>albociclib</w:t>
      </w:r>
      <w:proofErr w:type="spellEnd"/>
      <w:r w:rsidR="007E3520" w:rsidRPr="00256E6E">
        <w:rPr>
          <w:sz w:val="22"/>
          <w:szCs w:val="22"/>
        </w:rPr>
        <w:t xml:space="preserve"> in TNBC</w:t>
      </w:r>
    </w:p>
    <w:p w14:paraId="1F4A325A" w14:textId="4A80B016" w:rsidR="007E3520" w:rsidRPr="00256E6E" w:rsidRDefault="00907E26" w:rsidP="007E3520">
      <w:pPr>
        <w:pStyle w:val="Caption"/>
        <w:rPr>
          <w:rFonts w:cs="Arial"/>
          <w:b w:val="0"/>
          <w:color w:val="auto"/>
          <w:sz w:val="22"/>
          <w:szCs w:val="22"/>
        </w:rPr>
      </w:pPr>
      <w:r w:rsidRPr="00256E6E">
        <w:rPr>
          <w:sz w:val="22"/>
          <w:szCs w:val="22"/>
        </w:rPr>
        <w:t>A</w:t>
      </w:r>
      <w:r w:rsidR="007E3520" w:rsidRPr="00256E6E">
        <w:rPr>
          <w:sz w:val="22"/>
          <w:szCs w:val="22"/>
        </w:rPr>
        <w:t xml:space="preserve">. </w:t>
      </w:r>
      <w:r w:rsidR="007E3520" w:rsidRPr="00256E6E">
        <w:rPr>
          <w:rFonts w:cs="Arial"/>
          <w:b w:val="0"/>
          <w:color w:val="auto"/>
          <w:sz w:val="22"/>
          <w:szCs w:val="22"/>
        </w:rPr>
        <w:t xml:space="preserve">Synergy heat maps from </w:t>
      </w:r>
      <w:proofErr w:type="spellStart"/>
      <w:r w:rsidR="007E3520" w:rsidRPr="00256E6E">
        <w:rPr>
          <w:rFonts w:cs="Arial"/>
          <w:b w:val="0"/>
          <w:color w:val="auto"/>
          <w:sz w:val="22"/>
          <w:szCs w:val="22"/>
        </w:rPr>
        <w:t>clonogenic</w:t>
      </w:r>
      <w:proofErr w:type="spellEnd"/>
      <w:r w:rsidR="007E3520" w:rsidRPr="00256E6E">
        <w:rPr>
          <w:rFonts w:cs="Arial"/>
          <w:b w:val="0"/>
          <w:color w:val="auto"/>
          <w:sz w:val="22"/>
          <w:szCs w:val="22"/>
        </w:rPr>
        <w:t xml:space="preserve"> assays in TNBC cell lines treated with </w:t>
      </w:r>
      <w:proofErr w:type="spellStart"/>
      <w:r w:rsidR="008110D9">
        <w:rPr>
          <w:rFonts w:cs="Arial"/>
          <w:b w:val="0"/>
          <w:color w:val="auto"/>
          <w:sz w:val="22"/>
          <w:szCs w:val="22"/>
        </w:rPr>
        <w:t>p</w:t>
      </w:r>
      <w:r w:rsidR="003744E8" w:rsidRPr="00256E6E">
        <w:rPr>
          <w:rFonts w:cs="Arial"/>
          <w:b w:val="0"/>
          <w:color w:val="auto"/>
          <w:sz w:val="22"/>
          <w:szCs w:val="22"/>
        </w:rPr>
        <w:t>albociclib</w:t>
      </w:r>
      <w:proofErr w:type="spellEnd"/>
      <w:r w:rsidR="007E3520" w:rsidRPr="00256E6E">
        <w:rPr>
          <w:rFonts w:cs="Arial"/>
          <w:b w:val="0"/>
          <w:color w:val="auto"/>
          <w:sz w:val="22"/>
          <w:szCs w:val="22"/>
        </w:rPr>
        <w:t xml:space="preserve"> and/or AZD2014 (dual mTORC1 and mTORC2 inhibitor) at increasing concentrations. 1 small square = 1 well of 6 well plate; Red on heat map= no colony formation.</w:t>
      </w:r>
    </w:p>
    <w:p w14:paraId="7C7A7777" w14:textId="40FDC570" w:rsidR="007E3520" w:rsidRPr="00256E6E" w:rsidRDefault="00907E26" w:rsidP="007E3520">
      <w:pPr>
        <w:pStyle w:val="Caption"/>
        <w:rPr>
          <w:sz w:val="22"/>
          <w:szCs w:val="22"/>
        </w:rPr>
      </w:pPr>
      <w:r w:rsidRPr="00256E6E">
        <w:rPr>
          <w:sz w:val="22"/>
          <w:szCs w:val="22"/>
        </w:rPr>
        <w:t>B</w:t>
      </w:r>
      <w:r w:rsidR="007E3520" w:rsidRPr="00256E6E">
        <w:rPr>
          <w:sz w:val="22"/>
          <w:szCs w:val="22"/>
        </w:rPr>
        <w:t xml:space="preserve">. </w:t>
      </w:r>
      <w:r w:rsidR="007E3520" w:rsidRPr="00256E6E">
        <w:rPr>
          <w:rFonts w:cs="Arial"/>
          <w:b w:val="0"/>
          <w:sz w:val="22"/>
          <w:szCs w:val="22"/>
        </w:rPr>
        <w:t xml:space="preserve">Relative </w:t>
      </w:r>
      <w:proofErr w:type="spellStart"/>
      <w:r w:rsidR="007E3520" w:rsidRPr="00256E6E">
        <w:rPr>
          <w:rFonts w:cs="Arial"/>
          <w:b w:val="0"/>
          <w:sz w:val="22"/>
          <w:szCs w:val="22"/>
        </w:rPr>
        <w:t>BrdU</w:t>
      </w:r>
      <w:proofErr w:type="spellEnd"/>
      <w:r w:rsidR="007E3520" w:rsidRPr="00256E6E">
        <w:rPr>
          <w:rFonts w:cs="Arial"/>
          <w:b w:val="0"/>
          <w:sz w:val="22"/>
          <w:szCs w:val="22"/>
        </w:rPr>
        <w:t xml:space="preserve"> incorporation in SUM159 cells (MSL) exposed to </w:t>
      </w:r>
      <w:r w:rsidR="009F6E0F">
        <w:rPr>
          <w:rFonts w:cs="Arial"/>
          <w:b w:val="0"/>
          <w:sz w:val="22"/>
          <w:szCs w:val="22"/>
        </w:rPr>
        <w:t xml:space="preserve">the </w:t>
      </w:r>
      <w:r w:rsidR="007E3520" w:rsidRPr="00256E6E">
        <w:rPr>
          <w:rFonts w:cs="Arial"/>
          <w:b w:val="0"/>
          <w:sz w:val="22"/>
          <w:szCs w:val="22"/>
        </w:rPr>
        <w:t>indicated compounds alone or in combination for 24 or 72 hours</w:t>
      </w:r>
      <w:r w:rsidR="007E3520" w:rsidRPr="00256E6E">
        <w:rPr>
          <w:rFonts w:cs="Arial"/>
          <w:sz w:val="22"/>
          <w:szCs w:val="22"/>
        </w:rPr>
        <w:t>.</w:t>
      </w:r>
    </w:p>
    <w:p w14:paraId="01460918" w14:textId="3BD27035" w:rsidR="007E3520" w:rsidRDefault="00907E26" w:rsidP="007E3520">
      <w:pPr>
        <w:pStyle w:val="Caption"/>
        <w:rPr>
          <w:b w:val="0"/>
          <w:sz w:val="22"/>
          <w:szCs w:val="22"/>
        </w:rPr>
      </w:pPr>
      <w:r w:rsidRPr="00256E6E">
        <w:rPr>
          <w:sz w:val="22"/>
          <w:szCs w:val="22"/>
        </w:rPr>
        <w:t>C</w:t>
      </w:r>
      <w:r w:rsidR="007E3520" w:rsidRPr="00256E6E">
        <w:rPr>
          <w:sz w:val="22"/>
          <w:szCs w:val="22"/>
        </w:rPr>
        <w:t xml:space="preserve">. </w:t>
      </w:r>
      <w:r w:rsidR="007E3520" w:rsidRPr="00256E6E">
        <w:rPr>
          <w:b w:val="0"/>
          <w:sz w:val="22"/>
          <w:szCs w:val="22"/>
        </w:rPr>
        <w:t xml:space="preserve">Immunohistochemistry sections of tumours from MDAMD453 mouse </w:t>
      </w:r>
      <w:proofErr w:type="spellStart"/>
      <w:r w:rsidR="007E3520" w:rsidRPr="00256E6E">
        <w:rPr>
          <w:b w:val="0"/>
          <w:sz w:val="22"/>
          <w:szCs w:val="22"/>
        </w:rPr>
        <w:t>xenografts</w:t>
      </w:r>
      <w:proofErr w:type="spellEnd"/>
      <w:r w:rsidR="007E3520" w:rsidRPr="00256E6E">
        <w:rPr>
          <w:b w:val="0"/>
          <w:sz w:val="22"/>
          <w:szCs w:val="22"/>
        </w:rPr>
        <w:t xml:space="preserve"> stained for </w:t>
      </w:r>
      <w:proofErr w:type="spellStart"/>
      <w:r w:rsidR="007E3520" w:rsidRPr="00256E6E">
        <w:rPr>
          <w:b w:val="0"/>
          <w:sz w:val="22"/>
          <w:szCs w:val="22"/>
        </w:rPr>
        <w:t>phospho</w:t>
      </w:r>
      <w:proofErr w:type="spellEnd"/>
      <w:r w:rsidR="007E3520" w:rsidRPr="00256E6E">
        <w:rPr>
          <w:b w:val="0"/>
          <w:sz w:val="22"/>
          <w:szCs w:val="22"/>
        </w:rPr>
        <w:t xml:space="preserve"> S6 ribosomal protein (pS6RP) and cleaved caspase-3 treated under </w:t>
      </w:r>
      <w:r w:rsidR="006B295F" w:rsidRPr="00256E6E">
        <w:rPr>
          <w:b w:val="0"/>
          <w:sz w:val="22"/>
          <w:szCs w:val="22"/>
        </w:rPr>
        <w:t xml:space="preserve">indicated conditions: Vehicle, </w:t>
      </w:r>
      <w:proofErr w:type="spellStart"/>
      <w:r w:rsidR="006B295F" w:rsidRPr="00256E6E">
        <w:rPr>
          <w:b w:val="0"/>
          <w:sz w:val="22"/>
          <w:szCs w:val="22"/>
        </w:rPr>
        <w:t>T</w:t>
      </w:r>
      <w:r w:rsidR="007E3520" w:rsidRPr="00256E6E">
        <w:rPr>
          <w:b w:val="0"/>
          <w:sz w:val="22"/>
          <w:szCs w:val="22"/>
        </w:rPr>
        <w:t>aselisib</w:t>
      </w:r>
      <w:proofErr w:type="spellEnd"/>
      <w:r w:rsidR="007E3520" w:rsidRPr="00256E6E">
        <w:rPr>
          <w:b w:val="0"/>
          <w:sz w:val="22"/>
          <w:szCs w:val="22"/>
        </w:rPr>
        <w:t xml:space="preserve">, </w:t>
      </w:r>
      <w:proofErr w:type="spellStart"/>
      <w:r w:rsidR="003744E8" w:rsidRPr="00256E6E">
        <w:rPr>
          <w:b w:val="0"/>
          <w:sz w:val="22"/>
          <w:szCs w:val="22"/>
        </w:rPr>
        <w:t>Palbociclib</w:t>
      </w:r>
      <w:proofErr w:type="spellEnd"/>
      <w:r w:rsidR="006B295F" w:rsidRPr="00256E6E">
        <w:rPr>
          <w:b w:val="0"/>
          <w:sz w:val="22"/>
          <w:szCs w:val="22"/>
        </w:rPr>
        <w:t xml:space="preserve"> and </w:t>
      </w:r>
      <w:proofErr w:type="spellStart"/>
      <w:r w:rsidR="006B295F" w:rsidRPr="00256E6E">
        <w:rPr>
          <w:b w:val="0"/>
          <w:sz w:val="22"/>
          <w:szCs w:val="22"/>
        </w:rPr>
        <w:t>T</w:t>
      </w:r>
      <w:r w:rsidR="007E3520" w:rsidRPr="00256E6E">
        <w:rPr>
          <w:b w:val="0"/>
          <w:sz w:val="22"/>
          <w:szCs w:val="22"/>
        </w:rPr>
        <w:t>aselisib</w:t>
      </w:r>
      <w:proofErr w:type="spellEnd"/>
      <w:r w:rsidR="007E3520" w:rsidRPr="00256E6E">
        <w:rPr>
          <w:b w:val="0"/>
          <w:sz w:val="22"/>
          <w:szCs w:val="22"/>
        </w:rPr>
        <w:t>/</w:t>
      </w:r>
      <w:proofErr w:type="spellStart"/>
      <w:r w:rsidR="003744E8" w:rsidRPr="00256E6E">
        <w:rPr>
          <w:b w:val="0"/>
          <w:sz w:val="22"/>
          <w:szCs w:val="22"/>
        </w:rPr>
        <w:t>Palbociclib</w:t>
      </w:r>
      <w:proofErr w:type="spellEnd"/>
      <w:r w:rsidR="007E3520" w:rsidRPr="00256E6E">
        <w:rPr>
          <w:b w:val="0"/>
          <w:sz w:val="22"/>
          <w:szCs w:val="22"/>
        </w:rPr>
        <w:t xml:space="preserve"> combination.</w:t>
      </w:r>
    </w:p>
    <w:p w14:paraId="5B3AAAAE" w14:textId="01AE79C1" w:rsidR="00BC3D72" w:rsidRPr="00DD50F6" w:rsidRDefault="00BC3D72" w:rsidP="00BC3D72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D. </w:t>
      </w:r>
      <w:r w:rsidRPr="00DD50F6">
        <w:rPr>
          <w:lang w:val="en-US"/>
        </w:rPr>
        <w:t xml:space="preserve">CDK2 activity </w:t>
      </w:r>
      <w:r>
        <w:rPr>
          <w:lang w:val="en-US"/>
        </w:rPr>
        <w:t xml:space="preserve">pre-cytokinesis in </w:t>
      </w:r>
      <w:r w:rsidRPr="00DD7DBD">
        <w:rPr>
          <w:i/>
          <w:lang w:val="en-US"/>
        </w:rPr>
        <w:t>PIK3CA</w:t>
      </w:r>
      <w:r>
        <w:rPr>
          <w:lang w:val="en-US"/>
        </w:rPr>
        <w:t xml:space="preserve"> mutant CAL51 cells treated </w:t>
      </w:r>
      <w:proofErr w:type="spellStart"/>
      <w:r>
        <w:rPr>
          <w:lang w:val="en-US"/>
        </w:rPr>
        <w:t>taselisib</w:t>
      </w:r>
      <w:proofErr w:type="spellEnd"/>
      <w:r>
        <w:rPr>
          <w:lang w:val="en-US"/>
        </w:rPr>
        <w:t xml:space="preserve"> 100nmol</w:t>
      </w:r>
      <w:r w:rsidR="008110D9">
        <w:rPr>
          <w:lang w:val="en-US"/>
        </w:rPr>
        <w:t xml:space="preserve">. Proliferative – cells that post-mitosis re-enter the cell cycle within </w:t>
      </w:r>
      <w:r w:rsidR="000930F0">
        <w:rPr>
          <w:lang w:val="en-US"/>
        </w:rPr>
        <w:t>10 hours (</w:t>
      </w:r>
      <w:r w:rsidR="008110D9">
        <w:rPr>
          <w:lang w:val="en-US"/>
        </w:rPr>
        <w:t xml:space="preserve">CDK2 activity &gt;1.0 </w:t>
      </w:r>
      <w:r w:rsidR="000930F0">
        <w:rPr>
          <w:lang w:val="en-US"/>
        </w:rPr>
        <w:t xml:space="preserve">at 10 hours) </w:t>
      </w:r>
      <w:r w:rsidR="008110D9" w:rsidRPr="0013430F">
        <w:rPr>
          <w:i/>
          <w:lang w:val="en-US"/>
        </w:rPr>
        <w:t>versus</w:t>
      </w:r>
      <w:r w:rsidR="008110D9">
        <w:rPr>
          <w:lang w:val="en-US"/>
        </w:rPr>
        <w:t xml:space="preserve"> Quiescent – cells that post-mitosis do not re-enter the cell cycle within 10 hours </w:t>
      </w:r>
      <w:r w:rsidR="000930F0">
        <w:rPr>
          <w:lang w:val="en-US"/>
        </w:rPr>
        <w:t>(</w:t>
      </w:r>
      <w:r w:rsidR="008110D9">
        <w:rPr>
          <w:lang w:val="en-US"/>
        </w:rPr>
        <w:t>CDK2 activity &lt;1.0 at 10 hours</w:t>
      </w:r>
      <w:r w:rsidR="000930F0">
        <w:rPr>
          <w:lang w:val="en-US"/>
        </w:rPr>
        <w:t>)</w:t>
      </w:r>
      <w:proofErr w:type="gramStart"/>
      <w:r w:rsidR="008110D9">
        <w:rPr>
          <w:lang w:val="en-US"/>
        </w:rPr>
        <w:t>..</w:t>
      </w:r>
      <w:proofErr w:type="gramEnd"/>
    </w:p>
    <w:p w14:paraId="743766EA" w14:textId="0C740D9B" w:rsidR="00BC3D72" w:rsidRPr="00BC3D72" w:rsidRDefault="00BC3D72" w:rsidP="0013430F"/>
    <w:sectPr w:rsidR="00BC3D72" w:rsidRPr="00BC3D72" w:rsidSect="000057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5F"/>
    <w:rsid w:val="0000017B"/>
    <w:rsid w:val="0000570B"/>
    <w:rsid w:val="00026DD1"/>
    <w:rsid w:val="000930F0"/>
    <w:rsid w:val="0009700E"/>
    <w:rsid w:val="000C1EEA"/>
    <w:rsid w:val="00117F92"/>
    <w:rsid w:val="00120739"/>
    <w:rsid w:val="0013430F"/>
    <w:rsid w:val="001A7017"/>
    <w:rsid w:val="001D5861"/>
    <w:rsid w:val="001E765F"/>
    <w:rsid w:val="001F2C29"/>
    <w:rsid w:val="00256E6E"/>
    <w:rsid w:val="002B5CEC"/>
    <w:rsid w:val="00342614"/>
    <w:rsid w:val="003744E8"/>
    <w:rsid w:val="0058434F"/>
    <w:rsid w:val="005A1C11"/>
    <w:rsid w:val="005C5C35"/>
    <w:rsid w:val="006B295F"/>
    <w:rsid w:val="007E3520"/>
    <w:rsid w:val="008110D9"/>
    <w:rsid w:val="0083691E"/>
    <w:rsid w:val="00887B1D"/>
    <w:rsid w:val="008D7798"/>
    <w:rsid w:val="00907E26"/>
    <w:rsid w:val="009C61B9"/>
    <w:rsid w:val="009D4E33"/>
    <w:rsid w:val="009F6E0F"/>
    <w:rsid w:val="00B525A2"/>
    <w:rsid w:val="00B7594C"/>
    <w:rsid w:val="00BC3D72"/>
    <w:rsid w:val="00C10BC4"/>
    <w:rsid w:val="00C459DE"/>
    <w:rsid w:val="00D032C4"/>
    <w:rsid w:val="00D26E49"/>
    <w:rsid w:val="00DD4811"/>
    <w:rsid w:val="00E60E94"/>
    <w:rsid w:val="00E6120F"/>
    <w:rsid w:val="00ED7E5D"/>
    <w:rsid w:val="00EF31E8"/>
    <w:rsid w:val="00EF76D5"/>
    <w:rsid w:val="00F10C48"/>
    <w:rsid w:val="00F30108"/>
    <w:rsid w:val="00F61C41"/>
    <w:rsid w:val="00F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19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5F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5F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765F"/>
    <w:pPr>
      <w:spacing w:after="200"/>
    </w:pPr>
    <w:rPr>
      <w:b/>
      <w:bCs/>
      <w:color w:val="000000" w:themeColor="text1"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5F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5F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765F"/>
    <w:pPr>
      <w:spacing w:after="200"/>
    </w:pPr>
    <w:rPr>
      <w:b/>
      <w:b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4489</Characters>
  <Application>Microsoft Macintosh Word</Application>
  <DocSecurity>0</DocSecurity>
  <Lines>37</Lines>
  <Paragraphs>10</Paragraphs>
  <ScaleCrop>false</ScaleCrop>
  <Company>ICR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Asghar</dc:creator>
  <cp:keywords/>
  <dc:description/>
  <cp:lastModifiedBy>Maria Teresa Herrera Abreu</cp:lastModifiedBy>
  <cp:revision>2</cp:revision>
  <dcterms:created xsi:type="dcterms:W3CDTF">2017-05-26T13:57:00Z</dcterms:created>
  <dcterms:modified xsi:type="dcterms:W3CDTF">2017-05-26T13:57:00Z</dcterms:modified>
</cp:coreProperties>
</file>