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99" w:rsidRDefault="004873B1" w:rsidP="00410A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873B1">
        <w:rPr>
          <w:rFonts w:ascii="Times New Roman" w:hAnsi="Times New Roman" w:cs="Times New Roman"/>
          <w:b/>
          <w:sz w:val="24"/>
          <w:szCs w:val="24"/>
        </w:rPr>
        <w:t>Supplementary</w:t>
      </w:r>
      <w:r w:rsidR="004D1368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4D1368" w:rsidRPr="00435E32">
        <w:rPr>
          <w:rFonts w:ascii="Times New Roman" w:hAnsi="Times New Roman" w:cs="Times New Roman"/>
          <w:b/>
          <w:sz w:val="24"/>
          <w:szCs w:val="24"/>
        </w:rPr>
        <w:t xml:space="preserve">igure </w:t>
      </w:r>
      <w:r w:rsidR="004D1368">
        <w:rPr>
          <w:rFonts w:ascii="Times New Roman" w:hAnsi="Times New Roman" w:cs="Times New Roman"/>
          <w:b/>
          <w:sz w:val="24"/>
          <w:szCs w:val="24"/>
        </w:rPr>
        <w:t>L</w:t>
      </w:r>
      <w:r w:rsidR="004D1368" w:rsidRPr="00435E32">
        <w:rPr>
          <w:rFonts w:ascii="Times New Roman" w:hAnsi="Times New Roman" w:cs="Times New Roman"/>
          <w:b/>
          <w:sz w:val="24"/>
          <w:szCs w:val="24"/>
        </w:rPr>
        <w:t>egends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5799" w:rsidRDefault="004D1368" w:rsidP="00410AB9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E57BB">
        <w:rPr>
          <w:rFonts w:ascii="Times New Roman" w:hAnsi="Times New Roman" w:cs="Times New Roman"/>
          <w:b/>
          <w:sz w:val="24"/>
          <w:szCs w:val="24"/>
        </w:rPr>
        <w:t>Figure S1.</w:t>
      </w:r>
      <w:r w:rsidRPr="002E57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0BE5" w:rsidRPr="002E57BB">
        <w:rPr>
          <w:rFonts w:ascii="Times New Roman" w:hAnsi="Times New Roman" w:cs="Times New Roman"/>
          <w:sz w:val="24"/>
          <w:szCs w:val="24"/>
        </w:rPr>
        <w:t xml:space="preserve">Representative microphotographs of samples showing different </w:t>
      </w:r>
      <w:proofErr w:type="spellStart"/>
      <w:r w:rsidR="00340BE5" w:rsidRPr="002E57BB">
        <w:rPr>
          <w:rFonts w:ascii="Times New Roman" w:hAnsi="Times New Roman" w:cs="Times New Roman"/>
          <w:sz w:val="24"/>
          <w:szCs w:val="24"/>
        </w:rPr>
        <w:t>MCPyV</w:t>
      </w:r>
      <w:proofErr w:type="spellEnd"/>
      <w:r w:rsidR="00340BE5" w:rsidRPr="002E57BB">
        <w:rPr>
          <w:rFonts w:ascii="Times New Roman" w:hAnsi="Times New Roman" w:cs="Times New Roman"/>
          <w:sz w:val="24"/>
          <w:szCs w:val="24"/>
        </w:rPr>
        <w:t xml:space="preserve"> RNA</w:t>
      </w:r>
      <w:r w:rsidR="00562617">
        <w:rPr>
          <w:rFonts w:ascii="Times New Roman" w:hAnsi="Times New Roman" w:cs="Times New Roman"/>
          <w:sz w:val="24"/>
          <w:szCs w:val="24"/>
        </w:rPr>
        <w:t xml:space="preserve"> </w:t>
      </w:r>
      <w:r w:rsidR="0014284F" w:rsidRPr="00562617">
        <w:rPr>
          <w:rFonts w:ascii="Times New Roman" w:hAnsi="Times New Roman" w:cs="Times New Roman"/>
          <w:i/>
          <w:sz w:val="24"/>
          <w:szCs w:val="24"/>
        </w:rPr>
        <w:t>in situ</w:t>
      </w:r>
      <w:r w:rsidR="0014284F">
        <w:rPr>
          <w:rFonts w:ascii="Times New Roman" w:hAnsi="Times New Roman" w:cs="Times New Roman"/>
          <w:sz w:val="24"/>
          <w:szCs w:val="24"/>
        </w:rPr>
        <w:t xml:space="preserve"> hybridization (RNA-ISH)</w:t>
      </w:r>
      <w:r w:rsidR="00340BE5" w:rsidRPr="002E57BB">
        <w:rPr>
          <w:rFonts w:ascii="Times New Roman" w:hAnsi="Times New Roman" w:cs="Times New Roman"/>
          <w:sz w:val="24"/>
          <w:szCs w:val="24"/>
        </w:rPr>
        <w:t xml:space="preserve"> intensity (400X magnification).</w:t>
      </w:r>
      <w:proofErr w:type="gramEnd"/>
      <w:r w:rsidR="00340BE5" w:rsidRPr="002E57BB">
        <w:rPr>
          <w:rFonts w:ascii="Times New Roman" w:hAnsi="Times New Roman" w:cs="Times New Roman"/>
          <w:sz w:val="24"/>
          <w:szCs w:val="24"/>
        </w:rPr>
        <w:t xml:space="preserve"> (A) Intensity score=0, no staining or less than 1 dot per 10 cells. (B) Intensity score=1, 1 to 3 dots per cell. (C) Intensity score=2, 4 to 9 dots per cell (few or no dot clusters). (D) Intensity score=3, 10 to 15 dots per cell (less than 10% in dot clusters). (E) Intensity score=4, greater than 15 dots per cell (more than 10% in dot clusters).  </w:t>
      </w:r>
    </w:p>
    <w:p w:rsidR="00DF5799" w:rsidRPr="00DF5799" w:rsidRDefault="00F162C6" w:rsidP="00410AB9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E57BB">
        <w:rPr>
          <w:rFonts w:ascii="Times New Roman" w:hAnsi="Times New Roman" w:cs="Times New Roman"/>
          <w:b/>
          <w:sz w:val="24"/>
          <w:szCs w:val="24"/>
        </w:rPr>
        <w:t>Figure S2.</w:t>
      </w:r>
      <w:r w:rsidRPr="002E57BB">
        <w:rPr>
          <w:rFonts w:ascii="Times New Roman" w:hAnsi="Times New Roman" w:cs="Times New Roman"/>
          <w:sz w:val="24"/>
          <w:szCs w:val="24"/>
        </w:rPr>
        <w:t xml:space="preserve"> </w:t>
      </w:r>
      <w:r w:rsidR="004D1368" w:rsidRPr="002E57BB">
        <w:rPr>
          <w:rFonts w:ascii="Times New Roman" w:hAnsi="Times New Roman" w:cs="Times New Roman"/>
          <w:sz w:val="24"/>
          <w:szCs w:val="24"/>
        </w:rPr>
        <w:t>Read depth histogram</w:t>
      </w:r>
      <w:r w:rsidR="00805A89" w:rsidRPr="002E57BB">
        <w:rPr>
          <w:rFonts w:ascii="Times New Roman" w:hAnsi="Times New Roman" w:cs="Times New Roman"/>
          <w:sz w:val="24"/>
          <w:szCs w:val="24"/>
        </w:rPr>
        <w:t>s</w:t>
      </w:r>
      <w:r w:rsidR="004D1368" w:rsidRPr="002E57BB">
        <w:rPr>
          <w:rFonts w:ascii="Times New Roman" w:hAnsi="Times New Roman" w:cs="Times New Roman"/>
          <w:sz w:val="24"/>
          <w:szCs w:val="24"/>
        </w:rPr>
        <w:t xml:space="preserve"> </w:t>
      </w:r>
      <w:r w:rsidR="00FC3B2F" w:rsidRPr="002E57BB">
        <w:rPr>
          <w:rFonts w:ascii="Times New Roman" w:hAnsi="Times New Roman" w:cs="Times New Roman"/>
          <w:sz w:val="24"/>
          <w:szCs w:val="24"/>
        </w:rPr>
        <w:t>across the</w:t>
      </w:r>
      <w:r w:rsidR="004D1368" w:rsidRPr="002E57BB">
        <w:rPr>
          <w:rFonts w:ascii="Times New Roman" w:hAnsi="Times New Roman" w:cs="Times New Roman"/>
          <w:sz w:val="24"/>
          <w:szCs w:val="24"/>
        </w:rPr>
        <w:t xml:space="preserve"> </w:t>
      </w:r>
      <w:r w:rsidR="00805A89" w:rsidRPr="002E57BB">
        <w:rPr>
          <w:rFonts w:ascii="Times New Roman" w:hAnsi="Times New Roman" w:cs="Times New Roman"/>
          <w:sz w:val="24"/>
          <w:szCs w:val="24"/>
        </w:rPr>
        <w:t>Merkel cell polyomavirus (</w:t>
      </w:r>
      <w:proofErr w:type="spellStart"/>
      <w:r w:rsidR="004D1368" w:rsidRPr="002E57BB">
        <w:rPr>
          <w:rFonts w:ascii="Times New Roman" w:hAnsi="Times New Roman" w:cs="Times New Roman"/>
          <w:sz w:val="24"/>
          <w:szCs w:val="24"/>
        </w:rPr>
        <w:t>MCPyV</w:t>
      </w:r>
      <w:proofErr w:type="spellEnd"/>
      <w:r w:rsidR="00805A89" w:rsidRPr="002E57BB">
        <w:rPr>
          <w:rFonts w:ascii="Times New Roman" w:hAnsi="Times New Roman" w:cs="Times New Roman"/>
          <w:sz w:val="24"/>
          <w:szCs w:val="24"/>
        </w:rPr>
        <w:t>)</w:t>
      </w:r>
      <w:r w:rsidR="004D1368" w:rsidRPr="002E57BB">
        <w:rPr>
          <w:rFonts w:ascii="Times New Roman" w:hAnsi="Times New Roman" w:cs="Times New Roman"/>
          <w:sz w:val="24"/>
          <w:szCs w:val="24"/>
        </w:rPr>
        <w:t xml:space="preserve"> </w:t>
      </w:r>
      <w:r w:rsidR="00FC3B2F" w:rsidRPr="002E57BB">
        <w:rPr>
          <w:rFonts w:ascii="Times New Roman" w:hAnsi="Times New Roman" w:cs="Times New Roman"/>
          <w:sz w:val="24"/>
          <w:szCs w:val="24"/>
        </w:rPr>
        <w:t>genome for two Merkel cell carcinoma (MCC) tumors</w:t>
      </w:r>
      <w:r w:rsidR="004D1368" w:rsidRPr="002E57BB">
        <w:rPr>
          <w:rFonts w:ascii="Times New Roman" w:hAnsi="Times New Roman" w:cs="Times New Roman"/>
          <w:sz w:val="24"/>
          <w:szCs w:val="24"/>
        </w:rPr>
        <w:t xml:space="preserve">. </w:t>
      </w:r>
      <w:r w:rsidR="00AA3EF1" w:rsidRPr="002E57BB">
        <w:rPr>
          <w:rFonts w:ascii="Times New Roman" w:hAnsi="Times New Roman" w:cs="Times New Roman"/>
          <w:sz w:val="24"/>
          <w:szCs w:val="24"/>
        </w:rPr>
        <w:t xml:space="preserve">Known T antigen </w:t>
      </w:r>
      <w:r w:rsidR="00161E25" w:rsidRPr="002E57BB">
        <w:rPr>
          <w:rFonts w:ascii="Times New Roman" w:hAnsi="Times New Roman" w:cs="Times New Roman"/>
          <w:sz w:val="24"/>
          <w:szCs w:val="24"/>
        </w:rPr>
        <w:t>transcripts</w:t>
      </w:r>
      <w:r w:rsidR="00AA3EF1" w:rsidRPr="002E57BB">
        <w:rPr>
          <w:rFonts w:ascii="Times New Roman" w:hAnsi="Times New Roman" w:cs="Times New Roman"/>
          <w:sz w:val="24"/>
          <w:szCs w:val="24"/>
        </w:rPr>
        <w:t xml:space="preserve"> </w:t>
      </w:r>
      <w:r w:rsidR="00EE3E4D" w:rsidRPr="002E57BB">
        <w:rPr>
          <w:rFonts w:ascii="Times New Roman" w:hAnsi="Times New Roman" w:cs="Times New Roman"/>
          <w:sz w:val="24"/>
          <w:szCs w:val="24"/>
        </w:rPr>
        <w:t xml:space="preserve">and viral proteins </w:t>
      </w:r>
      <w:r w:rsidR="00AA3EF1" w:rsidRPr="002E57BB">
        <w:rPr>
          <w:rFonts w:ascii="Times New Roman" w:hAnsi="Times New Roman" w:cs="Times New Roman"/>
          <w:sz w:val="24"/>
          <w:szCs w:val="24"/>
        </w:rPr>
        <w:t xml:space="preserve">are represented on X axis. </w:t>
      </w:r>
      <w:r w:rsidR="003D2E05" w:rsidRPr="002E57BB">
        <w:rPr>
          <w:rFonts w:ascii="Times New Roman" w:hAnsi="Times New Roman" w:cs="Times New Roman"/>
          <w:sz w:val="24"/>
          <w:szCs w:val="24"/>
        </w:rPr>
        <w:t xml:space="preserve">Estimated sequencing </w:t>
      </w:r>
      <w:r w:rsidR="00A96566" w:rsidRPr="002E57BB">
        <w:rPr>
          <w:rFonts w:ascii="Times New Roman" w:hAnsi="Times New Roman" w:cs="Times New Roman"/>
          <w:sz w:val="24"/>
          <w:szCs w:val="24"/>
        </w:rPr>
        <w:t xml:space="preserve">depth at </w:t>
      </w:r>
      <w:proofErr w:type="spellStart"/>
      <w:r w:rsidR="00A96566" w:rsidRPr="002E57BB">
        <w:rPr>
          <w:rFonts w:ascii="Times New Roman" w:hAnsi="Times New Roman" w:cs="Times New Roman"/>
          <w:sz w:val="24"/>
          <w:szCs w:val="24"/>
        </w:rPr>
        <w:t>MCPyV</w:t>
      </w:r>
      <w:proofErr w:type="spellEnd"/>
      <w:r w:rsidR="00A96566" w:rsidRPr="002E57BB">
        <w:rPr>
          <w:rFonts w:ascii="Times New Roman" w:hAnsi="Times New Roman" w:cs="Times New Roman"/>
          <w:sz w:val="24"/>
          <w:szCs w:val="24"/>
        </w:rPr>
        <w:t xml:space="preserve"> genome</w:t>
      </w:r>
      <w:r w:rsidR="003D2E05" w:rsidRPr="002E57BB">
        <w:rPr>
          <w:rFonts w:ascii="Times New Roman" w:hAnsi="Times New Roman" w:cs="Times New Roman"/>
          <w:sz w:val="24"/>
          <w:szCs w:val="24"/>
        </w:rPr>
        <w:t xml:space="preserve"> </w:t>
      </w:r>
      <w:r w:rsidR="0001713E" w:rsidRPr="002E57BB">
        <w:rPr>
          <w:rFonts w:ascii="Times New Roman" w:hAnsi="Times New Roman" w:cs="Times New Roman"/>
          <w:sz w:val="24"/>
          <w:szCs w:val="24"/>
        </w:rPr>
        <w:t xml:space="preserve">position </w:t>
      </w:r>
      <w:r w:rsidR="00E165C2" w:rsidRPr="002E57BB">
        <w:rPr>
          <w:rFonts w:ascii="Times New Roman" w:hAnsi="Times New Roman" w:cs="Times New Roman"/>
          <w:sz w:val="24"/>
          <w:szCs w:val="24"/>
        </w:rPr>
        <w:t>is</w:t>
      </w:r>
      <w:r w:rsidR="00A96566" w:rsidRPr="002E57BB">
        <w:rPr>
          <w:rFonts w:ascii="Times New Roman" w:hAnsi="Times New Roman" w:cs="Times New Roman"/>
          <w:sz w:val="24"/>
          <w:szCs w:val="24"/>
        </w:rPr>
        <w:t xml:space="preserve"> represented on Y axis. </w:t>
      </w:r>
      <w:r w:rsidR="004D1368" w:rsidRPr="002E57BB">
        <w:rPr>
          <w:rFonts w:ascii="Times New Roman" w:hAnsi="Times New Roman" w:cs="Times New Roman"/>
          <w:sz w:val="24"/>
          <w:szCs w:val="24"/>
        </w:rPr>
        <w:t xml:space="preserve">The most consistently detected region was at the 5’ end of </w:t>
      </w:r>
      <w:r w:rsidR="00CD5769" w:rsidRPr="002E57BB">
        <w:rPr>
          <w:rFonts w:ascii="Times New Roman" w:hAnsi="Times New Roman" w:cs="Times New Roman"/>
          <w:sz w:val="24"/>
          <w:szCs w:val="24"/>
        </w:rPr>
        <w:t>large T antigen (</w:t>
      </w:r>
      <w:proofErr w:type="spellStart"/>
      <w:r w:rsidR="00CD5769" w:rsidRPr="002E57BB">
        <w:rPr>
          <w:rFonts w:ascii="Times New Roman" w:hAnsi="Times New Roman" w:cs="Times New Roman"/>
          <w:sz w:val="24"/>
          <w:szCs w:val="24"/>
        </w:rPr>
        <w:t>LTAg</w:t>
      </w:r>
      <w:proofErr w:type="spellEnd"/>
      <w:r w:rsidR="00CD5769" w:rsidRPr="002E57BB">
        <w:rPr>
          <w:rFonts w:ascii="Times New Roman" w:hAnsi="Times New Roman" w:cs="Times New Roman"/>
          <w:sz w:val="24"/>
          <w:szCs w:val="24"/>
        </w:rPr>
        <w:t>)</w:t>
      </w:r>
      <w:r w:rsidR="004D1368" w:rsidRPr="002E57BB">
        <w:rPr>
          <w:rFonts w:ascii="Times New Roman" w:hAnsi="Times New Roman" w:cs="Times New Roman"/>
          <w:sz w:val="24"/>
          <w:szCs w:val="24"/>
        </w:rPr>
        <w:t xml:space="preserve"> exon 2.</w:t>
      </w:r>
      <w:r w:rsidR="00FA6CFF" w:rsidRPr="002E5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FA3" w:rsidRPr="002E57BB" w:rsidRDefault="00AE6FA3" w:rsidP="00410A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E57BB">
        <w:rPr>
          <w:rFonts w:ascii="Times New Roman" w:hAnsi="Times New Roman" w:cs="Times New Roman"/>
          <w:b/>
          <w:sz w:val="24"/>
          <w:szCs w:val="24"/>
        </w:rPr>
        <w:t>Figure S3.</w:t>
      </w:r>
      <w:r w:rsidRPr="002E57BB">
        <w:rPr>
          <w:rFonts w:ascii="Times New Roman" w:hAnsi="Times New Roman" w:cs="Times New Roman"/>
          <w:sz w:val="24"/>
          <w:szCs w:val="24"/>
        </w:rPr>
        <w:t xml:space="preserve"> (A) </w:t>
      </w:r>
      <w:r w:rsidR="007604A0" w:rsidRPr="002E57BB">
        <w:rPr>
          <w:rFonts w:ascii="Times New Roman" w:hAnsi="Times New Roman" w:cs="Times New Roman"/>
          <w:sz w:val="24"/>
          <w:szCs w:val="24"/>
        </w:rPr>
        <w:t xml:space="preserve">Percentage of positive cells </w:t>
      </w:r>
      <w:r w:rsidR="00562617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562617">
        <w:rPr>
          <w:rFonts w:ascii="Times New Roman" w:hAnsi="Times New Roman" w:cs="Times New Roman"/>
          <w:sz w:val="24"/>
          <w:szCs w:val="24"/>
        </w:rPr>
        <w:t>MCPyV</w:t>
      </w:r>
      <w:proofErr w:type="spellEnd"/>
      <w:r w:rsidR="00562617">
        <w:rPr>
          <w:rFonts w:ascii="Times New Roman" w:hAnsi="Times New Roman" w:cs="Times New Roman"/>
          <w:sz w:val="24"/>
          <w:szCs w:val="24"/>
        </w:rPr>
        <w:t>-positive tumors by RNA-ISH</w:t>
      </w:r>
      <w:r w:rsidR="007604A0" w:rsidRPr="002E57BB">
        <w:rPr>
          <w:rFonts w:ascii="Times New Roman" w:hAnsi="Times New Roman" w:cs="Times New Roman"/>
          <w:sz w:val="24"/>
          <w:szCs w:val="24"/>
        </w:rPr>
        <w:t xml:space="preserve"> (n=42). (B) Photomicrograph of MCC/25 (Patient 12) with positive </w:t>
      </w:r>
      <w:proofErr w:type="spellStart"/>
      <w:r w:rsidR="007604A0" w:rsidRPr="002E57BB">
        <w:rPr>
          <w:rFonts w:ascii="Times New Roman" w:hAnsi="Times New Roman" w:cs="Times New Roman"/>
          <w:sz w:val="24"/>
          <w:szCs w:val="24"/>
        </w:rPr>
        <w:t>MCPyV</w:t>
      </w:r>
      <w:proofErr w:type="spellEnd"/>
      <w:r w:rsidR="007604A0" w:rsidRPr="002E57BB">
        <w:rPr>
          <w:rFonts w:ascii="Times New Roman" w:hAnsi="Times New Roman" w:cs="Times New Roman"/>
          <w:sz w:val="24"/>
          <w:szCs w:val="24"/>
        </w:rPr>
        <w:t xml:space="preserve"> RNA-ISH. The tumor (lymph node metastasis) was composed of a focal area of tumor cells surrounded by lymphocytes (green arrow). Tumor cells stain positively (red arrows) with punctate brown staining (400X magnification). (C) Comparison of </w:t>
      </w:r>
      <w:r w:rsidR="00586658">
        <w:rPr>
          <w:rFonts w:ascii="Times New Roman" w:hAnsi="Times New Roman" w:cs="Times New Roman"/>
          <w:sz w:val="24"/>
          <w:szCs w:val="24"/>
        </w:rPr>
        <w:t>p</w:t>
      </w:r>
      <w:r w:rsidR="00586658" w:rsidRPr="00586658">
        <w:rPr>
          <w:rFonts w:ascii="Times New Roman" w:hAnsi="Times New Roman" w:cs="Times New Roman"/>
          <w:sz w:val="24"/>
          <w:szCs w:val="24"/>
        </w:rPr>
        <w:t>ercentage</w:t>
      </w:r>
      <w:r w:rsidR="007604A0" w:rsidRPr="002E57BB">
        <w:rPr>
          <w:rFonts w:ascii="Times New Roman" w:hAnsi="Times New Roman" w:cs="Times New Roman"/>
          <w:sz w:val="24"/>
          <w:szCs w:val="24"/>
        </w:rPr>
        <w:t xml:space="preserve"> of positive cells by RNA-ISH and </w:t>
      </w:r>
      <w:proofErr w:type="spellStart"/>
      <w:r w:rsidR="007604A0" w:rsidRPr="002E57BB">
        <w:rPr>
          <w:rFonts w:ascii="Times New Roman" w:hAnsi="Times New Roman" w:cs="Times New Roman"/>
          <w:sz w:val="24"/>
          <w:szCs w:val="24"/>
        </w:rPr>
        <w:t>LTAg</w:t>
      </w:r>
      <w:proofErr w:type="spellEnd"/>
      <w:r w:rsidR="007604A0" w:rsidRPr="002E57BB">
        <w:rPr>
          <w:rFonts w:ascii="Times New Roman" w:hAnsi="Times New Roman" w:cs="Times New Roman"/>
          <w:sz w:val="24"/>
          <w:szCs w:val="24"/>
        </w:rPr>
        <w:t xml:space="preserve"> copy number by </w:t>
      </w:r>
      <w:proofErr w:type="spellStart"/>
      <w:r w:rsidR="007604A0" w:rsidRPr="002E57BB">
        <w:rPr>
          <w:rFonts w:ascii="Times New Roman" w:hAnsi="Times New Roman" w:cs="Times New Roman"/>
          <w:sz w:val="24"/>
          <w:szCs w:val="24"/>
        </w:rPr>
        <w:t>qPCR</w:t>
      </w:r>
      <w:proofErr w:type="spellEnd"/>
      <w:r w:rsidR="007604A0" w:rsidRPr="002E57B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22F20" w:rsidRDefault="0000335F" w:rsidP="00410A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3ED" w:rsidRDefault="00F363ED" w:rsidP="00410AB9">
      <w:pPr>
        <w:spacing w:line="480" w:lineRule="auto"/>
      </w:pPr>
      <w:bookmarkStart w:id="0" w:name="_GoBack"/>
      <w:bookmarkEnd w:id="0"/>
    </w:p>
    <w:sectPr w:rsidR="00F36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68"/>
    <w:rsid w:val="0000335F"/>
    <w:rsid w:val="0001713E"/>
    <w:rsid w:val="000A5BFE"/>
    <w:rsid w:val="00116EBD"/>
    <w:rsid w:val="0014284F"/>
    <w:rsid w:val="00161E25"/>
    <w:rsid w:val="00291268"/>
    <w:rsid w:val="002E57BB"/>
    <w:rsid w:val="00340BE5"/>
    <w:rsid w:val="003521C2"/>
    <w:rsid w:val="003B3577"/>
    <w:rsid w:val="003D2E05"/>
    <w:rsid w:val="00410AB9"/>
    <w:rsid w:val="004117BE"/>
    <w:rsid w:val="004873B1"/>
    <w:rsid w:val="004D1368"/>
    <w:rsid w:val="00562617"/>
    <w:rsid w:val="00586658"/>
    <w:rsid w:val="006438C3"/>
    <w:rsid w:val="007604A0"/>
    <w:rsid w:val="00805A89"/>
    <w:rsid w:val="00864BB7"/>
    <w:rsid w:val="00955BAD"/>
    <w:rsid w:val="009B12F1"/>
    <w:rsid w:val="00A96566"/>
    <w:rsid w:val="00AA3EF1"/>
    <w:rsid w:val="00AE6FA3"/>
    <w:rsid w:val="00BA5C03"/>
    <w:rsid w:val="00CD5769"/>
    <w:rsid w:val="00D94809"/>
    <w:rsid w:val="00DF5799"/>
    <w:rsid w:val="00E165C2"/>
    <w:rsid w:val="00EE3E4D"/>
    <w:rsid w:val="00F162C6"/>
    <w:rsid w:val="00F22F20"/>
    <w:rsid w:val="00F363ED"/>
    <w:rsid w:val="00FA6CFF"/>
    <w:rsid w:val="00FC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D1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1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136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D1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1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136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Lisha</dc:creator>
  <cp:lastModifiedBy>Wang, Lisha</cp:lastModifiedBy>
  <cp:revision>46</cp:revision>
  <dcterms:created xsi:type="dcterms:W3CDTF">2017-01-03T15:09:00Z</dcterms:created>
  <dcterms:modified xsi:type="dcterms:W3CDTF">2017-03-28T12:16:00Z</dcterms:modified>
</cp:coreProperties>
</file>