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5960"/>
      </w:tblGrid>
      <w:tr w:rsidR="00B5171C" w:rsidRPr="0030015B" w14:paraId="61D4570D" w14:textId="77777777" w:rsidTr="00B5171C">
        <w:trPr>
          <w:trHeight w:val="300"/>
        </w:trPr>
        <w:tc>
          <w:tcPr>
            <w:tcW w:w="8547" w:type="dxa"/>
            <w:gridSpan w:val="2"/>
            <w:shd w:val="clear" w:color="auto" w:fill="auto"/>
            <w:noWrap/>
            <w:vAlign w:val="bottom"/>
          </w:tcPr>
          <w:p w14:paraId="68CFF1C4" w14:textId="6CC75433" w:rsidR="00B5171C" w:rsidRPr="0030015B" w:rsidRDefault="0030015B" w:rsidP="00B5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015B">
              <w:rPr>
                <w:rFonts w:ascii="Arial" w:hAnsi="Arial" w:cs="Arial"/>
                <w:b/>
                <w:sz w:val="22"/>
                <w:szCs w:val="22"/>
              </w:rPr>
              <w:t xml:space="preserve">Supplementary </w:t>
            </w:r>
            <w:r w:rsidR="00B5171C" w:rsidRPr="0030015B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30015B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="00B5171C" w:rsidRPr="0030015B">
              <w:rPr>
                <w:rFonts w:ascii="Arial" w:hAnsi="Arial" w:cs="Arial"/>
                <w:b/>
                <w:sz w:val="22"/>
                <w:szCs w:val="22"/>
              </w:rPr>
              <w:t xml:space="preserve"> 3: Primer Sequences</w:t>
            </w:r>
          </w:p>
          <w:p w14:paraId="31BE050B" w14:textId="461D303A" w:rsidR="009C6FA8" w:rsidRPr="0030015B" w:rsidRDefault="009C6FA8" w:rsidP="00B5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7EA9" w:rsidRPr="0030015B" w14:paraId="589A009C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2A1C88AF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S55.F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3B457D3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TGGTTAAACTGTAGTACATCCATGGA</w:t>
            </w:r>
          </w:p>
        </w:tc>
      </w:tr>
      <w:tr w:rsidR="00AC7EA9" w:rsidRPr="0030015B" w14:paraId="2A2519F7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27163B0A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S55.R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AE3A45C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ACCTTTTGGGACTGGCTTTCT</w:t>
            </w:r>
          </w:p>
        </w:tc>
      </w:tr>
      <w:tr w:rsidR="00AC7EA9" w:rsidRPr="0030015B" w14:paraId="62BE28C6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6C61E993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S55.ProbeA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034AAC3C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HEX-ACTTCTCAGCAACAGCCTGGA-BHQ1</w:t>
            </w:r>
          </w:p>
        </w:tc>
      </w:tr>
      <w:bookmarkEnd w:id="0"/>
      <w:tr w:rsidR="00AC7EA9" w:rsidRPr="0030015B" w14:paraId="2D847A1A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342F2FDD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S55.ProbeB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14C0C67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HEX-CTCTGGAAATTCATCCAGCCTGT-BHQ1</w:t>
            </w:r>
          </w:p>
        </w:tc>
      </w:tr>
      <w:tr w:rsidR="00AC7EA9" w:rsidRPr="0030015B" w14:paraId="3C919119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4E4CF124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S110_Primer.F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8CBC6AB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GGTCCTACCGAGGTGGGTGA</w:t>
            </w:r>
          </w:p>
        </w:tc>
      </w:tr>
      <w:tr w:rsidR="00AC7EA9" w:rsidRPr="0030015B" w14:paraId="68A672B9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3778330A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S110_Primer.R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94AE100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CATTGCCAAGGACAGAGGGAGA</w:t>
            </w:r>
          </w:p>
        </w:tc>
      </w:tr>
      <w:tr w:rsidR="00AC7EA9" w:rsidRPr="0030015B" w14:paraId="38CC2411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48C061D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S110.ProbeA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1AD35763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HEX-TTTGGTAGGGAAGGAACTCCCAAT-BHQ1</w:t>
            </w:r>
          </w:p>
        </w:tc>
      </w:tr>
      <w:tr w:rsidR="00AC7EA9" w:rsidRPr="0030015B" w14:paraId="3347A8CB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0A90755F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S110.ProbeB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2F38524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HEX-ATCAGTGGCCATTGTGAGTTCC-BHQ1</w:t>
            </w:r>
          </w:p>
        </w:tc>
      </w:tr>
      <w:tr w:rsidR="00AC7EA9" w:rsidRPr="0030015B" w14:paraId="28ABA683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F23511B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BT3DEL_Primer.F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8EB5F15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GATGAGTGTTCTGGGTGGAAG</w:t>
            </w:r>
          </w:p>
        </w:tc>
      </w:tr>
      <w:tr w:rsidR="00AC7EA9" w:rsidRPr="0030015B" w14:paraId="7ABF3979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C1FA90F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BT3DEL_Primer.R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45A58A80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CTGTGTCTGCCCATCTCTG</w:t>
            </w:r>
          </w:p>
        </w:tc>
      </w:tr>
      <w:tr w:rsidR="00AC7EA9" w:rsidRPr="0030015B" w14:paraId="28E95043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150CC328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BT3DEL_Probe_FAM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25A79419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FAM-AGGTCCCTAGTCTCTGCCTTCCC-BHQ1</w:t>
            </w:r>
          </w:p>
        </w:tc>
      </w:tr>
      <w:tr w:rsidR="00AC7EA9" w:rsidRPr="0030015B" w14:paraId="6C7779F1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19B8D144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Foxp3_meth_forward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240D6A6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GTTTTCGATTTGTTTAGATTTTTTCGTT</w:t>
            </w:r>
          </w:p>
        </w:tc>
      </w:tr>
      <w:tr w:rsidR="00AC7EA9" w:rsidRPr="0030015B" w14:paraId="5C0BC0EE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3E8DF203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Foxp3_meth_reverse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68A2073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CCTCTTCTCTTCCTCCGTAATATCG</w:t>
            </w:r>
          </w:p>
        </w:tc>
      </w:tr>
      <w:tr w:rsidR="00AC7EA9" w:rsidRPr="0030015B" w14:paraId="5388864E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49F54C8B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Foxp3_meth_probe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6286416B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HEX-ATGGCGGTCGGATGCGTC-BHQ1</w:t>
            </w:r>
          </w:p>
        </w:tc>
      </w:tr>
      <w:tr w:rsidR="00AC7EA9" w:rsidRPr="0030015B" w14:paraId="08DB7C01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37952F69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Foxp3_demeth_forward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1489726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GTTTTTGATTTGTTTAGATTTTTTTGTT</w:t>
            </w:r>
          </w:p>
        </w:tc>
      </w:tr>
      <w:tr w:rsidR="00AC7EA9" w:rsidRPr="0030015B" w14:paraId="6C9B6E9C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6730D4C1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Foxp3_demeth_reverse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575ED843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CCTCTTCTCTTCCTCCATAATATCA</w:t>
            </w:r>
          </w:p>
        </w:tc>
      </w:tr>
      <w:tr w:rsidR="00AC7EA9" w:rsidRPr="0030015B" w14:paraId="22790A62" w14:textId="77777777" w:rsidTr="00B5171C">
        <w:trPr>
          <w:trHeight w:val="300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21EF4292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Foxp3_demeth_probe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14:paraId="72D9A417" w14:textId="77777777" w:rsidR="00AC7EA9" w:rsidRPr="0030015B" w:rsidRDefault="00AC7EA9" w:rsidP="00AC7EA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01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FAM-ATGGTGGTTGGATGTGTTGGGTT-BHQ1</w:t>
            </w:r>
          </w:p>
        </w:tc>
      </w:tr>
    </w:tbl>
    <w:p w14:paraId="1890072E" w14:textId="77777777" w:rsidR="00CD2359" w:rsidRPr="0030015B" w:rsidRDefault="00CD2359">
      <w:pPr>
        <w:rPr>
          <w:rFonts w:ascii="Arial" w:hAnsi="Arial" w:cs="Arial"/>
          <w:sz w:val="22"/>
          <w:szCs w:val="22"/>
        </w:rPr>
      </w:pPr>
    </w:p>
    <w:sectPr w:rsidR="00CD2359" w:rsidRPr="0030015B" w:rsidSect="00CD2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A9"/>
    <w:rsid w:val="0030015B"/>
    <w:rsid w:val="009C6FA8"/>
    <w:rsid w:val="00AC7EA9"/>
    <w:rsid w:val="00B5171C"/>
    <w:rsid w:val="00C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7E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Chronix Biomedical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Beck</dc:creator>
  <cp:lastModifiedBy>CTCA</cp:lastModifiedBy>
  <cp:revision>2</cp:revision>
  <dcterms:created xsi:type="dcterms:W3CDTF">2017-02-23T19:27:00Z</dcterms:created>
  <dcterms:modified xsi:type="dcterms:W3CDTF">2017-02-23T19:27:00Z</dcterms:modified>
</cp:coreProperties>
</file>