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C63288" w14:textId="0347EBDA" w:rsidR="0062688A" w:rsidRPr="00295030" w:rsidRDefault="00760635" w:rsidP="00295030">
      <w:pPr>
        <w:spacing w:after="0" w:line="480" w:lineRule="auto"/>
        <w:rPr>
          <w:rFonts w:ascii="Arial" w:hAnsi="Arial" w:cs="Arial"/>
          <w:sz w:val="24"/>
          <w:szCs w:val="24"/>
          <w:lang w:val="en-US"/>
        </w:rPr>
      </w:pPr>
      <w:r w:rsidRPr="00295030">
        <w:rPr>
          <w:rFonts w:ascii="Arial" w:hAnsi="Arial" w:cs="Arial"/>
          <w:b/>
          <w:sz w:val="24"/>
          <w:szCs w:val="24"/>
          <w:lang w:val="en-US"/>
        </w:rPr>
        <w:t>S</w:t>
      </w:r>
      <w:r w:rsidR="0062688A" w:rsidRPr="00295030">
        <w:rPr>
          <w:rFonts w:ascii="Arial" w:hAnsi="Arial" w:cs="Arial"/>
          <w:b/>
          <w:sz w:val="24"/>
          <w:szCs w:val="24"/>
          <w:lang w:val="en-US"/>
        </w:rPr>
        <w:t>upplementary Appendix</w:t>
      </w:r>
    </w:p>
    <w:p w14:paraId="06F81297" w14:textId="6890A94C" w:rsidR="00CB6801" w:rsidRPr="00295030" w:rsidRDefault="00CB6801" w:rsidP="00295030">
      <w:pPr>
        <w:spacing w:after="0" w:line="480" w:lineRule="auto"/>
        <w:rPr>
          <w:rFonts w:ascii="Arial" w:hAnsi="Arial" w:cs="Arial"/>
          <w:sz w:val="24"/>
          <w:szCs w:val="24"/>
          <w:lang w:val="en-US"/>
        </w:rPr>
      </w:pPr>
      <w:r w:rsidRPr="00295030">
        <w:rPr>
          <w:rFonts w:ascii="Arial" w:hAnsi="Arial" w:cs="Arial"/>
          <w:b/>
          <w:sz w:val="24"/>
          <w:szCs w:val="24"/>
          <w:lang w:val="en-US"/>
        </w:rPr>
        <w:t>Suppl</w:t>
      </w:r>
      <w:r w:rsidR="002611AC" w:rsidRPr="00295030">
        <w:rPr>
          <w:rFonts w:ascii="Arial" w:hAnsi="Arial" w:cs="Arial"/>
          <w:b/>
          <w:sz w:val="24"/>
          <w:szCs w:val="24"/>
          <w:lang w:val="en-US"/>
        </w:rPr>
        <w:t>ementary</w:t>
      </w:r>
      <w:r w:rsidRPr="00295030">
        <w:rPr>
          <w:rFonts w:ascii="Arial" w:hAnsi="Arial" w:cs="Arial"/>
          <w:b/>
          <w:sz w:val="24"/>
          <w:szCs w:val="24"/>
          <w:lang w:val="en-US"/>
        </w:rPr>
        <w:t xml:space="preserve"> Table </w:t>
      </w:r>
      <w:r w:rsidR="002611AC" w:rsidRPr="00295030">
        <w:rPr>
          <w:rFonts w:ascii="Arial" w:hAnsi="Arial" w:cs="Arial"/>
          <w:b/>
          <w:sz w:val="24"/>
          <w:szCs w:val="24"/>
          <w:lang w:val="en-US"/>
        </w:rPr>
        <w:t>S</w:t>
      </w:r>
      <w:r w:rsidRPr="00295030">
        <w:rPr>
          <w:rFonts w:ascii="Arial" w:hAnsi="Arial" w:cs="Arial"/>
          <w:b/>
          <w:sz w:val="24"/>
          <w:szCs w:val="24"/>
          <w:lang w:val="en-US"/>
        </w:rPr>
        <w:t xml:space="preserve">1. </w:t>
      </w:r>
      <w:r w:rsidRPr="00295030">
        <w:rPr>
          <w:rFonts w:ascii="Arial" w:hAnsi="Arial" w:cs="Arial"/>
          <w:bCs/>
          <w:color w:val="000000" w:themeColor="text1"/>
          <w:kern w:val="24"/>
          <w:sz w:val="24"/>
          <w:szCs w:val="24"/>
        </w:rPr>
        <w:t xml:space="preserve">Comparison of </w:t>
      </w:r>
      <w:r w:rsidR="00986342" w:rsidRPr="00295030">
        <w:rPr>
          <w:rFonts w:ascii="Arial" w:hAnsi="Arial" w:cs="Arial"/>
          <w:bCs/>
          <w:color w:val="000000" w:themeColor="text1"/>
          <w:kern w:val="24"/>
          <w:sz w:val="24"/>
          <w:szCs w:val="24"/>
        </w:rPr>
        <w:t xml:space="preserve">PD-L1 </w:t>
      </w:r>
      <w:r w:rsidRPr="00295030">
        <w:rPr>
          <w:rFonts w:ascii="Arial" w:hAnsi="Arial" w:cs="Arial"/>
          <w:bCs/>
          <w:color w:val="000000" w:themeColor="text1"/>
          <w:kern w:val="24"/>
          <w:sz w:val="24"/>
          <w:szCs w:val="24"/>
        </w:rPr>
        <w:t xml:space="preserve">diagnostic </w:t>
      </w:r>
      <w:r w:rsidR="00986342" w:rsidRPr="00295030">
        <w:rPr>
          <w:rFonts w:ascii="Arial" w:hAnsi="Arial" w:cs="Arial"/>
          <w:bCs/>
          <w:color w:val="000000" w:themeColor="text1"/>
          <w:kern w:val="24"/>
          <w:sz w:val="24"/>
          <w:szCs w:val="24"/>
        </w:rPr>
        <w:t>assays</w:t>
      </w:r>
      <w:r w:rsidRPr="00295030">
        <w:rPr>
          <w:rFonts w:ascii="Arial" w:hAnsi="Arial" w:cs="Arial"/>
          <w:bCs/>
          <w:color w:val="000000" w:themeColor="text1"/>
          <w:kern w:val="24"/>
          <w:sz w:val="24"/>
          <w:szCs w:val="24"/>
        </w:rPr>
        <w:t xml:space="preserve"> for patients with NSCLC</w:t>
      </w:r>
      <w:r w:rsidRPr="00295030">
        <w:rPr>
          <w:rFonts w:ascii="Arial" w:hAnsi="Arial" w:cs="Arial"/>
          <w:b/>
          <w:sz w:val="24"/>
          <w:szCs w:val="24"/>
          <w:lang w:val="en-US"/>
        </w:rPr>
        <w:t xml:space="preserve"> </w:t>
      </w:r>
    </w:p>
    <w:tbl>
      <w:tblPr>
        <w:tblStyle w:val="TableGrid1"/>
        <w:tblW w:w="121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20" w:firstRow="1" w:lastRow="0" w:firstColumn="0" w:lastColumn="0" w:noHBand="0" w:noVBand="1"/>
      </w:tblPr>
      <w:tblGrid>
        <w:gridCol w:w="2268"/>
        <w:gridCol w:w="2480"/>
        <w:gridCol w:w="2481"/>
        <w:gridCol w:w="2481"/>
        <w:gridCol w:w="2481"/>
      </w:tblGrid>
      <w:tr w:rsidR="00CB6801" w:rsidRPr="00295030" w14:paraId="31ED9A4E" w14:textId="77777777" w:rsidTr="000B46C1">
        <w:trPr>
          <w:trHeight w:val="473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5EDDD34" w14:textId="77777777" w:rsidR="00CB6801" w:rsidRPr="00295030" w:rsidRDefault="00CB6801" w:rsidP="00295030">
            <w:pPr>
              <w:spacing w:after="0"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9503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Test</w:t>
            </w:r>
          </w:p>
        </w:tc>
        <w:tc>
          <w:tcPr>
            <w:tcW w:w="248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14C167E" w14:textId="03848E07" w:rsidR="00CB6801" w:rsidRPr="00295030" w:rsidRDefault="00CB6801" w:rsidP="00295030">
            <w:pPr>
              <w:spacing w:after="0"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9503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Ventana SP263</w:t>
            </w:r>
            <w:r w:rsidRPr="00295030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="002D289C" w:rsidRPr="0029503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begin"/>
            </w:r>
            <w:r w:rsidR="00760635" w:rsidRPr="0029503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instrText xml:space="preserve"> ADDIN EN.CITE &lt;EndNote&gt;&lt;Cite&gt;&lt;Author&gt;Ventana Medical Systems&lt;/Author&gt;&lt;Year&gt;2015&lt;/Year&gt;&lt;RecNum&gt;382&lt;/RecNum&gt;&lt;DisplayText&gt;(1)&lt;/DisplayText&gt;&lt;record&gt;&lt;rec-number&gt;382&lt;/rec-number&gt;&lt;foreign-keys&gt;&lt;key app="EN" db-id="z2pr02rfk9xwfne0v5r5v59xwf2sfz2ss5rd" timestamp="1457110332"&gt;382&lt;/key&gt;&lt;/foreign-keys&gt;&lt;ref-type name="Electronic Article"&gt;43&lt;/ref-type&gt;&lt;contributors&gt;&lt;authors&gt;&lt;author&gt;Ventana Medical Systems,&lt;/author&gt;&lt;/authors&gt;&lt;/contributors&gt;&lt;titles&gt;&lt;title&gt;Ventana PD-L1 (SP263) Assay . Last accessed 10 August 2016&lt;/title&gt;&lt;/titles&gt;&lt;dates&gt;&lt;year&gt;2015&lt;/year&gt;&lt;/dates&gt;&lt;urls&gt;&lt;related-urls&gt;&lt;url&gt;http://www.ventana.com/product/1815?type=2324&lt;/url&gt;&lt;/related-urls&gt;&lt;/urls&gt;&lt;/record&gt;&lt;/Cite&gt;&lt;/EndNote&gt;</w:instrText>
            </w:r>
            <w:r w:rsidR="002D289C" w:rsidRPr="0029503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="00760635" w:rsidRPr="00295030"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US"/>
              </w:rPr>
              <w:t>(1)</w:t>
            </w:r>
            <w:r w:rsidR="002D289C" w:rsidRPr="0029503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48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F07AA54" w14:textId="5C94403A" w:rsidR="00CB6801" w:rsidRPr="00295030" w:rsidRDefault="00CB6801" w:rsidP="003060C3">
            <w:pPr>
              <w:spacing w:after="0"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9503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Dako 22C3</w:t>
            </w:r>
            <w:r w:rsidR="00760635" w:rsidRPr="0029503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2D289C" w:rsidRPr="0029503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begin"/>
            </w:r>
            <w:r w:rsidR="003060C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instrText xml:space="preserve"> ADDIN EN.CITE &lt;EndNote&gt;&lt;Cite&gt;&lt;Author&gt;Food and Drug Administration (FDA)&lt;/Author&gt;&lt;Year&gt;2015&lt;/Year&gt;&lt;RecNum&gt;369&lt;/RecNum&gt;&lt;DisplayText&gt;(2)&lt;/DisplayText&gt;&lt;record&gt;&lt;rec-number&gt;369&lt;/rec-number&gt;&lt;foreign-keys&gt;&lt;key app="EN" db-id="z2pr02rfk9xwfne0v5r5v59xwf2sfz2ss5rd" timestamp="1457110331"&gt;369&lt;/key&gt;&lt;/foreign-keys&gt;&lt;ref-type name="Electronic Article"&gt;43&lt;/ref-type&gt;&lt;contributors&gt;&lt;authors&gt;&lt;author&gt;Food and Drug Administration (FDA),&lt;/author&gt;&lt;/authors&gt;&lt;/contributors&gt;&lt;titles&gt;&lt;title&gt;Dako PD-L1 IHC 22C3 pharmDx. September 2015. Last accessed 10 August 2016&lt;/title&gt;&lt;/titles&gt;&lt;dates&gt;&lt;year&gt;2015&lt;/year&gt;&lt;/dates&gt;&lt;urls&gt;&lt;related-urls&gt;&lt;url&gt;http://www.accessdata.fda.gov/cdrh_docs/pdf15/P150013c.pdf &lt;/url&gt;&lt;/related-urls&gt;&lt;/urls&gt;&lt;/record&gt;&lt;/Cite&gt;&lt;/EndNote&gt;</w:instrText>
            </w:r>
            <w:r w:rsidR="002D289C" w:rsidRPr="0029503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="00760635" w:rsidRPr="00295030"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US"/>
              </w:rPr>
              <w:t>(2)</w:t>
            </w:r>
            <w:r w:rsidR="002D289C" w:rsidRPr="0029503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48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41E2818" w14:textId="6D4B31A6" w:rsidR="00CB6801" w:rsidRPr="00295030" w:rsidRDefault="00CB6801" w:rsidP="003060C3">
            <w:pPr>
              <w:spacing w:after="0"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9503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Dako 28-8 </w:t>
            </w:r>
            <w:r w:rsidR="002D289C" w:rsidRPr="0029503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begin"/>
            </w:r>
            <w:r w:rsidR="003060C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instrText xml:space="preserve"> ADDIN EN.CITE &lt;EndNote&gt;&lt;Cite&gt;&lt;Author&gt;Food and Drug Administration (FDA)&lt;/Author&gt;&lt;Year&gt;2015&lt;/Year&gt;&lt;RecNum&gt;368&lt;/RecNum&gt;&lt;DisplayText&gt;(3)&lt;/DisplayText&gt;&lt;record&gt;&lt;rec-number&gt;368&lt;/rec-number&gt;&lt;foreign-keys&gt;&lt;key app="EN" db-id="z2pr02rfk9xwfne0v5r5v59xwf2sfz2ss5rd" timestamp="1457110331"&gt;368&lt;/key&gt;&lt;/foreign-keys&gt;&lt;ref-type name="Electronic Article"&gt;43&lt;/ref-type&gt;&lt;contributors&gt;&lt;authors&gt;&lt;author&gt;Food and Drug Administration (FDA),&lt;/author&gt;&lt;/authors&gt;&lt;/contributors&gt;&lt;titles&gt;&lt;title&gt;Dako PD-L1 IHC 28-8 pharmDx. October 2015. Last accessed 10 August 2016&lt;/title&gt;&lt;/titles&gt;&lt;dates&gt;&lt;year&gt;2015&lt;/year&gt;&lt;/dates&gt;&lt;urls&gt;&lt;related-urls&gt;&lt;url&gt;http://www.accessdata.fda.gov/cdrh_docs/pdf15/P150025c.pdf &lt;/url&gt;&lt;/related-urls&gt;&lt;/urls&gt;&lt;/record&gt;&lt;/Cite&gt;&lt;/EndNote&gt;</w:instrText>
            </w:r>
            <w:r w:rsidR="002D289C" w:rsidRPr="0029503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="00760635" w:rsidRPr="00295030"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US"/>
              </w:rPr>
              <w:t>(3)</w:t>
            </w:r>
            <w:r w:rsidR="002D289C" w:rsidRPr="0029503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48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3F4D073" w14:textId="59FC40E9" w:rsidR="00CB6801" w:rsidRPr="00295030" w:rsidRDefault="00CB6801" w:rsidP="003060C3">
            <w:pPr>
              <w:spacing w:after="0"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9503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Ventana SP142</w:t>
            </w:r>
            <w:r w:rsidR="00C64730" w:rsidRPr="0029503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3060C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begin"/>
            </w:r>
            <w:r w:rsidR="003060C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instrText xml:space="preserve"> ADDIN EN.CITE &lt;EndNote&gt;&lt;Cite&gt;&lt;Author&gt;Ventana Medical Systems&lt;/Author&gt;&lt;Year&gt;2016&lt;/Year&gt;&lt;RecNum&gt;645&lt;/RecNum&gt;&lt;DisplayText&gt;(4)&lt;/DisplayText&gt;&lt;record&gt;&lt;rec-number&gt;645&lt;/rec-number&gt;&lt;foreign-keys&gt;&lt;key app="EN" db-id="z2pr02rfk9xwfne0v5r5v59xwf2sfz2ss5rd" timestamp="1479906071"&gt;645&lt;/key&gt;&lt;/foreign-keys&gt;&lt;ref-type name="Electronic Article"&gt;43&lt;/ref-type&gt;&lt;contributors&gt;&lt;authors&gt;&lt;author&gt;Ventana Medical Systems,&lt;/author&gt;&lt;/authors&gt;&lt;/contributors&gt;&lt;titles&gt;&lt;title&gt;VENTANA PD-L1 (SP142) Assay. 21 October 2016. Last accessed 22 November 2016&lt;/title&gt;&lt;/titles&gt;&lt;dates&gt;&lt;year&gt;2016&lt;/year&gt;&lt;/dates&gt;&lt;urls&gt;&lt;related-urls&gt;&lt;url&gt;http://productlibrary.ventana.com/ventana_portal/OpenOverlayServlet?launchIndex=1&amp;amp;objectId=740-48591016217US  &lt;/url&gt;&lt;/related-urls&gt;&lt;/urls&gt;&lt;/record&gt;&lt;/Cite&gt;&lt;/EndNote&gt;</w:instrText>
            </w:r>
            <w:r w:rsidR="003060C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="003060C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US"/>
              </w:rPr>
              <w:t>(4)</w:t>
            </w:r>
            <w:r w:rsidR="003060C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end"/>
            </w:r>
          </w:p>
        </w:tc>
      </w:tr>
      <w:tr w:rsidR="00CB6801" w:rsidRPr="00295030" w14:paraId="3AE519BB" w14:textId="77777777" w:rsidTr="000B46C1">
        <w:trPr>
          <w:trHeight w:val="938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345639A" w14:textId="77777777" w:rsidR="00CB6801" w:rsidRPr="00295030" w:rsidRDefault="00CB6801" w:rsidP="00295030">
            <w:pPr>
              <w:spacing w:after="0"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9503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Developed as companion diagnostic assay for:</w:t>
            </w:r>
          </w:p>
        </w:tc>
        <w:tc>
          <w:tcPr>
            <w:tcW w:w="248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80AC671" w14:textId="77777777" w:rsidR="00CB6801" w:rsidRPr="00295030" w:rsidRDefault="00CB6801" w:rsidP="00295030">
            <w:pPr>
              <w:spacing w:after="0"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95030">
              <w:rPr>
                <w:rFonts w:ascii="Arial" w:hAnsi="Arial" w:cs="Arial"/>
                <w:sz w:val="20"/>
                <w:szCs w:val="20"/>
                <w:lang w:val="en-US"/>
              </w:rPr>
              <w:t>Durvalumab (AstraZeneca/ MedImmune)</w:t>
            </w:r>
          </w:p>
        </w:tc>
        <w:tc>
          <w:tcPr>
            <w:tcW w:w="248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06B9911" w14:textId="77777777" w:rsidR="00CB6801" w:rsidRPr="00295030" w:rsidRDefault="00CB6801" w:rsidP="00295030">
            <w:pPr>
              <w:spacing w:after="0"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95030">
              <w:rPr>
                <w:rFonts w:ascii="Arial" w:hAnsi="Arial" w:cs="Arial"/>
                <w:sz w:val="20"/>
                <w:szCs w:val="20"/>
                <w:lang w:val="en-US"/>
              </w:rPr>
              <w:t>Pembrolizumab (Merck Sharp &amp; Dohme)</w:t>
            </w:r>
          </w:p>
        </w:tc>
        <w:tc>
          <w:tcPr>
            <w:tcW w:w="248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ADC24F9" w14:textId="77777777" w:rsidR="00CB6801" w:rsidRPr="00295030" w:rsidRDefault="00CB6801" w:rsidP="00295030">
            <w:pPr>
              <w:spacing w:after="0"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95030">
              <w:rPr>
                <w:rFonts w:ascii="Arial" w:hAnsi="Arial" w:cs="Arial"/>
                <w:sz w:val="20"/>
                <w:szCs w:val="20"/>
                <w:lang w:val="en-US"/>
              </w:rPr>
              <w:t xml:space="preserve">Nivolumab </w:t>
            </w:r>
            <w:r w:rsidRPr="00295030">
              <w:rPr>
                <w:rFonts w:ascii="Arial" w:hAnsi="Arial" w:cs="Arial"/>
                <w:sz w:val="20"/>
                <w:szCs w:val="20"/>
                <w:lang w:val="en-US"/>
              </w:rPr>
              <w:br/>
              <w:t>(Bristol-Myers Squibb)</w:t>
            </w:r>
          </w:p>
        </w:tc>
        <w:tc>
          <w:tcPr>
            <w:tcW w:w="248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A8351C8" w14:textId="3D530D54" w:rsidR="00CB6801" w:rsidRPr="00295030" w:rsidRDefault="00CB6801" w:rsidP="00C239BD">
            <w:pPr>
              <w:spacing w:after="0"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95030">
              <w:rPr>
                <w:rFonts w:ascii="Arial" w:hAnsi="Arial" w:cs="Arial"/>
                <w:sz w:val="20"/>
                <w:szCs w:val="20"/>
                <w:lang w:val="en-US"/>
              </w:rPr>
              <w:t xml:space="preserve">Atezolizumab </w:t>
            </w:r>
            <w:r w:rsidRPr="00295030">
              <w:rPr>
                <w:rFonts w:ascii="Arial" w:hAnsi="Arial" w:cs="Arial"/>
                <w:sz w:val="20"/>
                <w:szCs w:val="20"/>
                <w:lang w:val="en-US"/>
              </w:rPr>
              <w:br/>
              <w:t>(</w:t>
            </w:r>
            <w:r w:rsidR="00C239BD">
              <w:rPr>
                <w:rFonts w:ascii="Arial" w:hAnsi="Arial" w:cs="Arial"/>
                <w:sz w:val="20"/>
                <w:szCs w:val="20"/>
                <w:lang w:val="en-US"/>
              </w:rPr>
              <w:t>Genentech</w:t>
            </w:r>
            <w:r w:rsidRPr="00295030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</w:tr>
      <w:tr w:rsidR="00CB6801" w:rsidRPr="00295030" w14:paraId="4E5F1A4F" w14:textId="77777777" w:rsidTr="000B46C1">
        <w:trPr>
          <w:trHeight w:val="705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218FDFE" w14:textId="77777777" w:rsidR="00CB6801" w:rsidRPr="00295030" w:rsidRDefault="00CB6801" w:rsidP="00295030">
            <w:pPr>
              <w:spacing w:after="0"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9503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Instrument</w:t>
            </w:r>
          </w:p>
        </w:tc>
        <w:tc>
          <w:tcPr>
            <w:tcW w:w="248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3D4B1B3" w14:textId="5EDA97BA" w:rsidR="00CB6801" w:rsidRPr="00295030" w:rsidRDefault="00986342" w:rsidP="00295030">
            <w:pPr>
              <w:spacing w:after="0"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95030">
              <w:rPr>
                <w:rFonts w:ascii="Arial" w:hAnsi="Arial" w:cs="Arial"/>
                <w:sz w:val="20"/>
                <w:szCs w:val="20"/>
                <w:lang w:val="en-US"/>
              </w:rPr>
              <w:t xml:space="preserve">VENTANA </w:t>
            </w:r>
            <w:r w:rsidR="00CB6801" w:rsidRPr="00295030">
              <w:rPr>
                <w:rFonts w:ascii="Arial" w:hAnsi="Arial" w:cs="Arial"/>
                <w:sz w:val="20"/>
                <w:szCs w:val="20"/>
                <w:lang w:val="en-US"/>
              </w:rPr>
              <w:t xml:space="preserve">BenchMark </w:t>
            </w:r>
            <w:r w:rsidRPr="00295030">
              <w:rPr>
                <w:rFonts w:ascii="Arial" w:hAnsi="Arial" w:cs="Arial"/>
                <w:sz w:val="20"/>
                <w:szCs w:val="20"/>
                <w:lang w:val="en-US"/>
              </w:rPr>
              <w:t xml:space="preserve">ULTRA </w:t>
            </w:r>
          </w:p>
        </w:tc>
        <w:tc>
          <w:tcPr>
            <w:tcW w:w="248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1B1CAE3" w14:textId="77777777" w:rsidR="00CB6801" w:rsidRPr="00295030" w:rsidRDefault="00CB6801" w:rsidP="00295030">
            <w:pPr>
              <w:spacing w:after="0"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95030">
              <w:rPr>
                <w:rFonts w:ascii="Arial" w:hAnsi="Arial" w:cs="Arial"/>
                <w:sz w:val="20"/>
                <w:szCs w:val="20"/>
                <w:lang w:val="en-US"/>
              </w:rPr>
              <w:t>Dako Autostainer Link 48</w:t>
            </w:r>
          </w:p>
        </w:tc>
        <w:tc>
          <w:tcPr>
            <w:tcW w:w="248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CC15368" w14:textId="77777777" w:rsidR="00CB6801" w:rsidRPr="00295030" w:rsidRDefault="00CB6801" w:rsidP="00295030">
            <w:pPr>
              <w:spacing w:after="0"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95030">
              <w:rPr>
                <w:rFonts w:ascii="Arial" w:hAnsi="Arial" w:cs="Arial"/>
                <w:sz w:val="20"/>
                <w:szCs w:val="20"/>
                <w:lang w:val="en-US"/>
              </w:rPr>
              <w:t xml:space="preserve">Dako Autostainer </w:t>
            </w:r>
            <w:r w:rsidRPr="00295030">
              <w:rPr>
                <w:rFonts w:ascii="Arial" w:hAnsi="Arial" w:cs="Arial"/>
                <w:sz w:val="20"/>
                <w:szCs w:val="20"/>
                <w:lang w:val="en-US"/>
              </w:rPr>
              <w:br/>
              <w:t>Link 48</w:t>
            </w:r>
          </w:p>
        </w:tc>
        <w:tc>
          <w:tcPr>
            <w:tcW w:w="248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FA9C108" w14:textId="500F7C3A" w:rsidR="00CB6801" w:rsidRPr="00295030" w:rsidRDefault="00810CB8" w:rsidP="000B46C1">
            <w:pPr>
              <w:spacing w:after="0"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VENTANA BenchMark ULTRA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CB6801" w:rsidRPr="00295030" w14:paraId="7E948BF2" w14:textId="77777777" w:rsidTr="000B46C1">
        <w:trPr>
          <w:trHeight w:val="705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18130B3" w14:textId="77777777" w:rsidR="00CB6801" w:rsidRPr="00295030" w:rsidRDefault="00CB6801" w:rsidP="00295030">
            <w:pPr>
              <w:spacing w:after="0"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9503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PD-L1 antibody</w:t>
            </w:r>
          </w:p>
        </w:tc>
        <w:tc>
          <w:tcPr>
            <w:tcW w:w="248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436215D" w14:textId="77777777" w:rsidR="00CB6801" w:rsidRPr="00295030" w:rsidRDefault="00CB6801" w:rsidP="00295030">
            <w:pPr>
              <w:spacing w:after="0"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95030">
              <w:rPr>
                <w:rFonts w:ascii="Arial" w:hAnsi="Arial" w:cs="Arial"/>
                <w:sz w:val="20"/>
                <w:szCs w:val="20"/>
                <w:lang w:val="en-US"/>
              </w:rPr>
              <w:t>Clone SP263 (rabbit monoclonal)</w:t>
            </w:r>
          </w:p>
        </w:tc>
        <w:tc>
          <w:tcPr>
            <w:tcW w:w="248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BAABA8F" w14:textId="77777777" w:rsidR="00CB6801" w:rsidRPr="00295030" w:rsidRDefault="00CB6801" w:rsidP="00295030">
            <w:pPr>
              <w:spacing w:after="0"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95030">
              <w:rPr>
                <w:rFonts w:ascii="Arial" w:hAnsi="Arial" w:cs="Arial"/>
                <w:sz w:val="20"/>
                <w:szCs w:val="20"/>
                <w:lang w:val="en-US"/>
              </w:rPr>
              <w:t>Clone 22C3 (mouse monoclonal)</w:t>
            </w:r>
          </w:p>
        </w:tc>
        <w:tc>
          <w:tcPr>
            <w:tcW w:w="248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FC3EE9F" w14:textId="77777777" w:rsidR="00CB6801" w:rsidRPr="00295030" w:rsidRDefault="00CB6801" w:rsidP="00295030">
            <w:pPr>
              <w:spacing w:after="0"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95030">
              <w:rPr>
                <w:rFonts w:ascii="Arial" w:hAnsi="Arial" w:cs="Arial"/>
                <w:sz w:val="20"/>
                <w:szCs w:val="20"/>
                <w:lang w:val="en-US"/>
              </w:rPr>
              <w:t>Clone 28-8 (rabbit monoclonal) </w:t>
            </w:r>
          </w:p>
        </w:tc>
        <w:tc>
          <w:tcPr>
            <w:tcW w:w="248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AA6082D" w14:textId="77777777" w:rsidR="00CB6801" w:rsidRPr="00295030" w:rsidRDefault="00CB6801" w:rsidP="00295030">
            <w:pPr>
              <w:spacing w:after="0"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95030">
              <w:rPr>
                <w:rFonts w:ascii="Arial" w:hAnsi="Arial" w:cs="Arial"/>
                <w:sz w:val="20"/>
                <w:szCs w:val="20"/>
                <w:lang w:val="en-US"/>
              </w:rPr>
              <w:t>Clone SP142 (rabbit monoclonal)</w:t>
            </w:r>
          </w:p>
        </w:tc>
      </w:tr>
      <w:tr w:rsidR="00CB6801" w:rsidRPr="00295030" w14:paraId="0BC53C8E" w14:textId="77777777" w:rsidTr="000B46C1">
        <w:trPr>
          <w:trHeight w:val="705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3C9CECF" w14:textId="77777777" w:rsidR="00CB6801" w:rsidRPr="00295030" w:rsidRDefault="00CB6801" w:rsidP="00295030">
            <w:pPr>
              <w:spacing w:after="0"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9503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Compartment</w:t>
            </w:r>
          </w:p>
        </w:tc>
        <w:tc>
          <w:tcPr>
            <w:tcW w:w="248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00F9379" w14:textId="77777777" w:rsidR="00CB6801" w:rsidRPr="00295030" w:rsidRDefault="00CB6801" w:rsidP="00295030">
            <w:pPr>
              <w:spacing w:after="0"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95030">
              <w:rPr>
                <w:rFonts w:ascii="Arial" w:hAnsi="Arial" w:cs="Arial"/>
                <w:sz w:val="20"/>
                <w:szCs w:val="20"/>
                <w:lang w:val="en-US"/>
              </w:rPr>
              <w:t>Tumor cell membrane</w:t>
            </w:r>
          </w:p>
        </w:tc>
        <w:tc>
          <w:tcPr>
            <w:tcW w:w="248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0994C3E" w14:textId="77777777" w:rsidR="00CB6801" w:rsidRPr="00295030" w:rsidRDefault="00CB6801" w:rsidP="00295030">
            <w:pPr>
              <w:spacing w:after="0"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95030">
              <w:rPr>
                <w:rFonts w:ascii="Arial" w:hAnsi="Arial" w:cs="Arial"/>
                <w:sz w:val="20"/>
                <w:szCs w:val="20"/>
                <w:lang w:val="en-US"/>
              </w:rPr>
              <w:t>Tumor cell membrane</w:t>
            </w:r>
          </w:p>
        </w:tc>
        <w:tc>
          <w:tcPr>
            <w:tcW w:w="248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40EC4B5" w14:textId="77777777" w:rsidR="00CB6801" w:rsidRPr="00295030" w:rsidRDefault="00CB6801" w:rsidP="00295030">
            <w:pPr>
              <w:spacing w:after="0"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95030">
              <w:rPr>
                <w:rFonts w:ascii="Arial" w:hAnsi="Arial" w:cs="Arial"/>
                <w:sz w:val="20"/>
                <w:szCs w:val="20"/>
                <w:lang w:val="en-US"/>
              </w:rPr>
              <w:t>Tumor cell membrane</w:t>
            </w:r>
          </w:p>
        </w:tc>
        <w:tc>
          <w:tcPr>
            <w:tcW w:w="248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59D39F5" w14:textId="77777777" w:rsidR="00CB6801" w:rsidRPr="00295030" w:rsidRDefault="00CB6801" w:rsidP="00295030">
            <w:pPr>
              <w:spacing w:after="0"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95030">
              <w:rPr>
                <w:rFonts w:ascii="Arial" w:hAnsi="Arial" w:cs="Arial"/>
                <w:sz w:val="20"/>
                <w:szCs w:val="20"/>
                <w:lang w:val="en-US"/>
              </w:rPr>
              <w:t>Tumor cells and tumor-infiltrating immune cells</w:t>
            </w:r>
          </w:p>
        </w:tc>
      </w:tr>
      <w:tr w:rsidR="00CB6801" w:rsidRPr="00295030" w14:paraId="5A14CDA9" w14:textId="77777777" w:rsidTr="000B46C1">
        <w:trPr>
          <w:trHeight w:val="1405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8B0D12E" w14:textId="4833588B" w:rsidR="00CB6801" w:rsidRPr="00295030" w:rsidRDefault="00A11D0E" w:rsidP="00295030">
            <w:pPr>
              <w:spacing w:after="0"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9503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Cut-off</w:t>
            </w:r>
            <w:r w:rsidR="00CB6801" w:rsidRPr="0029503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(s) for </w:t>
            </w:r>
            <w:r w:rsidR="00CB6801" w:rsidRPr="0029503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br/>
            </w:r>
            <w:r w:rsidR="00A54246" w:rsidRPr="0029503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high </w:t>
            </w:r>
            <w:r w:rsidR="00CB6801" w:rsidRPr="0029503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PD-L1 </w:t>
            </w:r>
            <w:r w:rsidR="00A54246" w:rsidRPr="0029503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expression</w:t>
            </w:r>
          </w:p>
        </w:tc>
        <w:tc>
          <w:tcPr>
            <w:tcW w:w="248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2559107" w14:textId="65E6DD1D" w:rsidR="00CB6801" w:rsidRPr="00295030" w:rsidRDefault="00CB6801" w:rsidP="00295030">
            <w:pPr>
              <w:spacing w:after="0"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95030">
              <w:rPr>
                <w:rFonts w:ascii="Arial" w:hAnsi="Arial" w:cs="Arial"/>
                <w:sz w:val="20"/>
                <w:szCs w:val="20"/>
                <w:lang w:val="en-US"/>
              </w:rPr>
              <w:t>≥25% of tumor cells</w:t>
            </w:r>
            <w:r w:rsidRPr="00295030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="002D289C" w:rsidRPr="00295030">
              <w:rPr>
                <w:rFonts w:ascii="Arial" w:hAnsi="Arial" w:cs="Arial"/>
                <w:sz w:val="20"/>
                <w:szCs w:val="20"/>
                <w:lang w:val="en-US"/>
              </w:rPr>
              <w:fldChar w:fldCharType="begin"/>
            </w:r>
            <w:r w:rsidR="00760635" w:rsidRPr="00295030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ADDIN EN.CITE &lt;EndNote&gt;&lt;Cite&gt;&lt;Author&gt;Rizvi&lt;/Author&gt;&lt;Year&gt;2015&lt;/Year&gt;&lt;RecNum&gt;170&lt;/RecNum&gt;&lt;DisplayText&gt;(5)&lt;/DisplayText&gt;&lt;record&gt;&lt;rec-number&gt;170&lt;/rec-number&gt;&lt;foreign-keys&gt;&lt;key app="EN" db-id="z2pr02rfk9xwfne0v5r5v59xwf2sfz2ss5rd" timestamp="1454706087"&gt;170&lt;/key&gt;&lt;key app="ENWeb" db-id=""&gt;0&lt;/key&gt;&lt;/foreign-keys&gt;&lt;ref-type name="Journal Article"&gt;17&lt;/ref-type&gt;&lt;contributors&gt;&lt;authors&gt;&lt;author&gt;Rizvi, N. A.&lt;/author&gt;&lt;author&gt;Brahmer, J. R.&lt;/author&gt;&lt;author&gt;Ou, S-H. I.&lt;/author&gt;&lt;author&gt;Segal, N. H.&lt;/author&gt;&lt;author&gt;Khleif, S.&lt;/author&gt;&lt;author&gt;Hwu, W-J.&lt;/author&gt;&lt;author&gt;Gutierrez, M.&lt;/author&gt;&lt;author&gt;Schoffski, P.&lt;/author&gt;&lt;author&gt;Hamid, O.&lt;/author&gt;&lt;author&gt;Weiss, J.&lt;/author&gt;&lt;author&gt;Lutzky, J.&lt;/author&gt;&lt;author&gt;Maio, M.&lt;/author&gt;&lt;author&gt;Nemunaitis, J. J.&lt;/author&gt;&lt;author&gt;Jaeger, D.&lt;/author&gt;&lt;author&gt;Balmanoukian, A. S.&lt;/author&gt;&lt;author&gt;Rebelatto, M.&lt;/author&gt;&lt;author&gt;Steele, K.&lt;/author&gt;&lt;author&gt;Li, X.&lt;/author&gt;&lt;author&gt;Blake-Haskins, J. A.&lt;/author&gt;&lt;author&gt;Antonia, S. J.&lt;/author&gt;&lt;/authors&gt;&lt;/contributors&gt;&lt;titles&gt;&lt;title&gt;Safety and clinical activity of MEDI4736, an anti-programmed cell death-ligand 1 (PD-L1) antibody, in patients with non-small cell lung cancer (NSCLC)&lt;/title&gt;&lt;secondary-title&gt;J Clin Oncol&lt;/secondary-title&gt;&lt;/titles&gt;&lt;periodical&gt;&lt;full-title&gt;J Clin Oncol&lt;/full-title&gt;&lt;/periodical&gt;&lt;pages&gt;8032 (abstr)&lt;/pages&gt;&lt;volume&gt;33(15_Suppl.)&lt;/volume&gt;&lt;dates&gt;&lt;year&gt;2015&lt;/year&gt;&lt;/dates&gt;&lt;urls&gt;&lt;related-urls&gt;&lt;url&gt;http://meetinglibrary.asco.org/content/147607-156&lt;/url&gt;&lt;/related-urls&gt;&lt;/urls&gt;&lt;/record&gt;&lt;/Cite&gt;&lt;/EndNote&gt;</w:instrText>
            </w:r>
            <w:r w:rsidR="002D289C" w:rsidRPr="00295030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760635" w:rsidRPr="00295030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(5)</w:t>
            </w:r>
            <w:r w:rsidR="002D289C" w:rsidRPr="00295030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48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7A97FAD" w14:textId="156788F6" w:rsidR="00CB6801" w:rsidRPr="00295030" w:rsidRDefault="00CB6801" w:rsidP="00295030">
            <w:pPr>
              <w:spacing w:after="0"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95030">
              <w:rPr>
                <w:rFonts w:ascii="Arial" w:hAnsi="Arial" w:cs="Arial"/>
                <w:sz w:val="20"/>
                <w:szCs w:val="20"/>
                <w:lang w:val="en-US"/>
              </w:rPr>
              <w:t>≥1%; ≥50% of tumor cells</w:t>
            </w:r>
            <w:r w:rsidRPr="00295030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="002D289C" w:rsidRPr="00295030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ldData xml:space="preserve">PEVuZE5vdGU+PENpdGU+PEF1dGhvcj5HYXJvbjwvQXV0aG9yPjxZZWFyPjIwMTU8L1llYXI+PFJl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</w:fldData>
              </w:fldChar>
            </w:r>
            <w:r w:rsidR="00760635" w:rsidRPr="00295030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ADDIN EN.CITE </w:instrText>
            </w:r>
            <w:r w:rsidR="00760635" w:rsidRPr="00295030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ldData xml:space="preserve">PEVuZE5vdGU+PENpdGU+PEF1dGhvcj5HYXJvbjwvQXV0aG9yPjxZZWFyPjIwMTU8L1llYXI+PFJl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</w:fldData>
              </w:fldChar>
            </w:r>
            <w:r w:rsidR="00760635" w:rsidRPr="00295030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ADDIN EN.CITE.DATA </w:instrText>
            </w:r>
            <w:r w:rsidR="00760635" w:rsidRPr="00295030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760635" w:rsidRPr="00295030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2D289C" w:rsidRPr="00295030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2D289C" w:rsidRPr="00295030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760635" w:rsidRPr="00295030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(6)</w:t>
            </w:r>
            <w:r w:rsidR="002D289C" w:rsidRPr="00295030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48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C93EA49" w14:textId="2AFD0B33" w:rsidR="00CB6801" w:rsidRPr="00295030" w:rsidRDefault="00CB6801" w:rsidP="00295030">
            <w:pPr>
              <w:spacing w:after="0"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95030">
              <w:rPr>
                <w:rFonts w:ascii="Arial" w:hAnsi="Arial" w:cs="Arial"/>
                <w:sz w:val="20"/>
                <w:szCs w:val="20"/>
                <w:lang w:val="en-US"/>
              </w:rPr>
              <w:t>≥1%; ≥5%; ≥10% of tumor cells</w:t>
            </w:r>
            <w:r w:rsidR="00C00E8F" w:rsidRPr="0029503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2D289C" w:rsidRPr="00295030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ldData xml:space="preserve">PEVuZE5vdGU+PENpdGU+PEF1dGhvcj5Cb3JnaGFlaTwvQXV0aG9yPjxZZWFyPjIwMTU8L1llYXI+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</w:fldData>
              </w:fldChar>
            </w:r>
            <w:r w:rsidR="00760635" w:rsidRPr="00295030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ADDIN EN.CITE </w:instrText>
            </w:r>
            <w:r w:rsidR="00760635" w:rsidRPr="00295030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ldData xml:space="preserve">PEVuZE5vdGU+PENpdGU+PEF1dGhvcj5Cb3JnaGFlaTwvQXV0aG9yPjxZZWFyPjIwMTU8L1llYXI+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</w:fldData>
              </w:fldChar>
            </w:r>
            <w:r w:rsidR="00760635" w:rsidRPr="00295030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ADDIN EN.CITE.DATA </w:instrText>
            </w:r>
            <w:r w:rsidR="00760635" w:rsidRPr="00295030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760635" w:rsidRPr="00295030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2D289C" w:rsidRPr="00295030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2D289C" w:rsidRPr="00295030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760635" w:rsidRPr="00295030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(7)</w:t>
            </w:r>
            <w:r w:rsidR="002D289C" w:rsidRPr="00295030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295030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 xml:space="preserve"> </w:t>
            </w:r>
          </w:p>
        </w:tc>
        <w:tc>
          <w:tcPr>
            <w:tcW w:w="248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18FD593" w14:textId="36332276" w:rsidR="00CB6801" w:rsidRPr="00295030" w:rsidRDefault="00CB6801" w:rsidP="00295030">
            <w:pPr>
              <w:spacing w:after="0"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95030">
              <w:rPr>
                <w:rFonts w:ascii="Arial" w:hAnsi="Arial" w:cs="Arial"/>
                <w:sz w:val="20"/>
                <w:szCs w:val="20"/>
                <w:lang w:val="en-US"/>
              </w:rPr>
              <w:t>≥50% of tumor cells</w:t>
            </w:r>
          </w:p>
          <w:p w14:paraId="6601472F" w14:textId="62BDE5A0" w:rsidR="00CB6801" w:rsidRPr="00295030" w:rsidRDefault="007D1E1F" w:rsidP="00295030">
            <w:pPr>
              <w:spacing w:after="0"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or</w:t>
            </w:r>
            <w:r w:rsidR="00CB6801" w:rsidRPr="00295030">
              <w:rPr>
                <w:rFonts w:ascii="Arial" w:hAnsi="Arial" w:cs="Arial"/>
                <w:sz w:val="20"/>
                <w:szCs w:val="20"/>
                <w:lang w:val="en-US"/>
              </w:rPr>
              <w:t xml:space="preserve"> ≥10% of tumor area with immune cells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(if &lt;50% </w:t>
            </w:r>
            <w:r w:rsidR="005A771F">
              <w:rPr>
                <w:rFonts w:ascii="Arial" w:hAnsi="Arial" w:cs="Arial"/>
                <w:sz w:val="20"/>
                <w:szCs w:val="20"/>
                <w:lang w:val="en-US"/>
              </w:rPr>
              <w:t xml:space="preserve">of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tumor cells)</w:t>
            </w:r>
            <w:r w:rsidR="00C00E8F" w:rsidRPr="0029503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2D289C" w:rsidRPr="00295030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ldData xml:space="preserve">PEVuZE5vdGU+PENpdGU+PEF1dGhvcj5GZWhyZW5iYWNoZXI8L0F1dGhvcj48WWVhcj4yMDE2PC9Z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=
</w:fldData>
              </w:fldChar>
            </w:r>
            <w:r w:rsidR="00760635" w:rsidRPr="00295030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ADDIN EN.CITE </w:instrText>
            </w:r>
            <w:r w:rsidR="00760635" w:rsidRPr="00295030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ldData xml:space="preserve">PEVuZE5vdGU+PENpdGU+PEF1dGhvcj5GZWhyZW5iYWNoZXI8L0F1dGhvcj48WWVhcj4yMDE2PC9Z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=
</w:fldData>
              </w:fldChar>
            </w:r>
            <w:r w:rsidR="00760635" w:rsidRPr="00295030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ADDIN EN.CITE.DATA </w:instrText>
            </w:r>
            <w:r w:rsidR="00760635" w:rsidRPr="00295030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760635" w:rsidRPr="00295030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2D289C" w:rsidRPr="00295030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2D289C" w:rsidRPr="00295030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760635" w:rsidRPr="00295030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(8)</w:t>
            </w:r>
            <w:r w:rsidR="002D289C" w:rsidRPr="00295030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CB6801" w:rsidRPr="00295030" w14:paraId="763AFC12" w14:textId="77777777" w:rsidTr="000B46C1">
        <w:trPr>
          <w:trHeight w:val="705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B22A256" w14:textId="77777777" w:rsidR="00CB6801" w:rsidRPr="00295030" w:rsidRDefault="00CB6801" w:rsidP="00295030">
            <w:pPr>
              <w:spacing w:after="0"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9503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Approval status</w:t>
            </w:r>
          </w:p>
        </w:tc>
        <w:tc>
          <w:tcPr>
            <w:tcW w:w="248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ABAA432" w14:textId="77777777" w:rsidR="00CB6801" w:rsidRPr="00295030" w:rsidRDefault="00CB6801" w:rsidP="00295030">
            <w:pPr>
              <w:spacing w:after="0"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95030">
              <w:rPr>
                <w:rFonts w:ascii="Arial" w:hAnsi="Arial" w:cs="Arial"/>
                <w:sz w:val="20"/>
                <w:szCs w:val="20"/>
                <w:lang w:val="en-US"/>
              </w:rPr>
              <w:t>CE-IVD</w:t>
            </w:r>
          </w:p>
          <w:p w14:paraId="5539DBAB" w14:textId="77777777" w:rsidR="00CB6801" w:rsidRPr="00295030" w:rsidRDefault="00CB6801" w:rsidP="00295030">
            <w:pPr>
              <w:spacing w:after="0"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95030">
              <w:rPr>
                <w:rFonts w:ascii="Arial" w:hAnsi="Arial" w:cs="Arial"/>
                <w:sz w:val="20"/>
                <w:szCs w:val="20"/>
                <w:lang w:val="en-US"/>
              </w:rPr>
              <w:t xml:space="preserve">IVD Class I </w:t>
            </w:r>
          </w:p>
        </w:tc>
        <w:tc>
          <w:tcPr>
            <w:tcW w:w="248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7AD103B" w14:textId="77777777" w:rsidR="00CB6801" w:rsidRPr="00295030" w:rsidRDefault="00CB6801" w:rsidP="00295030">
            <w:pPr>
              <w:spacing w:after="0"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95030">
              <w:rPr>
                <w:rFonts w:ascii="Arial" w:hAnsi="Arial" w:cs="Arial"/>
                <w:sz w:val="20"/>
                <w:szCs w:val="20"/>
                <w:lang w:val="en-US"/>
              </w:rPr>
              <w:t>IVD companion diagnostic</w:t>
            </w:r>
          </w:p>
        </w:tc>
        <w:tc>
          <w:tcPr>
            <w:tcW w:w="248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5546A7F" w14:textId="77777777" w:rsidR="00CB6801" w:rsidRPr="00295030" w:rsidRDefault="00CB6801" w:rsidP="00295030">
            <w:pPr>
              <w:spacing w:after="0"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95030">
              <w:rPr>
                <w:rFonts w:ascii="Arial" w:hAnsi="Arial" w:cs="Arial"/>
                <w:sz w:val="20"/>
                <w:szCs w:val="20"/>
                <w:lang w:val="en-US"/>
              </w:rPr>
              <w:t>IVD complementary diagnostic</w:t>
            </w:r>
          </w:p>
        </w:tc>
        <w:tc>
          <w:tcPr>
            <w:tcW w:w="248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286536C" w14:textId="7DDF9CF1" w:rsidR="00CB6801" w:rsidRPr="00295030" w:rsidRDefault="00986342" w:rsidP="00295030">
            <w:pPr>
              <w:spacing w:after="0"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95030">
              <w:rPr>
                <w:rFonts w:ascii="Arial" w:hAnsi="Arial" w:cs="Arial"/>
                <w:sz w:val="20"/>
                <w:szCs w:val="20"/>
                <w:lang w:val="en-US"/>
              </w:rPr>
              <w:t>IVD complementary diagnostic</w:t>
            </w:r>
          </w:p>
        </w:tc>
      </w:tr>
    </w:tbl>
    <w:p w14:paraId="53F3F6F0" w14:textId="08104FBA" w:rsidR="00760635" w:rsidRPr="00295030" w:rsidRDefault="002D5000" w:rsidP="00295030">
      <w:pPr>
        <w:spacing w:after="0" w:line="480" w:lineRule="auto"/>
        <w:rPr>
          <w:rFonts w:ascii="Arial" w:hAnsi="Arial" w:cs="Arial"/>
          <w:b/>
          <w:bCs/>
          <w:sz w:val="20"/>
          <w:szCs w:val="20"/>
        </w:rPr>
        <w:sectPr w:rsidR="00760635" w:rsidRPr="00295030" w:rsidSect="00760635">
          <w:headerReference w:type="default" r:id="rId8"/>
          <w:footerReference w:type="default" r:id="rId9"/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  <w:r w:rsidRPr="00295030">
        <w:rPr>
          <w:rFonts w:ascii="Arial" w:hAnsi="Arial" w:cs="Arial"/>
          <w:sz w:val="20"/>
          <w:szCs w:val="20"/>
        </w:rPr>
        <w:t xml:space="preserve">Abbreviations: CE, European Conformity; IVD, in vitro diagnostic; PD-L1, </w:t>
      </w:r>
      <w:r w:rsidRPr="00295030">
        <w:rPr>
          <w:rFonts w:ascii="Arial" w:hAnsi="Arial" w:cs="Arial"/>
          <w:sz w:val="20"/>
          <w:szCs w:val="20"/>
          <w:lang w:val="en-US"/>
        </w:rPr>
        <w:t>programmed cell death ligand-1</w:t>
      </w:r>
      <w:r w:rsidRPr="00295030">
        <w:rPr>
          <w:rFonts w:ascii="Arial" w:hAnsi="Arial" w:cs="Arial"/>
          <w:sz w:val="20"/>
          <w:szCs w:val="20"/>
        </w:rPr>
        <w:t xml:space="preserve">. </w:t>
      </w:r>
      <w:r w:rsidR="00CB5260" w:rsidRPr="00295030">
        <w:rPr>
          <w:rFonts w:ascii="Arial" w:hAnsi="Arial" w:cs="Arial"/>
          <w:sz w:val="20"/>
          <w:szCs w:val="20"/>
        </w:rPr>
        <w:br/>
      </w:r>
    </w:p>
    <w:p w14:paraId="214BB929" w14:textId="625DE189" w:rsidR="00A037D9" w:rsidRPr="00295030" w:rsidRDefault="00A037D9" w:rsidP="00295030">
      <w:pPr>
        <w:spacing w:after="0" w:line="480" w:lineRule="auto"/>
        <w:rPr>
          <w:rFonts w:ascii="Arial" w:hAnsi="Arial" w:cs="Arial"/>
          <w:sz w:val="24"/>
          <w:szCs w:val="24"/>
          <w:lang w:val="en-US"/>
        </w:rPr>
      </w:pPr>
      <w:r w:rsidRPr="00295030">
        <w:rPr>
          <w:rFonts w:ascii="Arial" w:hAnsi="Arial" w:cs="Arial"/>
          <w:b/>
          <w:sz w:val="24"/>
          <w:szCs w:val="24"/>
          <w:lang w:val="en-US"/>
        </w:rPr>
        <w:lastRenderedPageBreak/>
        <w:t xml:space="preserve">Supplementary Table S2. </w:t>
      </w:r>
      <w:r w:rsidRPr="00295030">
        <w:rPr>
          <w:rFonts w:ascii="Arial" w:hAnsi="Arial" w:cs="Arial"/>
          <w:sz w:val="24"/>
          <w:szCs w:val="24"/>
          <w:lang w:val="en-US"/>
        </w:rPr>
        <w:t>Detailed scoring criteria for each assay in the study</w:t>
      </w:r>
      <w:r w:rsidR="00BE2DC3">
        <w:rPr>
          <w:rFonts w:ascii="Arial" w:hAnsi="Arial" w:cs="Arial"/>
          <w:sz w:val="24"/>
          <w:szCs w:val="24"/>
          <w:lang w:val="en-US"/>
        </w:rPr>
        <w:t>*</w:t>
      </w:r>
    </w:p>
    <w:tbl>
      <w:tblPr>
        <w:tblStyle w:val="TableGrid1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20" w:firstRow="1" w:lastRow="0" w:firstColumn="0" w:lastColumn="0" w:noHBand="0" w:noVBand="1"/>
      </w:tblPr>
      <w:tblGrid>
        <w:gridCol w:w="2552"/>
        <w:gridCol w:w="7087"/>
      </w:tblGrid>
      <w:tr w:rsidR="00A037D9" w:rsidRPr="00295030" w14:paraId="51EB64F1" w14:textId="77777777" w:rsidTr="00C61624">
        <w:trPr>
          <w:trHeight w:val="584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10B1CCE" w14:textId="77777777" w:rsidR="00A037D9" w:rsidRPr="00295030" w:rsidRDefault="00A037D9" w:rsidP="00295030">
            <w:pPr>
              <w:spacing w:after="0" w:line="48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9503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Assay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25CEC8B" w14:textId="44F2ACC5" w:rsidR="00A037D9" w:rsidRPr="00295030" w:rsidRDefault="00A037D9" w:rsidP="00C61624">
            <w:pPr>
              <w:spacing w:after="0" w:line="48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9503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Tumour </w:t>
            </w:r>
            <w:r w:rsidR="00C6162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c</w:t>
            </w:r>
            <w:r w:rsidR="00C61624" w:rsidRPr="0029503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ell </w:t>
            </w:r>
            <w:r w:rsidR="00C6162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s</w:t>
            </w:r>
            <w:r w:rsidR="00C61624" w:rsidRPr="0029503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coring</w:t>
            </w:r>
            <w:r w:rsidR="00C6162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(%)</w:t>
            </w:r>
          </w:p>
        </w:tc>
      </w:tr>
      <w:tr w:rsidR="00A037D9" w:rsidRPr="00295030" w14:paraId="1A44F0AF" w14:textId="77777777" w:rsidTr="00C61624">
        <w:trPr>
          <w:trHeight w:val="584"/>
        </w:trPr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4E8C403A" w14:textId="21B8BEFB" w:rsidR="00A037D9" w:rsidRPr="00295030" w:rsidRDefault="00384CCE" w:rsidP="00295030">
            <w:pPr>
              <w:spacing w:after="0" w:line="48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Ventana </w:t>
            </w:r>
            <w:r w:rsidR="00A037D9" w:rsidRPr="0029503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SP263</w:t>
            </w:r>
          </w:p>
        </w:tc>
        <w:tc>
          <w:tcPr>
            <w:tcW w:w="7087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7588C044" w14:textId="23C862C7" w:rsidR="00A037D9" w:rsidRPr="00295030" w:rsidRDefault="00A037D9" w:rsidP="00C61624">
            <w:pPr>
              <w:spacing w:after="0" w:line="48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95030">
              <w:rPr>
                <w:rFonts w:ascii="Arial" w:eastAsia="Calibri" w:hAnsi="Arial" w:cs="Arial"/>
                <w:bCs/>
                <w:sz w:val="20"/>
                <w:szCs w:val="20"/>
              </w:rPr>
              <w:t>&lt;1, 1</w:t>
            </w:r>
            <w:r w:rsidR="00295030" w:rsidRPr="00295030">
              <w:rPr>
                <w:rFonts w:ascii="Arial" w:eastAsia="Calibri" w:hAnsi="Arial" w:cs="Arial"/>
                <w:bCs/>
                <w:sz w:val="20"/>
                <w:szCs w:val="20"/>
              </w:rPr>
              <w:t>–</w:t>
            </w:r>
            <w:r w:rsidRPr="00295030">
              <w:rPr>
                <w:rFonts w:ascii="Arial" w:eastAsia="Calibri" w:hAnsi="Arial" w:cs="Arial"/>
                <w:bCs/>
                <w:sz w:val="20"/>
                <w:szCs w:val="20"/>
              </w:rPr>
              <w:t>4, 5</w:t>
            </w:r>
            <w:r w:rsidR="00295030" w:rsidRPr="00295030">
              <w:rPr>
                <w:rFonts w:ascii="Arial" w:eastAsia="Calibri" w:hAnsi="Arial" w:cs="Arial"/>
                <w:bCs/>
                <w:sz w:val="20"/>
                <w:szCs w:val="20"/>
              </w:rPr>
              <w:t>–</w:t>
            </w:r>
            <w:r w:rsidRPr="00295030">
              <w:rPr>
                <w:rFonts w:ascii="Arial" w:eastAsia="Calibri" w:hAnsi="Arial" w:cs="Arial"/>
                <w:bCs/>
                <w:sz w:val="20"/>
                <w:szCs w:val="20"/>
              </w:rPr>
              <w:t xml:space="preserve">9, </w:t>
            </w:r>
            <w:r w:rsidR="00295030" w:rsidRPr="00295030">
              <w:rPr>
                <w:rFonts w:ascii="Arial" w:eastAsia="Calibri" w:hAnsi="Arial" w:cs="Arial"/>
                <w:bCs/>
                <w:sz w:val="20"/>
                <w:szCs w:val="20"/>
              </w:rPr>
              <w:t>≥</w:t>
            </w:r>
            <w:r w:rsidRPr="00295030">
              <w:rPr>
                <w:rFonts w:ascii="Arial" w:eastAsia="Calibri" w:hAnsi="Arial" w:cs="Arial"/>
                <w:bCs/>
                <w:sz w:val="20"/>
                <w:szCs w:val="20"/>
              </w:rPr>
              <w:t>10, 20, 25, 30, 40, 50, 60, 70, 80, 90, 100</w:t>
            </w:r>
          </w:p>
        </w:tc>
      </w:tr>
      <w:tr w:rsidR="00C61624" w:rsidRPr="00295030" w14:paraId="35F8C1B3" w14:textId="77777777" w:rsidTr="00C61624">
        <w:trPr>
          <w:trHeight w:val="584"/>
        </w:trPr>
        <w:tc>
          <w:tcPr>
            <w:tcW w:w="2552" w:type="dxa"/>
            <w:shd w:val="clear" w:color="auto" w:fill="auto"/>
          </w:tcPr>
          <w:p w14:paraId="2F044489" w14:textId="0703D638" w:rsidR="00C61624" w:rsidRDefault="00C61624" w:rsidP="00C61624">
            <w:pPr>
              <w:spacing w:after="0" w:line="48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Dako </w:t>
            </w:r>
            <w:r w:rsidRPr="0029503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22C3</w:t>
            </w:r>
          </w:p>
        </w:tc>
        <w:tc>
          <w:tcPr>
            <w:tcW w:w="7087" w:type="dxa"/>
            <w:shd w:val="clear" w:color="auto" w:fill="auto"/>
          </w:tcPr>
          <w:p w14:paraId="51C60D4A" w14:textId="1D3B7851" w:rsidR="00C61624" w:rsidRPr="00295030" w:rsidRDefault="00C61624" w:rsidP="00C61624">
            <w:pPr>
              <w:spacing w:after="0" w:line="48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95030">
              <w:rPr>
                <w:rFonts w:ascii="Arial" w:eastAsia="Calibri" w:hAnsi="Arial" w:cs="Arial"/>
                <w:bCs/>
                <w:sz w:val="20"/>
                <w:szCs w:val="20"/>
              </w:rPr>
              <w:t>0 to 5 in increments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 of 1%</w:t>
            </w:r>
            <w:r w:rsidRPr="00295030">
              <w:rPr>
                <w:rFonts w:ascii="Arial" w:eastAsia="Calibri" w:hAnsi="Arial" w:cs="Arial"/>
                <w:bCs/>
                <w:sz w:val="20"/>
                <w:szCs w:val="20"/>
              </w:rPr>
              <w:t>, 10, 20, 25, 30, 40, 50, 60, 70, 80, 90,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 </w:t>
            </w:r>
            <w:r w:rsidRPr="00295030">
              <w:rPr>
                <w:rFonts w:ascii="Arial" w:eastAsia="Calibri" w:hAnsi="Arial" w:cs="Arial"/>
                <w:bCs/>
                <w:sz w:val="20"/>
                <w:szCs w:val="20"/>
              </w:rPr>
              <w:t>100</w:t>
            </w:r>
          </w:p>
        </w:tc>
      </w:tr>
      <w:tr w:rsidR="00C61624" w:rsidRPr="00295030" w14:paraId="5794CE70" w14:textId="77777777" w:rsidTr="00C61624">
        <w:trPr>
          <w:trHeight w:val="584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0CA7CE00" w14:textId="2C292319" w:rsidR="00C61624" w:rsidRPr="00295030" w:rsidRDefault="00C61624" w:rsidP="00C61624">
            <w:pPr>
              <w:spacing w:after="0" w:line="48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Dako </w:t>
            </w:r>
            <w:r w:rsidRPr="0029503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28-8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auto"/>
          </w:tcPr>
          <w:p w14:paraId="1C969312" w14:textId="0D836D8E" w:rsidR="00C61624" w:rsidRPr="00295030" w:rsidRDefault="00C61624" w:rsidP="00C61624">
            <w:pPr>
              <w:spacing w:after="0" w:line="48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95030">
              <w:rPr>
                <w:rFonts w:ascii="Arial" w:eastAsia="Calibri" w:hAnsi="Arial" w:cs="Arial"/>
                <w:bCs/>
                <w:sz w:val="20"/>
                <w:szCs w:val="20"/>
              </w:rPr>
              <w:t>0 to 10 in increments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 of 1%</w:t>
            </w:r>
            <w:r w:rsidRPr="00295030">
              <w:rPr>
                <w:rFonts w:ascii="Arial" w:eastAsia="Calibri" w:hAnsi="Arial" w:cs="Arial"/>
                <w:bCs/>
                <w:sz w:val="20"/>
                <w:szCs w:val="20"/>
              </w:rPr>
              <w:t>, 20, 25, 30, 40, 50, 60, 70, 80, 90, 100</w:t>
            </w:r>
          </w:p>
        </w:tc>
      </w:tr>
    </w:tbl>
    <w:p w14:paraId="28702CE0" w14:textId="15F27187" w:rsidR="00A037D9" w:rsidRPr="00BE2DC3" w:rsidRDefault="00BE2DC3" w:rsidP="00295030">
      <w:pPr>
        <w:spacing w:after="0" w:line="480" w:lineRule="auto"/>
        <w:rPr>
          <w:rFonts w:ascii="Arial" w:hAnsi="Arial" w:cs="Arial"/>
          <w:b/>
          <w:bCs/>
          <w:sz w:val="20"/>
          <w:szCs w:val="20"/>
        </w:rPr>
      </w:pPr>
      <w:r w:rsidRPr="00BE2DC3">
        <w:rPr>
          <w:rFonts w:ascii="Arial" w:hAnsi="Arial" w:cs="Arial"/>
          <w:b/>
          <w:bCs/>
          <w:sz w:val="20"/>
          <w:szCs w:val="20"/>
        </w:rPr>
        <w:t>*</w:t>
      </w:r>
      <w:r w:rsidRPr="00BE2DC3">
        <w:rPr>
          <w:rFonts w:ascii="Arial" w:hAnsi="Arial" w:cs="Arial"/>
          <w:sz w:val="20"/>
          <w:szCs w:val="20"/>
          <w:lang w:val="en-US"/>
        </w:rPr>
        <w:t>Scoring was performed as per manufacturers’ recommendations, but additional granularity was included to provide meaningful data for comparisons</w:t>
      </w:r>
      <w:r>
        <w:rPr>
          <w:rFonts w:ascii="Arial" w:hAnsi="Arial" w:cs="Arial"/>
          <w:sz w:val="20"/>
          <w:szCs w:val="20"/>
          <w:lang w:val="en-US"/>
        </w:rPr>
        <w:t>.</w:t>
      </w:r>
    </w:p>
    <w:p w14:paraId="62817DCC" w14:textId="77777777" w:rsidR="00A037D9" w:rsidRPr="00295030" w:rsidRDefault="00A037D9" w:rsidP="00295030">
      <w:pPr>
        <w:spacing w:after="0" w:line="480" w:lineRule="auto"/>
        <w:rPr>
          <w:rFonts w:ascii="Arial" w:hAnsi="Arial" w:cs="Arial"/>
          <w:b/>
          <w:bCs/>
          <w:sz w:val="24"/>
          <w:szCs w:val="24"/>
        </w:rPr>
      </w:pPr>
      <w:r w:rsidRPr="00295030">
        <w:rPr>
          <w:rFonts w:ascii="Arial" w:hAnsi="Arial" w:cs="Arial"/>
          <w:b/>
          <w:bCs/>
          <w:sz w:val="24"/>
          <w:szCs w:val="24"/>
        </w:rPr>
        <w:br w:type="page"/>
      </w:r>
    </w:p>
    <w:p w14:paraId="2C0EB9CB" w14:textId="4F3206DC" w:rsidR="00CB6801" w:rsidRPr="00295030" w:rsidRDefault="00781F5A" w:rsidP="00295030">
      <w:pPr>
        <w:spacing w:after="0" w:line="480" w:lineRule="auto"/>
        <w:rPr>
          <w:rFonts w:ascii="Arial" w:hAnsi="Arial" w:cs="Arial"/>
          <w:sz w:val="24"/>
          <w:szCs w:val="24"/>
          <w:lang w:val="en-US"/>
        </w:rPr>
      </w:pPr>
      <w:r w:rsidRPr="00295030">
        <w:rPr>
          <w:rFonts w:ascii="Arial" w:hAnsi="Arial" w:cs="Arial"/>
          <w:b/>
          <w:bCs/>
          <w:sz w:val="24"/>
          <w:szCs w:val="24"/>
        </w:rPr>
        <w:lastRenderedPageBreak/>
        <w:t>Suppl</w:t>
      </w:r>
      <w:r w:rsidR="002611AC" w:rsidRPr="00295030">
        <w:rPr>
          <w:rFonts w:ascii="Arial" w:hAnsi="Arial" w:cs="Arial"/>
          <w:b/>
          <w:bCs/>
          <w:sz w:val="24"/>
          <w:szCs w:val="24"/>
        </w:rPr>
        <w:t>ementary</w:t>
      </w:r>
      <w:r w:rsidRPr="00295030">
        <w:rPr>
          <w:rFonts w:ascii="Arial" w:hAnsi="Arial" w:cs="Arial"/>
          <w:b/>
          <w:bCs/>
          <w:sz w:val="24"/>
          <w:szCs w:val="24"/>
        </w:rPr>
        <w:t xml:space="preserve"> Table </w:t>
      </w:r>
      <w:r w:rsidR="002611AC" w:rsidRPr="00295030">
        <w:rPr>
          <w:rFonts w:ascii="Arial" w:hAnsi="Arial" w:cs="Arial"/>
          <w:b/>
          <w:bCs/>
          <w:sz w:val="24"/>
          <w:szCs w:val="24"/>
        </w:rPr>
        <w:t>S</w:t>
      </w:r>
      <w:r w:rsidR="00EC2516" w:rsidRPr="00295030">
        <w:rPr>
          <w:rFonts w:ascii="Arial" w:hAnsi="Arial" w:cs="Arial"/>
          <w:b/>
          <w:bCs/>
          <w:sz w:val="24"/>
          <w:szCs w:val="24"/>
        </w:rPr>
        <w:t>3</w:t>
      </w:r>
      <w:r w:rsidR="00CB6801" w:rsidRPr="00295030">
        <w:rPr>
          <w:rFonts w:ascii="Arial" w:hAnsi="Arial" w:cs="Arial"/>
          <w:b/>
          <w:bCs/>
          <w:sz w:val="24"/>
          <w:szCs w:val="24"/>
        </w:rPr>
        <w:t xml:space="preserve">. </w:t>
      </w:r>
      <w:r w:rsidR="00CB6801" w:rsidRPr="00295030">
        <w:rPr>
          <w:rFonts w:ascii="Arial" w:hAnsi="Arial" w:cs="Arial"/>
          <w:bCs/>
          <w:sz w:val="24"/>
          <w:szCs w:val="24"/>
        </w:rPr>
        <w:t>Demographics</w:t>
      </w:r>
      <w:r w:rsidR="0062407C" w:rsidRPr="00295030">
        <w:rPr>
          <w:rFonts w:ascii="Arial" w:hAnsi="Arial" w:cs="Arial"/>
          <w:bCs/>
          <w:sz w:val="24"/>
          <w:szCs w:val="24"/>
        </w:rPr>
        <w:t xml:space="preserve"> of patients who provided</w:t>
      </w:r>
      <w:r w:rsidR="00CB6801" w:rsidRPr="00295030">
        <w:rPr>
          <w:rFonts w:ascii="Arial" w:hAnsi="Arial" w:cs="Arial"/>
          <w:bCs/>
          <w:sz w:val="24"/>
          <w:szCs w:val="24"/>
        </w:rPr>
        <w:t xml:space="preserve"> study samples</w:t>
      </w:r>
    </w:p>
    <w:tbl>
      <w:tblPr>
        <w:tblStyle w:val="TableGrid1"/>
        <w:tblW w:w="8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20" w:firstRow="1" w:lastRow="0" w:firstColumn="0" w:lastColumn="0" w:noHBand="0" w:noVBand="1"/>
      </w:tblPr>
      <w:tblGrid>
        <w:gridCol w:w="4320"/>
        <w:gridCol w:w="4320"/>
      </w:tblGrid>
      <w:tr w:rsidR="00CB6801" w:rsidRPr="00295030" w14:paraId="46CA6ED2" w14:textId="77777777" w:rsidTr="00742D9F">
        <w:trPr>
          <w:trHeight w:val="461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BFA5C50" w14:textId="77777777" w:rsidR="00CB6801" w:rsidRPr="00295030" w:rsidRDefault="00CB6801" w:rsidP="00295030">
            <w:pPr>
              <w:spacing w:after="0"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9503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Parameter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EB45269" w14:textId="6A48A924" w:rsidR="00CB6801" w:rsidRPr="003147B4" w:rsidRDefault="00CB6801" w:rsidP="00295030">
            <w:pPr>
              <w:spacing w:after="0"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147B4"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  <w:t>N</w:t>
            </w:r>
            <w:r w:rsidR="00154C04" w:rsidRPr="003147B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3147B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=</w:t>
            </w:r>
            <w:r w:rsidR="00154C04" w:rsidRPr="003147B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C52F58" w:rsidRPr="003147B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493</w:t>
            </w:r>
          </w:p>
        </w:tc>
      </w:tr>
      <w:tr w:rsidR="00CB6801" w:rsidRPr="00295030" w14:paraId="5CC0F8DA" w14:textId="77777777" w:rsidTr="00742D9F">
        <w:trPr>
          <w:trHeight w:val="1171"/>
        </w:trPr>
        <w:tc>
          <w:tcPr>
            <w:tcW w:w="4320" w:type="dxa"/>
            <w:tcBorders>
              <w:top w:val="single" w:sz="4" w:space="0" w:color="auto"/>
            </w:tcBorders>
            <w:hideMark/>
          </w:tcPr>
          <w:p w14:paraId="5F0A3E9C" w14:textId="77777777" w:rsidR="00CB6801" w:rsidRPr="00295030" w:rsidRDefault="00CB6801" w:rsidP="00295030">
            <w:pPr>
              <w:spacing w:after="0"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95030">
              <w:rPr>
                <w:rFonts w:ascii="Arial" w:hAnsi="Arial" w:cs="Arial"/>
                <w:sz w:val="20"/>
                <w:szCs w:val="20"/>
                <w:lang w:val="en-US"/>
              </w:rPr>
              <w:t>Age range in years, n (%)</w:t>
            </w:r>
          </w:p>
          <w:p w14:paraId="2710DC16" w14:textId="77777777" w:rsidR="00CB6801" w:rsidRPr="003147B4" w:rsidRDefault="00CB6801" w:rsidP="00295030">
            <w:pPr>
              <w:spacing w:after="0" w:line="480" w:lineRule="auto"/>
              <w:ind w:left="51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147B4">
              <w:rPr>
                <w:rFonts w:ascii="Arial" w:hAnsi="Arial" w:cs="Arial"/>
                <w:sz w:val="20"/>
                <w:szCs w:val="20"/>
                <w:lang w:val="en-US"/>
              </w:rPr>
              <w:t>≤60</w:t>
            </w:r>
          </w:p>
          <w:p w14:paraId="4CD803AB" w14:textId="77777777" w:rsidR="00CB6801" w:rsidRPr="003147B4" w:rsidRDefault="00CB6801" w:rsidP="00295030">
            <w:pPr>
              <w:spacing w:after="0" w:line="480" w:lineRule="auto"/>
              <w:ind w:left="51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147B4">
              <w:rPr>
                <w:rFonts w:ascii="Arial" w:hAnsi="Arial" w:cs="Arial"/>
                <w:sz w:val="20"/>
                <w:szCs w:val="20"/>
                <w:lang w:val="en-US"/>
              </w:rPr>
              <w:t>&gt;60</w:t>
            </w:r>
          </w:p>
          <w:p w14:paraId="1611A27F" w14:textId="77777777" w:rsidR="00CB6801" w:rsidRPr="003147B4" w:rsidRDefault="00CB6801" w:rsidP="00295030">
            <w:pPr>
              <w:spacing w:after="0" w:line="480" w:lineRule="auto"/>
              <w:ind w:left="51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147B4">
              <w:rPr>
                <w:rFonts w:ascii="Arial" w:hAnsi="Arial" w:cs="Arial"/>
                <w:sz w:val="20"/>
                <w:szCs w:val="20"/>
                <w:lang w:val="en-US"/>
              </w:rPr>
              <w:t>Unknown</w:t>
            </w:r>
          </w:p>
        </w:tc>
        <w:tc>
          <w:tcPr>
            <w:tcW w:w="4320" w:type="dxa"/>
            <w:tcBorders>
              <w:top w:val="single" w:sz="4" w:space="0" w:color="auto"/>
            </w:tcBorders>
            <w:hideMark/>
          </w:tcPr>
          <w:p w14:paraId="3D93A0C7" w14:textId="77777777" w:rsidR="00CB6801" w:rsidRPr="003147B4" w:rsidRDefault="00CB6801" w:rsidP="00295030">
            <w:pPr>
              <w:spacing w:after="0"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147B4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14:paraId="638BC670" w14:textId="759E291B" w:rsidR="00CB6801" w:rsidRPr="003147B4" w:rsidRDefault="00CB6801" w:rsidP="00295030">
            <w:pPr>
              <w:spacing w:after="0"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147B4">
              <w:rPr>
                <w:rFonts w:ascii="Arial" w:hAnsi="Arial" w:cs="Arial"/>
                <w:sz w:val="20"/>
                <w:szCs w:val="20"/>
                <w:lang w:val="en-US"/>
              </w:rPr>
              <w:t>23</w:t>
            </w:r>
            <w:r w:rsidR="00C52F58" w:rsidRPr="003147B4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Pr="003147B4">
              <w:rPr>
                <w:rFonts w:ascii="Arial" w:hAnsi="Arial" w:cs="Arial"/>
                <w:sz w:val="20"/>
                <w:szCs w:val="20"/>
                <w:lang w:val="en-US"/>
              </w:rPr>
              <w:t xml:space="preserve"> (4</w:t>
            </w:r>
            <w:r w:rsidR="00C52F58" w:rsidRPr="003147B4">
              <w:rPr>
                <w:rFonts w:ascii="Arial" w:hAnsi="Arial" w:cs="Arial"/>
                <w:sz w:val="20"/>
                <w:szCs w:val="20"/>
                <w:lang w:val="en-US"/>
              </w:rPr>
              <w:t>6.9</w:t>
            </w:r>
            <w:r w:rsidRPr="003147B4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  <w:p w14:paraId="04488FDB" w14:textId="4F9BEA6B" w:rsidR="00CB6801" w:rsidRPr="003147B4" w:rsidRDefault="00CB6801" w:rsidP="00295030">
            <w:pPr>
              <w:spacing w:after="0"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147B4">
              <w:rPr>
                <w:rFonts w:ascii="Arial" w:hAnsi="Arial" w:cs="Arial"/>
                <w:sz w:val="20"/>
                <w:szCs w:val="20"/>
                <w:lang w:val="en-US"/>
              </w:rPr>
              <w:t>25</w:t>
            </w:r>
            <w:r w:rsidR="00C52F58" w:rsidRPr="003147B4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  <w:r w:rsidRPr="003147B4">
              <w:rPr>
                <w:rFonts w:ascii="Arial" w:hAnsi="Arial" w:cs="Arial"/>
                <w:sz w:val="20"/>
                <w:szCs w:val="20"/>
                <w:lang w:val="en-US"/>
              </w:rPr>
              <w:t xml:space="preserve"> (52</w:t>
            </w:r>
            <w:r w:rsidR="00C52F58" w:rsidRPr="003147B4">
              <w:rPr>
                <w:rFonts w:ascii="Arial" w:hAnsi="Arial" w:cs="Arial"/>
                <w:sz w:val="20"/>
                <w:szCs w:val="20"/>
                <w:lang w:val="en-US"/>
              </w:rPr>
              <w:t>.1</w:t>
            </w:r>
            <w:r w:rsidRPr="003147B4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  <w:p w14:paraId="6EC37DE0" w14:textId="2B7CDD38" w:rsidR="00CB6801" w:rsidRPr="003147B4" w:rsidRDefault="00C52F58" w:rsidP="00295030">
            <w:pPr>
              <w:spacing w:after="0"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147B4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="00CB6801" w:rsidRPr="003147B4">
              <w:rPr>
                <w:rFonts w:ascii="Arial" w:hAnsi="Arial" w:cs="Arial"/>
                <w:sz w:val="20"/>
                <w:szCs w:val="20"/>
                <w:lang w:val="en-US"/>
              </w:rPr>
              <w:t xml:space="preserve"> (1</w:t>
            </w:r>
            <w:r w:rsidRPr="003147B4">
              <w:rPr>
                <w:rFonts w:ascii="Arial" w:hAnsi="Arial" w:cs="Arial"/>
                <w:sz w:val="20"/>
                <w:szCs w:val="20"/>
                <w:lang w:val="en-US"/>
              </w:rPr>
              <w:t>.0</w:t>
            </w:r>
            <w:r w:rsidR="00CB6801" w:rsidRPr="003147B4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</w:tr>
      <w:tr w:rsidR="00CB6801" w:rsidRPr="00295030" w14:paraId="42AFDE51" w14:textId="77777777" w:rsidTr="00742D9F">
        <w:trPr>
          <w:trHeight w:val="934"/>
        </w:trPr>
        <w:tc>
          <w:tcPr>
            <w:tcW w:w="4320" w:type="dxa"/>
            <w:hideMark/>
          </w:tcPr>
          <w:p w14:paraId="7217B469" w14:textId="77777777" w:rsidR="00CB6801" w:rsidRPr="00295030" w:rsidRDefault="00CB6801" w:rsidP="00295030">
            <w:pPr>
              <w:spacing w:after="0"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95030">
              <w:rPr>
                <w:rFonts w:ascii="Arial" w:hAnsi="Arial" w:cs="Arial"/>
                <w:sz w:val="20"/>
                <w:szCs w:val="20"/>
                <w:lang w:val="en-US"/>
              </w:rPr>
              <w:t>Sex, n (%)</w:t>
            </w:r>
          </w:p>
          <w:p w14:paraId="12710B98" w14:textId="77777777" w:rsidR="00CB6801" w:rsidRPr="003147B4" w:rsidRDefault="00CB6801" w:rsidP="00295030">
            <w:pPr>
              <w:spacing w:after="0" w:line="480" w:lineRule="auto"/>
              <w:ind w:left="51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147B4">
              <w:rPr>
                <w:rFonts w:ascii="Arial" w:hAnsi="Arial" w:cs="Arial"/>
                <w:sz w:val="20"/>
                <w:szCs w:val="20"/>
                <w:lang w:val="en-US"/>
              </w:rPr>
              <w:t>Female</w:t>
            </w:r>
          </w:p>
          <w:p w14:paraId="15D68BD4" w14:textId="77777777" w:rsidR="00CB6801" w:rsidRPr="003147B4" w:rsidRDefault="00CB6801" w:rsidP="00295030">
            <w:pPr>
              <w:spacing w:after="0" w:line="480" w:lineRule="auto"/>
              <w:ind w:left="51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147B4">
              <w:rPr>
                <w:rFonts w:ascii="Arial" w:hAnsi="Arial" w:cs="Arial"/>
                <w:sz w:val="20"/>
                <w:szCs w:val="20"/>
                <w:lang w:val="en-US"/>
              </w:rPr>
              <w:t>Male</w:t>
            </w:r>
          </w:p>
        </w:tc>
        <w:tc>
          <w:tcPr>
            <w:tcW w:w="4320" w:type="dxa"/>
            <w:hideMark/>
          </w:tcPr>
          <w:p w14:paraId="62BF140A" w14:textId="77777777" w:rsidR="00CB6801" w:rsidRPr="003147B4" w:rsidRDefault="00CB6801" w:rsidP="00295030">
            <w:pPr>
              <w:spacing w:after="0"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147B4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14:paraId="57709D2C" w14:textId="703F78B8" w:rsidR="00CB6801" w:rsidRPr="003147B4" w:rsidRDefault="00CB6801" w:rsidP="00295030">
            <w:pPr>
              <w:spacing w:after="0"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147B4">
              <w:rPr>
                <w:rFonts w:ascii="Arial" w:hAnsi="Arial" w:cs="Arial"/>
                <w:sz w:val="20"/>
                <w:szCs w:val="20"/>
                <w:lang w:val="en-US"/>
              </w:rPr>
              <w:t>118 (2</w:t>
            </w:r>
            <w:r w:rsidR="00157D9A" w:rsidRPr="003147B4">
              <w:rPr>
                <w:rFonts w:ascii="Arial" w:hAnsi="Arial" w:cs="Arial"/>
                <w:sz w:val="20"/>
                <w:szCs w:val="20"/>
                <w:lang w:val="en-US"/>
              </w:rPr>
              <w:t>3.9</w:t>
            </w:r>
            <w:r w:rsidRPr="003147B4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  <w:p w14:paraId="164A7D26" w14:textId="4E0720B5" w:rsidR="00CB6801" w:rsidRPr="003147B4" w:rsidRDefault="00CB6801" w:rsidP="00295030">
            <w:pPr>
              <w:spacing w:after="0"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147B4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="00157D9A" w:rsidRPr="003147B4">
              <w:rPr>
                <w:rFonts w:ascii="Arial" w:hAnsi="Arial" w:cs="Arial"/>
                <w:sz w:val="20"/>
                <w:szCs w:val="20"/>
                <w:lang w:val="en-US"/>
              </w:rPr>
              <w:t>75</w:t>
            </w:r>
            <w:r w:rsidRPr="003147B4">
              <w:rPr>
                <w:rFonts w:ascii="Arial" w:hAnsi="Arial" w:cs="Arial"/>
                <w:sz w:val="20"/>
                <w:szCs w:val="20"/>
                <w:lang w:val="en-US"/>
              </w:rPr>
              <w:t xml:space="preserve"> (76</w:t>
            </w:r>
            <w:r w:rsidR="00157D9A" w:rsidRPr="003147B4">
              <w:rPr>
                <w:rFonts w:ascii="Arial" w:hAnsi="Arial" w:cs="Arial"/>
                <w:sz w:val="20"/>
                <w:szCs w:val="20"/>
                <w:lang w:val="en-US"/>
              </w:rPr>
              <w:t>.1</w:t>
            </w:r>
            <w:r w:rsidRPr="003147B4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</w:tr>
      <w:tr w:rsidR="00CB6801" w:rsidRPr="00295030" w14:paraId="78C0BEA1" w14:textId="77777777" w:rsidTr="00742D9F">
        <w:trPr>
          <w:trHeight w:val="1171"/>
        </w:trPr>
        <w:tc>
          <w:tcPr>
            <w:tcW w:w="4320" w:type="dxa"/>
            <w:hideMark/>
          </w:tcPr>
          <w:p w14:paraId="6FF09626" w14:textId="77777777" w:rsidR="00CB6801" w:rsidRPr="00295030" w:rsidRDefault="00CB6801" w:rsidP="00295030">
            <w:pPr>
              <w:spacing w:after="0"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95030">
              <w:rPr>
                <w:rFonts w:ascii="Arial" w:hAnsi="Arial" w:cs="Arial"/>
                <w:sz w:val="20"/>
                <w:szCs w:val="20"/>
                <w:lang w:val="en-US"/>
              </w:rPr>
              <w:t>Ethnicity, n (%)</w:t>
            </w:r>
          </w:p>
          <w:p w14:paraId="7BBD3001" w14:textId="77777777" w:rsidR="00CB6801" w:rsidRPr="003147B4" w:rsidRDefault="00CB6801" w:rsidP="00295030">
            <w:pPr>
              <w:spacing w:after="0" w:line="480" w:lineRule="auto"/>
              <w:ind w:left="51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147B4">
              <w:rPr>
                <w:rFonts w:ascii="Arial" w:hAnsi="Arial" w:cs="Arial"/>
                <w:sz w:val="20"/>
                <w:szCs w:val="20"/>
                <w:lang w:val="en-US"/>
              </w:rPr>
              <w:t>Caucasian</w:t>
            </w:r>
          </w:p>
          <w:p w14:paraId="23E78E7A" w14:textId="77777777" w:rsidR="00CB6801" w:rsidRPr="003147B4" w:rsidRDefault="00CB6801" w:rsidP="00295030">
            <w:pPr>
              <w:spacing w:after="0" w:line="480" w:lineRule="auto"/>
              <w:ind w:left="51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147B4">
              <w:rPr>
                <w:rFonts w:ascii="Arial" w:hAnsi="Arial" w:cs="Arial"/>
                <w:sz w:val="20"/>
                <w:szCs w:val="20"/>
                <w:lang w:val="en-US"/>
              </w:rPr>
              <w:t>Asian/Pacific Islander</w:t>
            </w:r>
          </w:p>
          <w:p w14:paraId="05519865" w14:textId="77777777" w:rsidR="00CB6801" w:rsidRPr="003147B4" w:rsidRDefault="00CB6801" w:rsidP="00295030">
            <w:pPr>
              <w:spacing w:after="0" w:line="480" w:lineRule="auto"/>
              <w:ind w:left="51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147B4">
              <w:rPr>
                <w:rFonts w:ascii="Arial" w:hAnsi="Arial" w:cs="Arial"/>
                <w:sz w:val="20"/>
                <w:szCs w:val="20"/>
                <w:lang w:val="en-US"/>
              </w:rPr>
              <w:t>Unknown</w:t>
            </w:r>
          </w:p>
        </w:tc>
        <w:tc>
          <w:tcPr>
            <w:tcW w:w="4320" w:type="dxa"/>
            <w:hideMark/>
          </w:tcPr>
          <w:p w14:paraId="26500567" w14:textId="77777777" w:rsidR="00CB6801" w:rsidRPr="003147B4" w:rsidRDefault="00CB6801" w:rsidP="00295030">
            <w:pPr>
              <w:spacing w:after="0"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147B4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14:paraId="66EC086C" w14:textId="027E8EF5" w:rsidR="00CB6801" w:rsidRPr="003147B4" w:rsidRDefault="00CB6801" w:rsidP="00295030">
            <w:pPr>
              <w:spacing w:after="0"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147B4">
              <w:rPr>
                <w:rFonts w:ascii="Arial" w:hAnsi="Arial" w:cs="Arial"/>
                <w:sz w:val="20"/>
                <w:szCs w:val="20"/>
                <w:lang w:val="en-US"/>
              </w:rPr>
              <w:t>37</w:t>
            </w:r>
            <w:r w:rsidR="00157D9A" w:rsidRPr="003147B4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Pr="003147B4">
              <w:rPr>
                <w:rFonts w:ascii="Arial" w:hAnsi="Arial" w:cs="Arial"/>
                <w:sz w:val="20"/>
                <w:szCs w:val="20"/>
                <w:lang w:val="en-US"/>
              </w:rPr>
              <w:t xml:space="preserve"> (75</w:t>
            </w:r>
            <w:r w:rsidR="00157D9A" w:rsidRPr="003147B4">
              <w:rPr>
                <w:rFonts w:ascii="Arial" w:hAnsi="Arial" w:cs="Arial"/>
                <w:sz w:val="20"/>
                <w:szCs w:val="20"/>
                <w:lang w:val="en-US"/>
              </w:rPr>
              <w:t>.3</w:t>
            </w:r>
            <w:r w:rsidRPr="003147B4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  <w:p w14:paraId="080C066F" w14:textId="4C3F0041" w:rsidR="00CB6801" w:rsidRPr="003147B4" w:rsidRDefault="00CB6801" w:rsidP="00295030">
            <w:pPr>
              <w:spacing w:after="0"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147B4">
              <w:rPr>
                <w:rFonts w:ascii="Arial" w:hAnsi="Arial" w:cs="Arial"/>
                <w:sz w:val="20"/>
                <w:szCs w:val="20"/>
                <w:lang w:val="en-US"/>
              </w:rPr>
              <w:t>12</w:t>
            </w:r>
            <w:r w:rsidR="00157D9A" w:rsidRPr="003147B4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Pr="003147B4">
              <w:rPr>
                <w:rFonts w:ascii="Arial" w:hAnsi="Arial" w:cs="Arial"/>
                <w:sz w:val="20"/>
                <w:szCs w:val="20"/>
                <w:lang w:val="en-US"/>
              </w:rPr>
              <w:t xml:space="preserve"> (24</w:t>
            </w:r>
            <w:r w:rsidR="00157D9A" w:rsidRPr="003147B4">
              <w:rPr>
                <w:rFonts w:ascii="Arial" w:hAnsi="Arial" w:cs="Arial"/>
                <w:sz w:val="20"/>
                <w:szCs w:val="20"/>
                <w:lang w:val="en-US"/>
              </w:rPr>
              <w:t>.5</w:t>
            </w:r>
            <w:r w:rsidRPr="003147B4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  <w:p w14:paraId="505F72B7" w14:textId="27F9A0BF" w:rsidR="00CB6801" w:rsidRPr="003147B4" w:rsidRDefault="00CB6801" w:rsidP="00295030">
            <w:pPr>
              <w:spacing w:after="0"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147B4">
              <w:rPr>
                <w:rFonts w:ascii="Arial" w:hAnsi="Arial" w:cs="Arial"/>
                <w:sz w:val="20"/>
                <w:szCs w:val="20"/>
                <w:lang w:val="en-US"/>
              </w:rPr>
              <w:t>1 (</w:t>
            </w:r>
            <w:r w:rsidR="00157D9A" w:rsidRPr="003147B4">
              <w:rPr>
                <w:rFonts w:ascii="Arial" w:hAnsi="Arial" w:cs="Arial"/>
                <w:sz w:val="20"/>
                <w:szCs w:val="20"/>
                <w:lang w:val="en-US"/>
              </w:rPr>
              <w:t>0.2</w:t>
            </w:r>
            <w:r w:rsidRPr="003147B4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</w:tr>
      <w:tr w:rsidR="00CB6801" w:rsidRPr="00295030" w14:paraId="738E5C7D" w14:textId="77777777" w:rsidTr="00742D9F">
        <w:trPr>
          <w:trHeight w:val="1656"/>
        </w:trPr>
        <w:tc>
          <w:tcPr>
            <w:tcW w:w="4320" w:type="dxa"/>
            <w:hideMark/>
          </w:tcPr>
          <w:p w14:paraId="155E12C3" w14:textId="77777777" w:rsidR="00CB6801" w:rsidRPr="00295030" w:rsidRDefault="00CB6801" w:rsidP="00295030">
            <w:pPr>
              <w:spacing w:after="0"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95030">
              <w:rPr>
                <w:rFonts w:ascii="Arial" w:hAnsi="Arial" w:cs="Arial"/>
                <w:sz w:val="20"/>
                <w:szCs w:val="20"/>
                <w:lang w:val="en-US"/>
              </w:rPr>
              <w:t>Disease stage (TNM), n (%)</w:t>
            </w:r>
          </w:p>
          <w:p w14:paraId="55028873" w14:textId="77777777" w:rsidR="00CB6801" w:rsidRPr="003147B4" w:rsidRDefault="00CB6801" w:rsidP="00295030">
            <w:pPr>
              <w:spacing w:after="0" w:line="480" w:lineRule="auto"/>
              <w:ind w:left="51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147B4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</w:p>
          <w:p w14:paraId="5D3973CD" w14:textId="77777777" w:rsidR="00CB6801" w:rsidRPr="003147B4" w:rsidRDefault="00CB6801" w:rsidP="00295030">
            <w:pPr>
              <w:spacing w:after="0" w:line="480" w:lineRule="auto"/>
              <w:ind w:left="51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147B4">
              <w:rPr>
                <w:rFonts w:ascii="Arial" w:hAnsi="Arial" w:cs="Arial"/>
                <w:sz w:val="20"/>
                <w:szCs w:val="20"/>
                <w:lang w:val="en-US"/>
              </w:rPr>
              <w:t>II</w:t>
            </w:r>
          </w:p>
          <w:p w14:paraId="001C5904" w14:textId="77777777" w:rsidR="00CB6801" w:rsidRPr="003147B4" w:rsidRDefault="00CB6801" w:rsidP="00295030">
            <w:pPr>
              <w:spacing w:after="0" w:line="480" w:lineRule="auto"/>
              <w:ind w:left="51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147B4">
              <w:rPr>
                <w:rFonts w:ascii="Arial" w:hAnsi="Arial" w:cs="Arial"/>
                <w:sz w:val="20"/>
                <w:szCs w:val="20"/>
                <w:lang w:val="en-US"/>
              </w:rPr>
              <w:t>III</w:t>
            </w:r>
          </w:p>
          <w:p w14:paraId="5A8FA440" w14:textId="77777777" w:rsidR="00CB6801" w:rsidRPr="003147B4" w:rsidRDefault="00CB6801" w:rsidP="00295030">
            <w:pPr>
              <w:spacing w:after="0" w:line="480" w:lineRule="auto"/>
              <w:ind w:left="51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147B4">
              <w:rPr>
                <w:rFonts w:ascii="Arial" w:hAnsi="Arial" w:cs="Arial"/>
                <w:sz w:val="20"/>
                <w:szCs w:val="20"/>
                <w:lang w:val="en-US"/>
              </w:rPr>
              <w:t>IV</w:t>
            </w:r>
          </w:p>
          <w:p w14:paraId="539D1520" w14:textId="77777777" w:rsidR="00CB6801" w:rsidRPr="003147B4" w:rsidRDefault="00CB6801" w:rsidP="00295030">
            <w:pPr>
              <w:spacing w:after="0" w:line="480" w:lineRule="auto"/>
              <w:ind w:left="51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147B4">
              <w:rPr>
                <w:rFonts w:ascii="Arial" w:hAnsi="Arial" w:cs="Arial"/>
                <w:sz w:val="20"/>
                <w:szCs w:val="20"/>
                <w:lang w:val="en-US"/>
              </w:rPr>
              <w:t>Unknown</w:t>
            </w:r>
          </w:p>
        </w:tc>
        <w:tc>
          <w:tcPr>
            <w:tcW w:w="4320" w:type="dxa"/>
            <w:hideMark/>
          </w:tcPr>
          <w:p w14:paraId="4C4047BD" w14:textId="77777777" w:rsidR="00CB6801" w:rsidRPr="003147B4" w:rsidRDefault="00CB6801" w:rsidP="00295030">
            <w:pPr>
              <w:spacing w:after="0"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147B4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14:paraId="590CF2B4" w14:textId="2E9895C8" w:rsidR="00CB6801" w:rsidRPr="003147B4" w:rsidRDefault="00CB6801" w:rsidP="00295030">
            <w:pPr>
              <w:spacing w:after="0"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147B4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8A22EA" w:rsidRPr="003147B4">
              <w:rPr>
                <w:rFonts w:ascii="Arial" w:hAnsi="Arial" w:cs="Arial"/>
                <w:sz w:val="20"/>
                <w:szCs w:val="20"/>
                <w:lang w:val="en-US"/>
              </w:rPr>
              <w:t>88</w:t>
            </w:r>
            <w:r w:rsidRPr="003147B4">
              <w:rPr>
                <w:rFonts w:ascii="Arial" w:hAnsi="Arial" w:cs="Arial"/>
                <w:sz w:val="20"/>
                <w:szCs w:val="20"/>
                <w:lang w:val="en-US"/>
              </w:rPr>
              <w:t xml:space="preserve"> (38</w:t>
            </w:r>
            <w:r w:rsidR="008A22EA" w:rsidRPr="003147B4">
              <w:rPr>
                <w:rFonts w:ascii="Arial" w:hAnsi="Arial" w:cs="Arial"/>
                <w:sz w:val="20"/>
                <w:szCs w:val="20"/>
                <w:lang w:val="en-US"/>
              </w:rPr>
              <w:t>.1</w:t>
            </w:r>
            <w:r w:rsidRPr="003147B4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  <w:p w14:paraId="60C7C372" w14:textId="3863A671" w:rsidR="00CB6801" w:rsidRPr="003147B4" w:rsidRDefault="00CB6801" w:rsidP="00295030">
            <w:pPr>
              <w:spacing w:after="0"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147B4">
              <w:rPr>
                <w:rFonts w:ascii="Arial" w:hAnsi="Arial" w:cs="Arial"/>
                <w:sz w:val="20"/>
                <w:szCs w:val="20"/>
                <w:lang w:val="en-US"/>
              </w:rPr>
              <w:t>19</w:t>
            </w:r>
            <w:r w:rsidR="008A22EA" w:rsidRPr="003147B4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Pr="003147B4">
              <w:rPr>
                <w:rFonts w:ascii="Arial" w:hAnsi="Arial" w:cs="Arial"/>
                <w:sz w:val="20"/>
                <w:szCs w:val="20"/>
                <w:lang w:val="en-US"/>
              </w:rPr>
              <w:t xml:space="preserve"> (3</w:t>
            </w:r>
            <w:r w:rsidR="008A22EA" w:rsidRPr="003147B4">
              <w:rPr>
                <w:rFonts w:ascii="Arial" w:hAnsi="Arial" w:cs="Arial"/>
                <w:sz w:val="20"/>
                <w:szCs w:val="20"/>
                <w:lang w:val="en-US"/>
              </w:rPr>
              <w:t>8.7</w:t>
            </w:r>
            <w:r w:rsidRPr="003147B4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  <w:p w14:paraId="6AA1E75E" w14:textId="13E90A14" w:rsidR="00CB6801" w:rsidRPr="003147B4" w:rsidRDefault="00CB6801" w:rsidP="00295030">
            <w:pPr>
              <w:spacing w:after="0"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147B4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 w:rsidR="008A22EA" w:rsidRPr="003147B4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  <w:r w:rsidRPr="003147B4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r w:rsidR="008A22EA" w:rsidRPr="003147B4">
              <w:rPr>
                <w:rFonts w:ascii="Arial" w:hAnsi="Arial" w:cs="Arial"/>
                <w:sz w:val="20"/>
                <w:szCs w:val="20"/>
                <w:lang w:val="en-US"/>
              </w:rPr>
              <w:t>19.9</w:t>
            </w:r>
            <w:r w:rsidRPr="003147B4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  <w:p w14:paraId="6036041F" w14:textId="6E346200" w:rsidR="00CB6801" w:rsidRPr="003147B4" w:rsidRDefault="00CB6801" w:rsidP="00295030">
            <w:pPr>
              <w:spacing w:after="0"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147B4">
              <w:rPr>
                <w:rFonts w:ascii="Arial" w:hAnsi="Arial" w:cs="Arial"/>
                <w:sz w:val="20"/>
                <w:szCs w:val="20"/>
                <w:lang w:val="en-US"/>
              </w:rPr>
              <w:t>2 (</w:t>
            </w:r>
            <w:r w:rsidR="008A22EA" w:rsidRPr="003147B4">
              <w:rPr>
                <w:rFonts w:ascii="Arial" w:hAnsi="Arial" w:cs="Arial"/>
                <w:sz w:val="20"/>
                <w:szCs w:val="20"/>
                <w:lang w:val="en-US"/>
              </w:rPr>
              <w:t>0.4</w:t>
            </w:r>
            <w:r w:rsidRPr="003147B4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  <w:p w14:paraId="13490696" w14:textId="2DEC92C7" w:rsidR="00CB6801" w:rsidRPr="003147B4" w:rsidRDefault="00CB6801" w:rsidP="00295030">
            <w:pPr>
              <w:spacing w:after="0"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147B4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8A22EA" w:rsidRPr="003147B4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 w:rsidRPr="003147B4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r w:rsidR="008A22EA" w:rsidRPr="003147B4">
              <w:rPr>
                <w:rFonts w:ascii="Arial" w:hAnsi="Arial" w:cs="Arial"/>
                <w:sz w:val="20"/>
                <w:szCs w:val="20"/>
                <w:lang w:val="en-US"/>
              </w:rPr>
              <w:t>2.8</w:t>
            </w:r>
            <w:r w:rsidRPr="003147B4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</w:tr>
      <w:tr w:rsidR="00CB6801" w:rsidRPr="00295030" w14:paraId="0CF6C106" w14:textId="77777777" w:rsidTr="00742D9F">
        <w:trPr>
          <w:trHeight w:val="1171"/>
        </w:trPr>
        <w:tc>
          <w:tcPr>
            <w:tcW w:w="4320" w:type="dxa"/>
            <w:tcBorders>
              <w:bottom w:val="single" w:sz="4" w:space="0" w:color="auto"/>
            </w:tcBorders>
            <w:hideMark/>
          </w:tcPr>
          <w:p w14:paraId="377F29DC" w14:textId="77777777" w:rsidR="00CB6801" w:rsidRPr="00295030" w:rsidRDefault="00CB6801" w:rsidP="00295030">
            <w:pPr>
              <w:spacing w:after="0"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95030">
              <w:rPr>
                <w:rFonts w:ascii="Arial" w:hAnsi="Arial" w:cs="Arial"/>
                <w:sz w:val="20"/>
                <w:szCs w:val="20"/>
                <w:lang w:val="en-US"/>
              </w:rPr>
              <w:t>Histology, n (%)</w:t>
            </w:r>
          </w:p>
          <w:p w14:paraId="2475BFE7" w14:textId="77777777" w:rsidR="00CB6801" w:rsidRPr="003147B4" w:rsidRDefault="00CB6801" w:rsidP="00295030">
            <w:pPr>
              <w:spacing w:after="0" w:line="480" w:lineRule="auto"/>
              <w:ind w:left="51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147B4">
              <w:rPr>
                <w:rFonts w:ascii="Arial" w:hAnsi="Arial" w:cs="Arial"/>
                <w:sz w:val="20"/>
                <w:szCs w:val="20"/>
                <w:lang w:val="en-US"/>
              </w:rPr>
              <w:t>Non-squamous</w:t>
            </w:r>
          </w:p>
          <w:p w14:paraId="544FD8BC" w14:textId="77777777" w:rsidR="00CB6801" w:rsidRPr="003147B4" w:rsidRDefault="00CB6801" w:rsidP="00295030">
            <w:pPr>
              <w:spacing w:after="0" w:line="480" w:lineRule="auto"/>
              <w:ind w:left="51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147B4">
              <w:rPr>
                <w:rFonts w:ascii="Arial" w:hAnsi="Arial" w:cs="Arial"/>
                <w:sz w:val="20"/>
                <w:szCs w:val="20"/>
                <w:lang w:val="en-US"/>
              </w:rPr>
              <w:t>Squamous</w:t>
            </w:r>
          </w:p>
          <w:p w14:paraId="163A79A5" w14:textId="77777777" w:rsidR="00CB6801" w:rsidRPr="003147B4" w:rsidRDefault="00CB6801" w:rsidP="00295030">
            <w:pPr>
              <w:spacing w:after="0" w:line="480" w:lineRule="auto"/>
              <w:ind w:left="51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147B4">
              <w:rPr>
                <w:rFonts w:ascii="Arial" w:hAnsi="Arial" w:cs="Arial"/>
                <w:sz w:val="20"/>
                <w:szCs w:val="20"/>
                <w:lang w:val="en-US"/>
              </w:rPr>
              <w:t>Adenosquamous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hideMark/>
          </w:tcPr>
          <w:p w14:paraId="5C595E25" w14:textId="77777777" w:rsidR="00CB6801" w:rsidRPr="003147B4" w:rsidRDefault="00CB6801" w:rsidP="00295030">
            <w:pPr>
              <w:spacing w:after="0"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147B4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14:paraId="6B7D9BEA" w14:textId="67C7A712" w:rsidR="00CB6801" w:rsidRPr="003147B4" w:rsidRDefault="00CB6801" w:rsidP="00295030">
            <w:pPr>
              <w:spacing w:after="0"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147B4">
              <w:rPr>
                <w:rFonts w:ascii="Arial" w:hAnsi="Arial" w:cs="Arial"/>
                <w:sz w:val="20"/>
                <w:szCs w:val="20"/>
                <w:lang w:val="en-US"/>
              </w:rPr>
              <w:t>27</w:t>
            </w:r>
            <w:r w:rsidR="008A22EA" w:rsidRPr="003147B4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Pr="003147B4">
              <w:rPr>
                <w:rFonts w:ascii="Arial" w:hAnsi="Arial" w:cs="Arial"/>
                <w:sz w:val="20"/>
                <w:szCs w:val="20"/>
                <w:lang w:val="en-US"/>
              </w:rPr>
              <w:t xml:space="preserve"> (54</w:t>
            </w:r>
            <w:r w:rsidR="008A22EA" w:rsidRPr="003147B4">
              <w:rPr>
                <w:rFonts w:ascii="Arial" w:hAnsi="Arial" w:cs="Arial"/>
                <w:sz w:val="20"/>
                <w:szCs w:val="20"/>
                <w:lang w:val="en-US"/>
              </w:rPr>
              <w:t>.8</w:t>
            </w:r>
            <w:r w:rsidRPr="003147B4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  <w:p w14:paraId="4CD33E1E" w14:textId="3B2E838C" w:rsidR="00CB6801" w:rsidRPr="003147B4" w:rsidRDefault="00CB6801" w:rsidP="00295030">
            <w:pPr>
              <w:spacing w:after="0"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147B4">
              <w:rPr>
                <w:rFonts w:ascii="Arial" w:hAnsi="Arial" w:cs="Arial"/>
                <w:sz w:val="20"/>
                <w:szCs w:val="20"/>
                <w:lang w:val="en-US"/>
              </w:rPr>
              <w:t>21</w:t>
            </w:r>
            <w:r w:rsidR="008A22EA" w:rsidRPr="003147B4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Pr="003147B4">
              <w:rPr>
                <w:rFonts w:ascii="Arial" w:hAnsi="Arial" w:cs="Arial"/>
                <w:sz w:val="20"/>
                <w:szCs w:val="20"/>
                <w:lang w:val="en-US"/>
              </w:rPr>
              <w:t xml:space="preserve"> (4</w:t>
            </w:r>
            <w:r w:rsidR="008A22EA" w:rsidRPr="003147B4">
              <w:rPr>
                <w:rFonts w:ascii="Arial" w:hAnsi="Arial" w:cs="Arial"/>
                <w:sz w:val="20"/>
                <w:szCs w:val="20"/>
                <w:lang w:val="en-US"/>
              </w:rPr>
              <w:t>2.6</w:t>
            </w:r>
            <w:r w:rsidRPr="003147B4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  <w:p w14:paraId="5F02E421" w14:textId="059E954B" w:rsidR="00CB6801" w:rsidRPr="003147B4" w:rsidRDefault="00CB6801" w:rsidP="00295030">
            <w:pPr>
              <w:spacing w:after="0"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147B4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8A22EA" w:rsidRPr="003147B4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Pr="003147B4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r w:rsidR="008A22EA" w:rsidRPr="003147B4">
              <w:rPr>
                <w:rFonts w:ascii="Arial" w:hAnsi="Arial" w:cs="Arial"/>
                <w:sz w:val="20"/>
                <w:szCs w:val="20"/>
                <w:lang w:val="en-US"/>
              </w:rPr>
              <w:t>2.6</w:t>
            </w:r>
            <w:r w:rsidRPr="003147B4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</w:tr>
    </w:tbl>
    <w:p w14:paraId="3BB4E36A" w14:textId="77777777" w:rsidR="00295030" w:rsidRPr="00295030" w:rsidRDefault="00295030" w:rsidP="00295030">
      <w:pPr>
        <w:spacing w:after="0" w:line="480" w:lineRule="auto"/>
        <w:rPr>
          <w:rFonts w:ascii="Arial" w:hAnsi="Arial" w:cs="Arial"/>
          <w:sz w:val="24"/>
          <w:szCs w:val="24"/>
          <w:lang w:val="en-US"/>
        </w:rPr>
        <w:sectPr w:rsidR="00295030" w:rsidRPr="00295030" w:rsidSect="00760635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14:paraId="44150354" w14:textId="4C4C280B" w:rsidR="00260A84" w:rsidRPr="00295030" w:rsidRDefault="00434C6E" w:rsidP="00295030">
      <w:pPr>
        <w:spacing w:after="0" w:line="480" w:lineRule="auto"/>
        <w:rPr>
          <w:rFonts w:ascii="Arial" w:eastAsia="Calibri" w:hAnsi="Arial" w:cs="Arial"/>
          <w:bCs/>
          <w:sz w:val="24"/>
          <w:szCs w:val="24"/>
        </w:rPr>
      </w:pPr>
      <w:r w:rsidRPr="00295030">
        <w:rPr>
          <w:rFonts w:ascii="Arial" w:eastAsia="Calibri" w:hAnsi="Arial" w:cs="Arial"/>
          <w:b/>
          <w:bCs/>
          <w:sz w:val="24"/>
          <w:szCs w:val="24"/>
        </w:rPr>
        <w:lastRenderedPageBreak/>
        <w:t>Supplementa</w:t>
      </w:r>
      <w:r w:rsidR="00AE61BC" w:rsidRPr="00295030">
        <w:rPr>
          <w:rFonts w:ascii="Arial" w:eastAsia="Calibri" w:hAnsi="Arial" w:cs="Arial"/>
          <w:b/>
          <w:bCs/>
          <w:sz w:val="24"/>
          <w:szCs w:val="24"/>
        </w:rPr>
        <w:t>ry</w:t>
      </w:r>
      <w:r w:rsidRPr="00295030">
        <w:rPr>
          <w:rFonts w:ascii="Arial" w:eastAsia="Calibri" w:hAnsi="Arial" w:cs="Arial"/>
          <w:b/>
          <w:bCs/>
          <w:sz w:val="24"/>
          <w:szCs w:val="24"/>
        </w:rPr>
        <w:t xml:space="preserve"> Table </w:t>
      </w:r>
      <w:r w:rsidR="001C27E9" w:rsidRPr="00295030">
        <w:rPr>
          <w:rFonts w:ascii="Arial" w:eastAsia="Calibri" w:hAnsi="Arial" w:cs="Arial"/>
          <w:b/>
          <w:bCs/>
          <w:sz w:val="24"/>
          <w:szCs w:val="24"/>
        </w:rPr>
        <w:t>S</w:t>
      </w:r>
      <w:r w:rsidRPr="00295030">
        <w:rPr>
          <w:rFonts w:ascii="Arial" w:eastAsia="Calibri" w:hAnsi="Arial" w:cs="Arial"/>
          <w:b/>
          <w:bCs/>
          <w:sz w:val="24"/>
          <w:szCs w:val="24"/>
        </w:rPr>
        <w:t>4</w:t>
      </w:r>
      <w:r w:rsidR="00AE61BC" w:rsidRPr="00295030">
        <w:rPr>
          <w:rFonts w:ascii="Arial" w:eastAsia="Calibri" w:hAnsi="Arial" w:cs="Arial"/>
          <w:b/>
          <w:bCs/>
          <w:sz w:val="24"/>
          <w:szCs w:val="24"/>
        </w:rPr>
        <w:t>.</w:t>
      </w:r>
      <w:r w:rsidRPr="00295030">
        <w:rPr>
          <w:rFonts w:ascii="Arial" w:eastAsia="Calibri" w:hAnsi="Arial" w:cs="Arial"/>
          <w:bCs/>
          <w:sz w:val="24"/>
          <w:szCs w:val="24"/>
        </w:rPr>
        <w:t xml:space="preserve"> OPA for pairwise assay comparisons across the full assay range</w:t>
      </w:r>
    </w:p>
    <w:tbl>
      <w:tblPr>
        <w:tblStyle w:val="TableGrid1"/>
        <w:tblW w:w="126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1985"/>
        <w:gridCol w:w="142"/>
        <w:gridCol w:w="1510"/>
        <w:gridCol w:w="1795"/>
        <w:gridCol w:w="1795"/>
        <w:gridCol w:w="1794"/>
        <w:gridCol w:w="1795"/>
        <w:gridCol w:w="1795"/>
      </w:tblGrid>
      <w:tr w:rsidR="00295030" w:rsidRPr="00295030" w14:paraId="364874BE" w14:textId="00BF3647" w:rsidTr="00AC2830">
        <w:trPr>
          <w:trHeight w:val="533"/>
        </w:trPr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53CD971D" w14:textId="77777777" w:rsidR="00295030" w:rsidRPr="00AC2830" w:rsidRDefault="00295030" w:rsidP="00295030">
            <w:pPr>
              <w:spacing w:after="0" w:line="48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4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12B09C8" w14:textId="1C3AA27E" w:rsidR="00295030" w:rsidRPr="00AC2830" w:rsidRDefault="00295030" w:rsidP="00AC2830">
            <w:pPr>
              <w:spacing w:after="0" w:line="48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AC283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Ventana SP263 vs. Dako 28-8</w:t>
            </w:r>
          </w:p>
        </w:tc>
        <w:tc>
          <w:tcPr>
            <w:tcW w:w="35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6EE127F" w14:textId="6F74D91C" w:rsidR="00295030" w:rsidRPr="00AC2830" w:rsidRDefault="00295030" w:rsidP="00AC2830">
            <w:pPr>
              <w:spacing w:after="0" w:line="48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AC283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Dako 22C3 vs. Dako 28-8</w:t>
            </w:r>
          </w:p>
        </w:tc>
        <w:tc>
          <w:tcPr>
            <w:tcW w:w="35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291EE3A" w14:textId="6E7C149C" w:rsidR="00295030" w:rsidRPr="00AC2830" w:rsidRDefault="00295030" w:rsidP="00AC2830">
            <w:pPr>
              <w:spacing w:after="0" w:line="48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AC283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Ventana SP263 vs. Dako 22C3</w:t>
            </w:r>
          </w:p>
        </w:tc>
      </w:tr>
      <w:tr w:rsidR="00384CCE" w:rsidRPr="00295030" w14:paraId="1F10A300" w14:textId="736CF5E5" w:rsidTr="00AC2830">
        <w:trPr>
          <w:trHeight w:val="318"/>
        </w:trPr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14:paraId="14B3785D" w14:textId="5DB82FC0" w:rsidR="00384CCE" w:rsidRPr="00AC2830" w:rsidRDefault="00384CCE" w:rsidP="00384CCE">
            <w:pPr>
              <w:spacing w:after="0" w:line="48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AC283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Expression cut-off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41D4B5F" w14:textId="77777777" w:rsidR="00384CCE" w:rsidRPr="00AC2830" w:rsidRDefault="00384CCE" w:rsidP="00384CCE">
            <w:pPr>
              <w:spacing w:after="0" w:line="48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AC283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OPA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2E14F35" w14:textId="1629FACE" w:rsidR="00384CCE" w:rsidRPr="00AC2830" w:rsidRDefault="00384CCE" w:rsidP="00384CCE">
            <w:pPr>
              <w:spacing w:after="0" w:line="48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AC283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Lower 95% CI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1FE85BB" w14:textId="77777777" w:rsidR="00384CCE" w:rsidRPr="00AC2830" w:rsidRDefault="00384CCE" w:rsidP="00384CCE">
            <w:pPr>
              <w:spacing w:after="0" w:line="48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AC283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OPA</w:t>
            </w: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C5D36EA" w14:textId="1C4B7D5A" w:rsidR="00384CCE" w:rsidRPr="00AC2830" w:rsidRDefault="00384CCE" w:rsidP="00384CCE">
            <w:pPr>
              <w:spacing w:after="0" w:line="48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AC283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Lower 95% CI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</w:tcPr>
          <w:p w14:paraId="7C6E348E" w14:textId="5D4BEDB8" w:rsidR="00384CCE" w:rsidRPr="00AC2830" w:rsidRDefault="00384CCE" w:rsidP="00384CCE">
            <w:pPr>
              <w:spacing w:after="0" w:line="48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AC283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OPA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</w:tcPr>
          <w:p w14:paraId="36223ACB" w14:textId="44EB9BC9" w:rsidR="00384CCE" w:rsidRPr="00AC2830" w:rsidRDefault="00384CCE" w:rsidP="00384CCE">
            <w:pPr>
              <w:spacing w:after="0" w:line="48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AC283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Lower 95% CI</w:t>
            </w:r>
          </w:p>
        </w:tc>
      </w:tr>
      <w:tr w:rsidR="00384CCE" w:rsidRPr="00295030" w14:paraId="7BFE3469" w14:textId="5A36471A" w:rsidTr="00AC2830">
        <w:trPr>
          <w:trHeight w:val="454"/>
        </w:trPr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5C49F15E" w14:textId="77777777" w:rsidR="00384CCE" w:rsidRPr="00384CCE" w:rsidRDefault="00384CCE" w:rsidP="00384CCE">
            <w:pPr>
              <w:spacing w:after="0" w:line="48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384CCE">
              <w:rPr>
                <w:rFonts w:ascii="Arial" w:eastAsia="Calibri" w:hAnsi="Arial" w:cs="Arial"/>
                <w:bCs/>
                <w:sz w:val="20"/>
                <w:szCs w:val="20"/>
              </w:rPr>
              <w:t>≥1%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14:paraId="1BBD9019" w14:textId="77777777" w:rsidR="00384CCE" w:rsidRPr="00295030" w:rsidRDefault="00384CCE" w:rsidP="00384CCE">
            <w:pPr>
              <w:spacing w:after="0" w:line="48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95030">
              <w:rPr>
                <w:rFonts w:ascii="Arial" w:eastAsia="Calibri" w:hAnsi="Arial" w:cs="Arial"/>
                <w:bCs/>
                <w:sz w:val="20"/>
                <w:szCs w:val="20"/>
              </w:rPr>
              <w:t>91.7%</w:t>
            </w:r>
          </w:p>
        </w:tc>
        <w:tc>
          <w:tcPr>
            <w:tcW w:w="1795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524DC69A" w14:textId="77777777" w:rsidR="00384CCE" w:rsidRPr="00295030" w:rsidRDefault="00384CCE" w:rsidP="00384CCE">
            <w:pPr>
              <w:spacing w:after="0" w:line="48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95030">
              <w:rPr>
                <w:rFonts w:ascii="Arial" w:eastAsia="Calibri" w:hAnsi="Arial" w:cs="Arial"/>
                <w:bCs/>
                <w:sz w:val="20"/>
                <w:szCs w:val="20"/>
              </w:rPr>
              <w:t>89.3%</w:t>
            </w:r>
          </w:p>
        </w:tc>
        <w:tc>
          <w:tcPr>
            <w:tcW w:w="1795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73A7AB57" w14:textId="77777777" w:rsidR="00384CCE" w:rsidRPr="00295030" w:rsidRDefault="00384CCE" w:rsidP="00384CCE">
            <w:pPr>
              <w:spacing w:after="0" w:line="48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95030">
              <w:rPr>
                <w:rFonts w:ascii="Arial" w:eastAsia="Calibri" w:hAnsi="Arial" w:cs="Arial"/>
                <w:bCs/>
                <w:sz w:val="20"/>
                <w:szCs w:val="20"/>
              </w:rPr>
              <w:t>93.7%</w:t>
            </w:r>
          </w:p>
        </w:tc>
        <w:tc>
          <w:tcPr>
            <w:tcW w:w="1794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02651C60" w14:textId="77777777" w:rsidR="00384CCE" w:rsidRPr="00295030" w:rsidRDefault="00384CCE" w:rsidP="00384CCE">
            <w:pPr>
              <w:spacing w:after="0" w:line="48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95030">
              <w:rPr>
                <w:rFonts w:ascii="Arial" w:eastAsia="Calibri" w:hAnsi="Arial" w:cs="Arial"/>
                <w:bCs/>
                <w:sz w:val="20"/>
                <w:szCs w:val="20"/>
              </w:rPr>
              <w:t>91.6%</w:t>
            </w:r>
          </w:p>
        </w:tc>
        <w:tc>
          <w:tcPr>
            <w:tcW w:w="1795" w:type="dxa"/>
            <w:tcBorders>
              <w:top w:val="single" w:sz="4" w:space="0" w:color="auto"/>
            </w:tcBorders>
          </w:tcPr>
          <w:p w14:paraId="7EB8312B" w14:textId="1DC45619" w:rsidR="00384CCE" w:rsidRPr="00AC2830" w:rsidRDefault="00384CCE" w:rsidP="00384CCE">
            <w:pPr>
              <w:spacing w:after="0" w:line="48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AC2830">
              <w:rPr>
                <w:rFonts w:ascii="Arial" w:eastAsia="Calibri" w:hAnsi="Arial" w:cs="Arial"/>
                <w:bCs/>
                <w:sz w:val="20"/>
                <w:szCs w:val="20"/>
              </w:rPr>
              <w:t>91.1%</w:t>
            </w:r>
          </w:p>
        </w:tc>
        <w:tc>
          <w:tcPr>
            <w:tcW w:w="1795" w:type="dxa"/>
            <w:tcBorders>
              <w:top w:val="single" w:sz="4" w:space="0" w:color="auto"/>
            </w:tcBorders>
          </w:tcPr>
          <w:p w14:paraId="6F52839D" w14:textId="1027BC06" w:rsidR="00384CCE" w:rsidRPr="00AC2830" w:rsidRDefault="00384CCE" w:rsidP="00384CCE">
            <w:pPr>
              <w:spacing w:after="0" w:line="48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AC2830">
              <w:rPr>
                <w:rFonts w:ascii="Arial" w:eastAsia="Calibri" w:hAnsi="Arial" w:cs="Arial"/>
                <w:bCs/>
                <w:sz w:val="20"/>
                <w:szCs w:val="20"/>
              </w:rPr>
              <w:t>88.7%</w:t>
            </w:r>
          </w:p>
        </w:tc>
      </w:tr>
      <w:tr w:rsidR="00384CCE" w:rsidRPr="00295030" w14:paraId="3B43624C" w14:textId="4B900FB3" w:rsidTr="00AC2830">
        <w:trPr>
          <w:trHeight w:val="454"/>
        </w:trPr>
        <w:tc>
          <w:tcPr>
            <w:tcW w:w="1985" w:type="dxa"/>
            <w:shd w:val="clear" w:color="auto" w:fill="auto"/>
            <w:hideMark/>
          </w:tcPr>
          <w:p w14:paraId="622DA06C" w14:textId="77777777" w:rsidR="00384CCE" w:rsidRPr="00384CCE" w:rsidRDefault="00384CCE" w:rsidP="00384CCE">
            <w:pPr>
              <w:spacing w:after="0" w:line="48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384CCE">
              <w:rPr>
                <w:rFonts w:ascii="Arial" w:eastAsia="Calibri" w:hAnsi="Arial" w:cs="Arial"/>
                <w:bCs/>
                <w:sz w:val="20"/>
                <w:szCs w:val="20"/>
              </w:rPr>
              <w:t>≥5%</w:t>
            </w:r>
          </w:p>
        </w:tc>
        <w:tc>
          <w:tcPr>
            <w:tcW w:w="1652" w:type="dxa"/>
            <w:gridSpan w:val="2"/>
            <w:shd w:val="clear" w:color="auto" w:fill="auto"/>
            <w:hideMark/>
          </w:tcPr>
          <w:p w14:paraId="0B703EF5" w14:textId="77777777" w:rsidR="00384CCE" w:rsidRPr="00295030" w:rsidRDefault="00384CCE" w:rsidP="00384CCE">
            <w:pPr>
              <w:spacing w:after="0" w:line="48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95030">
              <w:rPr>
                <w:rFonts w:ascii="Arial" w:eastAsia="Calibri" w:hAnsi="Arial" w:cs="Arial"/>
                <w:bCs/>
                <w:sz w:val="20"/>
                <w:szCs w:val="20"/>
              </w:rPr>
              <w:t>94.1%</w:t>
            </w:r>
          </w:p>
        </w:tc>
        <w:tc>
          <w:tcPr>
            <w:tcW w:w="1795" w:type="dxa"/>
            <w:shd w:val="clear" w:color="auto" w:fill="auto"/>
            <w:hideMark/>
          </w:tcPr>
          <w:p w14:paraId="6C2BE9CF" w14:textId="77777777" w:rsidR="00384CCE" w:rsidRPr="00295030" w:rsidRDefault="00384CCE" w:rsidP="00384CCE">
            <w:pPr>
              <w:spacing w:after="0" w:line="48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95030">
              <w:rPr>
                <w:rFonts w:ascii="Arial" w:eastAsia="Calibri" w:hAnsi="Arial" w:cs="Arial"/>
                <w:bCs/>
                <w:sz w:val="20"/>
                <w:szCs w:val="20"/>
              </w:rPr>
              <w:t>92.1%</w:t>
            </w:r>
          </w:p>
        </w:tc>
        <w:tc>
          <w:tcPr>
            <w:tcW w:w="1795" w:type="dxa"/>
            <w:shd w:val="clear" w:color="auto" w:fill="auto"/>
            <w:hideMark/>
          </w:tcPr>
          <w:p w14:paraId="1AC503E8" w14:textId="77777777" w:rsidR="00384CCE" w:rsidRPr="00295030" w:rsidRDefault="00384CCE" w:rsidP="00384CCE">
            <w:pPr>
              <w:spacing w:after="0" w:line="48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95030">
              <w:rPr>
                <w:rFonts w:ascii="Arial" w:eastAsia="Calibri" w:hAnsi="Arial" w:cs="Arial"/>
                <w:bCs/>
                <w:sz w:val="20"/>
                <w:szCs w:val="20"/>
              </w:rPr>
              <w:t>95.3%</w:t>
            </w:r>
          </w:p>
        </w:tc>
        <w:tc>
          <w:tcPr>
            <w:tcW w:w="1794" w:type="dxa"/>
            <w:shd w:val="clear" w:color="auto" w:fill="auto"/>
            <w:hideMark/>
          </w:tcPr>
          <w:p w14:paraId="13338A0A" w14:textId="77777777" w:rsidR="00384CCE" w:rsidRPr="00295030" w:rsidRDefault="00384CCE" w:rsidP="00384CCE">
            <w:pPr>
              <w:spacing w:after="0" w:line="48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95030">
              <w:rPr>
                <w:rFonts w:ascii="Arial" w:eastAsia="Calibri" w:hAnsi="Arial" w:cs="Arial"/>
                <w:bCs/>
                <w:sz w:val="20"/>
                <w:szCs w:val="20"/>
              </w:rPr>
              <w:t>93.5%</w:t>
            </w:r>
          </w:p>
        </w:tc>
        <w:tc>
          <w:tcPr>
            <w:tcW w:w="1795" w:type="dxa"/>
          </w:tcPr>
          <w:p w14:paraId="1E9FA058" w14:textId="5F64FBD5" w:rsidR="00384CCE" w:rsidRPr="00AC2830" w:rsidRDefault="00384CCE" w:rsidP="00384CCE">
            <w:pPr>
              <w:spacing w:after="0" w:line="48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AC2830">
              <w:rPr>
                <w:rFonts w:ascii="Arial" w:eastAsia="Calibri" w:hAnsi="Arial" w:cs="Arial"/>
                <w:bCs/>
                <w:sz w:val="20"/>
                <w:szCs w:val="20"/>
              </w:rPr>
              <w:t>92.7%</w:t>
            </w:r>
          </w:p>
        </w:tc>
        <w:tc>
          <w:tcPr>
            <w:tcW w:w="1795" w:type="dxa"/>
          </w:tcPr>
          <w:p w14:paraId="70B734FE" w14:textId="401E096C" w:rsidR="00384CCE" w:rsidRPr="00AC2830" w:rsidRDefault="00384CCE" w:rsidP="00384CCE">
            <w:pPr>
              <w:spacing w:after="0" w:line="48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AC2830">
              <w:rPr>
                <w:rFonts w:ascii="Arial" w:eastAsia="Calibri" w:hAnsi="Arial" w:cs="Arial"/>
                <w:bCs/>
                <w:sz w:val="20"/>
                <w:szCs w:val="20"/>
              </w:rPr>
              <w:t>90.5%</w:t>
            </w:r>
          </w:p>
        </w:tc>
      </w:tr>
      <w:tr w:rsidR="00384CCE" w:rsidRPr="00295030" w14:paraId="1A59BB3C" w14:textId="3F78F4DA" w:rsidTr="00AC2830">
        <w:trPr>
          <w:trHeight w:val="454"/>
        </w:trPr>
        <w:tc>
          <w:tcPr>
            <w:tcW w:w="1985" w:type="dxa"/>
            <w:shd w:val="clear" w:color="auto" w:fill="auto"/>
            <w:hideMark/>
          </w:tcPr>
          <w:p w14:paraId="231ECE16" w14:textId="77777777" w:rsidR="00384CCE" w:rsidRPr="00384CCE" w:rsidRDefault="00384CCE" w:rsidP="00384CCE">
            <w:pPr>
              <w:spacing w:after="0" w:line="48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384CCE">
              <w:rPr>
                <w:rFonts w:ascii="Arial" w:eastAsia="Calibri" w:hAnsi="Arial" w:cs="Arial"/>
                <w:bCs/>
                <w:sz w:val="20"/>
                <w:szCs w:val="20"/>
              </w:rPr>
              <w:t>≥10%</w:t>
            </w:r>
          </w:p>
        </w:tc>
        <w:tc>
          <w:tcPr>
            <w:tcW w:w="1652" w:type="dxa"/>
            <w:gridSpan w:val="2"/>
            <w:shd w:val="clear" w:color="auto" w:fill="auto"/>
            <w:hideMark/>
          </w:tcPr>
          <w:p w14:paraId="6FD4D89D" w14:textId="77777777" w:rsidR="00384CCE" w:rsidRPr="00295030" w:rsidRDefault="00384CCE" w:rsidP="00384CCE">
            <w:pPr>
              <w:spacing w:after="0" w:line="48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95030">
              <w:rPr>
                <w:rFonts w:ascii="Arial" w:eastAsia="Calibri" w:hAnsi="Arial" w:cs="Arial"/>
                <w:bCs/>
                <w:sz w:val="20"/>
                <w:szCs w:val="20"/>
              </w:rPr>
              <w:t>92.9%</w:t>
            </w:r>
          </w:p>
        </w:tc>
        <w:tc>
          <w:tcPr>
            <w:tcW w:w="1795" w:type="dxa"/>
            <w:shd w:val="clear" w:color="auto" w:fill="auto"/>
            <w:hideMark/>
          </w:tcPr>
          <w:p w14:paraId="5386E8D5" w14:textId="77777777" w:rsidR="00384CCE" w:rsidRPr="00295030" w:rsidRDefault="00384CCE" w:rsidP="00384CCE">
            <w:pPr>
              <w:spacing w:after="0" w:line="48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95030">
              <w:rPr>
                <w:rFonts w:ascii="Arial" w:eastAsia="Calibri" w:hAnsi="Arial" w:cs="Arial"/>
                <w:bCs/>
                <w:sz w:val="20"/>
                <w:szCs w:val="20"/>
              </w:rPr>
              <w:t>90.7%</w:t>
            </w:r>
          </w:p>
        </w:tc>
        <w:tc>
          <w:tcPr>
            <w:tcW w:w="1795" w:type="dxa"/>
            <w:shd w:val="clear" w:color="auto" w:fill="auto"/>
            <w:hideMark/>
          </w:tcPr>
          <w:p w14:paraId="505D3350" w14:textId="77777777" w:rsidR="00384CCE" w:rsidRPr="00295030" w:rsidRDefault="00384CCE" w:rsidP="00384CCE">
            <w:pPr>
              <w:spacing w:after="0" w:line="48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95030">
              <w:rPr>
                <w:rFonts w:ascii="Arial" w:eastAsia="Calibri" w:hAnsi="Arial" w:cs="Arial"/>
                <w:bCs/>
                <w:sz w:val="20"/>
                <w:szCs w:val="20"/>
              </w:rPr>
              <w:t>94.9%</w:t>
            </w:r>
          </w:p>
        </w:tc>
        <w:tc>
          <w:tcPr>
            <w:tcW w:w="1794" w:type="dxa"/>
            <w:shd w:val="clear" w:color="auto" w:fill="auto"/>
            <w:hideMark/>
          </w:tcPr>
          <w:p w14:paraId="22866EEA" w14:textId="77777777" w:rsidR="00384CCE" w:rsidRPr="00295030" w:rsidRDefault="00384CCE" w:rsidP="00384CCE">
            <w:pPr>
              <w:spacing w:after="0" w:line="48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95030">
              <w:rPr>
                <w:rFonts w:ascii="Arial" w:eastAsia="Calibri" w:hAnsi="Arial" w:cs="Arial"/>
                <w:bCs/>
                <w:sz w:val="20"/>
                <w:szCs w:val="20"/>
              </w:rPr>
              <w:t>93.0%</w:t>
            </w:r>
          </w:p>
        </w:tc>
        <w:tc>
          <w:tcPr>
            <w:tcW w:w="1795" w:type="dxa"/>
          </w:tcPr>
          <w:p w14:paraId="5075F182" w14:textId="5B5C556A" w:rsidR="00384CCE" w:rsidRPr="00AC2830" w:rsidRDefault="00384CCE" w:rsidP="00384CCE">
            <w:pPr>
              <w:spacing w:after="0" w:line="48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AC2830">
              <w:rPr>
                <w:rFonts w:ascii="Arial" w:eastAsia="Calibri" w:hAnsi="Arial" w:cs="Arial"/>
                <w:bCs/>
                <w:sz w:val="20"/>
                <w:szCs w:val="20"/>
              </w:rPr>
              <w:t>92.7%</w:t>
            </w:r>
          </w:p>
        </w:tc>
        <w:tc>
          <w:tcPr>
            <w:tcW w:w="1795" w:type="dxa"/>
          </w:tcPr>
          <w:p w14:paraId="1E561D59" w14:textId="0045B3E8" w:rsidR="00384CCE" w:rsidRPr="00AC2830" w:rsidRDefault="00384CCE" w:rsidP="00384CCE">
            <w:pPr>
              <w:spacing w:after="0" w:line="48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AC2830">
              <w:rPr>
                <w:rFonts w:ascii="Arial" w:eastAsia="Calibri" w:hAnsi="Arial" w:cs="Arial"/>
                <w:bCs/>
                <w:sz w:val="20"/>
                <w:szCs w:val="20"/>
              </w:rPr>
              <w:t>90.5%</w:t>
            </w:r>
          </w:p>
        </w:tc>
      </w:tr>
      <w:tr w:rsidR="00384CCE" w:rsidRPr="00295030" w14:paraId="4AF4E94B" w14:textId="68B0A41D" w:rsidTr="00AC2830">
        <w:trPr>
          <w:trHeight w:val="454"/>
        </w:trPr>
        <w:tc>
          <w:tcPr>
            <w:tcW w:w="1985" w:type="dxa"/>
            <w:shd w:val="clear" w:color="auto" w:fill="auto"/>
            <w:hideMark/>
          </w:tcPr>
          <w:p w14:paraId="7F70B76C" w14:textId="77777777" w:rsidR="00384CCE" w:rsidRPr="00384CCE" w:rsidRDefault="00384CCE" w:rsidP="00384CCE">
            <w:pPr>
              <w:spacing w:after="0" w:line="48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384CCE">
              <w:rPr>
                <w:rFonts w:ascii="Arial" w:eastAsia="Calibri" w:hAnsi="Arial" w:cs="Arial"/>
                <w:bCs/>
                <w:sz w:val="20"/>
                <w:szCs w:val="20"/>
              </w:rPr>
              <w:t>≥20%</w:t>
            </w:r>
          </w:p>
        </w:tc>
        <w:tc>
          <w:tcPr>
            <w:tcW w:w="1652" w:type="dxa"/>
            <w:gridSpan w:val="2"/>
            <w:shd w:val="clear" w:color="auto" w:fill="auto"/>
            <w:hideMark/>
          </w:tcPr>
          <w:p w14:paraId="2239A724" w14:textId="77777777" w:rsidR="00384CCE" w:rsidRPr="00295030" w:rsidRDefault="00384CCE" w:rsidP="00384CCE">
            <w:pPr>
              <w:spacing w:after="0" w:line="48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95030">
              <w:rPr>
                <w:rFonts w:ascii="Arial" w:eastAsia="Calibri" w:hAnsi="Arial" w:cs="Arial"/>
                <w:bCs/>
                <w:sz w:val="20"/>
                <w:szCs w:val="20"/>
              </w:rPr>
              <w:t>94.5%</w:t>
            </w:r>
          </w:p>
        </w:tc>
        <w:tc>
          <w:tcPr>
            <w:tcW w:w="1795" w:type="dxa"/>
            <w:shd w:val="clear" w:color="auto" w:fill="auto"/>
            <w:hideMark/>
          </w:tcPr>
          <w:p w14:paraId="18CDE221" w14:textId="77777777" w:rsidR="00384CCE" w:rsidRPr="00295030" w:rsidRDefault="00384CCE" w:rsidP="00384CCE">
            <w:pPr>
              <w:spacing w:after="0" w:line="48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95030">
              <w:rPr>
                <w:rFonts w:ascii="Arial" w:eastAsia="Calibri" w:hAnsi="Arial" w:cs="Arial"/>
                <w:bCs/>
                <w:sz w:val="20"/>
                <w:szCs w:val="20"/>
              </w:rPr>
              <w:t>92.5%</w:t>
            </w:r>
          </w:p>
        </w:tc>
        <w:tc>
          <w:tcPr>
            <w:tcW w:w="1795" w:type="dxa"/>
            <w:shd w:val="clear" w:color="auto" w:fill="auto"/>
            <w:hideMark/>
          </w:tcPr>
          <w:p w14:paraId="2AA2D01B" w14:textId="77777777" w:rsidR="00384CCE" w:rsidRPr="00295030" w:rsidRDefault="00384CCE" w:rsidP="00384CCE">
            <w:pPr>
              <w:spacing w:after="0" w:line="48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95030">
              <w:rPr>
                <w:rFonts w:ascii="Arial" w:eastAsia="Calibri" w:hAnsi="Arial" w:cs="Arial"/>
                <w:bCs/>
                <w:sz w:val="20"/>
                <w:szCs w:val="20"/>
              </w:rPr>
              <w:t>97.4%</w:t>
            </w:r>
          </w:p>
        </w:tc>
        <w:tc>
          <w:tcPr>
            <w:tcW w:w="1794" w:type="dxa"/>
            <w:shd w:val="clear" w:color="auto" w:fill="auto"/>
            <w:hideMark/>
          </w:tcPr>
          <w:p w14:paraId="4316562E" w14:textId="77777777" w:rsidR="00384CCE" w:rsidRPr="00295030" w:rsidRDefault="00384CCE" w:rsidP="00384CCE">
            <w:pPr>
              <w:spacing w:after="0" w:line="48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95030">
              <w:rPr>
                <w:rFonts w:ascii="Arial" w:eastAsia="Calibri" w:hAnsi="Arial" w:cs="Arial"/>
                <w:bCs/>
                <w:sz w:val="20"/>
                <w:szCs w:val="20"/>
              </w:rPr>
              <w:t>95.8%</w:t>
            </w:r>
          </w:p>
        </w:tc>
        <w:tc>
          <w:tcPr>
            <w:tcW w:w="1795" w:type="dxa"/>
          </w:tcPr>
          <w:p w14:paraId="1FB0D23B" w14:textId="0D136A15" w:rsidR="00384CCE" w:rsidRPr="00AC2830" w:rsidRDefault="00384CCE" w:rsidP="00384CCE">
            <w:pPr>
              <w:spacing w:after="0" w:line="48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AC2830">
              <w:rPr>
                <w:rFonts w:ascii="Arial" w:eastAsia="Calibri" w:hAnsi="Arial" w:cs="Arial"/>
                <w:bCs/>
                <w:sz w:val="20"/>
                <w:szCs w:val="20"/>
              </w:rPr>
              <w:t>93.1%</w:t>
            </w:r>
          </w:p>
        </w:tc>
        <w:tc>
          <w:tcPr>
            <w:tcW w:w="1795" w:type="dxa"/>
          </w:tcPr>
          <w:p w14:paraId="5B94E2FF" w14:textId="3CD94DD8" w:rsidR="00384CCE" w:rsidRPr="00AC2830" w:rsidRDefault="00384CCE" w:rsidP="00384CCE">
            <w:pPr>
              <w:spacing w:after="0" w:line="48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AC2830">
              <w:rPr>
                <w:rFonts w:ascii="Arial" w:eastAsia="Calibri" w:hAnsi="Arial" w:cs="Arial"/>
                <w:bCs/>
                <w:sz w:val="20"/>
                <w:szCs w:val="20"/>
              </w:rPr>
              <w:t>90.9%</w:t>
            </w:r>
          </w:p>
        </w:tc>
      </w:tr>
      <w:tr w:rsidR="00384CCE" w:rsidRPr="00295030" w14:paraId="31F6DF0F" w14:textId="79D53124" w:rsidTr="00AC2830">
        <w:trPr>
          <w:trHeight w:val="454"/>
        </w:trPr>
        <w:tc>
          <w:tcPr>
            <w:tcW w:w="1985" w:type="dxa"/>
            <w:shd w:val="clear" w:color="auto" w:fill="auto"/>
            <w:hideMark/>
          </w:tcPr>
          <w:p w14:paraId="30A6C022" w14:textId="77777777" w:rsidR="00384CCE" w:rsidRPr="00384CCE" w:rsidRDefault="00384CCE" w:rsidP="00384CCE">
            <w:pPr>
              <w:spacing w:after="0" w:line="48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384CCE">
              <w:rPr>
                <w:rFonts w:ascii="Arial" w:eastAsia="Calibri" w:hAnsi="Arial" w:cs="Arial"/>
                <w:bCs/>
                <w:sz w:val="20"/>
                <w:szCs w:val="20"/>
              </w:rPr>
              <w:t>≥25%</w:t>
            </w:r>
          </w:p>
        </w:tc>
        <w:tc>
          <w:tcPr>
            <w:tcW w:w="1652" w:type="dxa"/>
            <w:gridSpan w:val="2"/>
            <w:shd w:val="clear" w:color="auto" w:fill="auto"/>
            <w:hideMark/>
          </w:tcPr>
          <w:p w14:paraId="0825A2AF" w14:textId="77777777" w:rsidR="00384CCE" w:rsidRPr="00295030" w:rsidRDefault="00384CCE" w:rsidP="00384CCE">
            <w:pPr>
              <w:spacing w:after="0" w:line="48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95030">
              <w:rPr>
                <w:rFonts w:ascii="Arial" w:eastAsia="Calibri" w:hAnsi="Arial" w:cs="Arial"/>
                <w:bCs/>
                <w:sz w:val="20"/>
                <w:szCs w:val="20"/>
              </w:rPr>
              <w:t>94.9%</w:t>
            </w:r>
          </w:p>
        </w:tc>
        <w:tc>
          <w:tcPr>
            <w:tcW w:w="1795" w:type="dxa"/>
            <w:shd w:val="clear" w:color="auto" w:fill="auto"/>
            <w:hideMark/>
          </w:tcPr>
          <w:p w14:paraId="26DECE3F" w14:textId="77777777" w:rsidR="00384CCE" w:rsidRPr="00295030" w:rsidRDefault="00384CCE" w:rsidP="00384CCE">
            <w:pPr>
              <w:spacing w:after="0" w:line="48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95030">
              <w:rPr>
                <w:rFonts w:ascii="Arial" w:eastAsia="Calibri" w:hAnsi="Arial" w:cs="Arial"/>
                <w:bCs/>
                <w:sz w:val="20"/>
                <w:szCs w:val="20"/>
              </w:rPr>
              <w:t>93.0%</w:t>
            </w:r>
          </w:p>
        </w:tc>
        <w:tc>
          <w:tcPr>
            <w:tcW w:w="1795" w:type="dxa"/>
            <w:shd w:val="clear" w:color="auto" w:fill="auto"/>
            <w:hideMark/>
          </w:tcPr>
          <w:p w14:paraId="0C5E5A53" w14:textId="77777777" w:rsidR="00384CCE" w:rsidRPr="00295030" w:rsidRDefault="00384CCE" w:rsidP="00384CCE">
            <w:pPr>
              <w:spacing w:after="0" w:line="48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95030">
              <w:rPr>
                <w:rFonts w:ascii="Arial" w:eastAsia="Calibri" w:hAnsi="Arial" w:cs="Arial"/>
                <w:bCs/>
                <w:sz w:val="20"/>
                <w:szCs w:val="20"/>
              </w:rPr>
              <w:t>96.6%</w:t>
            </w:r>
          </w:p>
        </w:tc>
        <w:tc>
          <w:tcPr>
            <w:tcW w:w="1794" w:type="dxa"/>
            <w:shd w:val="clear" w:color="auto" w:fill="auto"/>
            <w:hideMark/>
          </w:tcPr>
          <w:p w14:paraId="1ABBCEBD" w14:textId="77777777" w:rsidR="00384CCE" w:rsidRPr="00295030" w:rsidRDefault="00384CCE" w:rsidP="00384CCE">
            <w:pPr>
              <w:spacing w:after="0" w:line="48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95030">
              <w:rPr>
                <w:rFonts w:ascii="Arial" w:eastAsia="Calibri" w:hAnsi="Arial" w:cs="Arial"/>
                <w:bCs/>
                <w:sz w:val="20"/>
                <w:szCs w:val="20"/>
              </w:rPr>
              <w:t>94.9%</w:t>
            </w:r>
          </w:p>
        </w:tc>
        <w:tc>
          <w:tcPr>
            <w:tcW w:w="1795" w:type="dxa"/>
          </w:tcPr>
          <w:p w14:paraId="5B4C496D" w14:textId="778C31BF" w:rsidR="00384CCE" w:rsidRPr="00AC2830" w:rsidRDefault="00384CCE" w:rsidP="00384CCE">
            <w:pPr>
              <w:spacing w:after="0" w:line="48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AC2830">
              <w:rPr>
                <w:rFonts w:ascii="Arial" w:eastAsia="Calibri" w:hAnsi="Arial" w:cs="Arial"/>
                <w:bCs/>
                <w:sz w:val="20"/>
                <w:szCs w:val="20"/>
              </w:rPr>
              <w:t>94.3%</w:t>
            </w:r>
          </w:p>
        </w:tc>
        <w:tc>
          <w:tcPr>
            <w:tcW w:w="1795" w:type="dxa"/>
          </w:tcPr>
          <w:p w14:paraId="02CB307C" w14:textId="585D5895" w:rsidR="00384CCE" w:rsidRPr="00AC2830" w:rsidRDefault="00384CCE" w:rsidP="00384CCE">
            <w:pPr>
              <w:spacing w:after="0" w:line="48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AC2830">
              <w:rPr>
                <w:rFonts w:ascii="Arial" w:eastAsia="Calibri" w:hAnsi="Arial" w:cs="Arial"/>
                <w:bCs/>
                <w:sz w:val="20"/>
                <w:szCs w:val="20"/>
              </w:rPr>
              <w:t>92.3%</w:t>
            </w:r>
          </w:p>
        </w:tc>
      </w:tr>
      <w:tr w:rsidR="00384CCE" w:rsidRPr="00295030" w14:paraId="1F5AC08E" w14:textId="480FC902" w:rsidTr="00AC2830">
        <w:trPr>
          <w:trHeight w:val="454"/>
        </w:trPr>
        <w:tc>
          <w:tcPr>
            <w:tcW w:w="1985" w:type="dxa"/>
            <w:shd w:val="clear" w:color="auto" w:fill="auto"/>
            <w:hideMark/>
          </w:tcPr>
          <w:p w14:paraId="66D81757" w14:textId="77777777" w:rsidR="00384CCE" w:rsidRPr="00384CCE" w:rsidRDefault="00384CCE" w:rsidP="00384CCE">
            <w:pPr>
              <w:spacing w:after="0" w:line="48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384CCE">
              <w:rPr>
                <w:rFonts w:ascii="Arial" w:eastAsia="Calibri" w:hAnsi="Arial" w:cs="Arial"/>
                <w:bCs/>
                <w:sz w:val="20"/>
                <w:szCs w:val="20"/>
              </w:rPr>
              <w:t>≥30%</w:t>
            </w:r>
          </w:p>
        </w:tc>
        <w:tc>
          <w:tcPr>
            <w:tcW w:w="1652" w:type="dxa"/>
            <w:gridSpan w:val="2"/>
            <w:shd w:val="clear" w:color="auto" w:fill="auto"/>
            <w:hideMark/>
          </w:tcPr>
          <w:p w14:paraId="0B045D18" w14:textId="77777777" w:rsidR="00384CCE" w:rsidRPr="00295030" w:rsidRDefault="00384CCE" w:rsidP="00384CCE">
            <w:pPr>
              <w:spacing w:after="0" w:line="48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95030">
              <w:rPr>
                <w:rFonts w:ascii="Arial" w:eastAsia="Calibri" w:hAnsi="Arial" w:cs="Arial"/>
                <w:bCs/>
                <w:sz w:val="20"/>
                <w:szCs w:val="20"/>
              </w:rPr>
              <w:t>96.3%</w:t>
            </w:r>
          </w:p>
        </w:tc>
        <w:tc>
          <w:tcPr>
            <w:tcW w:w="1795" w:type="dxa"/>
            <w:shd w:val="clear" w:color="auto" w:fill="auto"/>
            <w:hideMark/>
          </w:tcPr>
          <w:p w14:paraId="41741831" w14:textId="77777777" w:rsidR="00384CCE" w:rsidRPr="00295030" w:rsidRDefault="00384CCE" w:rsidP="00384CCE">
            <w:pPr>
              <w:spacing w:after="0" w:line="48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95030">
              <w:rPr>
                <w:rFonts w:ascii="Arial" w:eastAsia="Calibri" w:hAnsi="Arial" w:cs="Arial"/>
                <w:bCs/>
                <w:sz w:val="20"/>
                <w:szCs w:val="20"/>
              </w:rPr>
              <w:t>94.6%</w:t>
            </w:r>
          </w:p>
        </w:tc>
        <w:tc>
          <w:tcPr>
            <w:tcW w:w="1795" w:type="dxa"/>
            <w:shd w:val="clear" w:color="auto" w:fill="auto"/>
            <w:hideMark/>
          </w:tcPr>
          <w:p w14:paraId="22233DB1" w14:textId="77777777" w:rsidR="00384CCE" w:rsidRPr="00295030" w:rsidRDefault="00384CCE" w:rsidP="00384CCE">
            <w:pPr>
              <w:spacing w:after="0" w:line="48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95030">
              <w:rPr>
                <w:rFonts w:ascii="Arial" w:eastAsia="Calibri" w:hAnsi="Arial" w:cs="Arial"/>
                <w:bCs/>
                <w:sz w:val="20"/>
                <w:szCs w:val="20"/>
              </w:rPr>
              <w:t>97.2%</w:t>
            </w:r>
          </w:p>
        </w:tc>
        <w:tc>
          <w:tcPr>
            <w:tcW w:w="1794" w:type="dxa"/>
            <w:shd w:val="clear" w:color="auto" w:fill="auto"/>
            <w:hideMark/>
          </w:tcPr>
          <w:p w14:paraId="3D026147" w14:textId="77777777" w:rsidR="00384CCE" w:rsidRPr="00295030" w:rsidRDefault="00384CCE" w:rsidP="00384CCE">
            <w:pPr>
              <w:spacing w:after="0" w:line="48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95030">
              <w:rPr>
                <w:rFonts w:ascii="Arial" w:eastAsia="Calibri" w:hAnsi="Arial" w:cs="Arial"/>
                <w:bCs/>
                <w:sz w:val="20"/>
                <w:szCs w:val="20"/>
              </w:rPr>
              <w:t>95.6%</w:t>
            </w:r>
          </w:p>
        </w:tc>
        <w:tc>
          <w:tcPr>
            <w:tcW w:w="1795" w:type="dxa"/>
          </w:tcPr>
          <w:p w14:paraId="5F11EF14" w14:textId="101C3110" w:rsidR="00384CCE" w:rsidRPr="00AC2830" w:rsidRDefault="00384CCE" w:rsidP="00384CCE">
            <w:pPr>
              <w:spacing w:after="0" w:line="48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AC2830">
              <w:rPr>
                <w:rFonts w:ascii="Arial" w:eastAsia="Calibri" w:hAnsi="Arial" w:cs="Arial"/>
                <w:bCs/>
                <w:sz w:val="20"/>
                <w:szCs w:val="20"/>
              </w:rPr>
              <w:t>95.5%</w:t>
            </w:r>
          </w:p>
        </w:tc>
        <w:tc>
          <w:tcPr>
            <w:tcW w:w="1795" w:type="dxa"/>
          </w:tcPr>
          <w:p w14:paraId="209F21E8" w14:textId="2492D9A1" w:rsidR="00384CCE" w:rsidRPr="00AC2830" w:rsidRDefault="00384CCE" w:rsidP="00384CCE">
            <w:pPr>
              <w:spacing w:after="0" w:line="48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AC2830">
              <w:rPr>
                <w:rFonts w:ascii="Arial" w:eastAsia="Calibri" w:hAnsi="Arial" w:cs="Arial"/>
                <w:bCs/>
                <w:sz w:val="20"/>
                <w:szCs w:val="20"/>
              </w:rPr>
              <w:t>93.7%</w:t>
            </w:r>
          </w:p>
        </w:tc>
      </w:tr>
      <w:tr w:rsidR="00384CCE" w:rsidRPr="00295030" w14:paraId="388FBE69" w14:textId="13E47309" w:rsidTr="00AC2830">
        <w:trPr>
          <w:trHeight w:val="454"/>
        </w:trPr>
        <w:tc>
          <w:tcPr>
            <w:tcW w:w="1985" w:type="dxa"/>
            <w:shd w:val="clear" w:color="auto" w:fill="auto"/>
            <w:hideMark/>
          </w:tcPr>
          <w:p w14:paraId="7799C04E" w14:textId="77777777" w:rsidR="00384CCE" w:rsidRPr="00384CCE" w:rsidRDefault="00384CCE" w:rsidP="00384CCE">
            <w:pPr>
              <w:spacing w:after="0" w:line="48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384CCE">
              <w:rPr>
                <w:rFonts w:ascii="Arial" w:eastAsia="Calibri" w:hAnsi="Arial" w:cs="Arial"/>
                <w:bCs/>
                <w:sz w:val="20"/>
                <w:szCs w:val="20"/>
              </w:rPr>
              <w:t>≥40%</w:t>
            </w:r>
          </w:p>
        </w:tc>
        <w:tc>
          <w:tcPr>
            <w:tcW w:w="1652" w:type="dxa"/>
            <w:gridSpan w:val="2"/>
            <w:shd w:val="clear" w:color="auto" w:fill="auto"/>
            <w:hideMark/>
          </w:tcPr>
          <w:p w14:paraId="60735D6E" w14:textId="77777777" w:rsidR="00384CCE" w:rsidRPr="00295030" w:rsidRDefault="00384CCE" w:rsidP="00384CCE">
            <w:pPr>
              <w:spacing w:after="0" w:line="48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95030">
              <w:rPr>
                <w:rFonts w:ascii="Arial" w:eastAsia="Calibri" w:hAnsi="Arial" w:cs="Arial"/>
                <w:bCs/>
                <w:sz w:val="20"/>
                <w:szCs w:val="20"/>
              </w:rPr>
              <w:t>96.8%</w:t>
            </w:r>
          </w:p>
        </w:tc>
        <w:tc>
          <w:tcPr>
            <w:tcW w:w="1795" w:type="dxa"/>
            <w:shd w:val="clear" w:color="auto" w:fill="auto"/>
            <w:hideMark/>
          </w:tcPr>
          <w:p w14:paraId="44D430C8" w14:textId="77777777" w:rsidR="00384CCE" w:rsidRPr="00295030" w:rsidRDefault="00384CCE" w:rsidP="00384CCE">
            <w:pPr>
              <w:spacing w:after="0" w:line="48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95030">
              <w:rPr>
                <w:rFonts w:ascii="Arial" w:eastAsia="Calibri" w:hAnsi="Arial" w:cs="Arial"/>
                <w:bCs/>
                <w:sz w:val="20"/>
                <w:szCs w:val="20"/>
              </w:rPr>
              <w:t>95.1%</w:t>
            </w:r>
          </w:p>
        </w:tc>
        <w:tc>
          <w:tcPr>
            <w:tcW w:w="1795" w:type="dxa"/>
            <w:shd w:val="clear" w:color="auto" w:fill="auto"/>
            <w:hideMark/>
          </w:tcPr>
          <w:p w14:paraId="7CE42E44" w14:textId="77777777" w:rsidR="00384CCE" w:rsidRPr="00295030" w:rsidRDefault="00384CCE" w:rsidP="00384CCE">
            <w:pPr>
              <w:spacing w:after="0" w:line="48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95030">
              <w:rPr>
                <w:rFonts w:ascii="Arial" w:eastAsia="Calibri" w:hAnsi="Arial" w:cs="Arial"/>
                <w:bCs/>
                <w:sz w:val="20"/>
                <w:szCs w:val="20"/>
              </w:rPr>
              <w:t>97.0%</w:t>
            </w:r>
          </w:p>
        </w:tc>
        <w:tc>
          <w:tcPr>
            <w:tcW w:w="1794" w:type="dxa"/>
            <w:shd w:val="clear" w:color="auto" w:fill="auto"/>
            <w:hideMark/>
          </w:tcPr>
          <w:p w14:paraId="58CFD79E" w14:textId="77777777" w:rsidR="00384CCE" w:rsidRPr="00295030" w:rsidRDefault="00384CCE" w:rsidP="00384CCE">
            <w:pPr>
              <w:spacing w:after="0" w:line="48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95030">
              <w:rPr>
                <w:rFonts w:ascii="Arial" w:eastAsia="Calibri" w:hAnsi="Arial" w:cs="Arial"/>
                <w:bCs/>
                <w:sz w:val="20"/>
                <w:szCs w:val="20"/>
              </w:rPr>
              <w:t>95.4%</w:t>
            </w:r>
          </w:p>
        </w:tc>
        <w:tc>
          <w:tcPr>
            <w:tcW w:w="1795" w:type="dxa"/>
          </w:tcPr>
          <w:p w14:paraId="5533B077" w14:textId="30B3AC69" w:rsidR="00384CCE" w:rsidRPr="00AC2830" w:rsidRDefault="00384CCE" w:rsidP="00384CCE">
            <w:pPr>
              <w:spacing w:after="0" w:line="48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AC2830">
              <w:rPr>
                <w:rFonts w:ascii="Arial" w:eastAsia="Calibri" w:hAnsi="Arial" w:cs="Arial"/>
                <w:bCs/>
                <w:sz w:val="20"/>
                <w:szCs w:val="20"/>
              </w:rPr>
              <w:t>94.1%</w:t>
            </w:r>
          </w:p>
        </w:tc>
        <w:tc>
          <w:tcPr>
            <w:tcW w:w="1795" w:type="dxa"/>
          </w:tcPr>
          <w:p w14:paraId="3E1DEB20" w14:textId="77EA1773" w:rsidR="00384CCE" w:rsidRPr="00AC2830" w:rsidRDefault="00384CCE" w:rsidP="00384CCE">
            <w:pPr>
              <w:spacing w:after="0" w:line="48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AC2830">
              <w:rPr>
                <w:rFonts w:ascii="Arial" w:eastAsia="Calibri" w:hAnsi="Arial" w:cs="Arial"/>
                <w:bCs/>
                <w:sz w:val="20"/>
                <w:szCs w:val="20"/>
              </w:rPr>
              <w:t>92.1%</w:t>
            </w:r>
          </w:p>
        </w:tc>
      </w:tr>
      <w:tr w:rsidR="00384CCE" w:rsidRPr="00295030" w14:paraId="12F0E30D" w14:textId="1CD1EFB6" w:rsidTr="00AC2830">
        <w:trPr>
          <w:trHeight w:val="454"/>
        </w:trPr>
        <w:tc>
          <w:tcPr>
            <w:tcW w:w="1985" w:type="dxa"/>
            <w:shd w:val="clear" w:color="auto" w:fill="auto"/>
            <w:hideMark/>
          </w:tcPr>
          <w:p w14:paraId="7D889F34" w14:textId="77777777" w:rsidR="00384CCE" w:rsidRPr="00384CCE" w:rsidRDefault="00384CCE" w:rsidP="00384CCE">
            <w:pPr>
              <w:spacing w:after="0" w:line="48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384CCE">
              <w:rPr>
                <w:rFonts w:ascii="Arial" w:eastAsia="Calibri" w:hAnsi="Arial" w:cs="Arial"/>
                <w:bCs/>
                <w:sz w:val="20"/>
                <w:szCs w:val="20"/>
              </w:rPr>
              <w:t>≥50%</w:t>
            </w:r>
          </w:p>
        </w:tc>
        <w:tc>
          <w:tcPr>
            <w:tcW w:w="1652" w:type="dxa"/>
            <w:gridSpan w:val="2"/>
            <w:shd w:val="clear" w:color="auto" w:fill="auto"/>
            <w:hideMark/>
          </w:tcPr>
          <w:p w14:paraId="7D507EA7" w14:textId="77777777" w:rsidR="00384CCE" w:rsidRPr="00295030" w:rsidRDefault="00384CCE" w:rsidP="00384CCE">
            <w:pPr>
              <w:spacing w:after="0" w:line="48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95030">
              <w:rPr>
                <w:rFonts w:ascii="Arial" w:eastAsia="Calibri" w:hAnsi="Arial" w:cs="Arial"/>
                <w:bCs/>
                <w:sz w:val="20"/>
                <w:szCs w:val="20"/>
              </w:rPr>
              <w:t>95.9%</w:t>
            </w:r>
          </w:p>
        </w:tc>
        <w:tc>
          <w:tcPr>
            <w:tcW w:w="1795" w:type="dxa"/>
            <w:shd w:val="clear" w:color="auto" w:fill="auto"/>
            <w:hideMark/>
          </w:tcPr>
          <w:p w14:paraId="1417DB1C" w14:textId="77777777" w:rsidR="00384CCE" w:rsidRPr="00295030" w:rsidRDefault="00384CCE" w:rsidP="00384CCE">
            <w:pPr>
              <w:spacing w:after="0" w:line="48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95030">
              <w:rPr>
                <w:rFonts w:ascii="Arial" w:eastAsia="Calibri" w:hAnsi="Arial" w:cs="Arial"/>
                <w:bCs/>
                <w:sz w:val="20"/>
                <w:szCs w:val="20"/>
              </w:rPr>
              <w:t>94.2%</w:t>
            </w:r>
          </w:p>
        </w:tc>
        <w:tc>
          <w:tcPr>
            <w:tcW w:w="1795" w:type="dxa"/>
            <w:shd w:val="clear" w:color="auto" w:fill="auto"/>
            <w:hideMark/>
          </w:tcPr>
          <w:p w14:paraId="03696460" w14:textId="77777777" w:rsidR="00384CCE" w:rsidRPr="00295030" w:rsidRDefault="00384CCE" w:rsidP="00384CCE">
            <w:pPr>
              <w:spacing w:after="0" w:line="48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95030">
              <w:rPr>
                <w:rFonts w:ascii="Arial" w:eastAsia="Calibri" w:hAnsi="Arial" w:cs="Arial"/>
                <w:bCs/>
                <w:sz w:val="20"/>
                <w:szCs w:val="20"/>
              </w:rPr>
              <w:t>97.2%</w:t>
            </w:r>
          </w:p>
        </w:tc>
        <w:tc>
          <w:tcPr>
            <w:tcW w:w="1794" w:type="dxa"/>
            <w:shd w:val="clear" w:color="auto" w:fill="auto"/>
            <w:hideMark/>
          </w:tcPr>
          <w:p w14:paraId="7D3C7211" w14:textId="77777777" w:rsidR="00384CCE" w:rsidRPr="00295030" w:rsidRDefault="00384CCE" w:rsidP="00384CCE">
            <w:pPr>
              <w:spacing w:after="0" w:line="48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95030">
              <w:rPr>
                <w:rFonts w:ascii="Arial" w:eastAsia="Calibri" w:hAnsi="Arial" w:cs="Arial"/>
                <w:bCs/>
                <w:sz w:val="20"/>
                <w:szCs w:val="20"/>
              </w:rPr>
              <w:t>95.6%</w:t>
            </w:r>
          </w:p>
        </w:tc>
        <w:tc>
          <w:tcPr>
            <w:tcW w:w="1795" w:type="dxa"/>
          </w:tcPr>
          <w:p w14:paraId="4835195C" w14:textId="6A9298C7" w:rsidR="00384CCE" w:rsidRPr="00AC2830" w:rsidRDefault="00384CCE" w:rsidP="00384CCE">
            <w:pPr>
              <w:spacing w:after="0" w:line="48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AC2830">
              <w:rPr>
                <w:rFonts w:ascii="Arial" w:eastAsia="Calibri" w:hAnsi="Arial" w:cs="Arial"/>
                <w:bCs/>
                <w:sz w:val="20"/>
                <w:szCs w:val="20"/>
              </w:rPr>
              <w:t>93.5%</w:t>
            </w:r>
          </w:p>
        </w:tc>
        <w:tc>
          <w:tcPr>
            <w:tcW w:w="1795" w:type="dxa"/>
          </w:tcPr>
          <w:p w14:paraId="3CE5DEBA" w14:textId="14FBE9D4" w:rsidR="00384CCE" w:rsidRPr="00AC2830" w:rsidRDefault="00384CCE" w:rsidP="00384CCE">
            <w:pPr>
              <w:spacing w:after="0" w:line="48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AC2830">
              <w:rPr>
                <w:rFonts w:ascii="Arial" w:eastAsia="Calibri" w:hAnsi="Arial" w:cs="Arial"/>
                <w:bCs/>
                <w:sz w:val="20"/>
                <w:szCs w:val="20"/>
              </w:rPr>
              <w:t>91.4%</w:t>
            </w:r>
          </w:p>
        </w:tc>
      </w:tr>
      <w:tr w:rsidR="00384CCE" w:rsidRPr="00295030" w14:paraId="39E72568" w14:textId="599E5598" w:rsidTr="00AC2830">
        <w:trPr>
          <w:trHeight w:val="454"/>
        </w:trPr>
        <w:tc>
          <w:tcPr>
            <w:tcW w:w="1985" w:type="dxa"/>
            <w:shd w:val="clear" w:color="auto" w:fill="auto"/>
            <w:hideMark/>
          </w:tcPr>
          <w:p w14:paraId="3E431A5A" w14:textId="77777777" w:rsidR="00384CCE" w:rsidRPr="00384CCE" w:rsidRDefault="00384CCE" w:rsidP="00384CCE">
            <w:pPr>
              <w:spacing w:after="0" w:line="48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384CCE">
              <w:rPr>
                <w:rFonts w:ascii="Arial" w:eastAsia="Calibri" w:hAnsi="Arial" w:cs="Arial"/>
                <w:bCs/>
                <w:sz w:val="20"/>
                <w:szCs w:val="20"/>
              </w:rPr>
              <w:t>≥60%</w:t>
            </w:r>
          </w:p>
        </w:tc>
        <w:tc>
          <w:tcPr>
            <w:tcW w:w="1652" w:type="dxa"/>
            <w:gridSpan w:val="2"/>
            <w:shd w:val="clear" w:color="auto" w:fill="auto"/>
            <w:hideMark/>
          </w:tcPr>
          <w:p w14:paraId="2F56C41D" w14:textId="77777777" w:rsidR="00384CCE" w:rsidRPr="00295030" w:rsidRDefault="00384CCE" w:rsidP="00384CCE">
            <w:pPr>
              <w:spacing w:after="0" w:line="48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95030">
              <w:rPr>
                <w:rFonts w:ascii="Arial" w:eastAsia="Calibri" w:hAnsi="Arial" w:cs="Arial"/>
                <w:bCs/>
                <w:sz w:val="20"/>
                <w:szCs w:val="20"/>
              </w:rPr>
              <w:t>95.7%</w:t>
            </w:r>
          </w:p>
        </w:tc>
        <w:tc>
          <w:tcPr>
            <w:tcW w:w="1795" w:type="dxa"/>
            <w:shd w:val="clear" w:color="auto" w:fill="auto"/>
            <w:hideMark/>
          </w:tcPr>
          <w:p w14:paraId="2EAE6913" w14:textId="77777777" w:rsidR="00384CCE" w:rsidRPr="00295030" w:rsidRDefault="00384CCE" w:rsidP="00384CCE">
            <w:pPr>
              <w:spacing w:after="0" w:line="48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95030">
              <w:rPr>
                <w:rFonts w:ascii="Arial" w:eastAsia="Calibri" w:hAnsi="Arial" w:cs="Arial"/>
                <w:bCs/>
                <w:sz w:val="20"/>
                <w:szCs w:val="20"/>
              </w:rPr>
              <w:t>93.9%</w:t>
            </w:r>
          </w:p>
        </w:tc>
        <w:tc>
          <w:tcPr>
            <w:tcW w:w="1795" w:type="dxa"/>
            <w:shd w:val="clear" w:color="auto" w:fill="auto"/>
            <w:hideMark/>
          </w:tcPr>
          <w:p w14:paraId="576B82D9" w14:textId="77777777" w:rsidR="00384CCE" w:rsidRPr="00295030" w:rsidRDefault="00384CCE" w:rsidP="00384CCE">
            <w:pPr>
              <w:spacing w:after="0" w:line="48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95030">
              <w:rPr>
                <w:rFonts w:ascii="Arial" w:eastAsia="Calibri" w:hAnsi="Arial" w:cs="Arial"/>
                <w:bCs/>
                <w:sz w:val="20"/>
                <w:szCs w:val="20"/>
              </w:rPr>
              <w:t>96.1%</w:t>
            </w:r>
          </w:p>
        </w:tc>
        <w:tc>
          <w:tcPr>
            <w:tcW w:w="1794" w:type="dxa"/>
            <w:shd w:val="clear" w:color="auto" w:fill="auto"/>
            <w:hideMark/>
          </w:tcPr>
          <w:p w14:paraId="5287AC3B" w14:textId="77777777" w:rsidR="00384CCE" w:rsidRPr="00295030" w:rsidRDefault="00384CCE" w:rsidP="00384CCE">
            <w:pPr>
              <w:spacing w:after="0" w:line="48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95030">
              <w:rPr>
                <w:rFonts w:ascii="Arial" w:eastAsia="Calibri" w:hAnsi="Arial" w:cs="Arial"/>
                <w:bCs/>
                <w:sz w:val="20"/>
                <w:szCs w:val="20"/>
              </w:rPr>
              <w:t>94.4%</w:t>
            </w:r>
          </w:p>
        </w:tc>
        <w:tc>
          <w:tcPr>
            <w:tcW w:w="1795" w:type="dxa"/>
          </w:tcPr>
          <w:p w14:paraId="61106348" w14:textId="1F463432" w:rsidR="00384CCE" w:rsidRPr="00AC2830" w:rsidRDefault="00384CCE" w:rsidP="00384CCE">
            <w:pPr>
              <w:spacing w:after="0" w:line="48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AC2830">
              <w:rPr>
                <w:rFonts w:ascii="Arial" w:eastAsia="Calibri" w:hAnsi="Arial" w:cs="Arial"/>
                <w:bCs/>
                <w:sz w:val="20"/>
                <w:szCs w:val="20"/>
              </w:rPr>
              <w:t>93.5%</w:t>
            </w:r>
          </w:p>
        </w:tc>
        <w:tc>
          <w:tcPr>
            <w:tcW w:w="1795" w:type="dxa"/>
          </w:tcPr>
          <w:p w14:paraId="2A4681C2" w14:textId="634D3542" w:rsidR="00384CCE" w:rsidRPr="00AC2830" w:rsidRDefault="00384CCE" w:rsidP="00384CCE">
            <w:pPr>
              <w:spacing w:after="0" w:line="48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AC2830">
              <w:rPr>
                <w:rFonts w:ascii="Arial" w:eastAsia="Calibri" w:hAnsi="Arial" w:cs="Arial"/>
                <w:bCs/>
                <w:sz w:val="20"/>
                <w:szCs w:val="20"/>
              </w:rPr>
              <w:t>91.4%</w:t>
            </w:r>
          </w:p>
        </w:tc>
      </w:tr>
      <w:tr w:rsidR="00384CCE" w:rsidRPr="00295030" w14:paraId="1FDD0CC1" w14:textId="6DECCBA3" w:rsidTr="00AC2830">
        <w:trPr>
          <w:trHeight w:val="454"/>
        </w:trPr>
        <w:tc>
          <w:tcPr>
            <w:tcW w:w="1985" w:type="dxa"/>
            <w:shd w:val="clear" w:color="auto" w:fill="auto"/>
            <w:hideMark/>
          </w:tcPr>
          <w:p w14:paraId="7392D5AE" w14:textId="77777777" w:rsidR="00384CCE" w:rsidRPr="00384CCE" w:rsidRDefault="00384CCE" w:rsidP="00384CCE">
            <w:pPr>
              <w:spacing w:after="0" w:line="48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384CCE">
              <w:rPr>
                <w:rFonts w:ascii="Arial" w:eastAsia="Calibri" w:hAnsi="Arial" w:cs="Arial"/>
                <w:bCs/>
                <w:sz w:val="20"/>
                <w:szCs w:val="20"/>
              </w:rPr>
              <w:t>≥70%</w:t>
            </w:r>
          </w:p>
        </w:tc>
        <w:tc>
          <w:tcPr>
            <w:tcW w:w="1652" w:type="dxa"/>
            <w:gridSpan w:val="2"/>
            <w:shd w:val="clear" w:color="auto" w:fill="auto"/>
            <w:hideMark/>
          </w:tcPr>
          <w:p w14:paraId="631C5850" w14:textId="77777777" w:rsidR="00384CCE" w:rsidRPr="00295030" w:rsidRDefault="00384CCE" w:rsidP="00384CCE">
            <w:pPr>
              <w:spacing w:after="0" w:line="48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95030">
              <w:rPr>
                <w:rFonts w:ascii="Arial" w:eastAsia="Calibri" w:hAnsi="Arial" w:cs="Arial"/>
                <w:bCs/>
                <w:sz w:val="20"/>
                <w:szCs w:val="20"/>
              </w:rPr>
              <w:t>95.5%</w:t>
            </w:r>
          </w:p>
        </w:tc>
        <w:tc>
          <w:tcPr>
            <w:tcW w:w="1795" w:type="dxa"/>
            <w:shd w:val="clear" w:color="auto" w:fill="auto"/>
            <w:hideMark/>
          </w:tcPr>
          <w:p w14:paraId="5174E8AD" w14:textId="77777777" w:rsidR="00384CCE" w:rsidRPr="00295030" w:rsidRDefault="00384CCE" w:rsidP="00384CCE">
            <w:pPr>
              <w:spacing w:after="0" w:line="48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95030">
              <w:rPr>
                <w:rFonts w:ascii="Arial" w:eastAsia="Calibri" w:hAnsi="Arial" w:cs="Arial"/>
                <w:bCs/>
                <w:sz w:val="20"/>
                <w:szCs w:val="20"/>
              </w:rPr>
              <w:t>93.7%</w:t>
            </w:r>
          </w:p>
        </w:tc>
        <w:tc>
          <w:tcPr>
            <w:tcW w:w="1795" w:type="dxa"/>
            <w:shd w:val="clear" w:color="auto" w:fill="auto"/>
            <w:hideMark/>
          </w:tcPr>
          <w:p w14:paraId="7A0A83DC" w14:textId="77777777" w:rsidR="00384CCE" w:rsidRPr="00295030" w:rsidRDefault="00384CCE" w:rsidP="00384CCE">
            <w:pPr>
              <w:spacing w:after="0" w:line="48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95030">
              <w:rPr>
                <w:rFonts w:ascii="Arial" w:eastAsia="Calibri" w:hAnsi="Arial" w:cs="Arial"/>
                <w:bCs/>
                <w:sz w:val="20"/>
                <w:szCs w:val="20"/>
              </w:rPr>
              <w:t>95.7%</w:t>
            </w:r>
          </w:p>
        </w:tc>
        <w:tc>
          <w:tcPr>
            <w:tcW w:w="1794" w:type="dxa"/>
            <w:shd w:val="clear" w:color="auto" w:fill="auto"/>
            <w:hideMark/>
          </w:tcPr>
          <w:p w14:paraId="0071913A" w14:textId="77777777" w:rsidR="00384CCE" w:rsidRPr="00295030" w:rsidRDefault="00384CCE" w:rsidP="00384CCE">
            <w:pPr>
              <w:spacing w:after="0" w:line="48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95030">
              <w:rPr>
                <w:rFonts w:ascii="Arial" w:eastAsia="Calibri" w:hAnsi="Arial" w:cs="Arial"/>
                <w:bCs/>
                <w:sz w:val="20"/>
                <w:szCs w:val="20"/>
              </w:rPr>
              <w:t>93.9%</w:t>
            </w:r>
          </w:p>
        </w:tc>
        <w:tc>
          <w:tcPr>
            <w:tcW w:w="1795" w:type="dxa"/>
          </w:tcPr>
          <w:p w14:paraId="29988A69" w14:textId="24010FAD" w:rsidR="00384CCE" w:rsidRPr="00AC2830" w:rsidRDefault="00384CCE" w:rsidP="00384CCE">
            <w:pPr>
              <w:spacing w:after="0" w:line="48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AC2830">
              <w:rPr>
                <w:rFonts w:ascii="Arial" w:eastAsia="Calibri" w:hAnsi="Arial" w:cs="Arial"/>
                <w:bCs/>
                <w:sz w:val="20"/>
                <w:szCs w:val="20"/>
              </w:rPr>
              <w:t>94.5%</w:t>
            </w:r>
          </w:p>
        </w:tc>
        <w:tc>
          <w:tcPr>
            <w:tcW w:w="1795" w:type="dxa"/>
          </w:tcPr>
          <w:p w14:paraId="304D1617" w14:textId="57C32C80" w:rsidR="00384CCE" w:rsidRPr="00AC2830" w:rsidRDefault="00384CCE" w:rsidP="00384CCE">
            <w:pPr>
              <w:spacing w:after="0" w:line="48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AC2830">
              <w:rPr>
                <w:rFonts w:ascii="Arial" w:eastAsia="Calibri" w:hAnsi="Arial" w:cs="Arial"/>
                <w:bCs/>
                <w:sz w:val="20"/>
                <w:szCs w:val="20"/>
              </w:rPr>
              <w:t>92.5%</w:t>
            </w:r>
          </w:p>
        </w:tc>
      </w:tr>
      <w:tr w:rsidR="00384CCE" w:rsidRPr="00295030" w14:paraId="2EE3D639" w14:textId="18553D29" w:rsidTr="00AC2830">
        <w:trPr>
          <w:trHeight w:val="454"/>
        </w:trPr>
        <w:tc>
          <w:tcPr>
            <w:tcW w:w="1985" w:type="dxa"/>
            <w:shd w:val="clear" w:color="auto" w:fill="auto"/>
            <w:hideMark/>
          </w:tcPr>
          <w:p w14:paraId="7E3F01CE" w14:textId="77777777" w:rsidR="00384CCE" w:rsidRPr="00384CCE" w:rsidRDefault="00384CCE" w:rsidP="00384CCE">
            <w:pPr>
              <w:spacing w:after="0" w:line="48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384CCE">
              <w:rPr>
                <w:rFonts w:ascii="Arial" w:eastAsia="Calibri" w:hAnsi="Arial" w:cs="Arial"/>
                <w:bCs/>
                <w:sz w:val="20"/>
                <w:szCs w:val="20"/>
              </w:rPr>
              <w:t>≥80%</w:t>
            </w:r>
          </w:p>
        </w:tc>
        <w:tc>
          <w:tcPr>
            <w:tcW w:w="1652" w:type="dxa"/>
            <w:gridSpan w:val="2"/>
            <w:shd w:val="clear" w:color="auto" w:fill="auto"/>
            <w:hideMark/>
          </w:tcPr>
          <w:p w14:paraId="5235424B" w14:textId="77777777" w:rsidR="00384CCE" w:rsidRPr="00295030" w:rsidRDefault="00384CCE" w:rsidP="00384CCE">
            <w:pPr>
              <w:spacing w:after="0" w:line="48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95030">
              <w:rPr>
                <w:rFonts w:ascii="Arial" w:eastAsia="Calibri" w:hAnsi="Arial" w:cs="Arial"/>
                <w:bCs/>
                <w:sz w:val="20"/>
                <w:szCs w:val="20"/>
              </w:rPr>
              <w:t>95.1%</w:t>
            </w:r>
          </w:p>
        </w:tc>
        <w:tc>
          <w:tcPr>
            <w:tcW w:w="1795" w:type="dxa"/>
            <w:shd w:val="clear" w:color="auto" w:fill="auto"/>
            <w:hideMark/>
          </w:tcPr>
          <w:p w14:paraId="603D229E" w14:textId="77777777" w:rsidR="00384CCE" w:rsidRPr="00295030" w:rsidRDefault="00384CCE" w:rsidP="00384CCE">
            <w:pPr>
              <w:spacing w:after="0" w:line="48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95030">
              <w:rPr>
                <w:rFonts w:ascii="Arial" w:eastAsia="Calibri" w:hAnsi="Arial" w:cs="Arial"/>
                <w:bCs/>
                <w:sz w:val="20"/>
                <w:szCs w:val="20"/>
              </w:rPr>
              <w:t>93.2%</w:t>
            </w:r>
          </w:p>
        </w:tc>
        <w:tc>
          <w:tcPr>
            <w:tcW w:w="1795" w:type="dxa"/>
            <w:shd w:val="clear" w:color="auto" w:fill="auto"/>
            <w:hideMark/>
          </w:tcPr>
          <w:p w14:paraId="0D9B107B" w14:textId="77777777" w:rsidR="00384CCE" w:rsidRPr="00295030" w:rsidRDefault="00384CCE" w:rsidP="00384CCE">
            <w:pPr>
              <w:spacing w:after="0" w:line="48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95030">
              <w:rPr>
                <w:rFonts w:ascii="Arial" w:eastAsia="Calibri" w:hAnsi="Arial" w:cs="Arial"/>
                <w:bCs/>
                <w:sz w:val="20"/>
                <w:szCs w:val="20"/>
              </w:rPr>
              <w:t>96.3%</w:t>
            </w:r>
          </w:p>
        </w:tc>
        <w:tc>
          <w:tcPr>
            <w:tcW w:w="1794" w:type="dxa"/>
            <w:shd w:val="clear" w:color="auto" w:fill="auto"/>
            <w:hideMark/>
          </w:tcPr>
          <w:p w14:paraId="10D3F828" w14:textId="77777777" w:rsidR="00384CCE" w:rsidRPr="00295030" w:rsidRDefault="00384CCE" w:rsidP="00384CCE">
            <w:pPr>
              <w:spacing w:after="0" w:line="48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95030">
              <w:rPr>
                <w:rFonts w:ascii="Arial" w:eastAsia="Calibri" w:hAnsi="Arial" w:cs="Arial"/>
                <w:bCs/>
                <w:sz w:val="20"/>
                <w:szCs w:val="20"/>
              </w:rPr>
              <w:t>94.6%</w:t>
            </w:r>
          </w:p>
        </w:tc>
        <w:tc>
          <w:tcPr>
            <w:tcW w:w="1795" w:type="dxa"/>
          </w:tcPr>
          <w:p w14:paraId="4C0B7FD6" w14:textId="758EFD5E" w:rsidR="00384CCE" w:rsidRPr="00AC2830" w:rsidRDefault="00384CCE" w:rsidP="00384CCE">
            <w:pPr>
              <w:spacing w:after="0" w:line="48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AC2830">
              <w:rPr>
                <w:rFonts w:ascii="Arial" w:eastAsia="Calibri" w:hAnsi="Arial" w:cs="Arial"/>
                <w:bCs/>
                <w:sz w:val="20"/>
                <w:szCs w:val="20"/>
              </w:rPr>
              <w:t>94.7%</w:t>
            </w:r>
          </w:p>
        </w:tc>
        <w:tc>
          <w:tcPr>
            <w:tcW w:w="1795" w:type="dxa"/>
          </w:tcPr>
          <w:p w14:paraId="19180857" w14:textId="099AFB4F" w:rsidR="00384CCE" w:rsidRPr="00AC2830" w:rsidRDefault="00384CCE" w:rsidP="00384CCE">
            <w:pPr>
              <w:spacing w:after="0" w:line="48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AC2830">
              <w:rPr>
                <w:rFonts w:ascii="Arial" w:eastAsia="Calibri" w:hAnsi="Arial" w:cs="Arial"/>
                <w:bCs/>
                <w:sz w:val="20"/>
                <w:szCs w:val="20"/>
              </w:rPr>
              <w:t>92.8%</w:t>
            </w:r>
          </w:p>
        </w:tc>
      </w:tr>
      <w:tr w:rsidR="00384CCE" w:rsidRPr="00295030" w14:paraId="1996D0BB" w14:textId="4A04BF28" w:rsidTr="00AC2830">
        <w:trPr>
          <w:trHeight w:val="454"/>
        </w:trPr>
        <w:tc>
          <w:tcPr>
            <w:tcW w:w="1985" w:type="dxa"/>
            <w:shd w:val="clear" w:color="auto" w:fill="auto"/>
            <w:hideMark/>
          </w:tcPr>
          <w:p w14:paraId="759E0B51" w14:textId="77777777" w:rsidR="00384CCE" w:rsidRPr="00384CCE" w:rsidRDefault="00384CCE" w:rsidP="00384CCE">
            <w:pPr>
              <w:spacing w:after="0" w:line="48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384CCE">
              <w:rPr>
                <w:rFonts w:ascii="Arial" w:eastAsia="Calibri" w:hAnsi="Arial" w:cs="Arial"/>
                <w:bCs/>
                <w:sz w:val="20"/>
                <w:szCs w:val="20"/>
              </w:rPr>
              <w:t>≥90%</w:t>
            </w:r>
          </w:p>
        </w:tc>
        <w:tc>
          <w:tcPr>
            <w:tcW w:w="1652" w:type="dxa"/>
            <w:gridSpan w:val="2"/>
            <w:shd w:val="clear" w:color="auto" w:fill="auto"/>
            <w:hideMark/>
          </w:tcPr>
          <w:p w14:paraId="4B250E9F" w14:textId="77777777" w:rsidR="00384CCE" w:rsidRPr="00295030" w:rsidRDefault="00384CCE" w:rsidP="00384CCE">
            <w:pPr>
              <w:spacing w:after="0" w:line="48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95030">
              <w:rPr>
                <w:rFonts w:ascii="Arial" w:eastAsia="Calibri" w:hAnsi="Arial" w:cs="Arial"/>
                <w:bCs/>
                <w:sz w:val="20"/>
                <w:szCs w:val="20"/>
              </w:rPr>
              <w:t>94.9%</w:t>
            </w:r>
          </w:p>
        </w:tc>
        <w:tc>
          <w:tcPr>
            <w:tcW w:w="1795" w:type="dxa"/>
            <w:shd w:val="clear" w:color="auto" w:fill="auto"/>
            <w:hideMark/>
          </w:tcPr>
          <w:p w14:paraId="67AECEB0" w14:textId="77777777" w:rsidR="00384CCE" w:rsidRPr="00295030" w:rsidRDefault="00384CCE" w:rsidP="00384CCE">
            <w:pPr>
              <w:spacing w:after="0" w:line="48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95030">
              <w:rPr>
                <w:rFonts w:ascii="Arial" w:eastAsia="Calibri" w:hAnsi="Arial" w:cs="Arial"/>
                <w:bCs/>
                <w:sz w:val="20"/>
                <w:szCs w:val="20"/>
              </w:rPr>
              <w:t>93.0%</w:t>
            </w:r>
          </w:p>
        </w:tc>
        <w:tc>
          <w:tcPr>
            <w:tcW w:w="1795" w:type="dxa"/>
            <w:shd w:val="clear" w:color="auto" w:fill="auto"/>
            <w:hideMark/>
          </w:tcPr>
          <w:p w14:paraId="3D73BB9E" w14:textId="77777777" w:rsidR="00384CCE" w:rsidRPr="00295030" w:rsidRDefault="00384CCE" w:rsidP="00384CCE">
            <w:pPr>
              <w:spacing w:after="0" w:line="48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95030">
              <w:rPr>
                <w:rFonts w:ascii="Arial" w:eastAsia="Calibri" w:hAnsi="Arial" w:cs="Arial"/>
                <w:bCs/>
                <w:sz w:val="20"/>
                <w:szCs w:val="20"/>
              </w:rPr>
              <w:t>96.8%</w:t>
            </w:r>
          </w:p>
        </w:tc>
        <w:tc>
          <w:tcPr>
            <w:tcW w:w="1794" w:type="dxa"/>
            <w:shd w:val="clear" w:color="auto" w:fill="auto"/>
            <w:hideMark/>
          </w:tcPr>
          <w:p w14:paraId="1BF1780A" w14:textId="77777777" w:rsidR="00384CCE" w:rsidRPr="00295030" w:rsidRDefault="00384CCE" w:rsidP="00384CCE">
            <w:pPr>
              <w:spacing w:after="0" w:line="48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95030">
              <w:rPr>
                <w:rFonts w:ascii="Arial" w:eastAsia="Calibri" w:hAnsi="Arial" w:cs="Arial"/>
                <w:bCs/>
                <w:sz w:val="20"/>
                <w:szCs w:val="20"/>
              </w:rPr>
              <w:t>95.1%</w:t>
            </w:r>
          </w:p>
        </w:tc>
        <w:tc>
          <w:tcPr>
            <w:tcW w:w="1795" w:type="dxa"/>
          </w:tcPr>
          <w:p w14:paraId="6D7E3238" w14:textId="19A7B86E" w:rsidR="00384CCE" w:rsidRPr="00AC2830" w:rsidRDefault="00384CCE" w:rsidP="00384CCE">
            <w:pPr>
              <w:spacing w:after="0" w:line="48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AC2830">
              <w:rPr>
                <w:rFonts w:ascii="Arial" w:eastAsia="Calibri" w:hAnsi="Arial" w:cs="Arial"/>
                <w:bCs/>
                <w:sz w:val="20"/>
                <w:szCs w:val="20"/>
              </w:rPr>
              <w:t>93.3%</w:t>
            </w:r>
          </w:p>
        </w:tc>
        <w:tc>
          <w:tcPr>
            <w:tcW w:w="1795" w:type="dxa"/>
          </w:tcPr>
          <w:p w14:paraId="33263B4C" w14:textId="525B0650" w:rsidR="00384CCE" w:rsidRPr="00AC2830" w:rsidRDefault="00384CCE" w:rsidP="00384CCE">
            <w:pPr>
              <w:spacing w:after="0" w:line="48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AC2830">
              <w:rPr>
                <w:rFonts w:ascii="Arial" w:eastAsia="Calibri" w:hAnsi="Arial" w:cs="Arial"/>
                <w:bCs/>
                <w:sz w:val="20"/>
                <w:szCs w:val="20"/>
              </w:rPr>
              <w:t>91.2%</w:t>
            </w:r>
          </w:p>
        </w:tc>
      </w:tr>
      <w:tr w:rsidR="00384CCE" w:rsidRPr="00295030" w14:paraId="653373DE" w14:textId="5CBD9D50" w:rsidTr="00AC2830">
        <w:trPr>
          <w:trHeight w:val="454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49D25925" w14:textId="36A65152" w:rsidR="00384CCE" w:rsidRPr="00384CCE" w:rsidRDefault="00384CCE" w:rsidP="00384CCE">
            <w:pPr>
              <w:spacing w:after="0" w:line="48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384CCE">
              <w:rPr>
                <w:rFonts w:ascii="Arial" w:eastAsia="Calibri" w:hAnsi="Arial" w:cs="Arial"/>
                <w:bCs/>
                <w:sz w:val="20"/>
                <w:szCs w:val="20"/>
              </w:rPr>
              <w:t>100%</w:t>
            </w:r>
          </w:p>
        </w:tc>
        <w:tc>
          <w:tcPr>
            <w:tcW w:w="1652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14:paraId="25B2B7A9" w14:textId="77777777" w:rsidR="00384CCE" w:rsidRPr="00295030" w:rsidRDefault="00384CCE" w:rsidP="00384CCE">
            <w:pPr>
              <w:spacing w:after="0" w:line="48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95030">
              <w:rPr>
                <w:rFonts w:ascii="Arial" w:eastAsia="Calibri" w:hAnsi="Arial" w:cs="Arial"/>
                <w:bCs/>
                <w:sz w:val="20"/>
                <w:szCs w:val="20"/>
              </w:rPr>
              <w:t>95.9%</w:t>
            </w:r>
          </w:p>
        </w:tc>
        <w:tc>
          <w:tcPr>
            <w:tcW w:w="1795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543C925B" w14:textId="77777777" w:rsidR="00384CCE" w:rsidRPr="00295030" w:rsidRDefault="00384CCE" w:rsidP="00384CCE">
            <w:pPr>
              <w:spacing w:after="0" w:line="48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95030">
              <w:rPr>
                <w:rFonts w:ascii="Arial" w:eastAsia="Calibri" w:hAnsi="Arial" w:cs="Arial"/>
                <w:bCs/>
                <w:sz w:val="20"/>
                <w:szCs w:val="20"/>
              </w:rPr>
              <w:t>94.2%</w:t>
            </w:r>
          </w:p>
        </w:tc>
        <w:tc>
          <w:tcPr>
            <w:tcW w:w="1795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1533E991" w14:textId="77777777" w:rsidR="00384CCE" w:rsidRPr="00295030" w:rsidRDefault="00384CCE" w:rsidP="00384CCE">
            <w:pPr>
              <w:spacing w:after="0" w:line="48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95030">
              <w:rPr>
                <w:rFonts w:ascii="Arial" w:eastAsia="Calibri" w:hAnsi="Arial" w:cs="Arial"/>
                <w:bCs/>
                <w:sz w:val="20"/>
                <w:szCs w:val="20"/>
              </w:rPr>
              <w:t>97.8%</w:t>
            </w:r>
          </w:p>
        </w:tc>
        <w:tc>
          <w:tcPr>
            <w:tcW w:w="1794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039423F1" w14:textId="77777777" w:rsidR="00384CCE" w:rsidRPr="00295030" w:rsidRDefault="00384CCE" w:rsidP="00384CCE">
            <w:pPr>
              <w:spacing w:after="0" w:line="48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95030">
              <w:rPr>
                <w:rFonts w:ascii="Arial" w:eastAsia="Calibri" w:hAnsi="Arial" w:cs="Arial"/>
                <w:bCs/>
                <w:sz w:val="20"/>
                <w:szCs w:val="20"/>
              </w:rPr>
              <w:t>96.3%</w:t>
            </w:r>
          </w:p>
        </w:tc>
        <w:tc>
          <w:tcPr>
            <w:tcW w:w="1795" w:type="dxa"/>
            <w:tcBorders>
              <w:bottom w:val="single" w:sz="4" w:space="0" w:color="auto"/>
            </w:tcBorders>
          </w:tcPr>
          <w:p w14:paraId="7BCA8857" w14:textId="090E074E" w:rsidR="00384CCE" w:rsidRPr="00AC2830" w:rsidRDefault="00384CCE" w:rsidP="00384CCE">
            <w:pPr>
              <w:spacing w:after="0" w:line="48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AC2830">
              <w:rPr>
                <w:rFonts w:ascii="Arial" w:eastAsia="Calibri" w:hAnsi="Arial" w:cs="Arial"/>
                <w:bCs/>
                <w:sz w:val="20"/>
                <w:szCs w:val="20"/>
              </w:rPr>
              <w:t>94.9%</w:t>
            </w:r>
          </w:p>
        </w:tc>
        <w:tc>
          <w:tcPr>
            <w:tcW w:w="1795" w:type="dxa"/>
            <w:tcBorders>
              <w:bottom w:val="single" w:sz="4" w:space="0" w:color="auto"/>
            </w:tcBorders>
          </w:tcPr>
          <w:p w14:paraId="7148E392" w14:textId="7A3ADF73" w:rsidR="00384CCE" w:rsidRPr="00AC2830" w:rsidRDefault="00384CCE" w:rsidP="00384CCE">
            <w:pPr>
              <w:spacing w:after="0" w:line="48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AC2830">
              <w:rPr>
                <w:rFonts w:ascii="Arial" w:eastAsia="Calibri" w:hAnsi="Arial" w:cs="Arial"/>
                <w:bCs/>
                <w:sz w:val="20"/>
                <w:szCs w:val="20"/>
              </w:rPr>
              <w:t>93.0%</w:t>
            </w:r>
          </w:p>
        </w:tc>
      </w:tr>
    </w:tbl>
    <w:p w14:paraId="4F3C9C6C" w14:textId="2033C34E" w:rsidR="003D4AD6" w:rsidRPr="00295030" w:rsidRDefault="00384CCE" w:rsidP="00295030">
      <w:pPr>
        <w:spacing w:after="0" w:line="480" w:lineRule="auto"/>
        <w:rPr>
          <w:rFonts w:ascii="Arial" w:hAnsi="Arial" w:cs="Arial"/>
          <w:sz w:val="20"/>
          <w:szCs w:val="20"/>
          <w:lang w:val="en-US"/>
        </w:rPr>
      </w:pPr>
      <w:r w:rsidRPr="00295030">
        <w:rPr>
          <w:rFonts w:ascii="Arial" w:hAnsi="Arial" w:cs="Arial"/>
          <w:sz w:val="20"/>
          <w:szCs w:val="20"/>
          <w:lang w:val="en-US"/>
        </w:rPr>
        <w:t xml:space="preserve">Abbreviations: CI, confidence interval; OPA, </w:t>
      </w:r>
      <w:r w:rsidRPr="00295030">
        <w:rPr>
          <w:rFonts w:ascii="Arial" w:hAnsi="Arial" w:cs="Arial"/>
          <w:sz w:val="20"/>
          <w:szCs w:val="20"/>
        </w:rPr>
        <w:t>overall percentage agreement.</w:t>
      </w:r>
    </w:p>
    <w:p w14:paraId="5798FCD9" w14:textId="7CD84320" w:rsidR="00010141" w:rsidRPr="00295030" w:rsidRDefault="00010141" w:rsidP="00295030">
      <w:pPr>
        <w:spacing w:after="0" w:line="480" w:lineRule="auto"/>
        <w:rPr>
          <w:rFonts w:ascii="Arial" w:hAnsi="Arial" w:cs="Arial"/>
          <w:b/>
          <w:sz w:val="20"/>
          <w:szCs w:val="20"/>
          <w:lang w:val="en-US"/>
        </w:rPr>
      </w:pPr>
    </w:p>
    <w:p w14:paraId="68E9E6F7" w14:textId="77777777" w:rsidR="00295030" w:rsidRPr="00295030" w:rsidRDefault="00295030" w:rsidP="00295030">
      <w:pPr>
        <w:spacing w:after="0" w:line="480" w:lineRule="auto"/>
        <w:rPr>
          <w:rFonts w:ascii="Arial" w:hAnsi="Arial" w:cs="Arial"/>
          <w:b/>
          <w:sz w:val="24"/>
          <w:szCs w:val="24"/>
          <w:lang w:val="en-US"/>
        </w:rPr>
        <w:sectPr w:rsidR="00295030" w:rsidRPr="00295030" w:rsidSect="00295030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55841ADA" w14:textId="12B50B57" w:rsidR="00462E5B" w:rsidRPr="00295030" w:rsidRDefault="00760635" w:rsidP="00295030">
      <w:pPr>
        <w:spacing w:after="0" w:line="480" w:lineRule="auto"/>
        <w:rPr>
          <w:rFonts w:ascii="Arial" w:hAnsi="Arial" w:cs="Arial"/>
          <w:b/>
          <w:sz w:val="24"/>
          <w:szCs w:val="24"/>
          <w:lang w:val="en-US"/>
        </w:rPr>
      </w:pPr>
      <w:r w:rsidRPr="00295030">
        <w:rPr>
          <w:rFonts w:ascii="Arial" w:hAnsi="Arial" w:cs="Arial"/>
          <w:b/>
          <w:sz w:val="24"/>
          <w:szCs w:val="24"/>
          <w:lang w:val="en-US"/>
        </w:rPr>
        <w:lastRenderedPageBreak/>
        <w:t>References</w:t>
      </w:r>
    </w:p>
    <w:p w14:paraId="6E0DDED4" w14:textId="3081BAA8" w:rsidR="003060C3" w:rsidRPr="00D86312" w:rsidRDefault="00760635" w:rsidP="0007635C">
      <w:pPr>
        <w:pStyle w:val="EndNoteBibliography"/>
        <w:spacing w:after="0" w:line="480" w:lineRule="auto"/>
        <w:ind w:left="567" w:hanging="567"/>
        <w:rPr>
          <w:rFonts w:ascii="Arial" w:hAnsi="Arial" w:cs="Arial"/>
          <w:sz w:val="24"/>
          <w:szCs w:val="24"/>
        </w:rPr>
      </w:pPr>
      <w:r w:rsidRPr="00D86312">
        <w:rPr>
          <w:rFonts w:ascii="Arial" w:hAnsi="Arial" w:cs="Arial"/>
          <w:sz w:val="24"/>
          <w:szCs w:val="24"/>
        </w:rPr>
        <w:fldChar w:fldCharType="begin"/>
      </w:r>
      <w:r w:rsidRPr="00D86312">
        <w:rPr>
          <w:rFonts w:ascii="Arial" w:hAnsi="Arial" w:cs="Arial"/>
          <w:sz w:val="24"/>
          <w:szCs w:val="24"/>
        </w:rPr>
        <w:instrText xml:space="preserve"> ADDIN EN.REFLIST </w:instrText>
      </w:r>
      <w:r w:rsidRPr="00D86312">
        <w:rPr>
          <w:rFonts w:ascii="Arial" w:hAnsi="Arial" w:cs="Arial"/>
          <w:sz w:val="24"/>
          <w:szCs w:val="24"/>
        </w:rPr>
        <w:fldChar w:fldCharType="separate"/>
      </w:r>
      <w:r w:rsidR="003060C3" w:rsidRPr="00D86312">
        <w:rPr>
          <w:rFonts w:ascii="Arial" w:hAnsi="Arial" w:cs="Arial"/>
          <w:sz w:val="24"/>
          <w:szCs w:val="24"/>
        </w:rPr>
        <w:t>1.</w:t>
      </w:r>
      <w:r w:rsidR="003060C3" w:rsidRPr="00D86312">
        <w:rPr>
          <w:rFonts w:ascii="Arial" w:hAnsi="Arial" w:cs="Arial"/>
          <w:sz w:val="24"/>
          <w:szCs w:val="24"/>
        </w:rPr>
        <w:tab/>
        <w:t xml:space="preserve">Ventana Medical Systems. Ventana PD-L1 (SP263) Assay. Last accessed 10 August 2016. </w:t>
      </w:r>
      <w:hyperlink r:id="rId10" w:history="1">
        <w:r w:rsidR="003060C3" w:rsidRPr="00D86312">
          <w:rPr>
            <w:rStyle w:val="Hyperlink"/>
            <w:rFonts w:ascii="Arial" w:hAnsi="Arial" w:cs="Arial"/>
            <w:sz w:val="24"/>
            <w:szCs w:val="24"/>
          </w:rPr>
          <w:t>http://www.ventana.com/product/1815?type=2324</w:t>
        </w:r>
      </w:hyperlink>
    </w:p>
    <w:p w14:paraId="766F53E8" w14:textId="349735DE" w:rsidR="003060C3" w:rsidRPr="00D86312" w:rsidRDefault="003060C3" w:rsidP="0007635C">
      <w:pPr>
        <w:pStyle w:val="EndNoteBibliography"/>
        <w:tabs>
          <w:tab w:val="left" w:pos="567"/>
        </w:tabs>
        <w:spacing w:after="0" w:line="480" w:lineRule="auto"/>
        <w:ind w:left="567" w:hanging="567"/>
        <w:rPr>
          <w:rFonts w:ascii="Arial" w:hAnsi="Arial" w:cs="Arial"/>
          <w:sz w:val="24"/>
          <w:szCs w:val="24"/>
        </w:rPr>
      </w:pPr>
      <w:r w:rsidRPr="00D86312">
        <w:rPr>
          <w:rFonts w:ascii="Arial" w:hAnsi="Arial" w:cs="Arial"/>
          <w:sz w:val="24"/>
          <w:szCs w:val="24"/>
        </w:rPr>
        <w:t>2.</w:t>
      </w:r>
      <w:r w:rsidRPr="00D86312">
        <w:rPr>
          <w:rFonts w:ascii="Arial" w:hAnsi="Arial" w:cs="Arial"/>
          <w:sz w:val="24"/>
          <w:szCs w:val="24"/>
        </w:rPr>
        <w:tab/>
        <w:t xml:space="preserve">Food and Drug Administration (FDA). Dako PD-L1 IHC 22C3 pharmDx. September 2015. Last accessed 10 August 2016. </w:t>
      </w:r>
      <w:hyperlink r:id="rId11" w:history="1">
        <w:r w:rsidRPr="00D86312">
          <w:rPr>
            <w:rStyle w:val="Hyperlink"/>
            <w:rFonts w:ascii="Arial" w:hAnsi="Arial" w:cs="Arial"/>
            <w:sz w:val="24"/>
            <w:szCs w:val="24"/>
          </w:rPr>
          <w:t>http://www.accessdata.fda.gov/cdrh_docs/pdf15/P150013c.pdf</w:t>
        </w:r>
      </w:hyperlink>
      <w:r w:rsidRPr="00D86312">
        <w:rPr>
          <w:rFonts w:ascii="Arial" w:hAnsi="Arial" w:cs="Arial"/>
          <w:sz w:val="24"/>
          <w:szCs w:val="24"/>
        </w:rPr>
        <w:t xml:space="preserve"> </w:t>
      </w:r>
    </w:p>
    <w:p w14:paraId="2D520505" w14:textId="2EBF63BB" w:rsidR="003060C3" w:rsidRPr="00D86312" w:rsidRDefault="003060C3" w:rsidP="0007635C">
      <w:pPr>
        <w:pStyle w:val="EndNoteBibliography"/>
        <w:spacing w:after="0" w:line="480" w:lineRule="auto"/>
        <w:ind w:left="567" w:hanging="567"/>
        <w:rPr>
          <w:rFonts w:ascii="Arial" w:hAnsi="Arial" w:cs="Arial"/>
          <w:sz w:val="24"/>
          <w:szCs w:val="24"/>
        </w:rPr>
      </w:pPr>
      <w:r w:rsidRPr="00D86312">
        <w:rPr>
          <w:rFonts w:ascii="Arial" w:hAnsi="Arial" w:cs="Arial"/>
          <w:sz w:val="24"/>
          <w:szCs w:val="24"/>
        </w:rPr>
        <w:t>3.</w:t>
      </w:r>
      <w:r w:rsidRPr="00D86312">
        <w:rPr>
          <w:rFonts w:ascii="Arial" w:hAnsi="Arial" w:cs="Arial"/>
          <w:sz w:val="24"/>
          <w:szCs w:val="24"/>
        </w:rPr>
        <w:tab/>
        <w:t xml:space="preserve">Food and Drug Administration (FDA). Dako PD-L1 IHC 28-8 pharmDx. October 2015. Last accessed 10 August 2016. </w:t>
      </w:r>
      <w:hyperlink r:id="rId12" w:history="1">
        <w:r w:rsidRPr="00D86312">
          <w:rPr>
            <w:rStyle w:val="Hyperlink"/>
            <w:rFonts w:ascii="Arial" w:hAnsi="Arial" w:cs="Arial"/>
            <w:sz w:val="24"/>
            <w:szCs w:val="24"/>
          </w:rPr>
          <w:t>http://www.accessdata.fda.gov/cdrh_docs/pdf15/P150025c.pdf</w:t>
        </w:r>
      </w:hyperlink>
      <w:r w:rsidRPr="00D86312">
        <w:rPr>
          <w:rFonts w:ascii="Arial" w:hAnsi="Arial" w:cs="Arial"/>
          <w:sz w:val="24"/>
          <w:szCs w:val="24"/>
        </w:rPr>
        <w:t xml:space="preserve"> </w:t>
      </w:r>
    </w:p>
    <w:p w14:paraId="72F6CF59" w14:textId="5B83E9F8" w:rsidR="003060C3" w:rsidRPr="00D86312" w:rsidRDefault="003060C3" w:rsidP="0007635C">
      <w:pPr>
        <w:pStyle w:val="EndNoteBibliography"/>
        <w:spacing w:after="0" w:line="480" w:lineRule="auto"/>
        <w:ind w:left="567" w:hanging="567"/>
        <w:rPr>
          <w:rFonts w:ascii="Arial" w:hAnsi="Arial" w:cs="Arial"/>
          <w:sz w:val="24"/>
          <w:szCs w:val="24"/>
        </w:rPr>
      </w:pPr>
      <w:r w:rsidRPr="00D86312">
        <w:rPr>
          <w:rFonts w:ascii="Arial" w:hAnsi="Arial" w:cs="Arial"/>
          <w:sz w:val="24"/>
          <w:szCs w:val="24"/>
        </w:rPr>
        <w:t>4.</w:t>
      </w:r>
      <w:r w:rsidRPr="00D86312">
        <w:rPr>
          <w:rFonts w:ascii="Arial" w:hAnsi="Arial" w:cs="Arial"/>
          <w:sz w:val="24"/>
          <w:szCs w:val="24"/>
        </w:rPr>
        <w:tab/>
        <w:t xml:space="preserve">Ventana Medical Systems. VENTANA PD-L1 (SP142) Assay. 21 October 2016. Last accessed 22 November 2016. </w:t>
      </w:r>
      <w:hyperlink r:id="rId13" w:history="1">
        <w:r w:rsidRPr="00D86312">
          <w:rPr>
            <w:rStyle w:val="Hyperlink"/>
            <w:rFonts w:ascii="Arial" w:hAnsi="Arial" w:cs="Arial"/>
            <w:sz w:val="24"/>
            <w:szCs w:val="24"/>
          </w:rPr>
          <w:t>http://productlibrary.ventana.com/ventana_portal/OpenOverlayServlet?launchIndex=1&amp;objectId=740-48591016217US</w:t>
        </w:r>
      </w:hyperlink>
      <w:r w:rsidRPr="00D86312">
        <w:rPr>
          <w:rFonts w:ascii="Arial" w:hAnsi="Arial" w:cs="Arial"/>
          <w:sz w:val="24"/>
          <w:szCs w:val="24"/>
        </w:rPr>
        <w:t xml:space="preserve">  </w:t>
      </w:r>
    </w:p>
    <w:p w14:paraId="6EFE7024" w14:textId="77777777" w:rsidR="003060C3" w:rsidRPr="00D86312" w:rsidRDefault="003060C3" w:rsidP="0007635C">
      <w:pPr>
        <w:pStyle w:val="EndNoteBibliography"/>
        <w:spacing w:after="0" w:line="480" w:lineRule="auto"/>
        <w:ind w:left="567" w:hanging="567"/>
        <w:rPr>
          <w:rFonts w:ascii="Arial" w:hAnsi="Arial" w:cs="Arial"/>
          <w:sz w:val="24"/>
          <w:szCs w:val="24"/>
        </w:rPr>
      </w:pPr>
      <w:r w:rsidRPr="00D86312">
        <w:rPr>
          <w:rFonts w:ascii="Arial" w:hAnsi="Arial" w:cs="Arial"/>
          <w:sz w:val="24"/>
          <w:szCs w:val="24"/>
        </w:rPr>
        <w:t>5.</w:t>
      </w:r>
      <w:r w:rsidRPr="00D86312">
        <w:rPr>
          <w:rFonts w:ascii="Arial" w:hAnsi="Arial" w:cs="Arial"/>
          <w:sz w:val="24"/>
          <w:szCs w:val="24"/>
        </w:rPr>
        <w:tab/>
        <w:t>Rizvi NA, Brahmer JR, Ou S-HI, Segal NH, Khleif S, Hwu W-J, et al. Safety and clinical activity of MEDI4736, an anti-programmed cell death-ligand 1 (PD-L1) antibody, in patients with non-small cell lung cancer (NSCLC). J Clin Oncol 2015;33(15_Suppl.):8032 (abstr).</w:t>
      </w:r>
    </w:p>
    <w:p w14:paraId="483297D9" w14:textId="77777777" w:rsidR="003060C3" w:rsidRPr="00D86312" w:rsidRDefault="003060C3" w:rsidP="0007635C">
      <w:pPr>
        <w:pStyle w:val="EndNoteBibliography"/>
        <w:spacing w:after="0" w:line="480" w:lineRule="auto"/>
        <w:ind w:left="567" w:hanging="567"/>
        <w:rPr>
          <w:rFonts w:ascii="Arial" w:hAnsi="Arial" w:cs="Arial"/>
          <w:sz w:val="24"/>
          <w:szCs w:val="24"/>
        </w:rPr>
      </w:pPr>
      <w:r w:rsidRPr="00D86312">
        <w:rPr>
          <w:rFonts w:ascii="Arial" w:hAnsi="Arial" w:cs="Arial"/>
          <w:sz w:val="24"/>
          <w:szCs w:val="24"/>
        </w:rPr>
        <w:t>6.</w:t>
      </w:r>
      <w:r w:rsidRPr="00D86312">
        <w:rPr>
          <w:rFonts w:ascii="Arial" w:hAnsi="Arial" w:cs="Arial"/>
          <w:sz w:val="24"/>
          <w:szCs w:val="24"/>
        </w:rPr>
        <w:tab/>
        <w:t>Garon EB, Rizvi NA, Hui R, Leighl N, Balmanoukian AS, Eder JP, et al. Pembrolizumab for the treatment of non-small-cell lung cancer. N Engl J Med 2015;372:2018-28.</w:t>
      </w:r>
    </w:p>
    <w:p w14:paraId="5449EF25" w14:textId="77777777" w:rsidR="003060C3" w:rsidRPr="00D86312" w:rsidRDefault="003060C3" w:rsidP="0007635C">
      <w:pPr>
        <w:pStyle w:val="EndNoteBibliography"/>
        <w:spacing w:after="0" w:line="480" w:lineRule="auto"/>
        <w:ind w:left="567" w:hanging="567"/>
        <w:rPr>
          <w:rFonts w:ascii="Arial" w:hAnsi="Arial" w:cs="Arial"/>
          <w:sz w:val="24"/>
          <w:szCs w:val="24"/>
        </w:rPr>
      </w:pPr>
      <w:r w:rsidRPr="00D86312">
        <w:rPr>
          <w:rFonts w:ascii="Arial" w:hAnsi="Arial" w:cs="Arial"/>
          <w:sz w:val="24"/>
          <w:szCs w:val="24"/>
        </w:rPr>
        <w:t>7.</w:t>
      </w:r>
      <w:r w:rsidRPr="00D86312">
        <w:rPr>
          <w:rFonts w:ascii="Arial" w:hAnsi="Arial" w:cs="Arial"/>
          <w:sz w:val="24"/>
          <w:szCs w:val="24"/>
        </w:rPr>
        <w:tab/>
        <w:t>Borghaei H, Paz-Ares L, Horn L, Spigel DR, Steins M, Ready NE, et al. Nivolumab versus docetaxel in advanced nonsquamous non-small-cell lung cancer. N Engl J Med 2015;373:1627-39.</w:t>
      </w:r>
    </w:p>
    <w:p w14:paraId="19C09774" w14:textId="77777777" w:rsidR="003060C3" w:rsidRPr="00D86312" w:rsidRDefault="003060C3" w:rsidP="0007635C">
      <w:pPr>
        <w:pStyle w:val="EndNoteBibliography"/>
        <w:spacing w:after="0" w:line="480" w:lineRule="auto"/>
        <w:ind w:left="567" w:hanging="567"/>
        <w:rPr>
          <w:rFonts w:ascii="Arial" w:hAnsi="Arial" w:cs="Arial"/>
          <w:sz w:val="24"/>
          <w:szCs w:val="24"/>
        </w:rPr>
      </w:pPr>
      <w:r w:rsidRPr="00D86312">
        <w:rPr>
          <w:rFonts w:ascii="Arial" w:hAnsi="Arial" w:cs="Arial"/>
          <w:sz w:val="24"/>
          <w:szCs w:val="24"/>
        </w:rPr>
        <w:t>8.</w:t>
      </w:r>
      <w:r w:rsidRPr="00D86312">
        <w:rPr>
          <w:rFonts w:ascii="Arial" w:hAnsi="Arial" w:cs="Arial"/>
          <w:sz w:val="24"/>
          <w:szCs w:val="24"/>
        </w:rPr>
        <w:tab/>
        <w:t>Fehrenbacher L, Spira A, Ballinger M, Kowanetz M, Vansteenkiste J, Mazieres J, et al. Atezolizumab versus docetaxel for patients with previously treated non-</w:t>
      </w:r>
      <w:r w:rsidRPr="00D86312">
        <w:rPr>
          <w:rFonts w:ascii="Arial" w:hAnsi="Arial" w:cs="Arial"/>
          <w:sz w:val="24"/>
          <w:szCs w:val="24"/>
        </w:rPr>
        <w:lastRenderedPageBreak/>
        <w:t>small-cell lung cancer (POPLAR): a multicentre, open-label, phase 2 randomised controlled trial. Lancet 2016;387:1837-46.</w:t>
      </w:r>
    </w:p>
    <w:p w14:paraId="7E4C2FCD" w14:textId="3FD9989D" w:rsidR="002D289C" w:rsidRPr="00295030" w:rsidRDefault="00760635" w:rsidP="0007635C">
      <w:pPr>
        <w:spacing w:after="0" w:line="480" w:lineRule="auto"/>
        <w:ind w:left="567" w:hanging="567"/>
        <w:rPr>
          <w:rFonts w:ascii="Arial" w:hAnsi="Arial" w:cs="Arial"/>
          <w:sz w:val="24"/>
          <w:szCs w:val="24"/>
          <w:lang w:val="en-US"/>
        </w:rPr>
      </w:pPr>
      <w:r w:rsidRPr="00D86312">
        <w:rPr>
          <w:rFonts w:ascii="Arial" w:hAnsi="Arial" w:cs="Arial"/>
          <w:sz w:val="24"/>
          <w:szCs w:val="24"/>
          <w:lang w:val="en-US"/>
        </w:rPr>
        <w:fldChar w:fldCharType="end"/>
      </w:r>
      <w:bookmarkStart w:id="0" w:name="_GoBack"/>
      <w:bookmarkEnd w:id="0"/>
    </w:p>
    <w:sectPr w:rsidR="002D289C" w:rsidRPr="00295030" w:rsidSect="0029503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A9CDD6" w14:textId="77777777" w:rsidR="00F65430" w:rsidRDefault="00F65430" w:rsidP="000C27B2">
      <w:pPr>
        <w:spacing w:after="0" w:line="240" w:lineRule="auto"/>
      </w:pPr>
      <w:r>
        <w:separator/>
      </w:r>
    </w:p>
  </w:endnote>
  <w:endnote w:type="continuationSeparator" w:id="0">
    <w:p w14:paraId="4BB60F1F" w14:textId="77777777" w:rsidR="00F65430" w:rsidRDefault="00F65430" w:rsidP="000C2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4867197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5B1E2C1F" w14:textId="758F4AA3" w:rsidR="00C61624" w:rsidRPr="007D4384" w:rsidRDefault="00C61624">
        <w:pPr>
          <w:pStyle w:val="Footer"/>
          <w:jc w:val="right"/>
          <w:rPr>
            <w:rFonts w:ascii="Arial" w:hAnsi="Arial" w:cs="Arial"/>
          </w:rPr>
        </w:pPr>
        <w:r w:rsidRPr="007D4384">
          <w:rPr>
            <w:rFonts w:ascii="Arial" w:hAnsi="Arial" w:cs="Arial"/>
          </w:rPr>
          <w:fldChar w:fldCharType="begin"/>
        </w:r>
        <w:r w:rsidRPr="007D4384">
          <w:rPr>
            <w:rFonts w:ascii="Arial" w:hAnsi="Arial" w:cs="Arial"/>
          </w:rPr>
          <w:instrText xml:space="preserve"> PAGE   \* MERGEFORMAT </w:instrText>
        </w:r>
        <w:r w:rsidRPr="007D4384">
          <w:rPr>
            <w:rFonts w:ascii="Arial" w:hAnsi="Arial" w:cs="Arial"/>
          </w:rPr>
          <w:fldChar w:fldCharType="separate"/>
        </w:r>
        <w:r w:rsidR="00CF021A">
          <w:rPr>
            <w:rFonts w:ascii="Arial" w:hAnsi="Arial" w:cs="Arial"/>
            <w:noProof/>
          </w:rPr>
          <w:t>3</w:t>
        </w:r>
        <w:r w:rsidRPr="007D4384">
          <w:rPr>
            <w:rFonts w:ascii="Arial" w:hAnsi="Arial" w:cs="Arial"/>
            <w:noProof/>
          </w:rPr>
          <w:fldChar w:fldCharType="end"/>
        </w:r>
      </w:p>
    </w:sdtContent>
  </w:sdt>
  <w:p w14:paraId="6084973C" w14:textId="77777777" w:rsidR="00C61624" w:rsidRDefault="00C616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04BD34" w14:textId="77777777" w:rsidR="00F65430" w:rsidRDefault="00F65430" w:rsidP="000C27B2">
      <w:pPr>
        <w:spacing w:after="0" w:line="240" w:lineRule="auto"/>
      </w:pPr>
      <w:r>
        <w:separator/>
      </w:r>
    </w:p>
  </w:footnote>
  <w:footnote w:type="continuationSeparator" w:id="0">
    <w:p w14:paraId="33E1EFD0" w14:textId="77777777" w:rsidR="00F65430" w:rsidRDefault="00F65430" w:rsidP="000C2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0E02FC" w14:textId="46CE8653" w:rsidR="00C61624" w:rsidRDefault="00C61624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F7CC4"/>
    <w:multiLevelType w:val="hybridMultilevel"/>
    <w:tmpl w:val="7E3EA0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6F6345"/>
    <w:multiLevelType w:val="hybridMultilevel"/>
    <w:tmpl w:val="BA0AC7F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CCA9C4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F6CC68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84CCBA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39A3A9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562E4C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974ECB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1AA6D7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F8A57A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0EBC7657"/>
    <w:multiLevelType w:val="hybridMultilevel"/>
    <w:tmpl w:val="D8665C5A"/>
    <w:lvl w:ilvl="0" w:tplc="6B52CAC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</w:rPr>
    </w:lvl>
    <w:lvl w:ilvl="1" w:tplc="2D707534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vertAlign w:val="baseline"/>
      </w:rPr>
    </w:lvl>
    <w:lvl w:ilvl="2" w:tplc="DF3CBF0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E0AB3C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1D02C3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A300D0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46A702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D1A5BD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034DA6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0F9E5AD5"/>
    <w:multiLevelType w:val="hybridMultilevel"/>
    <w:tmpl w:val="DCFE81B0"/>
    <w:lvl w:ilvl="0" w:tplc="E2764FB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DCFD94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E4864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52B34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8CE2B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9CF37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68447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B8363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C01E8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2AF723D"/>
    <w:multiLevelType w:val="hybridMultilevel"/>
    <w:tmpl w:val="A7609DC2"/>
    <w:lvl w:ilvl="0" w:tplc="5C884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D707534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vertAlign w:val="baseline"/>
      </w:rPr>
    </w:lvl>
    <w:lvl w:ilvl="2" w:tplc="FD3EE59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E14250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956387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D76A7D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C665F5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F10D6D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7403D2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" w15:restartNumberingAfterBreak="0">
    <w:nsid w:val="1470308A"/>
    <w:multiLevelType w:val="hybridMultilevel"/>
    <w:tmpl w:val="CDBC4F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2B476F"/>
    <w:multiLevelType w:val="hybridMultilevel"/>
    <w:tmpl w:val="3A3444A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vertAlign w:val="baseline"/>
      </w:rPr>
    </w:lvl>
    <w:lvl w:ilvl="1" w:tplc="F11669F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75CAB9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766C48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F8C1C0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2EEA58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3E4836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C92FA2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D3CCE4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" w15:restartNumberingAfterBreak="0">
    <w:nsid w:val="1691684B"/>
    <w:multiLevelType w:val="hybridMultilevel"/>
    <w:tmpl w:val="C74C5EDC"/>
    <w:lvl w:ilvl="0" w:tplc="8DD840A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A90FF9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4D889C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FF4246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10461A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DFEAB1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21AD5F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1462D8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44E351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 w15:restartNumberingAfterBreak="0">
    <w:nsid w:val="18A53129"/>
    <w:multiLevelType w:val="hybridMultilevel"/>
    <w:tmpl w:val="42F63972"/>
    <w:lvl w:ilvl="0" w:tplc="524EEB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A843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8E64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784E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3050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BEE4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A0E2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8006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6EF6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EB06C2B"/>
    <w:multiLevelType w:val="hybridMultilevel"/>
    <w:tmpl w:val="FB2EC9F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48ED00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64EB16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45E0EB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9F85FD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05674B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A0C578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F48D3F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072EDF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0" w15:restartNumberingAfterBreak="0">
    <w:nsid w:val="27024409"/>
    <w:multiLevelType w:val="hybridMultilevel"/>
    <w:tmpl w:val="A21CB3BE"/>
    <w:lvl w:ilvl="0" w:tplc="29AADA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246B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9600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EC11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EC60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D0AD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30A5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A207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D61F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9F5493F"/>
    <w:multiLevelType w:val="hybridMultilevel"/>
    <w:tmpl w:val="9362A106"/>
    <w:lvl w:ilvl="0" w:tplc="013CAC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98F8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66C6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3290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082D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528B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3EC9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F4C4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8AB4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7433F71"/>
    <w:multiLevelType w:val="hybridMultilevel"/>
    <w:tmpl w:val="BD6EB688"/>
    <w:lvl w:ilvl="0" w:tplc="04F45752">
      <w:start w:val="1"/>
      <w:numFmt w:val="bullet"/>
      <w:lvlText w:val=""/>
      <w:lvlJc w:val="left"/>
      <w:pPr>
        <w:ind w:left="360" w:hanging="360"/>
      </w:pPr>
      <w:rPr>
        <w:rFonts w:asciiTheme="minorHAnsi" w:hAnsi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4ED08D4"/>
    <w:multiLevelType w:val="hybridMultilevel"/>
    <w:tmpl w:val="CD9441EC"/>
    <w:lvl w:ilvl="0" w:tplc="E8387170">
      <w:start w:val="1"/>
      <w:numFmt w:val="bullet"/>
      <w:lvlText w:val="•"/>
      <w:lvlJc w:val="left"/>
      <w:pPr>
        <w:ind w:left="360" w:hanging="360"/>
      </w:pPr>
      <w:rPr>
        <w:rFonts w:asciiTheme="minorHAnsi" w:hAnsi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9E64C18"/>
    <w:multiLevelType w:val="hybridMultilevel"/>
    <w:tmpl w:val="EF4A9C3C"/>
    <w:lvl w:ilvl="0" w:tplc="51A2161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5CE90C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B21B7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CE3FF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84CA4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1E42B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5E8FD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52905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90648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EF72CB7"/>
    <w:multiLevelType w:val="hybridMultilevel"/>
    <w:tmpl w:val="F484F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AD25EC"/>
    <w:multiLevelType w:val="hybridMultilevel"/>
    <w:tmpl w:val="35F2F942"/>
    <w:lvl w:ilvl="0" w:tplc="2D707534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5202BE"/>
    <w:multiLevelType w:val="hybridMultilevel"/>
    <w:tmpl w:val="181434EC"/>
    <w:lvl w:ilvl="0" w:tplc="E838717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</w:rPr>
    </w:lvl>
    <w:lvl w:ilvl="1" w:tplc="2D707534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vertAlign w:val="baseline"/>
      </w:rPr>
    </w:lvl>
    <w:lvl w:ilvl="2" w:tplc="96DE548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B08E80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2F2893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61A0E9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66A2C9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BF6ED3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43E732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8" w15:restartNumberingAfterBreak="0">
    <w:nsid w:val="60905200"/>
    <w:multiLevelType w:val="hybridMultilevel"/>
    <w:tmpl w:val="306CFAA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848CCE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D98C1E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550107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CE4895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18403A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4AC78A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9D8DD5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706AD0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9" w15:restartNumberingAfterBreak="0">
    <w:nsid w:val="667265D9"/>
    <w:multiLevelType w:val="hybridMultilevel"/>
    <w:tmpl w:val="2AF8F218"/>
    <w:lvl w:ilvl="0" w:tplc="2CB6C5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B64F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7A8E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B409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1CDB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5CF7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A24B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FEC2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866E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A4F26BC"/>
    <w:multiLevelType w:val="hybridMultilevel"/>
    <w:tmpl w:val="77C2D5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D707534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  <w:vertAlign w:val="baseline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D25788D"/>
    <w:multiLevelType w:val="hybridMultilevel"/>
    <w:tmpl w:val="0736E1E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2" w15:restartNumberingAfterBreak="0">
    <w:nsid w:val="71674003"/>
    <w:multiLevelType w:val="hybridMultilevel"/>
    <w:tmpl w:val="F61E888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41EA3A0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7743536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B74FA64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F2C8D02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4ECFB10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01A5AF8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DC8263A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3" w15:restartNumberingAfterBreak="0">
    <w:nsid w:val="72CA0A8B"/>
    <w:multiLevelType w:val="hybridMultilevel"/>
    <w:tmpl w:val="54A0D7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44F46FC"/>
    <w:multiLevelType w:val="hybridMultilevel"/>
    <w:tmpl w:val="06264CEC"/>
    <w:lvl w:ilvl="0" w:tplc="87A2EBF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96A70E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F00843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EC2565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7BEFD8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19024E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A5A9FE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660B4C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FEAC53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5" w15:restartNumberingAfterBreak="0">
    <w:nsid w:val="77222EFD"/>
    <w:multiLevelType w:val="hybridMultilevel"/>
    <w:tmpl w:val="FD9601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D707534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  <w:vertAlign w:val="baseline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B4B4A46"/>
    <w:multiLevelType w:val="hybridMultilevel"/>
    <w:tmpl w:val="725A5A7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906A666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120175C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F04D52E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6E840FE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B320FC4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F5E4C1C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936018A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480BEFC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7" w15:restartNumberingAfterBreak="0">
    <w:nsid w:val="7C7F7016"/>
    <w:multiLevelType w:val="hybridMultilevel"/>
    <w:tmpl w:val="8696CB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vertAlign w:val="baseline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D657288"/>
    <w:multiLevelType w:val="hybridMultilevel"/>
    <w:tmpl w:val="398658AC"/>
    <w:lvl w:ilvl="0" w:tplc="472CE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B032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9805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DA0E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4864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D49C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8038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B091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C439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E624091"/>
    <w:multiLevelType w:val="hybridMultilevel"/>
    <w:tmpl w:val="9900050E"/>
    <w:lvl w:ilvl="0" w:tplc="2D707534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1"/>
  </w:num>
  <w:num w:numId="3">
    <w:abstractNumId w:val="25"/>
  </w:num>
  <w:num w:numId="4">
    <w:abstractNumId w:val="5"/>
  </w:num>
  <w:num w:numId="5">
    <w:abstractNumId w:val="6"/>
  </w:num>
  <w:num w:numId="6">
    <w:abstractNumId w:val="26"/>
  </w:num>
  <w:num w:numId="7">
    <w:abstractNumId w:val="9"/>
  </w:num>
  <w:num w:numId="8">
    <w:abstractNumId w:val="17"/>
  </w:num>
  <w:num w:numId="9">
    <w:abstractNumId w:val="22"/>
  </w:num>
  <w:num w:numId="10">
    <w:abstractNumId w:val="1"/>
  </w:num>
  <w:num w:numId="11">
    <w:abstractNumId w:val="14"/>
  </w:num>
  <w:num w:numId="12">
    <w:abstractNumId w:val="18"/>
  </w:num>
  <w:num w:numId="13">
    <w:abstractNumId w:val="2"/>
  </w:num>
  <w:num w:numId="14">
    <w:abstractNumId w:val="7"/>
  </w:num>
  <w:num w:numId="15">
    <w:abstractNumId w:val="24"/>
  </w:num>
  <w:num w:numId="16">
    <w:abstractNumId w:val="4"/>
  </w:num>
  <w:num w:numId="17">
    <w:abstractNumId w:val="28"/>
  </w:num>
  <w:num w:numId="18">
    <w:abstractNumId w:val="27"/>
  </w:num>
  <w:num w:numId="19">
    <w:abstractNumId w:val="3"/>
  </w:num>
  <w:num w:numId="20">
    <w:abstractNumId w:val="20"/>
  </w:num>
  <w:num w:numId="21">
    <w:abstractNumId w:val="11"/>
  </w:num>
  <w:num w:numId="22">
    <w:abstractNumId w:val="10"/>
  </w:num>
  <w:num w:numId="23">
    <w:abstractNumId w:val="19"/>
  </w:num>
  <w:num w:numId="24">
    <w:abstractNumId w:val="8"/>
  </w:num>
  <w:num w:numId="25">
    <w:abstractNumId w:val="16"/>
  </w:num>
  <w:num w:numId="26">
    <w:abstractNumId w:val="12"/>
  </w:num>
  <w:num w:numId="27">
    <w:abstractNumId w:val="0"/>
  </w:num>
  <w:num w:numId="28">
    <w:abstractNumId w:val="13"/>
  </w:num>
  <w:num w:numId="29">
    <w:abstractNumId w:val="23"/>
  </w:num>
  <w:num w:numId="30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CUSTOMIZED for Clinical Cancer Research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2pr02rfk9xwfne0v5r5v59xwf2sfz2ss5rd&quot;&gt;AZOncologyMSS@circlescienceglobal.com&lt;record-ids&gt;&lt;item&gt;170&lt;/item&gt;&lt;item&gt;200&lt;/item&gt;&lt;item&gt;214&lt;/item&gt;&lt;item&gt;368&lt;/item&gt;&lt;item&gt;369&lt;/item&gt;&lt;item&gt;382&lt;/item&gt;&lt;item&gt;508&lt;/item&gt;&lt;item&gt;645&lt;/item&gt;&lt;/record-ids&gt;&lt;/item&gt;&lt;/Libraries&gt;"/>
  </w:docVars>
  <w:rsids>
    <w:rsidRoot w:val="00C715F3"/>
    <w:rsid w:val="00000C58"/>
    <w:rsid w:val="00002AE7"/>
    <w:rsid w:val="00002DD2"/>
    <w:rsid w:val="00003759"/>
    <w:rsid w:val="00004131"/>
    <w:rsid w:val="00004B5B"/>
    <w:rsid w:val="00007145"/>
    <w:rsid w:val="00010141"/>
    <w:rsid w:val="00010E52"/>
    <w:rsid w:val="00011815"/>
    <w:rsid w:val="0001186C"/>
    <w:rsid w:val="00014B5A"/>
    <w:rsid w:val="00014C8A"/>
    <w:rsid w:val="00015727"/>
    <w:rsid w:val="00015D4F"/>
    <w:rsid w:val="00015DC4"/>
    <w:rsid w:val="00016089"/>
    <w:rsid w:val="000160BA"/>
    <w:rsid w:val="0002723E"/>
    <w:rsid w:val="0002751B"/>
    <w:rsid w:val="00030D63"/>
    <w:rsid w:val="00032E5E"/>
    <w:rsid w:val="00032EAC"/>
    <w:rsid w:val="000343D7"/>
    <w:rsid w:val="0004117B"/>
    <w:rsid w:val="00044301"/>
    <w:rsid w:val="0005181F"/>
    <w:rsid w:val="0005524E"/>
    <w:rsid w:val="00055E25"/>
    <w:rsid w:val="0005649D"/>
    <w:rsid w:val="00060414"/>
    <w:rsid w:val="00063E53"/>
    <w:rsid w:val="00064359"/>
    <w:rsid w:val="00064BD6"/>
    <w:rsid w:val="0006621A"/>
    <w:rsid w:val="00067AA4"/>
    <w:rsid w:val="00067F22"/>
    <w:rsid w:val="00072438"/>
    <w:rsid w:val="00072543"/>
    <w:rsid w:val="0007408B"/>
    <w:rsid w:val="0007453C"/>
    <w:rsid w:val="000748FB"/>
    <w:rsid w:val="00074A81"/>
    <w:rsid w:val="00075FE6"/>
    <w:rsid w:val="0007635C"/>
    <w:rsid w:val="00076986"/>
    <w:rsid w:val="0008071F"/>
    <w:rsid w:val="00083C91"/>
    <w:rsid w:val="000852AE"/>
    <w:rsid w:val="00086A77"/>
    <w:rsid w:val="00092B3B"/>
    <w:rsid w:val="00094B0B"/>
    <w:rsid w:val="00095215"/>
    <w:rsid w:val="000952D5"/>
    <w:rsid w:val="00095861"/>
    <w:rsid w:val="00096071"/>
    <w:rsid w:val="00096ECA"/>
    <w:rsid w:val="00097A82"/>
    <w:rsid w:val="000A2F7F"/>
    <w:rsid w:val="000A5F58"/>
    <w:rsid w:val="000A7BBC"/>
    <w:rsid w:val="000B3A6E"/>
    <w:rsid w:val="000B46C1"/>
    <w:rsid w:val="000B659A"/>
    <w:rsid w:val="000B7276"/>
    <w:rsid w:val="000B7A15"/>
    <w:rsid w:val="000B7B4A"/>
    <w:rsid w:val="000C15C8"/>
    <w:rsid w:val="000C2359"/>
    <w:rsid w:val="000C2421"/>
    <w:rsid w:val="000C27B2"/>
    <w:rsid w:val="000C3156"/>
    <w:rsid w:val="000C3544"/>
    <w:rsid w:val="000C3772"/>
    <w:rsid w:val="000C6563"/>
    <w:rsid w:val="000C777A"/>
    <w:rsid w:val="000D005D"/>
    <w:rsid w:val="000D14FE"/>
    <w:rsid w:val="000D2AA8"/>
    <w:rsid w:val="000D6AD2"/>
    <w:rsid w:val="000D7405"/>
    <w:rsid w:val="000E3565"/>
    <w:rsid w:val="000E7C77"/>
    <w:rsid w:val="000F0284"/>
    <w:rsid w:val="000F0EB0"/>
    <w:rsid w:val="000F1A56"/>
    <w:rsid w:val="000F447C"/>
    <w:rsid w:val="000F5A16"/>
    <w:rsid w:val="000F6479"/>
    <w:rsid w:val="000F79F1"/>
    <w:rsid w:val="001002E4"/>
    <w:rsid w:val="001003AE"/>
    <w:rsid w:val="00100835"/>
    <w:rsid w:val="00101893"/>
    <w:rsid w:val="00101DD3"/>
    <w:rsid w:val="00103691"/>
    <w:rsid w:val="001046AE"/>
    <w:rsid w:val="00106D56"/>
    <w:rsid w:val="00113FB5"/>
    <w:rsid w:val="001141F4"/>
    <w:rsid w:val="0011446F"/>
    <w:rsid w:val="001153F0"/>
    <w:rsid w:val="00120182"/>
    <w:rsid w:val="00123DDB"/>
    <w:rsid w:val="00124D06"/>
    <w:rsid w:val="00125A64"/>
    <w:rsid w:val="00134D94"/>
    <w:rsid w:val="00135FCB"/>
    <w:rsid w:val="001377AA"/>
    <w:rsid w:val="00141265"/>
    <w:rsid w:val="0014129E"/>
    <w:rsid w:val="00142179"/>
    <w:rsid w:val="001423EE"/>
    <w:rsid w:val="00150516"/>
    <w:rsid w:val="00151E32"/>
    <w:rsid w:val="001536CE"/>
    <w:rsid w:val="001537C2"/>
    <w:rsid w:val="00153827"/>
    <w:rsid w:val="00153AD6"/>
    <w:rsid w:val="00154C04"/>
    <w:rsid w:val="00154D15"/>
    <w:rsid w:val="001559B8"/>
    <w:rsid w:val="00157D9A"/>
    <w:rsid w:val="001623FD"/>
    <w:rsid w:val="00162EE1"/>
    <w:rsid w:val="001636BB"/>
    <w:rsid w:val="00165134"/>
    <w:rsid w:val="00165449"/>
    <w:rsid w:val="00165BC1"/>
    <w:rsid w:val="0017039F"/>
    <w:rsid w:val="00172907"/>
    <w:rsid w:val="00174F90"/>
    <w:rsid w:val="001759A7"/>
    <w:rsid w:val="00180AD6"/>
    <w:rsid w:val="00180D8E"/>
    <w:rsid w:val="0018139D"/>
    <w:rsid w:val="00183EFF"/>
    <w:rsid w:val="00185793"/>
    <w:rsid w:val="001867DE"/>
    <w:rsid w:val="00190D70"/>
    <w:rsid w:val="00192E64"/>
    <w:rsid w:val="001940C6"/>
    <w:rsid w:val="001945FC"/>
    <w:rsid w:val="001A0C0C"/>
    <w:rsid w:val="001A1107"/>
    <w:rsid w:val="001A218D"/>
    <w:rsid w:val="001A38D7"/>
    <w:rsid w:val="001B1EDE"/>
    <w:rsid w:val="001B2A0B"/>
    <w:rsid w:val="001B4B6D"/>
    <w:rsid w:val="001B6A90"/>
    <w:rsid w:val="001C07B1"/>
    <w:rsid w:val="001C27E9"/>
    <w:rsid w:val="001C73E8"/>
    <w:rsid w:val="001D0060"/>
    <w:rsid w:val="001D375B"/>
    <w:rsid w:val="001D40A8"/>
    <w:rsid w:val="001E05D3"/>
    <w:rsid w:val="001E09C7"/>
    <w:rsid w:val="001E11E5"/>
    <w:rsid w:val="001E203F"/>
    <w:rsid w:val="001E4373"/>
    <w:rsid w:val="001E4EAE"/>
    <w:rsid w:val="001E7B08"/>
    <w:rsid w:val="001F0783"/>
    <w:rsid w:val="001F0D38"/>
    <w:rsid w:val="001F13CB"/>
    <w:rsid w:val="001F1846"/>
    <w:rsid w:val="001F3AD7"/>
    <w:rsid w:val="001F51B2"/>
    <w:rsid w:val="001F7D7F"/>
    <w:rsid w:val="0020098A"/>
    <w:rsid w:val="00201153"/>
    <w:rsid w:val="00202E4B"/>
    <w:rsid w:val="00203236"/>
    <w:rsid w:val="0020649C"/>
    <w:rsid w:val="00212728"/>
    <w:rsid w:val="00213BFF"/>
    <w:rsid w:val="00213CB2"/>
    <w:rsid w:val="00221CA9"/>
    <w:rsid w:val="00221D41"/>
    <w:rsid w:val="002222FF"/>
    <w:rsid w:val="00222F49"/>
    <w:rsid w:val="00224FBE"/>
    <w:rsid w:val="0022527D"/>
    <w:rsid w:val="00226416"/>
    <w:rsid w:val="00230112"/>
    <w:rsid w:val="002317EC"/>
    <w:rsid w:val="00231C25"/>
    <w:rsid w:val="00232E03"/>
    <w:rsid w:val="002349D5"/>
    <w:rsid w:val="0023519F"/>
    <w:rsid w:val="002351AD"/>
    <w:rsid w:val="00236D3A"/>
    <w:rsid w:val="002418FD"/>
    <w:rsid w:val="00242D41"/>
    <w:rsid w:val="00243638"/>
    <w:rsid w:val="00245A47"/>
    <w:rsid w:val="002469E5"/>
    <w:rsid w:val="00246B7D"/>
    <w:rsid w:val="002517DE"/>
    <w:rsid w:val="00252C43"/>
    <w:rsid w:val="002530D0"/>
    <w:rsid w:val="002536EC"/>
    <w:rsid w:val="00253B42"/>
    <w:rsid w:val="00253CD8"/>
    <w:rsid w:val="00254CE9"/>
    <w:rsid w:val="002570C4"/>
    <w:rsid w:val="00257899"/>
    <w:rsid w:val="00260A84"/>
    <w:rsid w:val="002611AC"/>
    <w:rsid w:val="002624E2"/>
    <w:rsid w:val="002635FA"/>
    <w:rsid w:val="00263747"/>
    <w:rsid w:val="00263EB1"/>
    <w:rsid w:val="002648E4"/>
    <w:rsid w:val="002653FE"/>
    <w:rsid w:val="00265CA6"/>
    <w:rsid w:val="002675EA"/>
    <w:rsid w:val="002677A6"/>
    <w:rsid w:val="00270A94"/>
    <w:rsid w:val="00272973"/>
    <w:rsid w:val="0027365A"/>
    <w:rsid w:val="00275849"/>
    <w:rsid w:val="00275AD5"/>
    <w:rsid w:val="00275BA8"/>
    <w:rsid w:val="00276461"/>
    <w:rsid w:val="002832B2"/>
    <w:rsid w:val="0028420B"/>
    <w:rsid w:val="0028432A"/>
    <w:rsid w:val="002918A0"/>
    <w:rsid w:val="0029255E"/>
    <w:rsid w:val="0029266F"/>
    <w:rsid w:val="002928FC"/>
    <w:rsid w:val="00293C79"/>
    <w:rsid w:val="002949E2"/>
    <w:rsid w:val="00294FF5"/>
    <w:rsid w:val="00295030"/>
    <w:rsid w:val="00295B2A"/>
    <w:rsid w:val="002A27EB"/>
    <w:rsid w:val="002A38B5"/>
    <w:rsid w:val="002A4700"/>
    <w:rsid w:val="002A6794"/>
    <w:rsid w:val="002A6841"/>
    <w:rsid w:val="002A6EFD"/>
    <w:rsid w:val="002B1662"/>
    <w:rsid w:val="002B2A24"/>
    <w:rsid w:val="002B340C"/>
    <w:rsid w:val="002B476F"/>
    <w:rsid w:val="002B5932"/>
    <w:rsid w:val="002B7AB5"/>
    <w:rsid w:val="002C0123"/>
    <w:rsid w:val="002C0849"/>
    <w:rsid w:val="002C2260"/>
    <w:rsid w:val="002C3968"/>
    <w:rsid w:val="002C4EC0"/>
    <w:rsid w:val="002C7381"/>
    <w:rsid w:val="002C79B3"/>
    <w:rsid w:val="002D105F"/>
    <w:rsid w:val="002D289C"/>
    <w:rsid w:val="002D5000"/>
    <w:rsid w:val="002D571C"/>
    <w:rsid w:val="002D5F27"/>
    <w:rsid w:val="002D6795"/>
    <w:rsid w:val="002E3EF8"/>
    <w:rsid w:val="002E4EB4"/>
    <w:rsid w:val="002E539C"/>
    <w:rsid w:val="002E5CAB"/>
    <w:rsid w:val="002E5F94"/>
    <w:rsid w:val="002E671E"/>
    <w:rsid w:val="002E6A0A"/>
    <w:rsid w:val="002E7EBE"/>
    <w:rsid w:val="002F04EB"/>
    <w:rsid w:val="002F1601"/>
    <w:rsid w:val="002F1D1F"/>
    <w:rsid w:val="002F2390"/>
    <w:rsid w:val="002F2428"/>
    <w:rsid w:val="002F2E6C"/>
    <w:rsid w:val="002F3BA8"/>
    <w:rsid w:val="002F5713"/>
    <w:rsid w:val="002F605B"/>
    <w:rsid w:val="002F649A"/>
    <w:rsid w:val="002F68BF"/>
    <w:rsid w:val="002F6BE7"/>
    <w:rsid w:val="00303BD3"/>
    <w:rsid w:val="003060C3"/>
    <w:rsid w:val="00307914"/>
    <w:rsid w:val="003122DF"/>
    <w:rsid w:val="003146D1"/>
    <w:rsid w:val="003147B4"/>
    <w:rsid w:val="003149B2"/>
    <w:rsid w:val="00316004"/>
    <w:rsid w:val="00316A8E"/>
    <w:rsid w:val="00316C95"/>
    <w:rsid w:val="00320D20"/>
    <w:rsid w:val="00324877"/>
    <w:rsid w:val="003259D0"/>
    <w:rsid w:val="003303EE"/>
    <w:rsid w:val="00330FAE"/>
    <w:rsid w:val="0033331D"/>
    <w:rsid w:val="0033437F"/>
    <w:rsid w:val="00335936"/>
    <w:rsid w:val="003371B2"/>
    <w:rsid w:val="003402C5"/>
    <w:rsid w:val="0034103A"/>
    <w:rsid w:val="003417C7"/>
    <w:rsid w:val="00341E09"/>
    <w:rsid w:val="00342F05"/>
    <w:rsid w:val="00343DB8"/>
    <w:rsid w:val="003461D1"/>
    <w:rsid w:val="00347570"/>
    <w:rsid w:val="003479DB"/>
    <w:rsid w:val="003514FB"/>
    <w:rsid w:val="00352E87"/>
    <w:rsid w:val="00354630"/>
    <w:rsid w:val="003564C1"/>
    <w:rsid w:val="003569F1"/>
    <w:rsid w:val="00357126"/>
    <w:rsid w:val="00357A5E"/>
    <w:rsid w:val="003618FC"/>
    <w:rsid w:val="00361F8B"/>
    <w:rsid w:val="00364266"/>
    <w:rsid w:val="00366BAA"/>
    <w:rsid w:val="0036784C"/>
    <w:rsid w:val="00370BC0"/>
    <w:rsid w:val="003722B8"/>
    <w:rsid w:val="0037363A"/>
    <w:rsid w:val="00375C37"/>
    <w:rsid w:val="00376459"/>
    <w:rsid w:val="00376921"/>
    <w:rsid w:val="00380ACF"/>
    <w:rsid w:val="00380F29"/>
    <w:rsid w:val="00381426"/>
    <w:rsid w:val="00381A59"/>
    <w:rsid w:val="00381BC0"/>
    <w:rsid w:val="00381C9D"/>
    <w:rsid w:val="00382976"/>
    <w:rsid w:val="00384CCE"/>
    <w:rsid w:val="00386162"/>
    <w:rsid w:val="00386E45"/>
    <w:rsid w:val="00393DA0"/>
    <w:rsid w:val="003A002D"/>
    <w:rsid w:val="003A1A01"/>
    <w:rsid w:val="003A71BC"/>
    <w:rsid w:val="003A7EF9"/>
    <w:rsid w:val="003B6605"/>
    <w:rsid w:val="003B71B7"/>
    <w:rsid w:val="003C2681"/>
    <w:rsid w:val="003C39BF"/>
    <w:rsid w:val="003C42A3"/>
    <w:rsid w:val="003C4BC4"/>
    <w:rsid w:val="003C681C"/>
    <w:rsid w:val="003D4AD6"/>
    <w:rsid w:val="003D4AE6"/>
    <w:rsid w:val="003D6CBB"/>
    <w:rsid w:val="003E19EF"/>
    <w:rsid w:val="003E1B66"/>
    <w:rsid w:val="003E2881"/>
    <w:rsid w:val="003E3949"/>
    <w:rsid w:val="003E3C49"/>
    <w:rsid w:val="003E47D9"/>
    <w:rsid w:val="003E6865"/>
    <w:rsid w:val="003E7F4C"/>
    <w:rsid w:val="003F2E34"/>
    <w:rsid w:val="003F2E64"/>
    <w:rsid w:val="003F44DF"/>
    <w:rsid w:val="00400983"/>
    <w:rsid w:val="00400D99"/>
    <w:rsid w:val="0040210F"/>
    <w:rsid w:val="004072F2"/>
    <w:rsid w:val="00410F90"/>
    <w:rsid w:val="0041101F"/>
    <w:rsid w:val="00412315"/>
    <w:rsid w:val="00412D5C"/>
    <w:rsid w:val="0041429A"/>
    <w:rsid w:val="0041437D"/>
    <w:rsid w:val="00417676"/>
    <w:rsid w:val="004259CE"/>
    <w:rsid w:val="00425B2D"/>
    <w:rsid w:val="00426FC9"/>
    <w:rsid w:val="00427215"/>
    <w:rsid w:val="00431C53"/>
    <w:rsid w:val="004332D1"/>
    <w:rsid w:val="0043399A"/>
    <w:rsid w:val="00433ACE"/>
    <w:rsid w:val="00434C6E"/>
    <w:rsid w:val="00436D97"/>
    <w:rsid w:val="00437720"/>
    <w:rsid w:val="00442ACF"/>
    <w:rsid w:val="00447245"/>
    <w:rsid w:val="00451731"/>
    <w:rsid w:val="00454100"/>
    <w:rsid w:val="004552E9"/>
    <w:rsid w:val="004579C8"/>
    <w:rsid w:val="00461275"/>
    <w:rsid w:val="00462E5B"/>
    <w:rsid w:val="00464D77"/>
    <w:rsid w:val="00464E63"/>
    <w:rsid w:val="00465576"/>
    <w:rsid w:val="00465FD9"/>
    <w:rsid w:val="00467DB3"/>
    <w:rsid w:val="00473275"/>
    <w:rsid w:val="00474D5C"/>
    <w:rsid w:val="004758F3"/>
    <w:rsid w:val="00476241"/>
    <w:rsid w:val="00476BD2"/>
    <w:rsid w:val="0048110C"/>
    <w:rsid w:val="00482E8D"/>
    <w:rsid w:val="004830F2"/>
    <w:rsid w:val="004836F0"/>
    <w:rsid w:val="00483DB8"/>
    <w:rsid w:val="0048658B"/>
    <w:rsid w:val="00487792"/>
    <w:rsid w:val="004904A0"/>
    <w:rsid w:val="004912E6"/>
    <w:rsid w:val="00491B7D"/>
    <w:rsid w:val="004944CF"/>
    <w:rsid w:val="0049598D"/>
    <w:rsid w:val="00495CBB"/>
    <w:rsid w:val="004A31C0"/>
    <w:rsid w:val="004A5519"/>
    <w:rsid w:val="004A5F12"/>
    <w:rsid w:val="004A64F0"/>
    <w:rsid w:val="004B3657"/>
    <w:rsid w:val="004B3C6B"/>
    <w:rsid w:val="004B4480"/>
    <w:rsid w:val="004B7046"/>
    <w:rsid w:val="004C2C36"/>
    <w:rsid w:val="004C5A14"/>
    <w:rsid w:val="004C6036"/>
    <w:rsid w:val="004C700C"/>
    <w:rsid w:val="004C7932"/>
    <w:rsid w:val="004D0077"/>
    <w:rsid w:val="004D0782"/>
    <w:rsid w:val="004D1135"/>
    <w:rsid w:val="004D4AA7"/>
    <w:rsid w:val="004D4DF3"/>
    <w:rsid w:val="004D5E99"/>
    <w:rsid w:val="004D6E71"/>
    <w:rsid w:val="004D7B40"/>
    <w:rsid w:val="004E0001"/>
    <w:rsid w:val="004E26D2"/>
    <w:rsid w:val="004E2718"/>
    <w:rsid w:val="004E3BEE"/>
    <w:rsid w:val="004E3FFD"/>
    <w:rsid w:val="004E4D68"/>
    <w:rsid w:val="004E7A6A"/>
    <w:rsid w:val="004F0540"/>
    <w:rsid w:val="004F1BB4"/>
    <w:rsid w:val="004F2208"/>
    <w:rsid w:val="004F65D3"/>
    <w:rsid w:val="00500693"/>
    <w:rsid w:val="0050283A"/>
    <w:rsid w:val="00505D7A"/>
    <w:rsid w:val="0050717B"/>
    <w:rsid w:val="00507186"/>
    <w:rsid w:val="0051337D"/>
    <w:rsid w:val="00513A3C"/>
    <w:rsid w:val="005242C5"/>
    <w:rsid w:val="0053007D"/>
    <w:rsid w:val="00532043"/>
    <w:rsid w:val="00533231"/>
    <w:rsid w:val="005345B2"/>
    <w:rsid w:val="00535F8A"/>
    <w:rsid w:val="005403DA"/>
    <w:rsid w:val="0054174B"/>
    <w:rsid w:val="00541BBB"/>
    <w:rsid w:val="00541F2A"/>
    <w:rsid w:val="005430E6"/>
    <w:rsid w:val="00545BF4"/>
    <w:rsid w:val="0054674B"/>
    <w:rsid w:val="00551C7F"/>
    <w:rsid w:val="00551E5A"/>
    <w:rsid w:val="00555E07"/>
    <w:rsid w:val="005567DC"/>
    <w:rsid w:val="00557C2B"/>
    <w:rsid w:val="00560FA5"/>
    <w:rsid w:val="00561587"/>
    <w:rsid w:val="005627A6"/>
    <w:rsid w:val="00563C53"/>
    <w:rsid w:val="00565A05"/>
    <w:rsid w:val="00566428"/>
    <w:rsid w:val="00570B72"/>
    <w:rsid w:val="00576A6F"/>
    <w:rsid w:val="00577101"/>
    <w:rsid w:val="00580DBB"/>
    <w:rsid w:val="0058129D"/>
    <w:rsid w:val="00583817"/>
    <w:rsid w:val="00583D5C"/>
    <w:rsid w:val="00584624"/>
    <w:rsid w:val="00585A95"/>
    <w:rsid w:val="00593E21"/>
    <w:rsid w:val="0059412E"/>
    <w:rsid w:val="00594E79"/>
    <w:rsid w:val="00597F8D"/>
    <w:rsid w:val="005A18AD"/>
    <w:rsid w:val="005A26AF"/>
    <w:rsid w:val="005A491C"/>
    <w:rsid w:val="005A5E7F"/>
    <w:rsid w:val="005A6A3E"/>
    <w:rsid w:val="005A771F"/>
    <w:rsid w:val="005A7DF3"/>
    <w:rsid w:val="005B253C"/>
    <w:rsid w:val="005B2D89"/>
    <w:rsid w:val="005B2EB0"/>
    <w:rsid w:val="005B4284"/>
    <w:rsid w:val="005B59B2"/>
    <w:rsid w:val="005B5AD8"/>
    <w:rsid w:val="005B682E"/>
    <w:rsid w:val="005C1856"/>
    <w:rsid w:val="005C1CE0"/>
    <w:rsid w:val="005C3883"/>
    <w:rsid w:val="005C6962"/>
    <w:rsid w:val="005C6C3C"/>
    <w:rsid w:val="005C70B9"/>
    <w:rsid w:val="005C7903"/>
    <w:rsid w:val="005D0E71"/>
    <w:rsid w:val="005D2EAC"/>
    <w:rsid w:val="005D3280"/>
    <w:rsid w:val="005D32BF"/>
    <w:rsid w:val="005D4F03"/>
    <w:rsid w:val="005D7328"/>
    <w:rsid w:val="005E1EA2"/>
    <w:rsid w:val="005E2449"/>
    <w:rsid w:val="005E25BF"/>
    <w:rsid w:val="005E32F9"/>
    <w:rsid w:val="005E33C3"/>
    <w:rsid w:val="005E5915"/>
    <w:rsid w:val="005E5B04"/>
    <w:rsid w:val="005F0BA4"/>
    <w:rsid w:val="005F3995"/>
    <w:rsid w:val="005F3BA5"/>
    <w:rsid w:val="005F47DD"/>
    <w:rsid w:val="005F5A09"/>
    <w:rsid w:val="006029F1"/>
    <w:rsid w:val="0060473A"/>
    <w:rsid w:val="00605DDF"/>
    <w:rsid w:val="00606D22"/>
    <w:rsid w:val="00607C5F"/>
    <w:rsid w:val="00610E52"/>
    <w:rsid w:val="00611870"/>
    <w:rsid w:val="00611BA3"/>
    <w:rsid w:val="006151A3"/>
    <w:rsid w:val="006206F0"/>
    <w:rsid w:val="00623A3F"/>
    <w:rsid w:val="0062407C"/>
    <w:rsid w:val="0062474A"/>
    <w:rsid w:val="00625873"/>
    <w:rsid w:val="00625E7E"/>
    <w:rsid w:val="00626145"/>
    <w:rsid w:val="0062688A"/>
    <w:rsid w:val="00630654"/>
    <w:rsid w:val="006309C5"/>
    <w:rsid w:val="00630FAC"/>
    <w:rsid w:val="00631F4A"/>
    <w:rsid w:val="0063317A"/>
    <w:rsid w:val="00633278"/>
    <w:rsid w:val="00637771"/>
    <w:rsid w:val="006377AC"/>
    <w:rsid w:val="00637D1D"/>
    <w:rsid w:val="0064469E"/>
    <w:rsid w:val="00644C24"/>
    <w:rsid w:val="00646DC4"/>
    <w:rsid w:val="00646F92"/>
    <w:rsid w:val="00650813"/>
    <w:rsid w:val="0065183E"/>
    <w:rsid w:val="0065397C"/>
    <w:rsid w:val="006565CF"/>
    <w:rsid w:val="00656F0D"/>
    <w:rsid w:val="0065777A"/>
    <w:rsid w:val="00657C9A"/>
    <w:rsid w:val="00660FA9"/>
    <w:rsid w:val="006617F7"/>
    <w:rsid w:val="006623C3"/>
    <w:rsid w:val="006648D6"/>
    <w:rsid w:val="00671299"/>
    <w:rsid w:val="00672496"/>
    <w:rsid w:val="00676A14"/>
    <w:rsid w:val="00677E99"/>
    <w:rsid w:val="006811DD"/>
    <w:rsid w:val="00682C54"/>
    <w:rsid w:val="00682FD9"/>
    <w:rsid w:val="00685D2B"/>
    <w:rsid w:val="00686343"/>
    <w:rsid w:val="006863C9"/>
    <w:rsid w:val="0068716A"/>
    <w:rsid w:val="00690C65"/>
    <w:rsid w:val="006929E9"/>
    <w:rsid w:val="00694EB9"/>
    <w:rsid w:val="0069576A"/>
    <w:rsid w:val="00697F54"/>
    <w:rsid w:val="006A16F6"/>
    <w:rsid w:val="006A49BC"/>
    <w:rsid w:val="006A6CBB"/>
    <w:rsid w:val="006B13EA"/>
    <w:rsid w:val="006B2497"/>
    <w:rsid w:val="006B44D7"/>
    <w:rsid w:val="006B78CE"/>
    <w:rsid w:val="006B7F76"/>
    <w:rsid w:val="006C040C"/>
    <w:rsid w:val="006C1544"/>
    <w:rsid w:val="006C440F"/>
    <w:rsid w:val="006C61E1"/>
    <w:rsid w:val="006C6A00"/>
    <w:rsid w:val="006D19FD"/>
    <w:rsid w:val="006D1A22"/>
    <w:rsid w:val="006D1EFE"/>
    <w:rsid w:val="006D2236"/>
    <w:rsid w:val="006D303F"/>
    <w:rsid w:val="006D31EB"/>
    <w:rsid w:val="006D4C01"/>
    <w:rsid w:val="006D636E"/>
    <w:rsid w:val="006D64F6"/>
    <w:rsid w:val="006D6C82"/>
    <w:rsid w:val="006E57F6"/>
    <w:rsid w:val="006F10AE"/>
    <w:rsid w:val="006F185D"/>
    <w:rsid w:val="006F1B2F"/>
    <w:rsid w:val="006F356D"/>
    <w:rsid w:val="006F4CB0"/>
    <w:rsid w:val="006F6126"/>
    <w:rsid w:val="006F75CF"/>
    <w:rsid w:val="006F7F7C"/>
    <w:rsid w:val="007051BD"/>
    <w:rsid w:val="00710113"/>
    <w:rsid w:val="00711949"/>
    <w:rsid w:val="007133AA"/>
    <w:rsid w:val="00713669"/>
    <w:rsid w:val="007136C1"/>
    <w:rsid w:val="007147BE"/>
    <w:rsid w:val="00715B77"/>
    <w:rsid w:val="00716926"/>
    <w:rsid w:val="00717453"/>
    <w:rsid w:val="00720D68"/>
    <w:rsid w:val="007214A6"/>
    <w:rsid w:val="007221C3"/>
    <w:rsid w:val="00722317"/>
    <w:rsid w:val="00722621"/>
    <w:rsid w:val="0072281A"/>
    <w:rsid w:val="0072281F"/>
    <w:rsid w:val="0072470A"/>
    <w:rsid w:val="007256C0"/>
    <w:rsid w:val="00725721"/>
    <w:rsid w:val="00725CC3"/>
    <w:rsid w:val="00726775"/>
    <w:rsid w:val="00727DEA"/>
    <w:rsid w:val="007341F1"/>
    <w:rsid w:val="00735B01"/>
    <w:rsid w:val="00740CE7"/>
    <w:rsid w:val="00741913"/>
    <w:rsid w:val="007420F1"/>
    <w:rsid w:val="00742A9A"/>
    <w:rsid w:val="00742D9F"/>
    <w:rsid w:val="00742F30"/>
    <w:rsid w:val="007430FC"/>
    <w:rsid w:val="007446E4"/>
    <w:rsid w:val="00745133"/>
    <w:rsid w:val="00746368"/>
    <w:rsid w:val="0075609F"/>
    <w:rsid w:val="00760635"/>
    <w:rsid w:val="00763702"/>
    <w:rsid w:val="0076385A"/>
    <w:rsid w:val="00763A19"/>
    <w:rsid w:val="00767040"/>
    <w:rsid w:val="00774294"/>
    <w:rsid w:val="00774456"/>
    <w:rsid w:val="00780B7B"/>
    <w:rsid w:val="00781F5A"/>
    <w:rsid w:val="0078235A"/>
    <w:rsid w:val="00787C8C"/>
    <w:rsid w:val="00787E5D"/>
    <w:rsid w:val="00787E98"/>
    <w:rsid w:val="007902AB"/>
    <w:rsid w:val="0079035A"/>
    <w:rsid w:val="00793161"/>
    <w:rsid w:val="00794E52"/>
    <w:rsid w:val="007969BA"/>
    <w:rsid w:val="007975F1"/>
    <w:rsid w:val="007A3997"/>
    <w:rsid w:val="007A3A06"/>
    <w:rsid w:val="007A53AA"/>
    <w:rsid w:val="007A6D8F"/>
    <w:rsid w:val="007A77DD"/>
    <w:rsid w:val="007B0152"/>
    <w:rsid w:val="007B2CDB"/>
    <w:rsid w:val="007B31BE"/>
    <w:rsid w:val="007B330E"/>
    <w:rsid w:val="007B4BB2"/>
    <w:rsid w:val="007B5740"/>
    <w:rsid w:val="007B7C55"/>
    <w:rsid w:val="007C03DB"/>
    <w:rsid w:val="007C1E25"/>
    <w:rsid w:val="007C4150"/>
    <w:rsid w:val="007C4CBE"/>
    <w:rsid w:val="007C6152"/>
    <w:rsid w:val="007C74E8"/>
    <w:rsid w:val="007D0AE0"/>
    <w:rsid w:val="007D1E1F"/>
    <w:rsid w:val="007D3ABD"/>
    <w:rsid w:val="007D3F15"/>
    <w:rsid w:val="007D4384"/>
    <w:rsid w:val="007D5ABB"/>
    <w:rsid w:val="007D6368"/>
    <w:rsid w:val="007D68E1"/>
    <w:rsid w:val="007E5472"/>
    <w:rsid w:val="007E5901"/>
    <w:rsid w:val="007E5F1F"/>
    <w:rsid w:val="007E5F44"/>
    <w:rsid w:val="007E740D"/>
    <w:rsid w:val="007F2645"/>
    <w:rsid w:val="007F4177"/>
    <w:rsid w:val="007F6D41"/>
    <w:rsid w:val="007F7D9C"/>
    <w:rsid w:val="00803CDC"/>
    <w:rsid w:val="00803EE0"/>
    <w:rsid w:val="00805C0F"/>
    <w:rsid w:val="00806077"/>
    <w:rsid w:val="0080790D"/>
    <w:rsid w:val="00807EFF"/>
    <w:rsid w:val="00810C1A"/>
    <w:rsid w:val="00810CB8"/>
    <w:rsid w:val="008115E7"/>
    <w:rsid w:val="00813371"/>
    <w:rsid w:val="00813623"/>
    <w:rsid w:val="00815949"/>
    <w:rsid w:val="008170C8"/>
    <w:rsid w:val="00822A9A"/>
    <w:rsid w:val="00823BC3"/>
    <w:rsid w:val="008240F4"/>
    <w:rsid w:val="00824183"/>
    <w:rsid w:val="008245B6"/>
    <w:rsid w:val="00824D99"/>
    <w:rsid w:val="008254A8"/>
    <w:rsid w:val="008264BC"/>
    <w:rsid w:val="00826BAB"/>
    <w:rsid w:val="008325EB"/>
    <w:rsid w:val="008330F7"/>
    <w:rsid w:val="0083484D"/>
    <w:rsid w:val="0083712C"/>
    <w:rsid w:val="00841988"/>
    <w:rsid w:val="00846652"/>
    <w:rsid w:val="0084718F"/>
    <w:rsid w:val="008474D1"/>
    <w:rsid w:val="00850056"/>
    <w:rsid w:val="00850E96"/>
    <w:rsid w:val="00852568"/>
    <w:rsid w:val="0085332B"/>
    <w:rsid w:val="008554D0"/>
    <w:rsid w:val="00857013"/>
    <w:rsid w:val="00857CEA"/>
    <w:rsid w:val="00861B0D"/>
    <w:rsid w:val="00862788"/>
    <w:rsid w:val="0086432F"/>
    <w:rsid w:val="00864BA2"/>
    <w:rsid w:val="0086787C"/>
    <w:rsid w:val="008701AC"/>
    <w:rsid w:val="008703EA"/>
    <w:rsid w:val="00870579"/>
    <w:rsid w:val="0087240E"/>
    <w:rsid w:val="008751D5"/>
    <w:rsid w:val="00875614"/>
    <w:rsid w:val="00877423"/>
    <w:rsid w:val="0088023C"/>
    <w:rsid w:val="00880E51"/>
    <w:rsid w:val="00881C7D"/>
    <w:rsid w:val="00881D2F"/>
    <w:rsid w:val="0088206C"/>
    <w:rsid w:val="008838F2"/>
    <w:rsid w:val="0088445C"/>
    <w:rsid w:val="0088587D"/>
    <w:rsid w:val="00885B62"/>
    <w:rsid w:val="00886F39"/>
    <w:rsid w:val="0089120B"/>
    <w:rsid w:val="00891512"/>
    <w:rsid w:val="0089190C"/>
    <w:rsid w:val="008948E6"/>
    <w:rsid w:val="00896F78"/>
    <w:rsid w:val="00897541"/>
    <w:rsid w:val="00897CAD"/>
    <w:rsid w:val="008A1E09"/>
    <w:rsid w:val="008A1FF4"/>
    <w:rsid w:val="008A22EA"/>
    <w:rsid w:val="008A2793"/>
    <w:rsid w:val="008A2E80"/>
    <w:rsid w:val="008A425C"/>
    <w:rsid w:val="008A4310"/>
    <w:rsid w:val="008B04F2"/>
    <w:rsid w:val="008B2151"/>
    <w:rsid w:val="008B3A4D"/>
    <w:rsid w:val="008B6558"/>
    <w:rsid w:val="008B6895"/>
    <w:rsid w:val="008C0DCD"/>
    <w:rsid w:val="008C27E7"/>
    <w:rsid w:val="008C39CC"/>
    <w:rsid w:val="008C52F1"/>
    <w:rsid w:val="008C5D05"/>
    <w:rsid w:val="008C5E39"/>
    <w:rsid w:val="008D1A09"/>
    <w:rsid w:val="008D2506"/>
    <w:rsid w:val="008D7BF4"/>
    <w:rsid w:val="008E0C4E"/>
    <w:rsid w:val="008E191A"/>
    <w:rsid w:val="008E4241"/>
    <w:rsid w:val="008E63B4"/>
    <w:rsid w:val="008E736C"/>
    <w:rsid w:val="008F1596"/>
    <w:rsid w:val="008F2941"/>
    <w:rsid w:val="008F296A"/>
    <w:rsid w:val="008F2D6A"/>
    <w:rsid w:val="008F64F7"/>
    <w:rsid w:val="008F69C1"/>
    <w:rsid w:val="008F7C56"/>
    <w:rsid w:val="008F7EB4"/>
    <w:rsid w:val="00900043"/>
    <w:rsid w:val="009016E1"/>
    <w:rsid w:val="00902982"/>
    <w:rsid w:val="00903BC8"/>
    <w:rsid w:val="009111DA"/>
    <w:rsid w:val="009157CF"/>
    <w:rsid w:val="00917AAE"/>
    <w:rsid w:val="00920504"/>
    <w:rsid w:val="00921508"/>
    <w:rsid w:val="0092166F"/>
    <w:rsid w:val="0092266C"/>
    <w:rsid w:val="00925398"/>
    <w:rsid w:val="00930202"/>
    <w:rsid w:val="0093120F"/>
    <w:rsid w:val="00932649"/>
    <w:rsid w:val="009334BF"/>
    <w:rsid w:val="00934C93"/>
    <w:rsid w:val="00936DD9"/>
    <w:rsid w:val="00937617"/>
    <w:rsid w:val="00940CA0"/>
    <w:rsid w:val="00940CBB"/>
    <w:rsid w:val="009440CE"/>
    <w:rsid w:val="00944AF7"/>
    <w:rsid w:val="00944D81"/>
    <w:rsid w:val="009457F6"/>
    <w:rsid w:val="00946A01"/>
    <w:rsid w:val="00947E70"/>
    <w:rsid w:val="00947E96"/>
    <w:rsid w:val="00947EDD"/>
    <w:rsid w:val="009500B0"/>
    <w:rsid w:val="0095119D"/>
    <w:rsid w:val="009530F2"/>
    <w:rsid w:val="00954438"/>
    <w:rsid w:val="009546FD"/>
    <w:rsid w:val="009643D4"/>
    <w:rsid w:val="009667C7"/>
    <w:rsid w:val="00970375"/>
    <w:rsid w:val="00970E8F"/>
    <w:rsid w:val="00971371"/>
    <w:rsid w:val="00971575"/>
    <w:rsid w:val="009716BA"/>
    <w:rsid w:val="00972066"/>
    <w:rsid w:val="00974DD4"/>
    <w:rsid w:val="009765D1"/>
    <w:rsid w:val="009779AF"/>
    <w:rsid w:val="00982B96"/>
    <w:rsid w:val="00982CD0"/>
    <w:rsid w:val="00986342"/>
    <w:rsid w:val="00986DAE"/>
    <w:rsid w:val="00987591"/>
    <w:rsid w:val="009903B3"/>
    <w:rsid w:val="00991455"/>
    <w:rsid w:val="00991A88"/>
    <w:rsid w:val="0099397C"/>
    <w:rsid w:val="00994FE5"/>
    <w:rsid w:val="00995951"/>
    <w:rsid w:val="00997A7C"/>
    <w:rsid w:val="009A05AC"/>
    <w:rsid w:val="009A2FEE"/>
    <w:rsid w:val="009A316E"/>
    <w:rsid w:val="009A3CD7"/>
    <w:rsid w:val="009A7F3A"/>
    <w:rsid w:val="009B0360"/>
    <w:rsid w:val="009B075D"/>
    <w:rsid w:val="009C0F71"/>
    <w:rsid w:val="009C24F3"/>
    <w:rsid w:val="009C28CB"/>
    <w:rsid w:val="009D02C7"/>
    <w:rsid w:val="009D051B"/>
    <w:rsid w:val="009D0E9B"/>
    <w:rsid w:val="009D1A81"/>
    <w:rsid w:val="009D4E49"/>
    <w:rsid w:val="009D53A3"/>
    <w:rsid w:val="009D560E"/>
    <w:rsid w:val="009D56FF"/>
    <w:rsid w:val="009E76E4"/>
    <w:rsid w:val="009F0889"/>
    <w:rsid w:val="009F1914"/>
    <w:rsid w:val="009F1FC9"/>
    <w:rsid w:val="009F2B76"/>
    <w:rsid w:val="009F2ED4"/>
    <w:rsid w:val="009F455C"/>
    <w:rsid w:val="009F4731"/>
    <w:rsid w:val="009F5447"/>
    <w:rsid w:val="009F79F3"/>
    <w:rsid w:val="00A01B17"/>
    <w:rsid w:val="00A02979"/>
    <w:rsid w:val="00A037D9"/>
    <w:rsid w:val="00A03D5D"/>
    <w:rsid w:val="00A05F81"/>
    <w:rsid w:val="00A07B8D"/>
    <w:rsid w:val="00A11D0E"/>
    <w:rsid w:val="00A1791D"/>
    <w:rsid w:val="00A2208D"/>
    <w:rsid w:val="00A24103"/>
    <w:rsid w:val="00A2576F"/>
    <w:rsid w:val="00A27109"/>
    <w:rsid w:val="00A2723B"/>
    <w:rsid w:val="00A272AD"/>
    <w:rsid w:val="00A33D69"/>
    <w:rsid w:val="00A33E53"/>
    <w:rsid w:val="00A356CB"/>
    <w:rsid w:val="00A35954"/>
    <w:rsid w:val="00A37CEA"/>
    <w:rsid w:val="00A37F30"/>
    <w:rsid w:val="00A43145"/>
    <w:rsid w:val="00A44F51"/>
    <w:rsid w:val="00A47205"/>
    <w:rsid w:val="00A47936"/>
    <w:rsid w:val="00A54246"/>
    <w:rsid w:val="00A544F4"/>
    <w:rsid w:val="00A56868"/>
    <w:rsid w:val="00A56FA8"/>
    <w:rsid w:val="00A57078"/>
    <w:rsid w:val="00A61ACF"/>
    <w:rsid w:val="00A628C5"/>
    <w:rsid w:val="00A62972"/>
    <w:rsid w:val="00A65896"/>
    <w:rsid w:val="00A6668D"/>
    <w:rsid w:val="00A66897"/>
    <w:rsid w:val="00A74AE7"/>
    <w:rsid w:val="00A85EA4"/>
    <w:rsid w:val="00A87284"/>
    <w:rsid w:val="00A9283E"/>
    <w:rsid w:val="00A94BF8"/>
    <w:rsid w:val="00A94CA5"/>
    <w:rsid w:val="00A94F04"/>
    <w:rsid w:val="00A952EE"/>
    <w:rsid w:val="00A95F34"/>
    <w:rsid w:val="00A97D72"/>
    <w:rsid w:val="00AA0EF8"/>
    <w:rsid w:val="00AA240C"/>
    <w:rsid w:val="00AA3DBB"/>
    <w:rsid w:val="00AA434B"/>
    <w:rsid w:val="00AA7D29"/>
    <w:rsid w:val="00AA7F07"/>
    <w:rsid w:val="00AB08D9"/>
    <w:rsid w:val="00AB0ECA"/>
    <w:rsid w:val="00AB12D8"/>
    <w:rsid w:val="00AB1331"/>
    <w:rsid w:val="00AB17C4"/>
    <w:rsid w:val="00AB4B04"/>
    <w:rsid w:val="00AB5FCE"/>
    <w:rsid w:val="00AB6016"/>
    <w:rsid w:val="00AB6241"/>
    <w:rsid w:val="00AB6F55"/>
    <w:rsid w:val="00AB78E1"/>
    <w:rsid w:val="00AB7D24"/>
    <w:rsid w:val="00AC27E9"/>
    <w:rsid w:val="00AC2830"/>
    <w:rsid w:val="00AC380A"/>
    <w:rsid w:val="00AC3CE5"/>
    <w:rsid w:val="00AC642F"/>
    <w:rsid w:val="00AC6DC5"/>
    <w:rsid w:val="00AC7358"/>
    <w:rsid w:val="00AC744C"/>
    <w:rsid w:val="00AC7DE8"/>
    <w:rsid w:val="00AD075E"/>
    <w:rsid w:val="00AD2533"/>
    <w:rsid w:val="00AD2783"/>
    <w:rsid w:val="00AD2D31"/>
    <w:rsid w:val="00AD70AD"/>
    <w:rsid w:val="00AD72A4"/>
    <w:rsid w:val="00AD76B5"/>
    <w:rsid w:val="00AE12D9"/>
    <w:rsid w:val="00AE192C"/>
    <w:rsid w:val="00AE1985"/>
    <w:rsid w:val="00AE45BD"/>
    <w:rsid w:val="00AE6072"/>
    <w:rsid w:val="00AE61BC"/>
    <w:rsid w:val="00AE71E3"/>
    <w:rsid w:val="00AF0206"/>
    <w:rsid w:val="00AF4460"/>
    <w:rsid w:val="00AF4A1B"/>
    <w:rsid w:val="00B02ABA"/>
    <w:rsid w:val="00B031A9"/>
    <w:rsid w:val="00B04606"/>
    <w:rsid w:val="00B046C1"/>
    <w:rsid w:val="00B04D4D"/>
    <w:rsid w:val="00B05364"/>
    <w:rsid w:val="00B06C0E"/>
    <w:rsid w:val="00B0714E"/>
    <w:rsid w:val="00B109A4"/>
    <w:rsid w:val="00B110C6"/>
    <w:rsid w:val="00B117AE"/>
    <w:rsid w:val="00B206CA"/>
    <w:rsid w:val="00B23648"/>
    <w:rsid w:val="00B247E3"/>
    <w:rsid w:val="00B254EE"/>
    <w:rsid w:val="00B270A4"/>
    <w:rsid w:val="00B34F62"/>
    <w:rsid w:val="00B36E24"/>
    <w:rsid w:val="00B3777C"/>
    <w:rsid w:val="00B37F3A"/>
    <w:rsid w:val="00B4080F"/>
    <w:rsid w:val="00B41245"/>
    <w:rsid w:val="00B43D1F"/>
    <w:rsid w:val="00B45AB3"/>
    <w:rsid w:val="00B46913"/>
    <w:rsid w:val="00B47517"/>
    <w:rsid w:val="00B479C8"/>
    <w:rsid w:val="00B531D0"/>
    <w:rsid w:val="00B5717B"/>
    <w:rsid w:val="00B57534"/>
    <w:rsid w:val="00B60A1E"/>
    <w:rsid w:val="00B60C40"/>
    <w:rsid w:val="00B618F8"/>
    <w:rsid w:val="00B61B3F"/>
    <w:rsid w:val="00B625F5"/>
    <w:rsid w:val="00B65361"/>
    <w:rsid w:val="00B67BC9"/>
    <w:rsid w:val="00B7349A"/>
    <w:rsid w:val="00B75794"/>
    <w:rsid w:val="00B76177"/>
    <w:rsid w:val="00B83F9B"/>
    <w:rsid w:val="00B85CBA"/>
    <w:rsid w:val="00B86CEC"/>
    <w:rsid w:val="00B8770B"/>
    <w:rsid w:val="00B92ADC"/>
    <w:rsid w:val="00B95225"/>
    <w:rsid w:val="00B95B67"/>
    <w:rsid w:val="00B96211"/>
    <w:rsid w:val="00BA0D0A"/>
    <w:rsid w:val="00BA0F04"/>
    <w:rsid w:val="00BA13C2"/>
    <w:rsid w:val="00BA3324"/>
    <w:rsid w:val="00BA51AD"/>
    <w:rsid w:val="00BA5F49"/>
    <w:rsid w:val="00BA6451"/>
    <w:rsid w:val="00BA669B"/>
    <w:rsid w:val="00BA7FBA"/>
    <w:rsid w:val="00BB0D93"/>
    <w:rsid w:val="00BB24B9"/>
    <w:rsid w:val="00BB3429"/>
    <w:rsid w:val="00BB36F0"/>
    <w:rsid w:val="00BB48F0"/>
    <w:rsid w:val="00BB6221"/>
    <w:rsid w:val="00BC16A7"/>
    <w:rsid w:val="00BC4183"/>
    <w:rsid w:val="00BC46F5"/>
    <w:rsid w:val="00BC4DCC"/>
    <w:rsid w:val="00BD0038"/>
    <w:rsid w:val="00BD037F"/>
    <w:rsid w:val="00BD0ECB"/>
    <w:rsid w:val="00BD307A"/>
    <w:rsid w:val="00BD4E43"/>
    <w:rsid w:val="00BD5971"/>
    <w:rsid w:val="00BD73F1"/>
    <w:rsid w:val="00BE02FC"/>
    <w:rsid w:val="00BE050C"/>
    <w:rsid w:val="00BE2216"/>
    <w:rsid w:val="00BE2DC3"/>
    <w:rsid w:val="00BE4FDD"/>
    <w:rsid w:val="00BE5DA0"/>
    <w:rsid w:val="00BE669E"/>
    <w:rsid w:val="00BF1194"/>
    <w:rsid w:val="00BF2923"/>
    <w:rsid w:val="00BF2B0D"/>
    <w:rsid w:val="00BF2F6A"/>
    <w:rsid w:val="00BF3459"/>
    <w:rsid w:val="00BF3BEF"/>
    <w:rsid w:val="00BF4825"/>
    <w:rsid w:val="00BF5338"/>
    <w:rsid w:val="00BF5BEB"/>
    <w:rsid w:val="00C00475"/>
    <w:rsid w:val="00C00E8F"/>
    <w:rsid w:val="00C00F68"/>
    <w:rsid w:val="00C023C8"/>
    <w:rsid w:val="00C028A3"/>
    <w:rsid w:val="00C038D1"/>
    <w:rsid w:val="00C03D2E"/>
    <w:rsid w:val="00C03FAE"/>
    <w:rsid w:val="00C05269"/>
    <w:rsid w:val="00C05C76"/>
    <w:rsid w:val="00C07C67"/>
    <w:rsid w:val="00C1069E"/>
    <w:rsid w:val="00C149BB"/>
    <w:rsid w:val="00C151C9"/>
    <w:rsid w:val="00C15D25"/>
    <w:rsid w:val="00C165DF"/>
    <w:rsid w:val="00C166D6"/>
    <w:rsid w:val="00C20E78"/>
    <w:rsid w:val="00C21255"/>
    <w:rsid w:val="00C215AE"/>
    <w:rsid w:val="00C239BD"/>
    <w:rsid w:val="00C275E8"/>
    <w:rsid w:val="00C27664"/>
    <w:rsid w:val="00C278D3"/>
    <w:rsid w:val="00C30EB8"/>
    <w:rsid w:val="00C311A5"/>
    <w:rsid w:val="00C337B0"/>
    <w:rsid w:val="00C351FB"/>
    <w:rsid w:val="00C35CB7"/>
    <w:rsid w:val="00C37CC0"/>
    <w:rsid w:val="00C412C0"/>
    <w:rsid w:val="00C4135C"/>
    <w:rsid w:val="00C42502"/>
    <w:rsid w:val="00C43322"/>
    <w:rsid w:val="00C4340F"/>
    <w:rsid w:val="00C44C5A"/>
    <w:rsid w:val="00C52635"/>
    <w:rsid w:val="00C5264E"/>
    <w:rsid w:val="00C52F58"/>
    <w:rsid w:val="00C55BD4"/>
    <w:rsid w:val="00C56229"/>
    <w:rsid w:val="00C56D62"/>
    <w:rsid w:val="00C61624"/>
    <w:rsid w:val="00C6424A"/>
    <w:rsid w:val="00C64730"/>
    <w:rsid w:val="00C6648B"/>
    <w:rsid w:val="00C67135"/>
    <w:rsid w:val="00C713B5"/>
    <w:rsid w:val="00C715F3"/>
    <w:rsid w:val="00C717DC"/>
    <w:rsid w:val="00C76308"/>
    <w:rsid w:val="00C76F76"/>
    <w:rsid w:val="00C81E32"/>
    <w:rsid w:val="00C82A9A"/>
    <w:rsid w:val="00C833FF"/>
    <w:rsid w:val="00C919AD"/>
    <w:rsid w:val="00C9250D"/>
    <w:rsid w:val="00C92B30"/>
    <w:rsid w:val="00C94A32"/>
    <w:rsid w:val="00C94D10"/>
    <w:rsid w:val="00C97E59"/>
    <w:rsid w:val="00CA3427"/>
    <w:rsid w:val="00CA5BE3"/>
    <w:rsid w:val="00CB0F0E"/>
    <w:rsid w:val="00CB238A"/>
    <w:rsid w:val="00CB30F8"/>
    <w:rsid w:val="00CB3B6E"/>
    <w:rsid w:val="00CB4DFC"/>
    <w:rsid w:val="00CB5260"/>
    <w:rsid w:val="00CB6801"/>
    <w:rsid w:val="00CB7073"/>
    <w:rsid w:val="00CC366B"/>
    <w:rsid w:val="00CC3D53"/>
    <w:rsid w:val="00CC3E2F"/>
    <w:rsid w:val="00CC6400"/>
    <w:rsid w:val="00CC66F1"/>
    <w:rsid w:val="00CC7991"/>
    <w:rsid w:val="00CD03E0"/>
    <w:rsid w:val="00CD0D12"/>
    <w:rsid w:val="00CD2BFD"/>
    <w:rsid w:val="00CD6178"/>
    <w:rsid w:val="00CD6597"/>
    <w:rsid w:val="00CD7E00"/>
    <w:rsid w:val="00CE0CB9"/>
    <w:rsid w:val="00CE2401"/>
    <w:rsid w:val="00CE54BD"/>
    <w:rsid w:val="00CF021A"/>
    <w:rsid w:val="00CF1E6F"/>
    <w:rsid w:val="00CF2A76"/>
    <w:rsid w:val="00CF39B0"/>
    <w:rsid w:val="00CF794E"/>
    <w:rsid w:val="00D02994"/>
    <w:rsid w:val="00D038FD"/>
    <w:rsid w:val="00D03E3C"/>
    <w:rsid w:val="00D07D04"/>
    <w:rsid w:val="00D10A7D"/>
    <w:rsid w:val="00D114D8"/>
    <w:rsid w:val="00D1453F"/>
    <w:rsid w:val="00D1596A"/>
    <w:rsid w:val="00D1780E"/>
    <w:rsid w:val="00D17972"/>
    <w:rsid w:val="00D17FF9"/>
    <w:rsid w:val="00D212C3"/>
    <w:rsid w:val="00D24E1D"/>
    <w:rsid w:val="00D25089"/>
    <w:rsid w:val="00D2553F"/>
    <w:rsid w:val="00D2742C"/>
    <w:rsid w:val="00D30E2E"/>
    <w:rsid w:val="00D32D3E"/>
    <w:rsid w:val="00D34BC9"/>
    <w:rsid w:val="00D35976"/>
    <w:rsid w:val="00D36464"/>
    <w:rsid w:val="00D41759"/>
    <w:rsid w:val="00D419C5"/>
    <w:rsid w:val="00D42225"/>
    <w:rsid w:val="00D434B6"/>
    <w:rsid w:val="00D438A5"/>
    <w:rsid w:val="00D43C9C"/>
    <w:rsid w:val="00D46B8A"/>
    <w:rsid w:val="00D46FFD"/>
    <w:rsid w:val="00D53E00"/>
    <w:rsid w:val="00D5413D"/>
    <w:rsid w:val="00D5637A"/>
    <w:rsid w:val="00D57D1E"/>
    <w:rsid w:val="00D57DA6"/>
    <w:rsid w:val="00D604AE"/>
    <w:rsid w:val="00D63D38"/>
    <w:rsid w:val="00D64FDC"/>
    <w:rsid w:val="00D66320"/>
    <w:rsid w:val="00D66477"/>
    <w:rsid w:val="00D67439"/>
    <w:rsid w:val="00D715BF"/>
    <w:rsid w:val="00D738A3"/>
    <w:rsid w:val="00D7477A"/>
    <w:rsid w:val="00D752F9"/>
    <w:rsid w:val="00D77460"/>
    <w:rsid w:val="00D80224"/>
    <w:rsid w:val="00D82344"/>
    <w:rsid w:val="00D82345"/>
    <w:rsid w:val="00D84BE2"/>
    <w:rsid w:val="00D853DD"/>
    <w:rsid w:val="00D85B76"/>
    <w:rsid w:val="00D85EA7"/>
    <w:rsid w:val="00D86312"/>
    <w:rsid w:val="00D87CCA"/>
    <w:rsid w:val="00D97F17"/>
    <w:rsid w:val="00DA2F96"/>
    <w:rsid w:val="00DA3BB1"/>
    <w:rsid w:val="00DA4467"/>
    <w:rsid w:val="00DA7546"/>
    <w:rsid w:val="00DB71C4"/>
    <w:rsid w:val="00DC0A70"/>
    <w:rsid w:val="00DD2314"/>
    <w:rsid w:val="00DD6D9E"/>
    <w:rsid w:val="00DE20CC"/>
    <w:rsid w:val="00DE2A21"/>
    <w:rsid w:val="00DE400D"/>
    <w:rsid w:val="00DE4D6E"/>
    <w:rsid w:val="00DE65B6"/>
    <w:rsid w:val="00DE71D9"/>
    <w:rsid w:val="00DF0BAB"/>
    <w:rsid w:val="00DF31B1"/>
    <w:rsid w:val="00DF3A1D"/>
    <w:rsid w:val="00DF47D2"/>
    <w:rsid w:val="00DF5523"/>
    <w:rsid w:val="00DF60E1"/>
    <w:rsid w:val="00DF6176"/>
    <w:rsid w:val="00E00795"/>
    <w:rsid w:val="00E02185"/>
    <w:rsid w:val="00E03752"/>
    <w:rsid w:val="00E052CD"/>
    <w:rsid w:val="00E06C41"/>
    <w:rsid w:val="00E06C6B"/>
    <w:rsid w:val="00E07091"/>
    <w:rsid w:val="00E07238"/>
    <w:rsid w:val="00E10AA9"/>
    <w:rsid w:val="00E139BF"/>
    <w:rsid w:val="00E148AD"/>
    <w:rsid w:val="00E161E6"/>
    <w:rsid w:val="00E169B1"/>
    <w:rsid w:val="00E17A24"/>
    <w:rsid w:val="00E200EC"/>
    <w:rsid w:val="00E21170"/>
    <w:rsid w:val="00E21FA1"/>
    <w:rsid w:val="00E22EAA"/>
    <w:rsid w:val="00E256AC"/>
    <w:rsid w:val="00E26401"/>
    <w:rsid w:val="00E267DD"/>
    <w:rsid w:val="00E275C8"/>
    <w:rsid w:val="00E279C7"/>
    <w:rsid w:val="00E30AB6"/>
    <w:rsid w:val="00E3353E"/>
    <w:rsid w:val="00E33FE8"/>
    <w:rsid w:val="00E34488"/>
    <w:rsid w:val="00E36B46"/>
    <w:rsid w:val="00E36D74"/>
    <w:rsid w:val="00E41C03"/>
    <w:rsid w:val="00E41EC5"/>
    <w:rsid w:val="00E43ABA"/>
    <w:rsid w:val="00E44181"/>
    <w:rsid w:val="00E44434"/>
    <w:rsid w:val="00E45D97"/>
    <w:rsid w:val="00E47B43"/>
    <w:rsid w:val="00E51F0F"/>
    <w:rsid w:val="00E53382"/>
    <w:rsid w:val="00E55102"/>
    <w:rsid w:val="00E56659"/>
    <w:rsid w:val="00E57868"/>
    <w:rsid w:val="00E61635"/>
    <w:rsid w:val="00E63539"/>
    <w:rsid w:val="00E635EF"/>
    <w:rsid w:val="00E636A2"/>
    <w:rsid w:val="00E64089"/>
    <w:rsid w:val="00E7660D"/>
    <w:rsid w:val="00E7684B"/>
    <w:rsid w:val="00E8035C"/>
    <w:rsid w:val="00E81040"/>
    <w:rsid w:val="00E81D51"/>
    <w:rsid w:val="00E828E8"/>
    <w:rsid w:val="00E82DF1"/>
    <w:rsid w:val="00E82EB4"/>
    <w:rsid w:val="00E84876"/>
    <w:rsid w:val="00E8525B"/>
    <w:rsid w:val="00E86257"/>
    <w:rsid w:val="00E8639B"/>
    <w:rsid w:val="00E86CDA"/>
    <w:rsid w:val="00E872DB"/>
    <w:rsid w:val="00E877A7"/>
    <w:rsid w:val="00E91F9D"/>
    <w:rsid w:val="00E921D7"/>
    <w:rsid w:val="00E92545"/>
    <w:rsid w:val="00E94416"/>
    <w:rsid w:val="00E972EA"/>
    <w:rsid w:val="00EA110D"/>
    <w:rsid w:val="00EA1319"/>
    <w:rsid w:val="00EA4BB3"/>
    <w:rsid w:val="00EA5743"/>
    <w:rsid w:val="00EA5BB8"/>
    <w:rsid w:val="00EA61CC"/>
    <w:rsid w:val="00EA755F"/>
    <w:rsid w:val="00EB202F"/>
    <w:rsid w:val="00EB351D"/>
    <w:rsid w:val="00EB3F0D"/>
    <w:rsid w:val="00EB590F"/>
    <w:rsid w:val="00EB5B46"/>
    <w:rsid w:val="00EB7807"/>
    <w:rsid w:val="00EC08A7"/>
    <w:rsid w:val="00EC0910"/>
    <w:rsid w:val="00EC1E62"/>
    <w:rsid w:val="00EC2220"/>
    <w:rsid w:val="00EC2516"/>
    <w:rsid w:val="00EC2812"/>
    <w:rsid w:val="00EC3743"/>
    <w:rsid w:val="00EC4E5A"/>
    <w:rsid w:val="00EC65E6"/>
    <w:rsid w:val="00ED0939"/>
    <w:rsid w:val="00ED142D"/>
    <w:rsid w:val="00ED4AB3"/>
    <w:rsid w:val="00ED6FF9"/>
    <w:rsid w:val="00ED7290"/>
    <w:rsid w:val="00ED7493"/>
    <w:rsid w:val="00ED795A"/>
    <w:rsid w:val="00EE18D9"/>
    <w:rsid w:val="00EE1FF0"/>
    <w:rsid w:val="00EE2C1A"/>
    <w:rsid w:val="00EE5E06"/>
    <w:rsid w:val="00EF213B"/>
    <w:rsid w:val="00EF3D21"/>
    <w:rsid w:val="00EF4E2F"/>
    <w:rsid w:val="00EF6371"/>
    <w:rsid w:val="00EF7355"/>
    <w:rsid w:val="00F04F2B"/>
    <w:rsid w:val="00F050C4"/>
    <w:rsid w:val="00F07003"/>
    <w:rsid w:val="00F101B0"/>
    <w:rsid w:val="00F11A4C"/>
    <w:rsid w:val="00F11FBB"/>
    <w:rsid w:val="00F14497"/>
    <w:rsid w:val="00F14F4A"/>
    <w:rsid w:val="00F15054"/>
    <w:rsid w:val="00F15CF0"/>
    <w:rsid w:val="00F16197"/>
    <w:rsid w:val="00F1727E"/>
    <w:rsid w:val="00F236C1"/>
    <w:rsid w:val="00F23A37"/>
    <w:rsid w:val="00F24F63"/>
    <w:rsid w:val="00F250A5"/>
    <w:rsid w:val="00F250F7"/>
    <w:rsid w:val="00F30411"/>
    <w:rsid w:val="00F3165C"/>
    <w:rsid w:val="00F3368A"/>
    <w:rsid w:val="00F3439B"/>
    <w:rsid w:val="00F40980"/>
    <w:rsid w:val="00F41FDC"/>
    <w:rsid w:val="00F424DE"/>
    <w:rsid w:val="00F4257C"/>
    <w:rsid w:val="00F437B6"/>
    <w:rsid w:val="00F462AE"/>
    <w:rsid w:val="00F46368"/>
    <w:rsid w:val="00F503D8"/>
    <w:rsid w:val="00F54416"/>
    <w:rsid w:val="00F5545D"/>
    <w:rsid w:val="00F57E37"/>
    <w:rsid w:val="00F61203"/>
    <w:rsid w:val="00F6424D"/>
    <w:rsid w:val="00F64531"/>
    <w:rsid w:val="00F65430"/>
    <w:rsid w:val="00F715D3"/>
    <w:rsid w:val="00F719BD"/>
    <w:rsid w:val="00F72AF1"/>
    <w:rsid w:val="00F75D28"/>
    <w:rsid w:val="00F77D67"/>
    <w:rsid w:val="00F77D69"/>
    <w:rsid w:val="00F81A03"/>
    <w:rsid w:val="00F85691"/>
    <w:rsid w:val="00F8589D"/>
    <w:rsid w:val="00F85E07"/>
    <w:rsid w:val="00F878F8"/>
    <w:rsid w:val="00F9292D"/>
    <w:rsid w:val="00F92943"/>
    <w:rsid w:val="00FA1ED0"/>
    <w:rsid w:val="00FA250D"/>
    <w:rsid w:val="00FA3A35"/>
    <w:rsid w:val="00FA426C"/>
    <w:rsid w:val="00FA7F83"/>
    <w:rsid w:val="00FB1464"/>
    <w:rsid w:val="00FB3AEC"/>
    <w:rsid w:val="00FB4F2A"/>
    <w:rsid w:val="00FB50DC"/>
    <w:rsid w:val="00FB53CF"/>
    <w:rsid w:val="00FC194D"/>
    <w:rsid w:val="00FC26C9"/>
    <w:rsid w:val="00FC4049"/>
    <w:rsid w:val="00FC575B"/>
    <w:rsid w:val="00FC6B8C"/>
    <w:rsid w:val="00FC6BB5"/>
    <w:rsid w:val="00FD0D4A"/>
    <w:rsid w:val="00FD154C"/>
    <w:rsid w:val="00FD21F0"/>
    <w:rsid w:val="00FD2C23"/>
    <w:rsid w:val="00FD3884"/>
    <w:rsid w:val="00FD3EB9"/>
    <w:rsid w:val="00FD4569"/>
    <w:rsid w:val="00FD5983"/>
    <w:rsid w:val="00FD5B65"/>
    <w:rsid w:val="00FD6FAD"/>
    <w:rsid w:val="00FD711C"/>
    <w:rsid w:val="00FE0AA1"/>
    <w:rsid w:val="00FE0E7D"/>
    <w:rsid w:val="00FE2CE1"/>
    <w:rsid w:val="00FE38FB"/>
    <w:rsid w:val="00FE5101"/>
    <w:rsid w:val="00FE7922"/>
    <w:rsid w:val="00FF1546"/>
    <w:rsid w:val="00FF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D9A290"/>
  <w15:docId w15:val="{19A7FD19-BA43-4A66-895C-FCC444749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65C"/>
    <w:pPr>
      <w:spacing w:after="200" w:line="276" w:lineRule="auto"/>
    </w:pPr>
  </w:style>
  <w:style w:type="paragraph" w:styleId="Heading1">
    <w:name w:val="heading 1"/>
    <w:aliases w:val="Manuscript title"/>
    <w:basedOn w:val="Normal"/>
    <w:next w:val="Normal"/>
    <w:link w:val="Heading1Char"/>
    <w:uiPriority w:val="9"/>
    <w:qFormat/>
    <w:rsid w:val="00986DAE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aliases w:val="Authors"/>
    <w:basedOn w:val="Normal"/>
    <w:next w:val="Normal"/>
    <w:link w:val="Heading2Char"/>
    <w:uiPriority w:val="9"/>
    <w:unhideWhenUsed/>
    <w:qFormat/>
    <w:rsid w:val="00986DAE"/>
    <w:pPr>
      <w:keepNext/>
      <w:keepLines/>
      <w:spacing w:before="40" w:after="0"/>
      <w:outlineLvl w:val="1"/>
    </w:pPr>
    <w:rPr>
      <w:rFonts w:eastAsiaTheme="majorEastAsia" w:cstheme="majorBidi"/>
      <w:b/>
      <w:i/>
      <w:sz w:val="26"/>
      <w:szCs w:val="26"/>
    </w:rPr>
  </w:style>
  <w:style w:type="paragraph" w:styleId="Heading3">
    <w:name w:val="heading 3"/>
    <w:aliases w:val="Affiliations"/>
    <w:basedOn w:val="Normal"/>
    <w:next w:val="Normal"/>
    <w:link w:val="Heading3Char"/>
    <w:uiPriority w:val="9"/>
    <w:unhideWhenUsed/>
    <w:qFormat/>
    <w:rsid w:val="00986DAE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paragraph" w:styleId="Heading4">
    <w:name w:val="heading 4"/>
    <w:aliases w:val="Heading"/>
    <w:basedOn w:val="Normal"/>
    <w:next w:val="Normal"/>
    <w:link w:val="Heading4Char"/>
    <w:uiPriority w:val="9"/>
    <w:unhideWhenUsed/>
    <w:qFormat/>
    <w:rsid w:val="00C37CC0"/>
    <w:pPr>
      <w:keepNext/>
      <w:keepLines/>
      <w:spacing w:before="40" w:after="0"/>
      <w:outlineLvl w:val="3"/>
    </w:pPr>
    <w:rPr>
      <w:rFonts w:eastAsiaTheme="majorEastAsia" w:cstheme="majorBidi"/>
      <w:b/>
      <w:iCs/>
      <w:sz w:val="28"/>
    </w:rPr>
  </w:style>
  <w:style w:type="paragraph" w:styleId="Heading5">
    <w:name w:val="heading 5"/>
    <w:aliases w:val="Subheading"/>
    <w:basedOn w:val="Normal"/>
    <w:next w:val="Normal"/>
    <w:link w:val="Heading5Char"/>
    <w:uiPriority w:val="9"/>
    <w:unhideWhenUsed/>
    <w:qFormat/>
    <w:rsid w:val="00AB7D24"/>
    <w:pPr>
      <w:keepNext/>
      <w:keepLines/>
      <w:spacing w:before="40" w:after="0"/>
      <w:outlineLvl w:val="4"/>
    </w:pPr>
    <w:rPr>
      <w:rFonts w:eastAsiaTheme="majorEastAsia" w:cstheme="majorBidi"/>
      <w:b/>
      <w:sz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7453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C715F3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715F3"/>
    <w:rPr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715F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5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5F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aliases w:val="Manuscript title Char"/>
    <w:basedOn w:val="DefaultParagraphFont"/>
    <w:link w:val="Heading1"/>
    <w:uiPriority w:val="9"/>
    <w:rsid w:val="00986DAE"/>
    <w:rPr>
      <w:rFonts w:eastAsiaTheme="majorEastAsia" w:cstheme="majorBidi"/>
      <w:b/>
      <w:sz w:val="32"/>
      <w:szCs w:val="32"/>
    </w:rPr>
  </w:style>
  <w:style w:type="character" w:customStyle="1" w:styleId="Heading2Char">
    <w:name w:val="Heading 2 Char"/>
    <w:aliases w:val="Authors Char"/>
    <w:basedOn w:val="DefaultParagraphFont"/>
    <w:link w:val="Heading2"/>
    <w:uiPriority w:val="9"/>
    <w:rsid w:val="00986DAE"/>
    <w:rPr>
      <w:rFonts w:eastAsiaTheme="majorEastAsia" w:cstheme="majorBidi"/>
      <w:b/>
      <w:i/>
      <w:sz w:val="26"/>
      <w:szCs w:val="26"/>
    </w:rPr>
  </w:style>
  <w:style w:type="character" w:customStyle="1" w:styleId="Heading3Char">
    <w:name w:val="Heading 3 Char"/>
    <w:aliases w:val="Affiliations Char"/>
    <w:basedOn w:val="DefaultParagraphFont"/>
    <w:link w:val="Heading3"/>
    <w:uiPriority w:val="9"/>
    <w:rsid w:val="00986DAE"/>
    <w:rPr>
      <w:rFonts w:eastAsiaTheme="majorEastAsia" w:cstheme="majorBidi"/>
      <w:sz w:val="24"/>
      <w:szCs w:val="24"/>
    </w:rPr>
  </w:style>
  <w:style w:type="character" w:customStyle="1" w:styleId="Heading4Char">
    <w:name w:val="Heading 4 Char"/>
    <w:aliases w:val="Heading Char"/>
    <w:basedOn w:val="DefaultParagraphFont"/>
    <w:link w:val="Heading4"/>
    <w:uiPriority w:val="9"/>
    <w:rsid w:val="00C37CC0"/>
    <w:rPr>
      <w:rFonts w:eastAsiaTheme="majorEastAsia" w:cstheme="majorBidi"/>
      <w:b/>
      <w:iCs/>
      <w:sz w:val="28"/>
    </w:rPr>
  </w:style>
  <w:style w:type="paragraph" w:styleId="ListParagraph">
    <w:name w:val="List Paragraph"/>
    <w:basedOn w:val="Normal"/>
    <w:link w:val="ListParagraphChar"/>
    <w:uiPriority w:val="34"/>
    <w:qFormat/>
    <w:rsid w:val="00C37CC0"/>
    <w:pPr>
      <w:ind w:left="720"/>
      <w:contextualSpacing/>
    </w:pPr>
  </w:style>
  <w:style w:type="character" w:customStyle="1" w:styleId="Heading5Char">
    <w:name w:val="Heading 5 Char"/>
    <w:aliases w:val="Subheading Char"/>
    <w:basedOn w:val="DefaultParagraphFont"/>
    <w:link w:val="Heading5"/>
    <w:uiPriority w:val="9"/>
    <w:rsid w:val="00AB7D24"/>
    <w:rPr>
      <w:rFonts w:eastAsiaTheme="majorEastAsia" w:cstheme="majorBidi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07453C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7DB3"/>
    <w:rPr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7DB3"/>
    <w:rPr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C27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7B2"/>
  </w:style>
  <w:style w:type="paragraph" w:styleId="Footer">
    <w:name w:val="footer"/>
    <w:basedOn w:val="Normal"/>
    <w:link w:val="FooterChar"/>
    <w:uiPriority w:val="99"/>
    <w:unhideWhenUsed/>
    <w:rsid w:val="000C27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7B2"/>
  </w:style>
  <w:style w:type="paragraph" w:customStyle="1" w:styleId="EndNoteBibliographyTitle">
    <w:name w:val="EndNote Bibliography Title"/>
    <w:basedOn w:val="Normal"/>
    <w:link w:val="EndNoteBibliographyTitleChar"/>
    <w:rsid w:val="00096ECA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96ECA"/>
  </w:style>
  <w:style w:type="character" w:customStyle="1" w:styleId="EndNoteBibliographyTitleChar">
    <w:name w:val="EndNote Bibliography Title Char"/>
    <w:basedOn w:val="ListParagraphChar"/>
    <w:link w:val="EndNoteBibliographyTitle"/>
    <w:rsid w:val="00096ECA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096ECA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ListParagraphChar"/>
    <w:link w:val="EndNoteBibliography"/>
    <w:rsid w:val="00096ECA"/>
    <w:rPr>
      <w:rFonts w:ascii="Calibri" w:hAnsi="Calibri"/>
      <w:noProof/>
      <w:lang w:val="en-US"/>
    </w:rPr>
  </w:style>
  <w:style w:type="character" w:customStyle="1" w:styleId="apple-converted-space">
    <w:name w:val="apple-converted-space"/>
    <w:basedOn w:val="DefaultParagraphFont"/>
    <w:rsid w:val="00F16197"/>
  </w:style>
  <w:style w:type="paragraph" w:styleId="NormalWeb">
    <w:name w:val="Normal (Web)"/>
    <w:basedOn w:val="Normal"/>
    <w:uiPriority w:val="99"/>
    <w:unhideWhenUsed/>
    <w:rsid w:val="00565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AA3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">
    <w:name w:val="title1"/>
    <w:basedOn w:val="Normal"/>
    <w:rsid w:val="007B4BB2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  <w:lang w:val="en-US"/>
    </w:rPr>
  </w:style>
  <w:style w:type="paragraph" w:customStyle="1" w:styleId="desc2">
    <w:name w:val="desc2"/>
    <w:basedOn w:val="Normal"/>
    <w:rsid w:val="007B4BB2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en-US"/>
    </w:rPr>
  </w:style>
  <w:style w:type="paragraph" w:customStyle="1" w:styleId="details1">
    <w:name w:val="details1"/>
    <w:basedOn w:val="Normal"/>
    <w:rsid w:val="007B4BB2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jrnl">
    <w:name w:val="jrnl"/>
    <w:basedOn w:val="DefaultParagraphFont"/>
    <w:rsid w:val="007B4BB2"/>
  </w:style>
  <w:style w:type="character" w:customStyle="1" w:styleId="highlight2">
    <w:name w:val="highlight2"/>
    <w:basedOn w:val="DefaultParagraphFont"/>
    <w:rsid w:val="00822A9A"/>
  </w:style>
  <w:style w:type="character" w:styleId="Hyperlink">
    <w:name w:val="Hyperlink"/>
    <w:basedOn w:val="DefaultParagraphFont"/>
    <w:uiPriority w:val="99"/>
    <w:unhideWhenUsed/>
    <w:rsid w:val="009F79F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43C9C"/>
    <w:rPr>
      <w:color w:val="954F72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347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145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80029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490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564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3919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114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550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154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387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748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416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299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497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421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388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269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190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1101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571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790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752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59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597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98041">
          <w:marLeft w:val="23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7175">
          <w:marLeft w:val="49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2777">
          <w:marLeft w:val="23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3193">
          <w:marLeft w:val="23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51090">
          <w:marLeft w:val="49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1599">
          <w:marLeft w:val="23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95394">
          <w:marLeft w:val="49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2573">
          <w:marLeft w:val="49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5226">
          <w:marLeft w:val="23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97809">
          <w:marLeft w:val="49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7426">
          <w:marLeft w:val="23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3056">
          <w:marLeft w:val="49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2543">
          <w:marLeft w:val="49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69755">
          <w:marLeft w:val="49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9530">
          <w:marLeft w:val="49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1294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4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0895">
          <w:marLeft w:val="23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2959">
          <w:marLeft w:val="23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9534">
          <w:marLeft w:val="23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2077">
          <w:marLeft w:val="23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795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8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53453">
          <w:marLeft w:val="23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9015">
          <w:marLeft w:val="23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92492">
          <w:marLeft w:val="23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28289">
          <w:marLeft w:val="23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773">
          <w:marLeft w:val="23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1101">
          <w:marLeft w:val="23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6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03230">
          <w:marLeft w:val="23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6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4273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6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561165">
          <w:marLeft w:val="23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1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54488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7562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1512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89096">
          <w:marLeft w:val="23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90108">
          <w:marLeft w:val="44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7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4804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6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80004">
          <w:marLeft w:val="23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5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82167">
          <w:marLeft w:val="23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9467">
          <w:marLeft w:val="23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14216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61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7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36742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9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53131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0585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1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4925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09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5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88882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339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186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06858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9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96906">
          <w:marLeft w:val="23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4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809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437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957139">
      <w:bodyDiv w:val="1"/>
      <w:marLeft w:val="0"/>
      <w:marRight w:val="0"/>
      <w:marTop w:val="0"/>
      <w:marBottom w:val="0"/>
      <w:divBdr>
        <w:top w:val="single" w:sz="36" w:space="0" w:color="D3113A"/>
        <w:left w:val="none" w:sz="0" w:space="0" w:color="auto"/>
        <w:bottom w:val="none" w:sz="0" w:space="0" w:color="auto"/>
        <w:right w:val="none" w:sz="0" w:space="0" w:color="auto"/>
      </w:divBdr>
      <w:divsChild>
        <w:div w:id="19289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2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84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0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26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1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10622">
          <w:marLeft w:val="23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3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6285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858361">
          <w:marLeft w:val="49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8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771303">
          <w:marLeft w:val="23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60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29069">
          <w:marLeft w:val="23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41311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3192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29824">
          <w:marLeft w:val="23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1992">
          <w:marLeft w:val="23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3993">
          <w:marLeft w:val="23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4232">
          <w:marLeft w:val="23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7441">
          <w:marLeft w:val="23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0905">
          <w:marLeft w:val="49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7693">
          <w:marLeft w:val="49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5995">
          <w:marLeft w:val="49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18381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7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0568">
          <w:marLeft w:val="23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3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586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1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94103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13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03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00491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65698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397363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0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726000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productlibrary.ventana.com/ventana_portal/OpenOverlayServlet?launchIndex=1&amp;objectId=740-48591016217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ccessdata.fda.gov/cdrh_docs/pdf15/P150025c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ccessdata.fda.gov/cdrh_docs/pdf15/P150013c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ventana.com/product/1815?type=2324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3C583-B0AA-4ECF-A70B-FAB0D9BFD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1420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Ashfield Healthcare Communications</Company>
  <LinksUpToDate>false</LinksUpToDate>
  <CharactersWithSpaces>9501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 Gaffey</dc:creator>
  <cp:lastModifiedBy>Susan Thorp</cp:lastModifiedBy>
  <cp:revision>2</cp:revision>
  <cp:lastPrinted>2016-11-23T12:51:00Z</cp:lastPrinted>
  <dcterms:created xsi:type="dcterms:W3CDTF">2016-12-09T13:22:00Z</dcterms:created>
  <dcterms:modified xsi:type="dcterms:W3CDTF">2016-12-09T13:22:00Z</dcterms:modified>
</cp:coreProperties>
</file>