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F7" w:rsidRPr="005D777E" w:rsidRDefault="002824F7" w:rsidP="002824F7">
      <w:pPr>
        <w:rPr>
          <w:rFonts w:ascii="Times New Roman" w:hAnsi="Times New Roman" w:cs="Times New Roman"/>
        </w:rPr>
      </w:pPr>
      <w:proofErr w:type="gramStart"/>
      <w:r w:rsidRPr="005D777E">
        <w:rPr>
          <w:rFonts w:ascii="Times New Roman" w:hAnsi="Times New Roman" w:cs="Times New Roman"/>
          <w:b/>
        </w:rPr>
        <w:t>Supplementary Table 4.</w:t>
      </w:r>
      <w:proofErr w:type="gramEnd"/>
      <w:r w:rsidRPr="005D777E">
        <w:rPr>
          <w:rFonts w:ascii="Times New Roman" w:hAnsi="Times New Roman" w:cs="Times New Roman"/>
          <w:b/>
        </w:rPr>
        <w:t xml:space="preserve"> </w:t>
      </w:r>
      <w:r w:rsidRPr="005D777E">
        <w:rPr>
          <w:rFonts w:ascii="Times New Roman" w:hAnsi="Times New Roman" w:cs="Times New Roman"/>
        </w:rPr>
        <w:t>Correlation between median PD-L1 H-score</w:t>
      </w:r>
      <w:r w:rsidRPr="005D777E">
        <w:rPr>
          <w:rFonts w:ascii="Times New Roman" w:hAnsi="Times New Roman" w:cs="Times New Roman"/>
          <w:b/>
        </w:rPr>
        <w:t xml:space="preserve"> </w:t>
      </w:r>
      <w:r w:rsidRPr="005D777E">
        <w:rPr>
          <w:rFonts w:ascii="Times New Roman" w:hAnsi="Times New Roman" w:cs="Times New Roman"/>
        </w:rPr>
        <w:t xml:space="preserve">in macrophages and TAIC density by mm2 in the </w:t>
      </w:r>
      <w:proofErr w:type="spellStart"/>
      <w:r w:rsidRPr="005D777E">
        <w:rPr>
          <w:rFonts w:ascii="Times New Roman" w:hAnsi="Times New Roman" w:cs="Times New Roman"/>
        </w:rPr>
        <w:t>intratumoral</w:t>
      </w:r>
      <w:proofErr w:type="spellEnd"/>
      <w:r w:rsidRPr="005D777E">
        <w:rPr>
          <w:rFonts w:ascii="Times New Roman" w:hAnsi="Times New Roman" w:cs="Times New Roman"/>
        </w:rPr>
        <w:t xml:space="preserve"> and </w:t>
      </w:r>
      <w:proofErr w:type="spellStart"/>
      <w:r w:rsidRPr="005D777E">
        <w:rPr>
          <w:rFonts w:ascii="Times New Roman" w:hAnsi="Times New Roman" w:cs="Times New Roman"/>
        </w:rPr>
        <w:t>peritumoral</w:t>
      </w:r>
      <w:proofErr w:type="spellEnd"/>
      <w:r w:rsidRPr="005D777E">
        <w:rPr>
          <w:rFonts w:ascii="Times New Roman" w:hAnsi="Times New Roman" w:cs="Times New Roman"/>
        </w:rPr>
        <w:t xml:space="preserve"> compartments in lung ADC and </w:t>
      </w:r>
      <w:proofErr w:type="spellStart"/>
      <w:r w:rsidRPr="005D777E">
        <w:rPr>
          <w:rFonts w:ascii="Times New Roman" w:hAnsi="Times New Roman" w:cs="Times New Roman"/>
        </w:rPr>
        <w:t>SqCC</w:t>
      </w:r>
      <w:proofErr w:type="spellEnd"/>
      <w:r w:rsidRPr="005D777E">
        <w:rPr>
          <w:rFonts w:ascii="Times New Roman" w:hAnsi="Times New Roman" w:cs="Times New Roman"/>
        </w:rPr>
        <w:t xml:space="preserve"> specimens</w:t>
      </w:r>
    </w:p>
    <w:p w:rsidR="002824F7" w:rsidRPr="005D777E" w:rsidRDefault="002824F7" w:rsidP="002824F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00"/>
        <w:gridCol w:w="1620"/>
        <w:gridCol w:w="1710"/>
        <w:gridCol w:w="1800"/>
      </w:tblGrid>
      <w:tr w:rsidR="002824F7" w:rsidRPr="005D777E" w:rsidTr="00EC212F">
        <w:tc>
          <w:tcPr>
            <w:tcW w:w="2358" w:type="dxa"/>
            <w:vMerge w:val="restart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 xml:space="preserve">Immune Marker </w:t>
            </w:r>
          </w:p>
        </w:tc>
        <w:tc>
          <w:tcPr>
            <w:tcW w:w="6930" w:type="dxa"/>
            <w:gridSpan w:val="4"/>
            <w:tcBorders>
              <w:top w:val="single" w:sz="18" w:space="0" w:color="000000" w:themeColor="text1"/>
              <w:left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PD-L1 Expression in Macrophages</w:t>
            </w:r>
          </w:p>
        </w:tc>
      </w:tr>
      <w:tr w:rsidR="002824F7" w:rsidRPr="005D777E" w:rsidTr="00EC212F">
        <w:tc>
          <w:tcPr>
            <w:tcW w:w="2358" w:type="dxa"/>
            <w:vMerge/>
            <w:tcBorders>
              <w:left w:val="nil"/>
              <w:right w:val="nil"/>
            </w:tcBorders>
          </w:tcPr>
          <w:p w:rsidR="002824F7" w:rsidRPr="005D777E" w:rsidRDefault="002824F7" w:rsidP="00EC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ADC</w:t>
            </w:r>
          </w:p>
        </w:tc>
        <w:tc>
          <w:tcPr>
            <w:tcW w:w="3510" w:type="dxa"/>
            <w:gridSpan w:val="2"/>
            <w:tcBorders>
              <w:left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77E">
              <w:rPr>
                <w:rFonts w:ascii="Times New Roman" w:hAnsi="Times New Roman" w:cs="Times New Roman"/>
              </w:rPr>
              <w:t>SqCC</w:t>
            </w:r>
            <w:proofErr w:type="spellEnd"/>
          </w:p>
        </w:tc>
      </w:tr>
      <w:tr w:rsidR="002824F7" w:rsidRPr="005D777E" w:rsidTr="00EC212F">
        <w:tc>
          <w:tcPr>
            <w:tcW w:w="2358" w:type="dxa"/>
            <w:vMerge/>
            <w:tcBorders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62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i/>
              </w:rPr>
              <w:t>P*</w:t>
            </w:r>
          </w:p>
        </w:tc>
        <w:tc>
          <w:tcPr>
            <w:tcW w:w="171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800" w:type="dxa"/>
            <w:tcBorders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i/>
              </w:rPr>
              <w:t>P*</w:t>
            </w:r>
          </w:p>
        </w:tc>
      </w:tr>
      <w:tr w:rsidR="002824F7" w:rsidRPr="005D777E" w:rsidTr="00EC212F">
        <w:tc>
          <w:tcPr>
            <w:tcW w:w="235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777E">
              <w:rPr>
                <w:rFonts w:ascii="Times New Roman" w:hAnsi="Times New Roman" w:cs="Times New Roman"/>
                <w:bCs/>
                <w:color w:val="000000"/>
              </w:rPr>
              <w:t>Intratumoral</w:t>
            </w:r>
            <w:proofErr w:type="spellEnd"/>
          </w:p>
        </w:tc>
        <w:tc>
          <w:tcPr>
            <w:tcW w:w="180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0.03870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0.64280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0.13587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0.1609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0.12722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0.12600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0.15807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0.1056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0.05477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0.51140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0.16125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0.0955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0.16534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0.04610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0.18860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0.0517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5D777E">
              <w:rPr>
                <w:rFonts w:ascii="Times New Roman" w:hAnsi="Times New Roman" w:cs="Times New Roman"/>
                <w:bCs/>
                <w:color w:val="000000"/>
              </w:rPr>
              <w:t>Granzyme</w:t>
            </w:r>
            <w:proofErr w:type="spellEnd"/>
            <w:r w:rsidRPr="005D777E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0.18612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&lt;0.02450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0.13873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0.1522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CD45RO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0.07739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0.35320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-0.10700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0.3344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PD-1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0.07389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0.37550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0.19379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0.0445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FOXP3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0.13901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0.09430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0.04097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0.6738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0.08616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0.30110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0.17173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0.0755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777E">
              <w:rPr>
                <w:rFonts w:ascii="Times New Roman" w:hAnsi="Times New Roman" w:cs="Times New Roman"/>
                <w:bCs/>
                <w:color w:val="000000"/>
              </w:rPr>
              <w:t>Peritumoral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-0.01303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0.88350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-0.10485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0.3199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0.15699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0.07560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0.09344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0.3811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0.00481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0.95690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-0.01243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0.9064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0.22859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0.00492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0.17794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0.0915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5D777E">
              <w:rPr>
                <w:rFonts w:ascii="Times New Roman" w:hAnsi="Times New Roman" w:cs="Times New Roman"/>
                <w:bCs/>
                <w:color w:val="000000"/>
              </w:rPr>
              <w:t>Granzyme</w:t>
            </w:r>
            <w:proofErr w:type="spellEnd"/>
            <w:r w:rsidRPr="005D777E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0.15173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0.08610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0.10222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0.3322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CD45RO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0.06942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0.43440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-0.16392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0.1248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PD-1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0.11629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0.18940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0.12927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0.2194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FOXP3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0.17157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0.05190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-0.11545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0.2731</w:t>
            </w:r>
          </w:p>
        </w:tc>
      </w:tr>
      <w:tr w:rsidR="002824F7" w:rsidRPr="005D777E" w:rsidTr="00EC212F">
        <w:tc>
          <w:tcPr>
            <w:tcW w:w="23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  <w:bCs/>
                <w:color w:val="000000"/>
              </w:rPr>
              <w:t>CD68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0.07962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0.36980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0.11572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824F7" w:rsidRPr="005D777E" w:rsidRDefault="002824F7" w:rsidP="00EC212F">
            <w:pPr>
              <w:jc w:val="center"/>
              <w:rPr>
                <w:rFonts w:ascii="Times New Roman" w:hAnsi="Times New Roman" w:cs="Times New Roman"/>
              </w:rPr>
            </w:pPr>
            <w:r w:rsidRPr="005D777E">
              <w:rPr>
                <w:rFonts w:ascii="Times New Roman" w:hAnsi="Times New Roman" w:cs="Times New Roman"/>
              </w:rPr>
              <w:t>0.2720</w:t>
            </w:r>
          </w:p>
        </w:tc>
      </w:tr>
    </w:tbl>
    <w:p w:rsidR="002824F7" w:rsidRDefault="002824F7" w:rsidP="002824F7">
      <w:pPr>
        <w:spacing w:after="200" w:line="480" w:lineRule="auto"/>
        <w:rPr>
          <w:rFonts w:ascii="Times New Roman" w:hAnsi="Times New Roman" w:cs="Times New Roman"/>
          <w:b/>
        </w:rPr>
      </w:pPr>
      <w:r w:rsidRPr="005D777E">
        <w:rPr>
          <w:rFonts w:ascii="Times New Roman" w:hAnsi="Times New Roman" w:cs="Times New Roman"/>
          <w:b/>
        </w:rPr>
        <w:t>*</w:t>
      </w:r>
      <w:r w:rsidRPr="005D777E">
        <w:rPr>
          <w:rFonts w:ascii="Times New Roman" w:eastAsia="Calibri" w:hAnsi="Times New Roman" w:cs="Times New Roman"/>
        </w:rPr>
        <w:t xml:space="preserve"> Wilcoxon rank-sum test.</w:t>
      </w:r>
      <w:bookmarkStart w:id="0" w:name="_GoBack"/>
      <w:bookmarkEnd w:id="0"/>
    </w:p>
    <w:p w:rsidR="00605CED" w:rsidRDefault="00605CED"/>
    <w:sectPr w:rsidR="00605CED" w:rsidSect="00282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7"/>
    <w:rsid w:val="002824F7"/>
    <w:rsid w:val="005D777E"/>
    <w:rsid w:val="006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 Cuentas,Edwin Roger</dc:creator>
  <cp:lastModifiedBy>Parra Cuentas,Edwin Roger</cp:lastModifiedBy>
  <cp:revision>2</cp:revision>
  <dcterms:created xsi:type="dcterms:W3CDTF">2016-04-13T22:08:00Z</dcterms:created>
  <dcterms:modified xsi:type="dcterms:W3CDTF">2016-04-13T22:08:00Z</dcterms:modified>
</cp:coreProperties>
</file>