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964"/>
        <w:gridCol w:w="2941"/>
        <w:gridCol w:w="2951"/>
      </w:tblGrid>
      <w:tr w:rsidR="00AF1D08" w:rsidRPr="00AF1D08" w:rsidTr="00AF1D08">
        <w:tc>
          <w:tcPr>
            <w:tcW w:w="2964" w:type="dxa"/>
          </w:tcPr>
          <w:p w:rsidR="00AF1D08" w:rsidRPr="00AF1D08" w:rsidRDefault="00AF1D08" w:rsidP="00AF1D08">
            <w:pPr>
              <w:rPr>
                <w:rFonts w:ascii="Arial" w:hAnsi="Arial" w:cs="Arial"/>
                <w:b/>
              </w:rPr>
            </w:pPr>
            <w:r w:rsidRPr="00AF1D08">
              <w:rPr>
                <w:rFonts w:ascii="Arial" w:hAnsi="Arial" w:cs="Arial"/>
                <w:b/>
              </w:rPr>
              <w:t>Cell Line</w:t>
            </w:r>
          </w:p>
        </w:tc>
        <w:tc>
          <w:tcPr>
            <w:tcW w:w="2941" w:type="dxa"/>
          </w:tcPr>
          <w:p w:rsidR="00AF1D08" w:rsidRPr="00AF1D08" w:rsidRDefault="00AF1D08" w:rsidP="00AF1D08">
            <w:pPr>
              <w:rPr>
                <w:rFonts w:ascii="Arial" w:hAnsi="Arial" w:cs="Arial"/>
                <w:b/>
              </w:rPr>
            </w:pPr>
            <w:r w:rsidRPr="00AF1D08">
              <w:rPr>
                <w:rFonts w:ascii="Arial" w:hAnsi="Arial" w:cs="Arial"/>
                <w:b/>
              </w:rPr>
              <w:t>IC50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nM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51" w:type="dxa"/>
          </w:tcPr>
          <w:p w:rsidR="00AF1D08" w:rsidRPr="00AF1D08" w:rsidRDefault="00AF1D08" w:rsidP="00AF1D08">
            <w:pPr>
              <w:rPr>
                <w:rFonts w:ascii="Arial" w:hAnsi="Arial" w:cs="Arial"/>
                <w:b/>
              </w:rPr>
            </w:pPr>
            <w:r w:rsidRPr="00AF1D08">
              <w:rPr>
                <w:rFonts w:ascii="Arial" w:hAnsi="Arial" w:cs="Arial"/>
                <w:b/>
              </w:rPr>
              <w:t>95%CI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nM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AF1D08" w:rsidRPr="00AF1D08" w:rsidTr="00AF1D08">
        <w:tc>
          <w:tcPr>
            <w:tcW w:w="2964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K-CAF1</w:t>
            </w:r>
          </w:p>
        </w:tc>
        <w:tc>
          <w:tcPr>
            <w:tcW w:w="294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 xml:space="preserve">73.30 </w:t>
            </w:r>
          </w:p>
        </w:tc>
        <w:tc>
          <w:tcPr>
            <w:tcW w:w="295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56.42, 95.23</w:t>
            </w:r>
          </w:p>
        </w:tc>
      </w:tr>
      <w:tr w:rsidR="00AF1D08" w:rsidRPr="00AF1D08" w:rsidTr="00AF1D08">
        <w:tc>
          <w:tcPr>
            <w:tcW w:w="2964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K-CAF5</w:t>
            </w:r>
          </w:p>
        </w:tc>
        <w:tc>
          <w:tcPr>
            <w:tcW w:w="294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 xml:space="preserve">197.5 </w:t>
            </w:r>
          </w:p>
        </w:tc>
        <w:tc>
          <w:tcPr>
            <w:tcW w:w="295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126.5, 308.3</w:t>
            </w:r>
          </w:p>
        </w:tc>
      </w:tr>
      <w:tr w:rsidR="00AF1D08" w:rsidRPr="00AF1D08" w:rsidTr="00AF1D08">
        <w:tc>
          <w:tcPr>
            <w:tcW w:w="2964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KPC001</w:t>
            </w:r>
            <w:r w:rsidRPr="00AF1D08">
              <w:rPr>
                <w:rFonts w:ascii="Arial" w:hAnsi="Arial" w:cs="Arial"/>
              </w:rPr>
              <w:tab/>
            </w:r>
          </w:p>
        </w:tc>
        <w:tc>
          <w:tcPr>
            <w:tcW w:w="294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133.1</w:t>
            </w:r>
          </w:p>
        </w:tc>
        <w:tc>
          <w:tcPr>
            <w:tcW w:w="295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99.18, 178.5</w:t>
            </w:r>
          </w:p>
        </w:tc>
      </w:tr>
      <w:tr w:rsidR="00AF1D08" w:rsidRPr="00AF1D08" w:rsidTr="00AF1D08">
        <w:tc>
          <w:tcPr>
            <w:tcW w:w="2964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Panc02</w:t>
            </w:r>
          </w:p>
        </w:tc>
        <w:tc>
          <w:tcPr>
            <w:tcW w:w="294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127.6</w:t>
            </w:r>
          </w:p>
        </w:tc>
        <w:tc>
          <w:tcPr>
            <w:tcW w:w="2951" w:type="dxa"/>
          </w:tcPr>
          <w:p w:rsidR="00AF1D08" w:rsidRPr="00AF1D08" w:rsidRDefault="00AF1D08" w:rsidP="00AF1D08">
            <w:pPr>
              <w:rPr>
                <w:rFonts w:ascii="Arial" w:hAnsi="Arial" w:cs="Arial"/>
              </w:rPr>
            </w:pPr>
            <w:r w:rsidRPr="00AF1D08">
              <w:rPr>
                <w:rFonts w:ascii="Arial" w:hAnsi="Arial" w:cs="Arial"/>
              </w:rPr>
              <w:t>52.56, 310.0</w:t>
            </w:r>
          </w:p>
        </w:tc>
      </w:tr>
    </w:tbl>
    <w:p w:rsidR="00187FC7" w:rsidRPr="00AF1D08" w:rsidRDefault="00AF1D08">
      <w:pPr>
        <w:rPr>
          <w:rFonts w:ascii="Arial" w:hAnsi="Arial" w:cs="Arial"/>
        </w:rPr>
      </w:pPr>
      <w:r w:rsidRPr="00AF1D08">
        <w:rPr>
          <w:rFonts w:ascii="Arial" w:hAnsi="Arial" w:cs="Arial"/>
        </w:rPr>
        <w:t xml:space="preserve">IC50 of </w:t>
      </w:r>
      <w:r>
        <w:rPr>
          <w:rFonts w:ascii="Arial" w:hAnsi="Arial" w:cs="Arial"/>
        </w:rPr>
        <w:t xml:space="preserve">mouse </w:t>
      </w:r>
      <w:r w:rsidRPr="00AF1D08">
        <w:rPr>
          <w:rFonts w:ascii="Arial" w:hAnsi="Arial" w:cs="Arial"/>
        </w:rPr>
        <w:t>CAFs</w:t>
      </w:r>
      <w:r>
        <w:rPr>
          <w:rFonts w:ascii="Arial" w:hAnsi="Arial" w:cs="Arial"/>
        </w:rPr>
        <w:t xml:space="preserve"> and PDACs </w:t>
      </w:r>
      <w:r>
        <w:rPr>
          <w:rFonts w:ascii="Arial" w:hAnsi="Arial" w:cs="Arial"/>
        </w:rPr>
        <w:t>after 4</w:t>
      </w:r>
      <w:r>
        <w:rPr>
          <w:rFonts w:ascii="Arial" w:hAnsi="Arial" w:cs="Arial"/>
        </w:rPr>
        <w:t xml:space="preserve">8h treatment </w:t>
      </w:r>
      <w:r>
        <w:rPr>
          <w:rFonts w:ascii="Arial" w:hAnsi="Arial" w:cs="Arial"/>
        </w:rPr>
        <w:t>with triptolide</w:t>
      </w:r>
      <w:r>
        <w:rPr>
          <w:rFonts w:ascii="Arial" w:hAnsi="Arial" w:cs="Arial"/>
        </w:rPr>
        <w:t xml:space="preserve"> </w:t>
      </w:r>
      <w:bookmarkStart w:id="0" w:name="_GoBack"/>
      <w:r w:rsidRPr="00AF1D08">
        <w:rPr>
          <w:rFonts w:ascii="Arial" w:hAnsi="Arial" w:cs="Arial"/>
          <w:i/>
        </w:rPr>
        <w:t>in vitro.</w:t>
      </w:r>
      <w:bookmarkEnd w:id="0"/>
    </w:p>
    <w:sectPr w:rsidR="00187FC7" w:rsidRPr="00AF1D08" w:rsidSect="00187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8"/>
    <w:rsid w:val="00187FC7"/>
    <w:rsid w:val="00A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A2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0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D0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0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D0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Company>UMN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Sulagna Banerjee</dc:creator>
  <cp:keywords/>
  <dc:description/>
  <cp:lastModifiedBy>Sulagna Banerjee</cp:lastModifiedBy>
  <cp:revision>1</cp:revision>
  <dcterms:created xsi:type="dcterms:W3CDTF">2015-05-06T21:54:00Z</dcterms:created>
  <dcterms:modified xsi:type="dcterms:W3CDTF">2015-05-06T21:56:00Z</dcterms:modified>
</cp:coreProperties>
</file>