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63" w:rsidRPr="00023F63" w:rsidRDefault="00023F63">
      <w:pPr>
        <w:rPr>
          <w:rFonts w:ascii="Arial" w:hAnsi="Arial" w:cs="Arial"/>
          <w:b/>
        </w:rPr>
      </w:pPr>
      <w:r w:rsidRPr="00023F63">
        <w:rPr>
          <w:rFonts w:ascii="Arial" w:hAnsi="Arial" w:cs="Arial"/>
          <w:b/>
        </w:rPr>
        <w:t>Table S1.</w:t>
      </w:r>
      <w:bookmarkStart w:id="0" w:name="_GoBack"/>
      <w:bookmarkEnd w:id="0"/>
    </w:p>
    <w:p w:rsidR="00023F63" w:rsidRPr="00023F63" w:rsidRDefault="00023F63">
      <w:pPr>
        <w:rPr>
          <w:rFonts w:ascii="Arial" w:hAnsi="Arial" w:cs="Arial"/>
          <w:b/>
        </w:rPr>
      </w:pPr>
    </w:p>
    <w:tbl>
      <w:tblPr>
        <w:tblStyle w:val="MediumShading2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7"/>
        <w:gridCol w:w="1941"/>
        <w:gridCol w:w="2329"/>
      </w:tblGrid>
      <w:tr w:rsidR="00023F63" w:rsidRPr="00023F63" w:rsidTr="0002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41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HLA class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PD-L1</w:t>
            </w:r>
          </w:p>
        </w:tc>
      </w:tr>
      <w:tr w:rsidR="00023F63" w:rsidRPr="00023F63" w:rsidTr="00023F63">
        <w:trPr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Gender</w:t>
            </w: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0.546</w:t>
            </w:r>
          </w:p>
        </w:tc>
      </w:tr>
      <w:tr w:rsidR="00023F63" w:rsidRPr="00023F63" w:rsidTr="0002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Age</w:t>
            </w:r>
          </w:p>
        </w:tc>
        <w:tc>
          <w:tcPr>
            <w:tcW w:w="1941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0.261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0.658</w:t>
            </w:r>
          </w:p>
        </w:tc>
      </w:tr>
      <w:tr w:rsidR="00023F63" w:rsidRPr="00023F63" w:rsidTr="00023F63">
        <w:trPr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AJCC stage</w:t>
            </w: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23F6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b/>
                <w:bCs/>
                <w:color w:val="000000"/>
              </w:rPr>
              <w:t>= 0.029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0.465</w:t>
            </w:r>
          </w:p>
        </w:tc>
      </w:tr>
      <w:tr w:rsidR="00023F63" w:rsidRPr="00023F63" w:rsidTr="0002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T status</w:t>
            </w:r>
          </w:p>
        </w:tc>
        <w:tc>
          <w:tcPr>
            <w:tcW w:w="1941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0.661</w:t>
            </w:r>
          </w:p>
        </w:tc>
      </w:tr>
      <w:tr w:rsidR="00023F63" w:rsidRPr="00023F63" w:rsidTr="00023F63">
        <w:trPr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N status</w:t>
            </w: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0.571</w:t>
            </w:r>
          </w:p>
        </w:tc>
      </w:tr>
      <w:tr w:rsidR="00023F63" w:rsidRPr="00023F63" w:rsidTr="0002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Vascular invasion</w:t>
            </w:r>
          </w:p>
        </w:tc>
        <w:tc>
          <w:tcPr>
            <w:tcW w:w="1941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0.782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0.279</w:t>
            </w:r>
          </w:p>
        </w:tc>
      </w:tr>
      <w:tr w:rsidR="00023F63" w:rsidRPr="00023F63" w:rsidTr="00023F63">
        <w:trPr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Single vs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023F63">
              <w:rPr>
                <w:rFonts w:ascii="Arial" w:hAnsi="Arial" w:cs="Arial"/>
                <w:b/>
                <w:color w:val="000000"/>
              </w:rPr>
              <w:t xml:space="preserve"> multiple les</w:t>
            </w:r>
            <w:r w:rsidRPr="00023F63">
              <w:rPr>
                <w:rFonts w:ascii="Arial" w:hAnsi="Arial" w:cs="Arial"/>
                <w:b/>
                <w:color w:val="000000"/>
              </w:rPr>
              <w:t>ion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color w:val="000000"/>
              </w:rPr>
              <w:t>P = 0.286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color w:val="000000"/>
              </w:rPr>
              <w:t>P = 0.571</w:t>
            </w:r>
          </w:p>
        </w:tc>
      </w:tr>
      <w:tr w:rsidR="00023F63" w:rsidRPr="00023F63" w:rsidTr="00023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Grading</w:t>
            </w:r>
          </w:p>
        </w:tc>
        <w:tc>
          <w:tcPr>
            <w:tcW w:w="1941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1.000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0.332</w:t>
            </w:r>
          </w:p>
        </w:tc>
      </w:tr>
      <w:tr w:rsidR="00023F63" w:rsidRPr="00023F63" w:rsidTr="00023F63">
        <w:trPr>
          <w:trHeight w:val="2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7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23F63">
              <w:rPr>
                <w:rFonts w:ascii="Arial" w:hAnsi="Arial" w:cs="Arial"/>
                <w:b/>
                <w:color w:val="000000"/>
              </w:rPr>
              <w:t>Resection margins</w:t>
            </w: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0.586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9" w:type="dxa"/>
            <w:shd w:val="clear" w:color="auto" w:fill="FFFFFF" w:themeFill="background1"/>
            <w:vAlign w:val="bottom"/>
          </w:tcPr>
          <w:p w:rsidR="00023F63" w:rsidRPr="00023F63" w:rsidRDefault="00023F63" w:rsidP="00023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23F63">
              <w:rPr>
                <w:rFonts w:ascii="Arial" w:hAnsi="Arial" w:cs="Arial"/>
                <w:i/>
                <w:iCs/>
                <w:color w:val="000000"/>
              </w:rPr>
              <w:t xml:space="preserve">P </w:t>
            </w:r>
            <w:r w:rsidRPr="00023F63">
              <w:rPr>
                <w:rFonts w:ascii="Arial" w:hAnsi="Arial" w:cs="Arial"/>
                <w:color w:val="000000"/>
              </w:rPr>
              <w:t>= 0.610</w:t>
            </w:r>
          </w:p>
        </w:tc>
      </w:tr>
    </w:tbl>
    <w:p w:rsidR="00445CDA" w:rsidRDefault="00445CDA"/>
    <w:sectPr w:rsidR="0044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3"/>
    <w:rsid w:val="00023F63"/>
    <w:rsid w:val="00445CDA"/>
    <w:rsid w:val="006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023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">
    <w:name w:val="Medium Shading 2"/>
    <w:basedOn w:val="TableNormal"/>
    <w:uiPriority w:val="64"/>
    <w:rsid w:val="00023F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2015-05-12T22:05:00Z</dcterms:created>
  <dcterms:modified xsi:type="dcterms:W3CDTF">2015-05-12T22:11:00Z</dcterms:modified>
</cp:coreProperties>
</file>